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rPr>
          <w:rFonts w:eastAsia="SimSun" w:cs="Times New Roman"/>
          <w:sz w:val="28"/>
          <w:szCs w:val="24"/>
        </w:rPr>
      </w:pPr>
      <w:r>
        <w:rPr>
          <w:rFonts w:eastAsia="SimSun" w:cs="Times New Roman"/>
          <w:sz w:val="28"/>
          <w:szCs w:val="24"/>
          <w:lang w:val="en-GB" w:eastAsia="en-US"/>
        </w:rPr>
        <w:t>Minxia Ji</w:t>
      </w:r>
      <w:r>
        <w:rPr>
          <w:rFonts w:eastAsia="SimSun" w:cs="Times New Roman"/>
          <w:sz w:val="28"/>
          <w:szCs w:val="24"/>
          <w:lang w:eastAsia="en-US"/>
        </w:rPr>
        <w:t xml:space="preserve">                                                                                    </w:t>
      </w:r>
    </w:p>
    <w:p>
      <w:pPr>
        <w:spacing w:after="0" w:line="360" w:lineRule="auto"/>
        <w:rPr>
          <w:rFonts w:eastAsia="SimSun" w:cs="Times New Roman"/>
          <w:b/>
          <w:sz w:val="28"/>
          <w:szCs w:val="24"/>
          <w:lang w:eastAsia="en-US"/>
        </w:rPr>
      </w:pPr>
      <w:r>
        <w:rPr>
          <w:rFonts w:eastAsia="SimSun" w:cs="Times New Roman"/>
          <w:b/>
          <w:sz w:val="28"/>
          <w:szCs w:val="24"/>
          <w:lang w:eastAsia="en-US"/>
        </w:rPr>
        <w:t>ISGB 7967 Data Mining</w:t>
      </w:r>
      <w:r>
        <w:rPr>
          <w:rFonts w:eastAsia="SimSun" w:cs="Times New Roman"/>
          <w:b/>
          <w:sz w:val="28"/>
          <w:szCs w:val="24"/>
        </w:rPr>
        <w:t xml:space="preserve"> for Business</w:t>
      </w:r>
    </w:p>
    <w:p>
      <w:pPr>
        <w:spacing w:after="0" w:line="360" w:lineRule="auto"/>
        <w:rPr>
          <w:rFonts w:eastAsia="SimSun" w:cs="Times New Roman"/>
          <w:sz w:val="28"/>
          <w:szCs w:val="24"/>
          <w:lang w:eastAsia="en-US"/>
        </w:rPr>
      </w:pPr>
      <w:r>
        <w:rPr>
          <w:rFonts w:eastAsia="SimSun" w:cs="Times New Roman"/>
          <w:sz w:val="28"/>
          <w:szCs w:val="24"/>
          <w:lang w:eastAsia="en-US"/>
        </w:rPr>
        <w:t>SPSS Modeler Assignment 1 - Rule</w:t>
      </w:r>
      <w:r>
        <w:rPr>
          <w:rFonts w:eastAsia="SimSun" w:cs="Times New Roman"/>
          <w:sz w:val="28"/>
          <w:szCs w:val="24"/>
        </w:rPr>
        <w:t xml:space="preserve"> </w:t>
      </w:r>
      <w:r>
        <w:rPr>
          <w:rFonts w:eastAsia="SimSun" w:cs="Times New Roman"/>
          <w:sz w:val="28"/>
          <w:szCs w:val="24"/>
          <w:lang w:eastAsia="en-US"/>
        </w:rPr>
        <w:t>Induction/Decision Tree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b/>
          <w:bCs/>
          <w:sz w:val="30"/>
          <w:szCs w:val="30"/>
          <w:lang w:val="en-GB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b/>
          <w:bCs/>
          <w:sz w:val="30"/>
          <w:szCs w:val="30"/>
          <w:lang w:val="en-GB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b/>
          <w:bCs/>
          <w:sz w:val="30"/>
          <w:szCs w:val="30"/>
          <w:lang w:val="en-GB"/>
        </w:rPr>
      </w:pPr>
      <w:r>
        <w:rPr>
          <w:rFonts w:asciiTheme="minorAscii"/>
          <w:b/>
          <w:bCs/>
          <w:sz w:val="30"/>
          <w:szCs w:val="30"/>
          <w:lang w:val="en-GB"/>
        </w:rPr>
        <w:t>PART 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b/>
          <w:bCs/>
          <w:sz w:val="28"/>
          <w:szCs w:val="28"/>
          <w:lang w:val="en-GB"/>
        </w:rPr>
      </w:pPr>
      <w:r>
        <w:rPr>
          <w:rFonts w:asciiTheme="minorAscii"/>
          <w:b/>
          <w:bCs/>
          <w:sz w:val="28"/>
          <w:szCs w:val="28"/>
          <w:lang w:val="en-GB"/>
        </w:rPr>
        <w:t>Problem statement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asciiTheme="minorAscii"/>
          <w:sz w:val="24"/>
          <w:szCs w:val="24"/>
          <w:lang w:val="en-GB"/>
        </w:rPr>
        <w:t>We want to use the sample data, which contains records of 1477 customers, to infer all customers.</w:t>
      </w:r>
      <w:r>
        <w:rPr>
          <w:rFonts w:hAnsi="Times New Roman" w:cs="Times New Roman" w:asciiTheme="minorAscii"/>
          <w:sz w:val="24"/>
          <w:szCs w:val="24"/>
        </w:rPr>
        <w:t>The customers fall into one of three groups: current customers, involuntary leavers and voluntary leavers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.We need to determine </w:t>
      </w:r>
      <w:r>
        <w:rPr>
          <w:rFonts w:hAnsi="Times New Roman" w:cs="Times New Roman" w:asciiTheme="minorAscii"/>
          <w:b/>
          <w:bCs/>
          <w:i/>
          <w:iCs/>
          <w:sz w:val="24"/>
          <w:szCs w:val="24"/>
          <w:lang w:val="en-GB"/>
        </w:rPr>
        <w:t>what are the features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of these 3 groups.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sz w:val="24"/>
          <w:szCs w:val="24"/>
          <w:lang w:val="en-GB"/>
        </w:rPr>
        <w:t xml:space="preserve">According to these different features, we can tell who is </w:t>
      </w:r>
      <w:r>
        <w:rPr>
          <w:rFonts w:hAnsi="Times New Roman" w:cs="Times New Roman" w:asciiTheme="minorAscii"/>
          <w:b/>
          <w:bCs/>
          <w:i/>
          <w:iCs/>
          <w:sz w:val="24"/>
          <w:szCs w:val="24"/>
          <w:lang w:val="en-GB"/>
        </w:rPr>
        <w:t>voluntary leavers</w:t>
      </w:r>
      <w:r>
        <w:rPr>
          <w:rFonts w:hAnsi="Times New Roman" w:cs="Times New Roman" w:asciiTheme="minorAscii"/>
          <w:sz w:val="24"/>
          <w:szCs w:val="24"/>
          <w:lang w:val="en-GB"/>
        </w:rPr>
        <w:t>.Thus, the company can make strategies to attract those customers.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What was done and analysis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 w:eastAsiaTheme="minorEastAsia"/>
          <w:sz w:val="24"/>
          <w:szCs w:val="24"/>
          <w:lang w:val="en-GB" w:eastAsia="zh-CN"/>
        </w:rPr>
      </w:pPr>
      <w:r>
        <w:rPr>
          <w:rFonts w:hint="eastAsia" w:hAnsi="Times New Roman" w:cs="Times New Roman" w:asciiTheme="minorAscii" w:eastAsiaTheme="minorEastAsia"/>
          <w:sz w:val="24"/>
          <w:szCs w:val="24"/>
          <w:lang w:val="en-GB" w:eastAsia="zh-CN"/>
        </w:rPr>
        <w:drawing>
          <wp:inline distT="0" distB="0" distL="114300" distR="114300">
            <wp:extent cx="5117465" cy="2217420"/>
            <wp:effectExtent l="0" t="0" r="635" b="5080"/>
            <wp:docPr id="1" name="图片 1" descr="844667440413328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446674404133282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hAnsi="Times New Roman" w:cs="Times New Roman" w:asciiTheme="minorAscii" w:eastAsiaTheme="minorEastAsia"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>Figure 1.1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bookmarkStart w:id="0" w:name="_GoBack"/>
      <w:bookmarkEnd w:id="0"/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 xml:space="preserve">Figure 1.1 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Use var.file to load churn.txt,connect the var.file to type bottom,set ID to 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 xml:space="preserve">‘none’(because ID is meaningless to the analysis),target ‘Churn’.Set 50% training data and 50% testing data.Then, build a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C5.0 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>model.The pruning severity is 75 and minimum records per child branch is 3 at C5.0 node.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 w:eastAsiaTheme="minorEastAsia"/>
          <w:sz w:val="24"/>
          <w:szCs w:val="24"/>
          <w:lang w:val="en-GB" w:eastAsia="zh-CN"/>
        </w:rPr>
      </w:pPr>
      <w:r>
        <w:rPr>
          <w:rFonts w:hint="eastAsia" w:hAnsi="Times New Roman" w:cs="Times New Roman" w:asciiTheme="minorAscii" w:eastAsiaTheme="minorEastAsia"/>
          <w:sz w:val="24"/>
          <w:szCs w:val="24"/>
          <w:lang w:val="en-GB" w:eastAsia="zh-CN"/>
        </w:rPr>
        <w:drawing>
          <wp:inline distT="0" distB="0" distL="114300" distR="114300">
            <wp:extent cx="5266055" cy="1888490"/>
            <wp:effectExtent l="0" t="0" r="4445" b="3810"/>
            <wp:docPr id="2" name="图片 2" descr="45189552624759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518955262475916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Ansi="Times New Roman" w:cs="Times New Roman" w:asciiTheme="minorAscii"/>
          <w:b/>
          <w:bCs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1.2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asciiTheme="minorAscii"/>
          <w:b w:val="0"/>
          <w:bCs w:val="0"/>
          <w:i w:val="0"/>
          <w:iCs w:val="0"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1.2</w:t>
      </w: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 xml:space="preserve">  </w:t>
      </w:r>
      <w:r>
        <w:rPr>
          <w:rFonts w:asciiTheme="minorAscii"/>
          <w:sz w:val="24"/>
          <w:szCs w:val="24"/>
          <w:lang w:val="en-GB"/>
        </w:rPr>
        <w:t xml:space="preserve">The bar chart on the right side indicates that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LOCAL</w:t>
      </w:r>
      <w:r>
        <w:rPr>
          <w:rFonts w:asciiTheme="minorAscii"/>
          <w:sz w:val="24"/>
          <w:szCs w:val="24"/>
          <w:lang w:val="en-GB"/>
        </w:rPr>
        <w:t xml:space="preserve"> is the most important predictor to predict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CHURNED</w:t>
      </w:r>
      <w:r>
        <w:rPr>
          <w:rFonts w:asciiTheme="minorAscii"/>
          <w:sz w:val="24"/>
          <w:szCs w:val="24"/>
          <w:lang w:val="en-GB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sz w:val="24"/>
          <w:szCs w:val="24"/>
        </w:rPr>
      </w:pPr>
      <w:r>
        <w:rPr>
          <w:rFonts w:asciiTheme="minorAscii"/>
          <w:b w:val="0"/>
          <w:bCs w:val="0"/>
          <w:i w:val="0"/>
          <w:iCs w:val="0"/>
          <w:sz w:val="24"/>
          <w:szCs w:val="24"/>
          <w:lang w:val="en-GB"/>
        </w:rPr>
        <w:t xml:space="preserve">On the left side, </w:t>
      </w:r>
      <w:r>
        <w:rPr>
          <w:rFonts w:asciiTheme="minorAscii"/>
          <w:b/>
          <w:bCs/>
          <w:i/>
          <w:iCs/>
          <w:sz w:val="24"/>
          <w:szCs w:val="24"/>
        </w:rPr>
        <w:t>LOCAL</w:t>
      </w:r>
      <w:r>
        <w:rPr>
          <w:rFonts w:asciiTheme="minorAscii"/>
          <w:i/>
          <w:iCs/>
          <w:sz w:val="24"/>
          <w:szCs w:val="24"/>
        </w:rPr>
        <w:t xml:space="preserve"> </w:t>
      </w:r>
      <w:r>
        <w:rPr>
          <w:rFonts w:asciiTheme="minorAscii"/>
          <w:sz w:val="24"/>
          <w:szCs w:val="24"/>
        </w:rPr>
        <w:t xml:space="preserve">is the </w:t>
      </w:r>
      <w:r>
        <w:rPr>
          <w:rFonts w:asciiTheme="minorAscii"/>
          <w:b/>
          <w:bCs/>
          <w:sz w:val="24"/>
          <w:szCs w:val="24"/>
        </w:rPr>
        <w:t>first split</w:t>
      </w:r>
      <w:r>
        <w:rPr>
          <w:rFonts w:asciiTheme="minorAscii"/>
          <w:sz w:val="24"/>
          <w:szCs w:val="24"/>
        </w:rPr>
        <w:t xml:space="preserve"> in the tree</w:t>
      </w:r>
      <w:r>
        <w:rPr>
          <w:rFonts w:asciiTheme="minorAscii"/>
          <w:sz w:val="24"/>
          <w:szCs w:val="24"/>
          <w:lang w:val="en-GB"/>
        </w:rPr>
        <w:t>.</w:t>
      </w:r>
      <w:r>
        <w:rPr>
          <w:rFonts w:hAnsi="Times New Roman" w:cs="Times New Roman" w:asciiTheme="minorAscii"/>
          <w:sz w:val="24"/>
          <w:szCs w:val="24"/>
          <w:lang w:val="en-GB"/>
        </w:rPr>
        <w:t>We can tell that local is the most important predictor to distinguish involuntary leavers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 from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the rest customers.</w:t>
      </w:r>
      <w:r>
        <w:rPr>
          <w:rFonts w:asciiTheme="minorAscii"/>
          <w:sz w:val="24"/>
          <w:szCs w:val="24"/>
          <w:lang w:val="en-GB"/>
        </w:rPr>
        <w:t>I</w:t>
      </w:r>
      <w:r>
        <w:rPr>
          <w:rFonts w:asciiTheme="minorAscii"/>
          <w:sz w:val="24"/>
          <w:szCs w:val="24"/>
        </w:rPr>
        <w:t xml:space="preserve">f </w:t>
      </w:r>
      <w:r>
        <w:rPr>
          <w:rFonts w:asciiTheme="minorAscii"/>
          <w:i/>
          <w:iCs/>
          <w:sz w:val="24"/>
          <w:szCs w:val="24"/>
        </w:rPr>
        <w:t xml:space="preserve">LOCAL </w:t>
      </w:r>
      <w:r>
        <w:rPr>
          <w:rFonts w:asciiTheme="minorAscii"/>
          <w:sz w:val="24"/>
          <w:szCs w:val="24"/>
        </w:rPr>
        <w:t>&lt;= 4.976</w:t>
      </w:r>
      <w:r>
        <w:rPr>
          <w:rFonts w:hint="eastAsia" w:asciiTheme="minorAscii"/>
          <w:sz w:val="24"/>
          <w:szCs w:val="24"/>
        </w:rPr>
        <w:t xml:space="preserve">, </w:t>
      </w:r>
      <w:r>
        <w:rPr>
          <w:rFonts w:asciiTheme="minorAscii"/>
          <w:sz w:val="24"/>
          <w:szCs w:val="24"/>
        </w:rPr>
        <w:t xml:space="preserve">the </w:t>
      </w:r>
      <w:r>
        <w:rPr>
          <w:rFonts w:asciiTheme="minorAscii"/>
          <w:i/>
          <w:iCs/>
          <w:sz w:val="24"/>
          <w:szCs w:val="24"/>
        </w:rPr>
        <w:t xml:space="preserve">Mode </w:t>
      </w:r>
      <w:r>
        <w:rPr>
          <w:rFonts w:asciiTheme="minorAscii"/>
          <w:sz w:val="24"/>
          <w:szCs w:val="24"/>
        </w:rPr>
        <w:t xml:space="preserve">value for </w:t>
      </w:r>
      <w:r>
        <w:rPr>
          <w:rFonts w:asciiTheme="minorAscii"/>
          <w:i/>
          <w:iCs/>
          <w:sz w:val="24"/>
          <w:szCs w:val="24"/>
        </w:rPr>
        <w:t xml:space="preserve">CHURNED </w:t>
      </w:r>
      <w:r>
        <w:rPr>
          <w:rFonts w:asciiTheme="minorAscii"/>
          <w:sz w:val="24"/>
          <w:szCs w:val="24"/>
        </w:rPr>
        <w:t xml:space="preserve">is </w:t>
      </w:r>
      <w:r>
        <w:rPr>
          <w:rFonts w:asciiTheme="minorAscii"/>
          <w:i/>
          <w:iCs/>
          <w:sz w:val="24"/>
          <w:szCs w:val="24"/>
        </w:rPr>
        <w:t>InVol</w:t>
      </w:r>
      <w:r>
        <w:rPr>
          <w:rFonts w:asciiTheme="minorAscii"/>
          <w:sz w:val="24"/>
          <w:szCs w:val="24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SEX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is the </w:t>
      </w: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second split</w:t>
      </w:r>
      <w:r>
        <w:rPr>
          <w:rFonts w:hAnsi="Times New Roman" w:cs="Times New Roman" w:asciiTheme="minorAscii"/>
          <w:sz w:val="24"/>
          <w:szCs w:val="24"/>
          <w:lang w:val="en-GB"/>
        </w:rPr>
        <w:t>.</w:t>
      </w:r>
      <w:r>
        <w:rPr>
          <w:rFonts w:asciiTheme="minorAscii"/>
          <w:sz w:val="24"/>
          <w:szCs w:val="24"/>
          <w:lang w:val="en-GB"/>
        </w:rPr>
        <w:t>Among the rest customers,</w:t>
      </w:r>
      <w:r>
        <w:rPr>
          <w:rFonts w:hAnsi="Times New Roman" w:cs="Times New Roman" w:asciiTheme="minorAscii"/>
          <w:sz w:val="24"/>
          <w:szCs w:val="24"/>
          <w:lang w:val="en-GB"/>
        </w:rPr>
        <w:t>the most important predictor to distinguish VOL and CURRENT is SEX.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Theme="minorAscii"/>
          <w:sz w:val="24"/>
          <w:szCs w:val="24"/>
          <w:lang w:val="en-GB"/>
        </w:rPr>
      </w:pPr>
      <w:r>
        <w:rPr>
          <w:rFonts w:asciiTheme="minorAscii"/>
          <w:sz w:val="24"/>
          <w:szCs w:val="24"/>
          <w:lang w:val="en-GB"/>
        </w:rPr>
        <w:drawing>
          <wp:inline distT="0" distB="0" distL="114300" distR="114300">
            <wp:extent cx="5270500" cy="4831080"/>
            <wp:effectExtent l="0" t="0" r="0" b="7620"/>
            <wp:docPr id="4" name="图片 4" descr="9218569721809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1856972180953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Theme="minorAscii"/>
          <w:b/>
          <w:bCs/>
          <w:sz w:val="24"/>
          <w:szCs w:val="24"/>
          <w:lang w:val="en-GB"/>
        </w:rPr>
      </w:pPr>
      <w:r>
        <w:rPr>
          <w:rFonts w:asciiTheme="minorAscii"/>
          <w:b/>
          <w:bCs/>
          <w:sz w:val="24"/>
          <w:szCs w:val="24"/>
          <w:lang w:val="en-GB"/>
        </w:rPr>
        <w:t>Figure 1.3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asciiTheme="minorAscii" w:cstheme="minorHAnsi"/>
          <w:sz w:val="24"/>
          <w:szCs w:val="24"/>
          <w:lang w:val="en-GB"/>
        </w:rPr>
      </w:pPr>
      <w:r>
        <w:rPr>
          <w:rFonts w:asciiTheme="minorAscii"/>
          <w:b/>
          <w:bCs/>
          <w:sz w:val="24"/>
          <w:szCs w:val="24"/>
          <w:lang w:val="en-GB"/>
        </w:rPr>
        <w:t>Figure 1.3</w:t>
      </w:r>
      <w:r>
        <w:rPr>
          <w:rFonts w:hint="eastAsia" w:asciiTheme="minorAscii"/>
          <w:b/>
          <w:bCs/>
          <w:sz w:val="24"/>
          <w:szCs w:val="24"/>
          <w:lang w:val="en-US" w:eastAsia="zh-CN"/>
        </w:rPr>
        <w:t xml:space="preserve"> 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The highlight parts(in yellow) of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1.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3 show that </w:t>
      </w:r>
      <w:r>
        <w:rPr>
          <w:rFonts w:asciiTheme="minorAscii" w:cstheme="minorHAnsi"/>
          <w:sz w:val="24"/>
          <w:szCs w:val="24"/>
          <w:lang w:val="en-GB"/>
        </w:rPr>
        <w:t>the accuracy is 100% on these groups.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 w:cstheme="minorHAnsi"/>
          <w:sz w:val="24"/>
          <w:szCs w:val="24"/>
          <w:lang w:val="en-GB"/>
        </w:rPr>
      </w:pPr>
      <w:r>
        <w:rPr>
          <w:rFonts w:hAnsi="Times New Roman" w:cs="Times New Roman" w:asciiTheme="minorAscii"/>
          <w:sz w:val="24"/>
          <w:szCs w:val="24"/>
          <w:lang w:val="en-GB"/>
        </w:rPr>
        <w:t xml:space="preserve">The highlight parts(in red) of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1.</w:t>
      </w:r>
      <w:r>
        <w:rPr>
          <w:rFonts w:hAnsi="Times New Roman" w:cs="Times New Roman" w:asciiTheme="minorAscii"/>
          <w:sz w:val="24"/>
          <w:szCs w:val="24"/>
          <w:lang w:val="en-GB"/>
        </w:rPr>
        <w:t>3 include all VOL.The biggest group of VOL has these features:LOCAL&gt;4.976,SEX=F,AGE&gt;39.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 w:cstheme="minorHAnsi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 w:cstheme="minorHAnsi"/>
          <w:sz w:val="24"/>
          <w:szCs w:val="24"/>
          <w:lang w:val="en-GB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sz w:val="24"/>
          <w:szCs w:val="24"/>
          <w:lang w:val="en-GB"/>
        </w:rPr>
        <w:drawing>
          <wp:inline distT="0" distB="0" distL="114300" distR="114300">
            <wp:extent cx="5271135" cy="4594860"/>
            <wp:effectExtent l="0" t="0" r="12065" b="2540"/>
            <wp:docPr id="5" name="图片 5" descr="72647371072970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264737107297005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Ansi="Times New Roman" w:cs="Times New Roman" w:asciiTheme="minorAscii"/>
          <w:b/>
          <w:bCs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1.4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asciiTheme="minorAscii" w:hAnsiTheme="minorHAnsi" w:cstheme="minorHAnsi"/>
          <w:sz w:val="24"/>
          <w:szCs w:val="24"/>
          <w:lang w:val="en-US" w:eastAsia="zh-CN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1.4</w:t>
      </w: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 xml:space="preserve"> </w:t>
      </w:r>
      <w:r>
        <w:rPr>
          <w:rFonts w:asciiTheme="minorAscii" w:cstheme="minorHAnsi"/>
          <w:sz w:val="24"/>
          <w:szCs w:val="24"/>
          <w:lang w:val="en-GB"/>
        </w:rPr>
        <w:t>T</w:t>
      </w:r>
      <w:r>
        <w:rPr>
          <w:rFonts w:asciiTheme="minorAscii" w:hAnsiTheme="minorHAnsi" w:cstheme="minorHAnsi"/>
          <w:sz w:val="24"/>
          <w:szCs w:val="24"/>
        </w:rPr>
        <w:t xml:space="preserve">he model predicts about </w:t>
      </w:r>
      <w:r>
        <w:rPr>
          <w:rFonts w:asciiTheme="minorAscii" w:hAnsiTheme="minorHAnsi" w:cstheme="minorHAnsi"/>
          <w:b/>
          <w:bCs/>
          <w:sz w:val="24"/>
          <w:szCs w:val="24"/>
        </w:rPr>
        <w:t>8</w:t>
      </w:r>
      <w:r>
        <w:rPr>
          <w:rFonts w:asciiTheme="minorAscii" w:cstheme="minorHAnsi"/>
          <w:b/>
          <w:bCs/>
          <w:sz w:val="24"/>
          <w:szCs w:val="24"/>
          <w:lang w:val="en-GB"/>
        </w:rPr>
        <w:t>7</w:t>
      </w:r>
      <w:r>
        <w:rPr>
          <w:rFonts w:asciiTheme="minorAscii" w:hAnsiTheme="minorHAnsi" w:cstheme="minorHAnsi"/>
          <w:b/>
          <w:bCs/>
          <w:sz w:val="24"/>
          <w:szCs w:val="24"/>
        </w:rPr>
        <w:t>.</w:t>
      </w:r>
      <w:r>
        <w:rPr>
          <w:rFonts w:asciiTheme="minorAscii" w:cstheme="minorHAnsi"/>
          <w:b/>
          <w:bCs/>
          <w:sz w:val="24"/>
          <w:szCs w:val="24"/>
          <w:lang w:val="en-GB"/>
        </w:rPr>
        <w:t>6</w:t>
      </w:r>
      <w:r>
        <w:rPr>
          <w:rFonts w:asciiTheme="minorAscii" w:hAnsiTheme="minorHAnsi" w:cstheme="minorHAnsi"/>
          <w:b/>
          <w:bCs/>
          <w:sz w:val="24"/>
          <w:szCs w:val="24"/>
        </w:rPr>
        <w:t>%</w:t>
      </w:r>
      <w:r>
        <w:rPr>
          <w:rFonts w:asciiTheme="minorAscii" w:hAnsiTheme="minorHAnsi" w:cstheme="minorHAnsi"/>
          <w:sz w:val="24"/>
          <w:szCs w:val="24"/>
        </w:rPr>
        <w:t xml:space="preserve"> of the </w:t>
      </w:r>
      <w:r>
        <w:rPr>
          <w:rFonts w:asciiTheme="minorAscii" w:cstheme="minorHAnsi"/>
          <w:i/>
          <w:iCs/>
          <w:sz w:val="24"/>
          <w:szCs w:val="24"/>
          <w:lang w:val="en-GB"/>
        </w:rPr>
        <w:t>whole data</w:t>
      </w:r>
      <w:r>
        <w:rPr>
          <w:rFonts w:asciiTheme="minorAscii" w:hAnsiTheme="minorHAnsi" w:cstheme="minorHAnsi"/>
          <w:i/>
          <w:iCs/>
          <w:sz w:val="24"/>
          <w:szCs w:val="24"/>
        </w:rPr>
        <w:t xml:space="preserve"> </w:t>
      </w:r>
      <w:r>
        <w:rPr>
          <w:rFonts w:asciiTheme="minorAscii" w:hAnsiTheme="minorHAnsi" w:cstheme="minorHAnsi"/>
          <w:sz w:val="24"/>
          <w:szCs w:val="24"/>
        </w:rPr>
        <w:t>category correctly</w:t>
      </w:r>
      <w:r>
        <w:rPr>
          <w:rFonts w:asciiTheme="minorAscii" w:cstheme="minorHAnsi"/>
          <w:sz w:val="24"/>
          <w:szCs w:val="24"/>
          <w:lang w:val="en-GB"/>
        </w:rPr>
        <w:t xml:space="preserve">.Since </w:t>
      </w:r>
      <w:r>
        <w:rPr>
          <w:rFonts w:asciiTheme="minorAscii" w:cstheme="minorHAnsi"/>
          <w:b/>
          <w:bCs/>
          <w:i/>
          <w:iCs/>
          <w:sz w:val="24"/>
          <w:szCs w:val="24"/>
          <w:lang w:val="en-GB"/>
        </w:rPr>
        <w:t>87.6%</w:t>
      </w:r>
      <w:r>
        <w:rPr>
          <w:rFonts w:asciiTheme="minorAscii" w:cstheme="minorHAnsi"/>
          <w:sz w:val="24"/>
          <w:szCs w:val="24"/>
          <w:lang w:val="en-GB"/>
        </w:rPr>
        <w:t xml:space="preserve"> is much greater than </w:t>
      </w:r>
      <w:r>
        <w:rPr>
          <w:rFonts w:asciiTheme="minorAscii" w:cstheme="minorHAnsi"/>
          <w:b/>
          <w:bCs/>
          <w:i/>
          <w:iCs/>
          <w:sz w:val="24"/>
          <w:szCs w:val="24"/>
          <w:lang w:val="en-GB"/>
        </w:rPr>
        <w:t>56%</w:t>
      </w:r>
      <w:r>
        <w:rPr>
          <w:rFonts w:asciiTheme="minorAscii" w:cstheme="minorHAnsi"/>
          <w:sz w:val="24"/>
          <w:szCs w:val="24"/>
          <w:lang w:val="en-GB"/>
        </w:rPr>
        <w:t>(the percent of the main group), the model is not useless.</w:t>
      </w:r>
      <w:r>
        <w:rPr>
          <w:rFonts w:asciiTheme="minorAscii" w:hAnsiTheme="minorHAnsi" w:cstheme="minorHAnsi"/>
          <w:sz w:val="24"/>
          <w:szCs w:val="24"/>
        </w:rPr>
        <w:t xml:space="preserve">The results 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>in</w:t>
      </w:r>
      <w:r>
        <w:rPr>
          <w:rFonts w:asciiTheme="minorAscii" w:hAnsiTheme="minorHAnsi" w:cstheme="minorHAnsi"/>
          <w:sz w:val="24"/>
          <w:szCs w:val="24"/>
        </w:rPr>
        <w:t xml:space="preserve"> testing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 xml:space="preserve"> data</w:t>
      </w:r>
      <w:r>
        <w:rPr>
          <w:rFonts w:asciiTheme="minorAscii" w:hAnsiTheme="minorHAnsi" w:cstheme="minorHAnsi"/>
          <w:sz w:val="24"/>
          <w:szCs w:val="24"/>
        </w:rPr>
        <w:t xml:space="preserve"> are similar to the training 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>data.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sz w:val="24"/>
          <w:szCs w:val="24"/>
          <w:lang w:val="en-GB"/>
        </w:rPr>
        <w:t>The 2 long red rectangles suggest that the group of voluntary leavers has been well classified,both in training and testing data.It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>’s a good model to tell who is voluntary leaver.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 w:hAnsiTheme="minorHAnsi" w:cstheme="minorHAnsi"/>
          <w:sz w:val="24"/>
          <w:szCs w:val="24"/>
        </w:rPr>
      </w:pPr>
      <w:r>
        <w:rPr>
          <w:rFonts w:asciiTheme="minorAscii" w:hAnsiTheme="minorHAnsi" w:cstheme="minorHAnsi"/>
          <w:sz w:val="24"/>
          <w:szCs w:val="24"/>
        </w:rPr>
        <w:t>Overall, the results of testing suggest that the model will perform well with new data.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eastAsia="SimSun" w:cs="Times New Roman" w:asciiTheme="minorAsci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eastAsia="SimSun" w:cs="Times New Roman" w:asciiTheme="minorAsci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/>
          <w:b/>
          <w:bCs/>
          <w:sz w:val="28"/>
          <w:szCs w:val="28"/>
          <w:lang w:val="en-US" w:eastAsia="zh-CN"/>
        </w:rPr>
      </w:pPr>
      <w:r>
        <w:rPr>
          <w:rFonts w:hAnsi="Times New Roman" w:eastAsia="SimSun" w:cs="Times New Roman" w:asciiTheme="minorAscii"/>
          <w:b/>
          <w:bCs/>
          <w:sz w:val="28"/>
          <w:szCs w:val="28"/>
        </w:rPr>
        <w:t>Managerial conclusions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For the biggest VOL group(</w:t>
      </w:r>
      <w:r>
        <w:rPr>
          <w:rFonts w:hAnsi="Times New Roman" w:cs="Times New Roman" w:asciiTheme="minorAscii"/>
          <w:sz w:val="24"/>
          <w:szCs w:val="24"/>
          <w:lang w:val="en-GB"/>
        </w:rPr>
        <w:t>LOCAL&gt;4.976,SEX=F,AGE&gt;39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), t</w:t>
      </w:r>
      <w:r>
        <w:rPr>
          <w:rFonts w:hAnsi="Times New Roman" w:cs="Times New Roman" w:asciiTheme="minorAscii"/>
          <w:sz w:val="24"/>
          <w:szCs w:val="24"/>
          <w:lang w:val="en-GB"/>
        </w:rPr>
        <w:t>he company should offer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 </w:t>
      </w:r>
      <w:r>
        <w:rPr>
          <w:rFonts w:hAnsi="Times New Roman" w:cs="Times New Roman" w:asciiTheme="minorAscii"/>
          <w:sz w:val="24"/>
          <w:szCs w:val="24"/>
          <w:lang w:val="en-GB"/>
        </w:rPr>
        <w:t>special discount or other attractions to keep them.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For the second biggest VOL group(</w:t>
      </w:r>
      <w:r>
        <w:rPr>
          <w:rFonts w:hAnsi="Times New Roman" w:cs="Times New Roman" w:asciiTheme="minorAscii"/>
          <w:sz w:val="24"/>
          <w:szCs w:val="24"/>
          <w:lang w:val="en-GB"/>
        </w:rPr>
        <w:t>LOCAL&gt;4.976,SEX=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M</w:t>
      </w:r>
      <w:r>
        <w:rPr>
          <w:rFonts w:hAnsi="Times New Roman" w:cs="Times New Roman" w:asciiTheme="minorAscii"/>
          <w:sz w:val="24"/>
          <w:szCs w:val="24"/>
          <w:lang w:val="en-GB"/>
        </w:rPr>
        <w:t>,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International&gt;0.905), the company could provide special discount on international calls to them.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24"/>
          <w:szCs w:val="24"/>
          <w:lang w:val="en-GB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30"/>
          <w:szCs w:val="30"/>
          <w:lang w:val="en-GB" w:eastAsia="zh-CN"/>
        </w:rPr>
      </w:pPr>
      <w:r>
        <w:rPr>
          <w:rFonts w:hint="default" w:hAnsi="Times New Roman" w:cs="Times New Roman" w:asciiTheme="minorAscii"/>
          <w:sz w:val="30"/>
          <w:szCs w:val="30"/>
          <w:lang w:val="en-GB" w:eastAsia="zh-CN"/>
        </w:rPr>
        <w:t>PART 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24"/>
          <w:szCs w:val="24"/>
          <w:lang w:val="en-GB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b/>
          <w:bCs/>
          <w:sz w:val="28"/>
          <w:szCs w:val="28"/>
          <w:lang w:val="en-GB" w:eastAsia="zh-CN"/>
        </w:rPr>
      </w:pPr>
      <w:r>
        <w:rPr>
          <w:rFonts w:hint="default" w:hAnsi="Times New Roman" w:cs="Times New Roman" w:asciiTheme="minorAscii"/>
          <w:b/>
          <w:bCs/>
          <w:sz w:val="28"/>
          <w:szCs w:val="28"/>
          <w:lang w:val="en-GB" w:eastAsia="zh-CN"/>
        </w:rPr>
        <w:t xml:space="preserve">Problem statement </w:t>
      </w:r>
    </w:p>
    <w:p>
      <w:pPr>
        <w:spacing w:line="480" w:lineRule="auto"/>
        <w:ind w:left="0" w:leftChars="0"/>
        <w:jc w:val="left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sz w:val="24"/>
          <w:szCs w:val="24"/>
        </w:rPr>
        <w:t>We want to predict credit risk from the demographic fields.</w:t>
      </w:r>
      <w:r>
        <w:rPr>
          <w:rFonts w:hAnsi="Times New Roman" w:cs="Times New Roman" w:asciiTheme="minorAscii"/>
          <w:sz w:val="24"/>
          <w:szCs w:val="24"/>
          <w:lang w:val="en-GB"/>
        </w:rPr>
        <w:t>Thus, we need to build a decision tree model from the data, a risk study.</w:t>
      </w:r>
      <w:r>
        <w:rPr>
          <w:rFonts w:hAnsi="Times New Roman" w:cs="Times New Roman" w:asciiTheme="minorAscii"/>
          <w:sz w:val="24"/>
          <w:szCs w:val="24"/>
        </w:rPr>
        <w:t xml:space="preserve">The customers fall into one of three groups: 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good risk, bad risk-profitable and bad risk-loss.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We need to determine </w:t>
      </w:r>
      <w:r>
        <w:rPr>
          <w:rFonts w:hAnsi="Times New Roman" w:cs="Times New Roman" w:asciiTheme="minorAscii"/>
          <w:b/>
          <w:bCs/>
          <w:i/>
          <w:iCs/>
          <w:sz w:val="24"/>
          <w:szCs w:val="24"/>
          <w:lang w:val="en-GB"/>
        </w:rPr>
        <w:t>what are the features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of these 3 groups.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Ansi="Times New Roman" w:eastAsia="SimSun" w:cs="Times New Roman" w:asciiTheme="minorAscii"/>
          <w:sz w:val="24"/>
          <w:szCs w:val="24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Ansi="Times New Roman" w:eastAsia="SimSun" w:cs="Times New Roman" w:asciiTheme="minorAscii"/>
          <w:b/>
          <w:bCs/>
          <w:sz w:val="28"/>
          <w:szCs w:val="28"/>
        </w:rPr>
      </w:pPr>
      <w:r>
        <w:rPr>
          <w:rFonts w:hAnsi="Times New Roman" w:eastAsia="SimSun" w:cs="Times New Roman" w:asciiTheme="minorAscii"/>
          <w:b/>
          <w:bCs/>
          <w:sz w:val="28"/>
          <w:szCs w:val="28"/>
        </w:rPr>
        <w:t>What was done and analysis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Ansi="Times New Roman" w:eastAsia="SimSun" w:cs="Times New Roman" w:asciiTheme="minorAscii"/>
          <w:sz w:val="24"/>
          <w:szCs w:val="24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Ansi="Times New Roman" w:eastAsia="SimSun" w:cs="Times New Roman" w:asciiTheme="minorAscii"/>
          <w:sz w:val="24"/>
          <w:szCs w:val="24"/>
          <w:lang w:val="en-GB"/>
        </w:rPr>
      </w:pPr>
      <w:r>
        <w:rPr>
          <w:rFonts w:hAnsi="Times New Roman" w:eastAsia="SimSun" w:cs="Times New Roman" w:asciiTheme="minorAscii"/>
          <w:sz w:val="24"/>
          <w:szCs w:val="24"/>
          <w:lang w:val="en-GB"/>
        </w:rPr>
        <w:drawing>
          <wp:inline distT="0" distB="0" distL="114300" distR="114300">
            <wp:extent cx="5272405" cy="1945640"/>
            <wp:effectExtent l="0" t="0" r="10795" b="10160"/>
            <wp:docPr id="8" name="图片 8" descr="36693307265518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669330726551831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jc w:val="center"/>
        <w:rPr>
          <w:rFonts w:hAnsi="Times New Roman" w:eastAsia="SimSun" w:cs="Times New Roman" w:asciiTheme="minorAscii"/>
          <w:sz w:val="24"/>
          <w:szCs w:val="24"/>
          <w:lang w:val="en-GB"/>
        </w:rPr>
      </w:pPr>
      <w:r>
        <w:rPr>
          <w:rFonts w:hAnsi="Times New Roman" w:eastAsia="SimSun" w:cs="Times New Roman" w:asciiTheme="minorAscii"/>
          <w:b/>
          <w:bCs/>
          <w:sz w:val="24"/>
          <w:szCs w:val="24"/>
          <w:lang w:val="en-GB"/>
        </w:rPr>
        <w:t>Figure 2.1</w:t>
      </w:r>
      <w:r>
        <w:rPr>
          <w:rFonts w:hAnsi="Times New Roman" w:eastAsia="SimSun" w:cs="Times New Roman" w:asciiTheme="minorAscii"/>
          <w:sz w:val="24"/>
          <w:szCs w:val="24"/>
          <w:lang w:val="en-GB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24"/>
          <w:szCs w:val="24"/>
          <w:lang w:val="en-GB"/>
        </w:rPr>
      </w:pPr>
      <w:r>
        <w:rPr>
          <w:rFonts w:hAnsi="Times New Roman" w:eastAsia="SimSun" w:cs="Times New Roman" w:asciiTheme="minorAscii"/>
          <w:b/>
          <w:bCs/>
          <w:sz w:val="24"/>
          <w:szCs w:val="24"/>
          <w:lang w:val="en-GB"/>
        </w:rPr>
        <w:t>Figure 2.1</w:t>
      </w:r>
      <w:r>
        <w:rPr>
          <w:rFonts w:hint="eastAsia" w:hAnsi="Times New Roman" w:eastAsia="SimSun" w:cs="Times New Roman" w:asciiTheme="minorAscii"/>
          <w:b/>
          <w:bCs/>
          <w:sz w:val="24"/>
          <w:szCs w:val="24"/>
          <w:lang w:val="en-US" w:eastAsia="zh-CN"/>
        </w:rPr>
        <w:t xml:space="preserve"> 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Use var.file to load Risk.txt,connect the var.file to type bottom,set 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 xml:space="preserve">‘none’ to the </w:t>
      </w:r>
      <w:r>
        <w:rPr>
          <w:rFonts w:hAnsi="Times New Roman" w:cs="Times New Roman" w:asciiTheme="minorAscii"/>
          <w:sz w:val="24"/>
          <w:szCs w:val="24"/>
          <w:lang w:val="en-GB"/>
        </w:rPr>
        <w:t>ID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 xml:space="preserve">(because ID is meaningless to the analysis),target ‘Risk’.Set 50% training data and 50% testing data.Then, build a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C5.0 </w:t>
      </w:r>
      <w:r>
        <w:rPr>
          <w:rFonts w:hint="default" w:hAnsi="Times New Roman" w:cs="Times New Roman" w:asciiTheme="minorAscii"/>
          <w:sz w:val="24"/>
          <w:szCs w:val="24"/>
          <w:lang w:val="en-GB"/>
        </w:rPr>
        <w:t>model.The pruning severity is 75 and minimum records per child branch is 3 at C5.0 node.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sz w:val="24"/>
          <w:szCs w:val="24"/>
          <w:lang w:val="en-GB"/>
        </w:rPr>
      </w:pPr>
      <w:r>
        <w:rPr>
          <w:rFonts w:hint="default" w:hAnsi="Times New Roman" w:cs="Times New Roman" w:asciiTheme="minorAscii"/>
          <w:sz w:val="24"/>
          <w:szCs w:val="24"/>
          <w:lang w:val="en-GB"/>
        </w:rPr>
        <w:drawing>
          <wp:inline distT="0" distB="0" distL="114300" distR="114300">
            <wp:extent cx="5266055" cy="2053590"/>
            <wp:effectExtent l="0" t="0" r="4445" b="3810"/>
            <wp:docPr id="9" name="图片 9" descr="304537097928548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045370979285481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jc w:val="center"/>
        <w:rPr>
          <w:rFonts w:hAnsi="Times New Roman" w:eastAsia="SimSun" w:cs="Times New Roman" w:asciiTheme="minorAscii"/>
          <w:b/>
          <w:bCs/>
          <w:sz w:val="24"/>
          <w:szCs w:val="24"/>
          <w:lang w:val="en-GB"/>
        </w:rPr>
      </w:pPr>
      <w:r>
        <w:rPr>
          <w:rFonts w:hAnsi="Times New Roman" w:eastAsia="SimSun" w:cs="Times New Roman" w:asciiTheme="minorAscii"/>
          <w:b/>
          <w:bCs/>
          <w:sz w:val="24"/>
          <w:szCs w:val="24"/>
          <w:lang w:val="en-GB"/>
        </w:rPr>
        <w:t>Figure 2.2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b w:val="0"/>
          <w:bCs w:val="0"/>
          <w:i w:val="0"/>
          <w:iCs w:val="0"/>
          <w:sz w:val="24"/>
          <w:szCs w:val="24"/>
          <w:lang w:val="en-GB"/>
        </w:rPr>
      </w:pPr>
      <w:r>
        <w:rPr>
          <w:rFonts w:hAnsi="Times New Roman" w:eastAsia="SimSun" w:cs="Times New Roman" w:asciiTheme="minorAscii"/>
          <w:b/>
          <w:bCs/>
          <w:sz w:val="24"/>
          <w:szCs w:val="24"/>
          <w:lang w:val="en-GB"/>
        </w:rPr>
        <w:t>Figure 2.</w:t>
      </w:r>
      <w:r>
        <w:rPr>
          <w:rFonts w:hint="eastAsia" w:hAnsi="Times New Roman" w:eastAsia="SimSun" w:cs="Times New Roman" w:asciiTheme="minorAscii"/>
          <w:b/>
          <w:bCs/>
          <w:sz w:val="24"/>
          <w:szCs w:val="24"/>
          <w:lang w:val="en-US" w:eastAsia="zh-CN"/>
        </w:rPr>
        <w:t xml:space="preserve">2 </w:t>
      </w:r>
      <w:r>
        <w:rPr>
          <w:rFonts w:asciiTheme="minorAscii"/>
          <w:sz w:val="24"/>
          <w:szCs w:val="24"/>
          <w:lang w:val="en-GB"/>
        </w:rPr>
        <w:t xml:space="preserve">The bar chart on the right side indicates that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INCOME</w:t>
      </w:r>
      <w:r>
        <w:rPr>
          <w:rFonts w:asciiTheme="minorAscii"/>
          <w:sz w:val="24"/>
          <w:szCs w:val="24"/>
          <w:lang w:val="en-GB"/>
        </w:rPr>
        <w:t xml:space="preserve"> is the most important predictor to predict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Risk</w:t>
      </w:r>
      <w:r>
        <w:rPr>
          <w:rFonts w:asciiTheme="minorAscii"/>
          <w:sz w:val="24"/>
          <w:szCs w:val="24"/>
          <w:lang w:val="en-GB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asciiTheme="minorAscii"/>
          <w:b w:val="0"/>
          <w:bCs w:val="0"/>
          <w:i w:val="0"/>
          <w:iCs w:val="0"/>
          <w:sz w:val="24"/>
          <w:szCs w:val="24"/>
          <w:lang w:val="en-GB"/>
        </w:rPr>
        <w:t xml:space="preserve">On the left side,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INCOME</w:t>
      </w:r>
      <w:r>
        <w:rPr>
          <w:rFonts w:asciiTheme="minorAscii"/>
          <w:i/>
          <w:iCs/>
          <w:sz w:val="24"/>
          <w:szCs w:val="24"/>
        </w:rPr>
        <w:t xml:space="preserve"> </w:t>
      </w:r>
      <w:r>
        <w:rPr>
          <w:rFonts w:asciiTheme="minorAscii"/>
          <w:sz w:val="24"/>
          <w:szCs w:val="24"/>
        </w:rPr>
        <w:t xml:space="preserve">is the </w:t>
      </w:r>
      <w:r>
        <w:rPr>
          <w:rFonts w:asciiTheme="minorAscii"/>
          <w:b/>
          <w:bCs/>
          <w:sz w:val="24"/>
          <w:szCs w:val="24"/>
        </w:rPr>
        <w:t>first split</w:t>
      </w:r>
      <w:r>
        <w:rPr>
          <w:rFonts w:asciiTheme="minorAscii"/>
          <w:sz w:val="24"/>
          <w:szCs w:val="24"/>
        </w:rPr>
        <w:t xml:space="preserve"> in the tree</w:t>
      </w:r>
      <w:r>
        <w:rPr>
          <w:rFonts w:asciiTheme="minorAscii"/>
          <w:sz w:val="24"/>
          <w:szCs w:val="24"/>
          <w:lang w:val="en-GB"/>
        </w:rPr>
        <w:t>.</w:t>
      </w:r>
      <w:r>
        <w:rPr>
          <w:rFonts w:hAnsi="Times New Roman" w:cs="Times New Roman" w:asciiTheme="minorAscii"/>
          <w:b/>
          <w:bCs/>
          <w:i/>
          <w:iCs/>
          <w:sz w:val="24"/>
          <w:szCs w:val="24"/>
          <w:lang w:val="en-GB"/>
        </w:rPr>
        <w:t>STORECAR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and </w:t>
      </w:r>
      <w:r>
        <w:rPr>
          <w:rFonts w:hAnsi="Times New Roman" w:cs="Times New Roman" w:asciiTheme="minorAscii"/>
          <w:b/>
          <w:bCs/>
          <w:i/>
          <w:iCs/>
          <w:sz w:val="24"/>
          <w:szCs w:val="24"/>
          <w:lang w:val="en-GB"/>
        </w:rPr>
        <w:t>NUMKIDS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are the second important predictor in the decision tree.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 w:eastAsiaTheme="minorEastAsia"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4002405"/>
            <wp:effectExtent l="0" t="0" r="3810" b="1079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 w:eastAsiaTheme="minorEastAsia"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6690" cy="2973070"/>
            <wp:effectExtent l="0" t="0" r="3810" b="1143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>Figure 2.3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 xml:space="preserve">Figure 2.3  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we can 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tell from the </w:t>
      </w: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highlighted rectangle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that the majority of customers 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belongs to the group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/>
          <w:bCs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eastAsia" w:hAnsi="Times New Roman" w:cs="Times New Roman" w:asciiTheme="minorAscii"/>
          <w:b/>
          <w:bCs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Their features:</w:t>
      </w: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INCOME&lt;=25,707, STORECAR&lt;=3 and AGE&lt;=40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87.6% of customers in this 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group</w:t>
      </w: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is correctly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classified.</w:t>
      </w:r>
    </w:p>
    <w:p>
      <w:pPr>
        <w:spacing w:line="480" w:lineRule="auto"/>
        <w:jc w:val="left"/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hAnsi="Times New Roman" w:cs="Times New Roman" w:asciiTheme="minorAscii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3416300"/>
            <wp:effectExtent l="0" t="0" r="11430" b="0"/>
            <wp:docPr id="12" name="图片 12" descr="854002394330337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540023943303372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</w:pP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>Figure 2.4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Ansi="Times New Roman" w:cs="Times New Roman" w:asciiTheme="minorAscii"/>
          <w:sz w:val="24"/>
          <w:szCs w:val="24"/>
          <w:lang w:val="en-GB"/>
        </w:rPr>
      </w:pPr>
      <w:r>
        <w:rPr>
          <w:rFonts w:hint="eastAsia" w:hAnsi="Times New Roman" w:cs="Times New Roman" w:asciiTheme="minorAscii"/>
          <w:b/>
          <w:bCs/>
          <w:sz w:val="24"/>
          <w:szCs w:val="24"/>
          <w:lang w:val="en-US" w:eastAsia="zh-CN"/>
        </w:rPr>
        <w:t xml:space="preserve">Figure 2.4 </w:t>
      </w:r>
      <w:r>
        <w:rPr>
          <w:rFonts w:asciiTheme="minorAscii" w:cstheme="minorHAnsi"/>
          <w:sz w:val="24"/>
          <w:szCs w:val="24"/>
          <w:lang w:val="en-GB"/>
        </w:rPr>
        <w:t>T</w:t>
      </w:r>
      <w:r>
        <w:rPr>
          <w:rFonts w:asciiTheme="minorAscii" w:hAnsiTheme="minorHAnsi" w:cstheme="minorHAnsi"/>
          <w:sz w:val="24"/>
          <w:szCs w:val="24"/>
        </w:rPr>
        <w:t xml:space="preserve">he model predicts about </w:t>
      </w:r>
      <w:r>
        <w:rPr>
          <w:rFonts w:hint="eastAsia" w:asciiTheme="minorAscii" w:cstheme="minorHAnsi"/>
          <w:b/>
          <w:bCs/>
          <w:sz w:val="24"/>
          <w:szCs w:val="24"/>
          <w:lang w:val="en-US" w:eastAsia="zh-CN"/>
        </w:rPr>
        <w:t>77.4</w:t>
      </w:r>
      <w:r>
        <w:rPr>
          <w:rFonts w:asciiTheme="minorAscii" w:hAnsiTheme="minorHAnsi" w:cstheme="minorHAnsi"/>
          <w:b/>
          <w:bCs/>
          <w:sz w:val="24"/>
          <w:szCs w:val="24"/>
        </w:rPr>
        <w:t>%</w:t>
      </w:r>
      <w:r>
        <w:rPr>
          <w:rFonts w:asciiTheme="minorAscii" w:hAnsiTheme="minorHAnsi" w:cstheme="minorHAnsi"/>
          <w:sz w:val="24"/>
          <w:szCs w:val="24"/>
        </w:rPr>
        <w:t xml:space="preserve"> of the </w:t>
      </w:r>
      <w:r>
        <w:rPr>
          <w:rFonts w:asciiTheme="minorAscii" w:cstheme="minorHAnsi"/>
          <w:i/>
          <w:iCs/>
          <w:sz w:val="24"/>
          <w:szCs w:val="24"/>
          <w:lang w:val="en-GB"/>
        </w:rPr>
        <w:t>whole data</w:t>
      </w:r>
      <w:r>
        <w:rPr>
          <w:rFonts w:asciiTheme="minorAscii" w:hAnsiTheme="minorHAnsi" w:cstheme="minorHAnsi"/>
          <w:i/>
          <w:iCs/>
          <w:sz w:val="24"/>
          <w:szCs w:val="24"/>
        </w:rPr>
        <w:t xml:space="preserve"> </w:t>
      </w:r>
      <w:r>
        <w:rPr>
          <w:rFonts w:asciiTheme="minorAscii" w:hAnsiTheme="minorHAnsi" w:cstheme="minorHAnsi"/>
          <w:sz w:val="24"/>
          <w:szCs w:val="24"/>
        </w:rPr>
        <w:t>category correctly</w:t>
      </w:r>
      <w:r>
        <w:rPr>
          <w:rFonts w:asciiTheme="minorAscii" w:cstheme="minorHAnsi"/>
          <w:sz w:val="24"/>
          <w:szCs w:val="24"/>
          <w:lang w:val="en-GB"/>
        </w:rPr>
        <w:t xml:space="preserve">.Since </w:t>
      </w:r>
      <w:r>
        <w:rPr>
          <w:rFonts w:hint="eastAsia" w:asciiTheme="minorAscii" w:cstheme="minorHAnsi"/>
          <w:b/>
          <w:bCs/>
          <w:i/>
          <w:iCs/>
          <w:sz w:val="24"/>
          <w:szCs w:val="24"/>
          <w:lang w:val="en-US" w:eastAsia="zh-CN"/>
        </w:rPr>
        <w:t>77.4</w:t>
      </w:r>
      <w:r>
        <w:rPr>
          <w:rFonts w:asciiTheme="minorAscii" w:cstheme="minorHAnsi"/>
          <w:b/>
          <w:bCs/>
          <w:i/>
          <w:iCs/>
          <w:sz w:val="24"/>
          <w:szCs w:val="24"/>
          <w:lang w:val="en-GB"/>
        </w:rPr>
        <w:t>%</w:t>
      </w:r>
      <w:r>
        <w:rPr>
          <w:rFonts w:asciiTheme="minorAscii" w:cstheme="minorHAnsi"/>
          <w:sz w:val="24"/>
          <w:szCs w:val="24"/>
          <w:lang w:val="en-GB"/>
        </w:rPr>
        <w:t xml:space="preserve"> is much greater than </w:t>
      </w:r>
      <w:r>
        <w:rPr>
          <w:rFonts w:asciiTheme="minorAscii" w:cstheme="minorHAnsi"/>
          <w:b/>
          <w:bCs/>
          <w:i/>
          <w:iCs/>
          <w:sz w:val="24"/>
          <w:szCs w:val="24"/>
          <w:lang w:val="en-GB"/>
        </w:rPr>
        <w:t>5</w:t>
      </w:r>
      <w:r>
        <w:rPr>
          <w:rFonts w:hint="eastAsia" w:asciiTheme="minorAscii" w:cstheme="minorHAnsi"/>
          <w:b/>
          <w:bCs/>
          <w:i/>
          <w:iCs/>
          <w:sz w:val="24"/>
          <w:szCs w:val="24"/>
          <w:lang w:val="en-US" w:eastAsia="zh-CN"/>
        </w:rPr>
        <w:t>8</w:t>
      </w:r>
      <w:r>
        <w:rPr>
          <w:rFonts w:asciiTheme="minorAscii" w:cstheme="minorHAnsi"/>
          <w:b/>
          <w:bCs/>
          <w:i/>
          <w:iCs/>
          <w:sz w:val="24"/>
          <w:szCs w:val="24"/>
          <w:lang w:val="en-GB"/>
        </w:rPr>
        <w:t>%</w:t>
      </w:r>
      <w:r>
        <w:rPr>
          <w:rFonts w:asciiTheme="minorAscii" w:cstheme="minorHAnsi"/>
          <w:sz w:val="24"/>
          <w:szCs w:val="24"/>
          <w:lang w:val="en-GB"/>
        </w:rPr>
        <w:t>(the percent of the main group</w:t>
      </w:r>
      <w:r>
        <w:rPr>
          <w:rFonts w:hint="eastAsia" w:asciiTheme="minorAscii" w:cstheme="minorHAnsi"/>
          <w:sz w:val="24"/>
          <w:szCs w:val="24"/>
          <w:lang w:val="en-US" w:eastAsia="zh-CN"/>
        </w:rPr>
        <w:t>,bad profit,data from data audit node</w:t>
      </w:r>
      <w:r>
        <w:rPr>
          <w:rFonts w:asciiTheme="minorAscii" w:cstheme="minorHAnsi"/>
          <w:sz w:val="24"/>
          <w:szCs w:val="24"/>
          <w:lang w:val="en-GB"/>
        </w:rPr>
        <w:t>), the model is not useless.</w:t>
      </w:r>
      <w:r>
        <w:rPr>
          <w:rFonts w:asciiTheme="minorAscii" w:hAnsiTheme="minorHAnsi" w:cstheme="minorHAnsi"/>
          <w:sz w:val="24"/>
          <w:szCs w:val="24"/>
        </w:rPr>
        <w:t xml:space="preserve">The results 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>in</w:t>
      </w:r>
      <w:r>
        <w:rPr>
          <w:rFonts w:asciiTheme="minorAscii" w:hAnsiTheme="minorHAnsi" w:cstheme="minorHAnsi"/>
          <w:sz w:val="24"/>
          <w:szCs w:val="24"/>
        </w:rPr>
        <w:t xml:space="preserve"> testing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 xml:space="preserve"> data</w:t>
      </w:r>
      <w:r>
        <w:rPr>
          <w:rFonts w:asciiTheme="minorAscii" w:hAnsiTheme="minorHAnsi" w:cstheme="minorHAnsi"/>
          <w:sz w:val="24"/>
          <w:szCs w:val="24"/>
        </w:rPr>
        <w:t xml:space="preserve"> are similar to the training </w:t>
      </w:r>
      <w:r>
        <w:rPr>
          <w:rFonts w:hint="eastAsia" w:asciiTheme="minorAscii" w:hAnsiTheme="minorHAnsi" w:cstheme="minorHAnsi"/>
          <w:sz w:val="24"/>
          <w:szCs w:val="24"/>
          <w:lang w:val="en-US" w:eastAsia="zh-CN"/>
        </w:rPr>
        <w:t>data.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The 2 long red rectangles suggest that the group of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bad profit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 has been well classified,both in training and testing data.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 w:eastAsia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cs="Times New Roman" w:asciiTheme="minorAscii"/>
          <w:b/>
          <w:bCs/>
          <w:i/>
          <w:iCs/>
          <w:sz w:val="24"/>
          <w:szCs w:val="24"/>
          <w:lang w:val="en-US" w:eastAsia="zh-CN"/>
        </w:rPr>
        <w:t>But</w:t>
      </w:r>
      <w:r>
        <w:rPr>
          <w:rFonts w:hint="eastAsia" w:hAnsi="Times New Roman" w:cs="Times New Roman" w:asciiTheme="minorAscii"/>
          <w:b w:val="0"/>
          <w:bCs w:val="0"/>
          <w:i w:val="0"/>
          <w:iCs w:val="0"/>
          <w:sz w:val="24"/>
          <w:szCs w:val="24"/>
          <w:lang w:val="en-US" w:eastAsia="zh-CN"/>
        </w:rPr>
        <w:t>,the classification of bad loss and good risk is not good enough</w:t>
      </w:r>
      <w:r>
        <w:rPr>
          <w:rFonts w:asciiTheme="minorAscii" w:hAnsiTheme="minorHAnsi" w:cstheme="minorHAnsi"/>
          <w:sz w:val="24"/>
          <w:szCs w:val="24"/>
        </w:rPr>
        <w:t>.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The confusion matrix for </w:t>
      </w:r>
      <w:r>
        <w:rPr>
          <w:rFonts w:hint="default" w:hAnsi="Times New Roman" w:cs="Times New Roman" w:asciiTheme="minorAscii"/>
          <w:b/>
          <w:bCs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testing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result shows that this model predicts about 49.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loss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category correctly, 87.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of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and 65.5% of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good risk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correctly. 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addition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 Precision(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loss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)= 65.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%, Precision(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)=79.9% and Precision(good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risk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)=64.5%. Regarding the cost of making the wrong decisions, wrongly classifying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loss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as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or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good risk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is much more costly than making a mistake oppositely. Overall, this model will perform well in predicting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but not perform well </w:t>
      </w:r>
      <w:r>
        <w:rPr>
          <w:rFonts w:hint="eastAsia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predicting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loss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hAnsi="Times New Roman" w:cs="Times New Roman" w:asciiTheme="minorAscii"/>
          <w:b w:val="0"/>
          <w:bCs w:val="0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good risk</w:t>
      </w:r>
      <w:r>
        <w:rPr>
          <w:rFonts w:hint="default" w:hAnsi="Times New Roman" w:cs="Times New Roman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 w:hAnsiTheme="minorHAnsi" w:cstheme="minorHAnsi"/>
          <w:sz w:val="24"/>
          <w:szCs w:val="24"/>
        </w:rPr>
      </w:pPr>
    </w:p>
    <w:p>
      <w:pPr>
        <w:spacing w:line="480" w:lineRule="auto"/>
        <w:ind w:left="0" w:leftChars="0"/>
        <w:jc w:val="left"/>
        <w:rPr>
          <w:rFonts w:hint="default" w:hAnsi="Times New Roman" w:cs="Times New Roman" w:asci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hAnsi="Times New Roman" w:cs="Times New Roman" w:asci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Managerial conclusions free of technical jargon</w:t>
      </w:r>
    </w:p>
    <w:p>
      <w:pPr>
        <w:spacing w:line="480" w:lineRule="auto"/>
        <w:jc w:val="left"/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is model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is limited 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predicting bad loss and good risk.If we want to use the model</w:t>
      </w:r>
      <w:r>
        <w:rPr>
          <w:rFonts w:hAnsi="Times New Roman" w:cs="Times New Roman" w:asciiTheme="minorAscii"/>
          <w:sz w:val="24"/>
          <w:szCs w:val="24"/>
        </w:rPr>
        <w:t xml:space="preserve">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to </w:t>
      </w:r>
      <w:r>
        <w:rPr>
          <w:rFonts w:hAnsi="Times New Roman" w:cs="Times New Roman" w:asciiTheme="minorAscii"/>
          <w:sz w:val="24"/>
          <w:szCs w:val="24"/>
        </w:rPr>
        <w:t>predict credit risk from the demographic fields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, we need to be careful about bad loss.In order to minimize the loss, under the circumstance that we can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’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t decide whether the customer belongs to good risk or bad loss, we can put him/her into bad loss.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The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accuracy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of bad profit is good so far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eople with income lower or equal to 25,707, number of store credits cards less of equal to 3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age lower or equal to 40 might fall into </w:t>
      </w:r>
      <w:r>
        <w:rPr>
          <w:rFonts w:hint="default" w:hAnsi="Times New Roman" w:cs="Times New Roman" w:asciiTheme="minorAscii"/>
          <w:i/>
          <w:i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bad profit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group</w:t>
      </w:r>
      <w:r>
        <w:rPr>
          <w:rFonts w:hint="default" w:hAnsi="Times New Roman" w:cs="Times New Roman" w:asciiTheme="minorAscii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b/>
          <w:bCs/>
          <w:sz w:val="30"/>
          <w:szCs w:val="30"/>
          <w:lang w:val="en-GB" w:eastAsia="zh-CN"/>
        </w:rPr>
      </w:pPr>
      <w:r>
        <w:rPr>
          <w:rFonts w:hint="default" w:hAnsi="Times New Roman" w:cs="Times New Roman" w:asciiTheme="minorAscii"/>
          <w:b/>
          <w:bCs/>
          <w:sz w:val="30"/>
          <w:szCs w:val="30"/>
          <w:lang w:val="en-GB" w:eastAsia="zh-CN"/>
        </w:rPr>
        <w:t>PART 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default" w:hAnsi="Times New Roman" w:cs="Times New Roman" w:asciiTheme="minorAscii"/>
          <w:b/>
          <w:bCs/>
          <w:sz w:val="30"/>
          <w:szCs w:val="30"/>
          <w:lang w:val="en-GB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hint="eastAsia" w:hAnsi="Times New Roman" w:cs="Times New Roman" w:asciiTheme="minorAscii"/>
          <w:sz w:val="24"/>
          <w:szCs w:val="24"/>
          <w:lang w:val="en-GB" w:eastAsia="zh-CN"/>
        </w:rPr>
      </w:pPr>
      <w:r>
        <w:rPr>
          <w:rFonts w:hint="eastAsia" w:hAnsi="Times New Roman" w:cs="Times New Roman" w:asciiTheme="minorAscii"/>
          <w:sz w:val="24"/>
          <w:szCs w:val="24"/>
          <w:lang w:val="en-GB" w:eastAsia="zh-CN"/>
        </w:rPr>
        <w:drawing>
          <wp:inline distT="0" distB="0" distL="114300" distR="114300">
            <wp:extent cx="5271135" cy="3515360"/>
            <wp:effectExtent l="0" t="0" r="12065" b="254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  <w:rPr>
          <w:rFonts w:hAnsi="Times New Roman" w:cs="Times New Roman" w:asciiTheme="minorAscii"/>
          <w:b/>
          <w:bCs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3.1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asciiTheme="minorAscii"/>
          <w:sz w:val="24"/>
          <w:szCs w:val="24"/>
          <w:lang w:val="en-GB"/>
        </w:rPr>
      </w:pPr>
      <w:r>
        <w:rPr>
          <w:rFonts w:hAnsi="Times New Roman" w:cs="Times New Roman" w:asciiTheme="minorAscii"/>
          <w:b/>
          <w:bCs/>
          <w:sz w:val="24"/>
          <w:szCs w:val="24"/>
          <w:lang w:val="en-GB"/>
        </w:rPr>
        <w:t>Figure 3.1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 </w:t>
      </w:r>
      <w:r>
        <w:rPr>
          <w:rFonts w:hAnsi="Times New Roman" w:cs="Times New Roman" w:asciiTheme="minorAscii"/>
          <w:sz w:val="24"/>
          <w:szCs w:val="24"/>
          <w:lang w:val="en-GB"/>
        </w:rPr>
        <w:t xml:space="preserve">We should </w:t>
      </w:r>
      <w:r>
        <w:rPr>
          <w:rFonts w:asciiTheme="minorAscii"/>
          <w:sz w:val="24"/>
          <w:szCs w:val="24"/>
        </w:rPr>
        <w:t>cho</w:t>
      </w:r>
      <w:r>
        <w:rPr>
          <w:rFonts w:asciiTheme="minorAscii"/>
          <w:sz w:val="24"/>
          <w:szCs w:val="24"/>
          <w:lang w:val="en-GB"/>
        </w:rPr>
        <w:t xml:space="preserve">ose </w:t>
      </w:r>
      <w:r>
        <w:rPr>
          <w:rFonts w:asciiTheme="minorAscii"/>
          <w:b/>
          <w:bCs/>
          <w:i/>
          <w:iCs/>
          <w:sz w:val="24"/>
          <w:szCs w:val="24"/>
          <w:lang w:val="en-GB"/>
        </w:rPr>
        <w:t>Tear Production</w:t>
      </w:r>
      <w:r>
        <w:rPr>
          <w:rFonts w:asciiTheme="minorAscii"/>
          <w:sz w:val="24"/>
          <w:szCs w:val="24"/>
        </w:rPr>
        <w:t xml:space="preserve"> for split at the root of the tree</w:t>
      </w:r>
      <w:r>
        <w:rPr>
          <w:rFonts w:asciiTheme="minorAscii"/>
          <w:sz w:val="24"/>
          <w:szCs w:val="24"/>
          <w:lang w:val="en-GB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textAlignment w:val="auto"/>
        <w:outlineLvl w:val="9"/>
        <w:rPr>
          <w:rFonts w:asciiTheme="minorAscii"/>
          <w:sz w:val="24"/>
          <w:szCs w:val="24"/>
          <w:lang w:val="en-GB"/>
        </w:rPr>
      </w:pPr>
      <w:r>
        <w:rPr>
          <w:rFonts w:asciiTheme="minorAscii"/>
          <w:sz w:val="24"/>
          <w:szCs w:val="24"/>
          <w:lang w:val="en-GB"/>
        </w:rPr>
        <w:t xml:space="preserve">As we can see in Figure 3.1, when the column Tear Production was sorted, all </w:t>
      </w:r>
      <w:r>
        <w:rPr>
          <w:rFonts w:hint="default" w:asciiTheme="minorAscii"/>
          <w:sz w:val="24"/>
          <w:szCs w:val="24"/>
          <w:lang w:val="en-GB"/>
        </w:rPr>
        <w:t>‘</w:t>
      </w:r>
      <w:r>
        <w:rPr>
          <w:rFonts w:hint="default" w:asciiTheme="minorAscii"/>
          <w:b/>
          <w:bCs/>
          <w:sz w:val="24"/>
          <w:szCs w:val="24"/>
          <w:lang w:val="en-GB"/>
        </w:rPr>
        <w:t>reduced</w:t>
      </w:r>
      <w:r>
        <w:rPr>
          <w:rFonts w:hint="default" w:asciiTheme="minorAscii"/>
          <w:sz w:val="24"/>
          <w:szCs w:val="24"/>
          <w:lang w:val="en-GB"/>
        </w:rPr>
        <w:t>’ correspond to the value ‘</w:t>
      </w:r>
      <w:r>
        <w:rPr>
          <w:rFonts w:hint="default" w:asciiTheme="minorAscii"/>
          <w:b/>
          <w:bCs/>
          <w:sz w:val="24"/>
          <w:szCs w:val="24"/>
          <w:lang w:val="en-GB"/>
        </w:rPr>
        <w:t>none</w:t>
      </w:r>
      <w:r>
        <w:rPr>
          <w:rFonts w:hint="default" w:asciiTheme="minorAscii"/>
          <w:sz w:val="24"/>
          <w:szCs w:val="24"/>
          <w:lang w:val="en-GB"/>
        </w:rPr>
        <w:t xml:space="preserve">’ in the column Recommend Lenses.According to that, we can get a </w:t>
      </w:r>
      <w:r>
        <w:rPr>
          <w:rFonts w:hint="default" w:asciiTheme="minorAscii"/>
          <w:b/>
          <w:bCs/>
          <w:sz w:val="24"/>
          <w:szCs w:val="24"/>
          <w:lang w:val="en-GB"/>
        </w:rPr>
        <w:t>pure leaf node</w:t>
      </w:r>
      <w:r>
        <w:rPr>
          <w:rFonts w:hint="default" w:asciiTheme="minorAscii"/>
          <w:sz w:val="24"/>
          <w:szCs w:val="24"/>
          <w:lang w:val="en-GB"/>
        </w:rPr>
        <w:t>:if Tear Production=reduced, Recommend Lenses should all be ‘none’.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dobe Fan Heiti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Fangsong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Heiti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Adobe Kaiti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LanTingHeiS-UL-GB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  <w:lang w:val="en-GB"/>
                            </w:rPr>
                          </w:pPr>
                          <w:r>
                            <w:rPr>
                              <w:sz w:val="18"/>
                              <w:lang w:val="en-GB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en-GB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en-GB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  <w:lang w:val="en-G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i0l3TM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  <w:lang w:val="en-GB"/>
                      </w:rPr>
                    </w:pPr>
                    <w:r>
                      <w:rPr>
                        <w:sz w:val="18"/>
                        <w:lang w:val="en-GB"/>
                      </w:rPr>
                      <w:fldChar w:fldCharType="begin"/>
                    </w:r>
                    <w:r>
                      <w:rPr>
                        <w:sz w:val="18"/>
                        <w:lang w:val="en-GB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en-GB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  <w:lang w:val="en-GB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9F0B01"/>
    <w:rsid w:val="24106319"/>
    <w:rsid w:val="27133506"/>
    <w:rsid w:val="4A9F0B01"/>
    <w:rsid w:val="4DF366C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EastAsia"/>
      <w:color w:val="00000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2016-10-03T00:44:00Z</dcterms:created>
  <dc:creator>jmx</dc:creator>
  <cp:lastModifiedBy>jmx</cp:lastModifiedBy>
  <dcterms:modified xsi:type="dcterms:W3CDTF">2016-10-04T19:58:50Z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