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W14-Team: Product Roadmap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36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color w:val="0B5394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B5394"/>
          <w:sz w:val="36"/>
          <w:szCs w:val="36"/>
          <w:rtl w:val="0"/>
        </w:rPr>
        <w:t>Product Roadmap for AppBundle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W w:w="9630" w:type="dxa"/>
        <w:tblInd w:w="-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1770"/>
        <w:gridCol w:w="1770"/>
        <w:gridCol w:w="1875"/>
        <w:gridCol w:w="18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  <w:rtl w:val="0"/>
              </w:rPr>
              <w:t>Themes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  <w:rtl w:val="0"/>
              </w:rPr>
              <w:t>Q1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  <w:rtl w:val="0"/>
              </w:rPr>
              <w:t>Q2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  <w:rtl w:val="0"/>
              </w:rPr>
              <w:t>Q3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36"/>
                <w:szCs w:val="36"/>
                <w:rtl w:val="0"/>
              </w:rPr>
              <w:t>Q4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Launch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Application launch with no cost subscription.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M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: Continue free trials with referral credits for future use.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:Limit free trials and take customers' requests into consideration.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Medium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: Launch customizable application according to user needs.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Marketing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Do a complete Market Analysis and figure out the target customers. Strategize the marketing technique to attract the targeted crowd.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Analyse if the business plan is going in coordination with the marketing strategy and make the necessary improvements to increase the scope.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: Make efforts to generalise the system and attract a vivid crowd towards the product while keeping the target customers as point of focus.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Medium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Make a high level change to keep the market running in the product once the new product buzz seems to be fading out. The longevity is very important to make a stable base in the market.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 xml:space="preserve">User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Research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&amp;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Experience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Identify key personas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Validate feature functions by user needs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:Coordination between the function core and UI interface to reduce bugs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Medium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Product optimization through user feedback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Medium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Analytics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Business analysis: product positioning and feasibility.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Gungsuh" w:hAnsi="Gungsuh" w:eastAsia="Gungsuh" w:cs="Gungsuh"/>
                <w:sz w:val="26"/>
                <w:szCs w:val="26"/>
                <w:rtl w:val="0"/>
              </w:rPr>
              <w:t>Competitive analysis:develop strategies，Identify core functions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Follow up analysis: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update functions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Medium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Iteration analysis: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version iteration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 xml:space="preserve">Application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Development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:Have the most basic functions of a cloud service application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:Beautiful user interface, simple and clear function can attract new users to download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:Concise code, accurate algorithm use, short system response time, and high application efficiency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:Extra features for user-friendly and more user-friendly design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Application Testing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:Make sure basic functions are achievable without obvious usage issues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:Make users feel intuitive about the application, and make them more attractive and competitive in the same type of application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:Comprehensive functional testing, including a series of predictions of user behavior, so that the application can still run normally under a variety of different operations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:Impress users, compared with similar applications can give users the greatest satisfaction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Encryption &amp;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Authentication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client side encryption and authentication.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Large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Gungsuh" w:hAnsi="Gungsuh" w:eastAsia="Gungsuh" w:cs="Gungsuh"/>
                <w:sz w:val="24"/>
                <w:szCs w:val="24"/>
                <w:rtl w:val="0"/>
              </w:rPr>
              <w:t xml:space="preserve">: server side encryption and authentication：content-aware encryption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Medium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Gungsuh" w:hAnsi="Gungsuh" w:eastAsia="Gungsuh" w:cs="Gungsuh"/>
                <w:sz w:val="24"/>
                <w:szCs w:val="24"/>
                <w:rtl w:val="0"/>
              </w:rPr>
              <w:t>:server side encryption and authentication： Format preserving encryption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Medium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:cloud password machine service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Large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Privacy Standards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Make sure basic privacy security without any obvious privacy issue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Large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Enhancing privacy data standard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Medium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Preventing illegal content access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Medium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: Access legal access and provide more detail about how cloud providers can or cannot use user’s privacy data, and who also owns user’s privacy data.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Large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color w:val="0B5394"/>
                <w:sz w:val="40"/>
                <w:szCs w:val="40"/>
                <w:rtl w:val="0"/>
              </w:rPr>
              <w:t>Customer Support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24/7 customer support availability to assist and guide through any issues.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Analyse the needs of the customers in the past. Improve on the quality of the service.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Study the common issues and make the solution available easily through websites or docs. Avoid extra hassle for customers by giving extra assistance from the beginning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Medium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Set a well-established system with easily available solutions to common issues and well trained assistants to assist through any issues of the customers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Effort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L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High</w:t>
            </w:r>
          </w:p>
        </w:tc>
      </w:tr>
    </w:tbl>
    <w:p>
      <w:pPr>
        <w:rPr>
          <w:sz w:val="28"/>
          <w:szCs w:val="28"/>
        </w:rPr>
      </w:pP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ungsu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F3DD0A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Office_2.1.0.3464_F1E327BC-269C-435d-A152-05C5408002CA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2020-04-13T18:26:32Z</dcterms:created>
  <dc:creator>Data</dc:creator>
  <cp:lastModifiedBy>huminxuan</cp:lastModifiedBy>
  <dcterms:modified xsi:type="dcterms:W3CDTF">2020-04-13T18:26:46Z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1033-2.1.0.3464</vt:lpwstr>
  </property>
</Properties>
</file>