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bookmarkStart w:id="5" w:name="_Hlk161647233" w:displacedByCustomXml="next"/>
    <w:sdt>
      <w:sdtPr>
        <w:rPr>
          <w:rFonts w:asciiTheme="majorHAnsi" w:eastAsiaTheme="majorEastAsia" w:hAnsiTheme="majorHAnsi" w:cstheme="majorBidi"/>
          <w:color w:val="00A0B8" w:themeColor="accent1"/>
          <w:sz w:val="24"/>
        </w:rPr>
        <w:id w:val="244544161"/>
        <w:docPartObj>
          <w:docPartGallery w:val="Cover Pages"/>
          <w:docPartUnique/>
        </w:docPartObj>
      </w:sdtPr>
      <w:sdtEndPr>
        <w:rPr>
          <w:rStyle w:val="12"/>
          <w:sz w:val="30"/>
        </w:rPr>
      </w:sdtEndPr>
      <w:sdtContent>
        <w:p w14:paraId="66CD9A41" w14:textId="77777777" w:rsidR="000348FC" w:rsidRDefault="00E43808" w:rsidP="005C5185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35CB237C" wp14:editId="4D1D1BE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Надпись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676C54" w14:textId="35913DC7" w:rsidR="00E43808" w:rsidRDefault="00E43808">
                                <w:pPr>
                                  <w:pStyle w:val="a6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CB237C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" o:allowoverlap="f" filled="f" stroked="f" strokeweight=".5pt">
                    <v:textbox style="mso-fit-shape-to-text:t" inset="0,,0">
                      <w:txbxContent>
                        <w:p w14:paraId="28676C54" w14:textId="35913DC7" w:rsidR="00E43808" w:rsidRDefault="00E43808">
                          <w:pPr>
                            <w:pStyle w:val="a6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70C4F856" wp14:editId="4F77DFA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7625080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Надпись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Заголовок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12DD4" w14:textId="53EE76B7" w:rsidR="00E43808" w:rsidRDefault="000348FC">
                                    <w:pPr>
                                      <w:pStyle w:val="13"/>
                                    </w:pPr>
                                    <w:r>
                                      <w:t>Бортовой прибор контроля прочности и остойчивости</w:t>
                                    </w:r>
                                  </w:p>
                                </w:sdtContent>
                              </w:sdt>
                              <w:p w14:paraId="2E27FDED" w14:textId="7824C472" w:rsidR="00E43808" w:rsidRDefault="00D304AB">
                                <w:pPr>
                                  <w:pStyle w:val="a9"/>
                                </w:pPr>
                                <w:sdt>
                                  <w:sdtPr>
                                    <w:alias w:val="Подзаголовок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48FC">
                                      <w:t>Алгоритмы расчета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C4F856" id="Надпись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Заголовок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F612DD4" w14:textId="53EE76B7" w:rsidR="00E43808" w:rsidRDefault="000348FC">
                              <w:pPr>
                                <w:pStyle w:val="13"/>
                              </w:pPr>
                              <w:r>
                                <w:t>Бортовой прибор контроля прочности и остойчивости</w:t>
                              </w:r>
                            </w:p>
                          </w:sdtContent>
                        </w:sdt>
                        <w:p w14:paraId="2E27FDED" w14:textId="7824C472" w:rsidR="00E43808" w:rsidRDefault="00D304AB">
                          <w:pPr>
                            <w:pStyle w:val="a9"/>
                          </w:pPr>
                          <w:sdt>
                            <w:sdtPr>
                              <w:alias w:val="Подзаголовок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48FC">
                                <w:t>Алгоритмы расчета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39B3E113" w14:textId="77777777" w:rsidR="000348FC" w:rsidRDefault="000348FC" w:rsidP="005C5185">
          <w:pPr>
            <w:rPr>
              <w:noProof/>
            </w:rPr>
          </w:pPr>
        </w:p>
        <w:p w14:paraId="3CDB7221" w14:textId="77777777" w:rsidR="000348FC" w:rsidRDefault="000348FC" w:rsidP="005C5185">
          <w:pPr>
            <w:rPr>
              <w:noProof/>
            </w:rPr>
          </w:pPr>
        </w:p>
        <w:p w14:paraId="6E025A46" w14:textId="77777777" w:rsidR="000348FC" w:rsidRDefault="000348FC" w:rsidP="005C5185">
          <w:pPr>
            <w:rPr>
              <w:noProof/>
            </w:rPr>
          </w:pPr>
        </w:p>
        <w:p w14:paraId="2C8FA4C3" w14:textId="77777777" w:rsidR="000348FC" w:rsidRDefault="000348FC" w:rsidP="005C5185">
          <w:pPr>
            <w:rPr>
              <w:noProof/>
            </w:rPr>
          </w:pPr>
        </w:p>
        <w:p w14:paraId="1AF789E8" w14:textId="77777777" w:rsidR="000348FC" w:rsidRDefault="000348FC" w:rsidP="005C5185">
          <w:pPr>
            <w:rPr>
              <w:noProof/>
            </w:rPr>
          </w:pPr>
        </w:p>
        <w:p w14:paraId="2B32A8E8" w14:textId="77777777" w:rsidR="000348FC" w:rsidRDefault="000348FC" w:rsidP="005C5185">
          <w:pPr>
            <w:rPr>
              <w:noProof/>
            </w:rPr>
          </w:pPr>
        </w:p>
        <w:p w14:paraId="357786BF" w14:textId="77777777" w:rsidR="000348FC" w:rsidRDefault="000348FC" w:rsidP="005C5185">
          <w:pPr>
            <w:rPr>
              <w:noProof/>
            </w:rPr>
          </w:pPr>
        </w:p>
        <w:p w14:paraId="50F74F5E" w14:textId="77777777" w:rsidR="000348FC" w:rsidRDefault="000348FC" w:rsidP="005C5185">
          <w:pPr>
            <w:rPr>
              <w:noProof/>
            </w:rPr>
          </w:pPr>
        </w:p>
        <w:p w14:paraId="0B7CDB04" w14:textId="77777777" w:rsidR="000348FC" w:rsidRDefault="000348FC" w:rsidP="005C5185">
          <w:pPr>
            <w:rPr>
              <w:noProof/>
            </w:rPr>
          </w:pPr>
        </w:p>
        <w:p w14:paraId="02E3EA08" w14:textId="77777777" w:rsidR="000348FC" w:rsidRDefault="000348FC" w:rsidP="005C5185">
          <w:pPr>
            <w:rPr>
              <w:noProof/>
            </w:rPr>
          </w:pPr>
        </w:p>
        <w:p w14:paraId="1B0FAB29" w14:textId="77777777" w:rsidR="000348FC" w:rsidRDefault="000348FC" w:rsidP="005C5185">
          <w:pPr>
            <w:rPr>
              <w:noProof/>
            </w:rPr>
          </w:pPr>
        </w:p>
        <w:p w14:paraId="26C8988F" w14:textId="77777777" w:rsidR="000348FC" w:rsidRDefault="000348FC" w:rsidP="005C5185">
          <w:pPr>
            <w:rPr>
              <w:noProof/>
            </w:rPr>
          </w:pPr>
        </w:p>
        <w:p w14:paraId="3C02E343" w14:textId="4326138B" w:rsidR="00E43808" w:rsidRDefault="000348FC" w:rsidP="005C5185">
          <w:pPr>
            <w:rPr>
              <w:sz w:val="24"/>
            </w:rPr>
          </w:pPr>
          <w:r>
            <w:rPr>
              <w:noProof/>
            </w:rPr>
            <w:drawing>
              <wp:inline distT="0" distB="0" distL="0" distR="0" wp14:anchorId="118E6CB7" wp14:editId="24142B29">
                <wp:extent cx="5337175" cy="223202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223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4E62EC" w14:textId="5FE03A03" w:rsidR="00E43808" w:rsidRPr="005C5185" w:rsidRDefault="005C5185" w:rsidP="005C5185">
          <w:pPr>
            <w:pStyle w:val="11"/>
            <w:rPr>
              <w:rStyle w:val="12"/>
            </w:rPr>
          </w:pPr>
          <w:r w:rsidRPr="005C5185">
            <w:rPr>
              <w:rStyle w:val="12"/>
            </w:rPr>
            <w:lastRenderedPageBreak/>
            <w:t>Используемые величины</w:t>
          </w:r>
        </w:p>
      </w:sdtContent>
    </w:sdt>
    <w:tbl>
      <w:tblPr>
        <w:tblStyle w:val="afc"/>
        <w:tblW w:w="8853" w:type="dxa"/>
        <w:tblLayout w:type="fixed"/>
        <w:tblLook w:val="04A0" w:firstRow="1" w:lastRow="0" w:firstColumn="1" w:lastColumn="0" w:noHBand="0" w:noVBand="1"/>
      </w:tblPr>
      <w:tblGrid>
        <w:gridCol w:w="2832"/>
        <w:gridCol w:w="2550"/>
        <w:gridCol w:w="1560"/>
        <w:gridCol w:w="1034"/>
        <w:gridCol w:w="865"/>
        <w:gridCol w:w="12"/>
      </w:tblGrid>
      <w:tr w:rsidR="00C63A1B" w:rsidRPr="00C63A1B" w14:paraId="2CA3FB15" w14:textId="77777777" w:rsidTr="00244092">
        <w:trPr>
          <w:gridAfter w:val="1"/>
          <w:wAfter w:w="12" w:type="dxa"/>
          <w:trHeight w:val="517"/>
          <w:tblHeader/>
        </w:trPr>
        <w:tc>
          <w:tcPr>
            <w:tcW w:w="5382" w:type="dxa"/>
            <w:gridSpan w:val="2"/>
            <w:vAlign w:val="center"/>
          </w:tcPr>
          <w:p w14:paraId="551F2557" w14:textId="60354E4E" w:rsidR="00C63A1B" w:rsidRPr="00C63A1B" w:rsidRDefault="00C63A1B" w:rsidP="005C5185">
            <w:pPr>
              <w:jc w:val="center"/>
              <w:rPr>
                <w:b/>
                <w:bCs/>
              </w:rPr>
            </w:pPr>
            <w:bookmarkStart w:id="6" w:name="_Hlk161647271"/>
            <w:bookmarkEnd w:id="4"/>
            <w:bookmarkEnd w:id="3"/>
            <w:bookmarkEnd w:id="2"/>
            <w:bookmarkEnd w:id="1"/>
            <w:bookmarkEnd w:id="0"/>
            <w:r w:rsidRPr="00C63A1B">
              <w:rPr>
                <w:b/>
                <w:bCs/>
              </w:rPr>
              <w:t>Наименование</w:t>
            </w:r>
          </w:p>
        </w:tc>
        <w:tc>
          <w:tcPr>
            <w:tcW w:w="1560" w:type="dxa"/>
            <w:vMerge w:val="restart"/>
            <w:vAlign w:val="center"/>
          </w:tcPr>
          <w:p w14:paraId="4CB75E1F" w14:textId="78043982" w:rsidR="00C63A1B" w:rsidRP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>Размерность</w:t>
            </w:r>
          </w:p>
        </w:tc>
        <w:tc>
          <w:tcPr>
            <w:tcW w:w="1899" w:type="dxa"/>
            <w:gridSpan w:val="2"/>
            <w:vAlign w:val="center"/>
          </w:tcPr>
          <w:p w14:paraId="46545740" w14:textId="2DF785D1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r w:rsidRPr="00C63A1B">
              <w:rPr>
                <w:b/>
                <w:bCs/>
              </w:rPr>
              <w:t>Обозначение</w:t>
            </w:r>
          </w:p>
        </w:tc>
      </w:tr>
      <w:tr w:rsidR="00C63A1B" w:rsidRPr="00C63A1B" w14:paraId="34104EF1" w14:textId="77777777" w:rsidTr="00244092">
        <w:trPr>
          <w:gridAfter w:val="1"/>
          <w:wAfter w:w="12" w:type="dxa"/>
          <w:trHeight w:val="567"/>
          <w:tblHeader/>
        </w:trPr>
        <w:tc>
          <w:tcPr>
            <w:tcW w:w="2832" w:type="dxa"/>
            <w:vAlign w:val="center"/>
          </w:tcPr>
          <w:p w14:paraId="62D5CAB7" w14:textId="38FE4650" w:rsidR="00C63A1B" w:rsidRP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>Российское</w:t>
            </w:r>
          </w:p>
        </w:tc>
        <w:tc>
          <w:tcPr>
            <w:tcW w:w="2550" w:type="dxa"/>
            <w:vAlign w:val="center"/>
          </w:tcPr>
          <w:p w14:paraId="3ECEBA74" w14:textId="0DDC44FB" w:rsidR="00C63A1B" w:rsidRP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>Международное</w:t>
            </w:r>
          </w:p>
        </w:tc>
        <w:tc>
          <w:tcPr>
            <w:tcW w:w="1560" w:type="dxa"/>
            <w:vMerge/>
            <w:vAlign w:val="center"/>
          </w:tcPr>
          <w:p w14:paraId="1BD3C42B" w14:textId="77777777" w:rsidR="00C63A1B" w:rsidRPr="00C63A1B" w:rsidRDefault="00C63A1B" w:rsidP="005C5185">
            <w:pPr>
              <w:jc w:val="center"/>
              <w:rPr>
                <w:b/>
                <w:bCs/>
              </w:rPr>
            </w:pPr>
          </w:p>
        </w:tc>
        <w:tc>
          <w:tcPr>
            <w:tcW w:w="1034" w:type="dxa"/>
            <w:vAlign w:val="center"/>
          </w:tcPr>
          <w:p w14:paraId="261958CD" w14:textId="7F1301D3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r w:rsidRPr="00C63A1B">
              <w:rPr>
                <w:b/>
                <w:bCs/>
                <w:lang w:val="en-US"/>
              </w:rPr>
              <w:t>Rus</w:t>
            </w:r>
          </w:p>
        </w:tc>
        <w:tc>
          <w:tcPr>
            <w:tcW w:w="865" w:type="dxa"/>
            <w:vAlign w:val="center"/>
          </w:tcPr>
          <w:p w14:paraId="35706646" w14:textId="28627123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C63A1B">
              <w:rPr>
                <w:b/>
                <w:bCs/>
                <w:lang w:val="en-US"/>
              </w:rPr>
              <w:t>Engl</w:t>
            </w:r>
            <w:proofErr w:type="spellEnd"/>
          </w:p>
        </w:tc>
      </w:tr>
      <w:tr w:rsidR="00C63A1B" w:rsidRPr="00C63A1B" w14:paraId="2F4820C1" w14:textId="77777777" w:rsidTr="00244092">
        <w:trPr>
          <w:trHeight w:val="263"/>
        </w:trPr>
        <w:tc>
          <w:tcPr>
            <w:tcW w:w="8853" w:type="dxa"/>
            <w:gridSpan w:val="6"/>
            <w:vAlign w:val="center"/>
          </w:tcPr>
          <w:p w14:paraId="0CA4F46A" w14:textId="77777777" w:rsid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 xml:space="preserve">Главные </w:t>
            </w:r>
            <w:proofErr w:type="spellStart"/>
            <w:r w:rsidRPr="00C63A1B">
              <w:rPr>
                <w:b/>
                <w:bCs/>
              </w:rPr>
              <w:t>размерения</w:t>
            </w:r>
            <w:proofErr w:type="spellEnd"/>
          </w:p>
          <w:p w14:paraId="29E41D63" w14:textId="46E789D4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rFonts w:ascii="TimesNewRomanPS-BoldMT" w:hAnsi="TimesNewRomanPS-BoldMT" w:cs="TimesNewRomanPS-BoldMT"/>
                <w:b/>
                <w:bCs/>
              </w:rPr>
              <w:t>Principal</w:t>
            </w:r>
            <w:proofErr w:type="spellEnd"/>
            <w:r>
              <w:rPr>
                <w:rFonts w:ascii="TimesNewRomanPS-BoldMT" w:hAnsi="TimesNewRomanPS-BoldMT" w:cs="TimesNewRomanPS-BoldMT"/>
                <w:b/>
                <w:bCs/>
              </w:rPr>
              <w:t xml:space="preserve"> </w:t>
            </w:r>
            <w:proofErr w:type="spellStart"/>
            <w:r>
              <w:rPr>
                <w:rFonts w:ascii="TimesNewRomanPS-BoldMT" w:hAnsi="TimesNewRomanPS-BoldMT" w:cs="TimesNewRomanPS-BoldMT"/>
                <w:b/>
                <w:bCs/>
              </w:rPr>
              <w:t>dimensions</w:t>
            </w:r>
            <w:proofErr w:type="spellEnd"/>
          </w:p>
        </w:tc>
      </w:tr>
      <w:tr w:rsidR="00C63A1B" w:rsidRPr="00B47B9E" w14:paraId="4EB9EEBF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D1D5205" w14:textId="77777777" w:rsidR="00C63A1B" w:rsidRPr="007908F0" w:rsidRDefault="00C63A1B" w:rsidP="005C5185">
            <w:r>
              <w:t>Длина по правилам о грузовой марке</w:t>
            </w:r>
          </w:p>
        </w:tc>
        <w:tc>
          <w:tcPr>
            <w:tcW w:w="2550" w:type="dxa"/>
          </w:tcPr>
          <w:p w14:paraId="6E56E817" w14:textId="31EE59CE" w:rsidR="00C63A1B" w:rsidRPr="00E4523B" w:rsidRDefault="00FF3817" w:rsidP="005C5185">
            <w:proofErr w:type="spellStart"/>
            <w:r w:rsidRPr="00FF3817">
              <w:t>Length</w:t>
            </w:r>
            <w:proofErr w:type="spellEnd"/>
            <w:r>
              <w:t xml:space="preserve"> </w:t>
            </w:r>
          </w:p>
        </w:tc>
        <w:tc>
          <w:tcPr>
            <w:tcW w:w="1560" w:type="dxa"/>
          </w:tcPr>
          <w:p w14:paraId="68E075B6" w14:textId="767129A0" w:rsidR="00C63A1B" w:rsidRPr="00E4523B" w:rsidRDefault="00C63A1B" w:rsidP="00F419A7">
            <w:pPr>
              <w:jc w:val="center"/>
            </w:pPr>
            <w:r w:rsidRPr="00E4523B">
              <w:t>м</w:t>
            </w:r>
          </w:p>
        </w:tc>
        <w:tc>
          <w:tcPr>
            <w:tcW w:w="1034" w:type="dxa"/>
          </w:tcPr>
          <w:p w14:paraId="0610B68A" w14:textId="77777777" w:rsidR="00C63A1B" w:rsidRPr="00E4523B" w:rsidRDefault="00C63A1B" w:rsidP="005C5185"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865" w:type="dxa"/>
          </w:tcPr>
          <w:p w14:paraId="4A37836E" w14:textId="076A3FA8" w:rsidR="00C63A1B" w:rsidRPr="00724159" w:rsidRDefault="00420571" w:rsidP="005C5185"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</w:tr>
      <w:tr w:rsidR="00C63A1B" w:rsidRPr="00B47B9E" w14:paraId="241B865C" w14:textId="77777777" w:rsidTr="00244092">
        <w:trPr>
          <w:gridAfter w:val="1"/>
          <w:wAfter w:w="12" w:type="dxa"/>
        </w:trPr>
        <w:tc>
          <w:tcPr>
            <w:tcW w:w="2832" w:type="dxa"/>
            <w:vAlign w:val="center"/>
          </w:tcPr>
          <w:p w14:paraId="4E0902C8" w14:textId="6EAB8F07" w:rsidR="00C63A1B" w:rsidRPr="00E4523B" w:rsidRDefault="00C63A1B" w:rsidP="005C5185">
            <w:r>
              <w:t>Высота борта</w:t>
            </w:r>
          </w:p>
        </w:tc>
        <w:tc>
          <w:tcPr>
            <w:tcW w:w="2550" w:type="dxa"/>
          </w:tcPr>
          <w:p w14:paraId="44C54F1C" w14:textId="3048595D" w:rsidR="00C63A1B" w:rsidRDefault="00C63A1B" w:rsidP="005C5185">
            <w:r>
              <w:rPr>
                <w:lang w:val="en-US"/>
              </w:rPr>
              <w:t>D</w:t>
            </w:r>
            <w:proofErr w:type="spellStart"/>
            <w:r>
              <w:t>epth</w:t>
            </w:r>
            <w:proofErr w:type="spellEnd"/>
            <w:r>
              <w:t xml:space="preserve"> </w:t>
            </w:r>
          </w:p>
        </w:tc>
        <w:tc>
          <w:tcPr>
            <w:tcW w:w="1560" w:type="dxa"/>
          </w:tcPr>
          <w:p w14:paraId="4ABC93FD" w14:textId="1712BC0F" w:rsidR="00C63A1B" w:rsidRPr="00E4523B" w:rsidRDefault="00C63A1B" w:rsidP="00F419A7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3F8628E0" w14:textId="77777777" w:rsidR="00C63A1B" w:rsidRPr="00203966" w:rsidRDefault="00C63A1B" w:rsidP="005C5185">
            <w:pPr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865" w:type="dxa"/>
          </w:tcPr>
          <w:p w14:paraId="18DAFCA8" w14:textId="653F54C8" w:rsidR="00C63A1B" w:rsidRPr="00724159" w:rsidRDefault="00420571" w:rsidP="005C5185"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</w:tr>
      <w:tr w:rsidR="00420571" w:rsidRPr="00B47B9E" w14:paraId="5C68BD88" w14:textId="77777777" w:rsidTr="00244092">
        <w:trPr>
          <w:gridAfter w:val="1"/>
          <w:wAfter w:w="12" w:type="dxa"/>
        </w:trPr>
        <w:tc>
          <w:tcPr>
            <w:tcW w:w="2832" w:type="dxa"/>
            <w:vAlign w:val="center"/>
          </w:tcPr>
          <w:p w14:paraId="42E32C51" w14:textId="41D4438A" w:rsidR="00420571" w:rsidRDefault="00420571" w:rsidP="005C5185">
            <w:r>
              <w:t>Ширина судна</w:t>
            </w:r>
          </w:p>
        </w:tc>
        <w:tc>
          <w:tcPr>
            <w:tcW w:w="2550" w:type="dxa"/>
          </w:tcPr>
          <w:p w14:paraId="2027F9F1" w14:textId="1B3A8D38" w:rsidR="00420571" w:rsidRDefault="00FF3817" w:rsidP="005C5185">
            <w:pPr>
              <w:rPr>
                <w:lang w:val="en-US"/>
              </w:rPr>
            </w:pPr>
            <w:r w:rsidRPr="00FF3817">
              <w:rPr>
                <w:lang w:val="en-US"/>
              </w:rPr>
              <w:t>Breadth</w:t>
            </w:r>
          </w:p>
        </w:tc>
        <w:tc>
          <w:tcPr>
            <w:tcW w:w="1560" w:type="dxa"/>
          </w:tcPr>
          <w:p w14:paraId="38AC5636" w14:textId="072FE558" w:rsidR="00420571" w:rsidRDefault="00420571" w:rsidP="00F419A7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46743048" w14:textId="2D695643" w:rsidR="00420571" w:rsidRPr="00420571" w:rsidRDefault="00420571" w:rsidP="005C5185">
            <w:pPr>
              <w:rPr>
                <w:rFonts w:ascii="Constantia" w:eastAsia="Constantia" w:hAnsi="Constant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865" w:type="dxa"/>
          </w:tcPr>
          <w:p w14:paraId="726D0BC0" w14:textId="5C8F7524" w:rsidR="00420571" w:rsidRDefault="00420571" w:rsidP="005C5185">
            <w:pPr>
              <w:rPr>
                <w:rFonts w:ascii="Constantia" w:eastAsia="Constantia" w:hAnsi="Constantia" w:cs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420571" w:rsidRPr="00B47B9E" w14:paraId="5E056A01" w14:textId="77777777" w:rsidTr="00244092">
        <w:trPr>
          <w:gridAfter w:val="1"/>
          <w:wAfter w:w="12" w:type="dxa"/>
        </w:trPr>
        <w:tc>
          <w:tcPr>
            <w:tcW w:w="2832" w:type="dxa"/>
            <w:vAlign w:val="center"/>
          </w:tcPr>
          <w:p w14:paraId="6C06FA44" w14:textId="50775A20" w:rsidR="00420571" w:rsidRPr="00420571" w:rsidRDefault="00420571" w:rsidP="005C5185">
            <w:r>
              <w:t>Надводный борт</w:t>
            </w:r>
          </w:p>
        </w:tc>
        <w:tc>
          <w:tcPr>
            <w:tcW w:w="2550" w:type="dxa"/>
          </w:tcPr>
          <w:p w14:paraId="62BBF711" w14:textId="33CC96D1" w:rsidR="00420571" w:rsidRDefault="00FF3817" w:rsidP="005C5185">
            <w:pPr>
              <w:rPr>
                <w:lang w:val="en-US"/>
              </w:rPr>
            </w:pPr>
            <w:r w:rsidRPr="00FF3817">
              <w:rPr>
                <w:lang w:val="en-US"/>
              </w:rPr>
              <w:t>Freeboard</w:t>
            </w:r>
          </w:p>
        </w:tc>
        <w:tc>
          <w:tcPr>
            <w:tcW w:w="1560" w:type="dxa"/>
          </w:tcPr>
          <w:p w14:paraId="60022476" w14:textId="208ADB52" w:rsidR="00420571" w:rsidRDefault="00420571" w:rsidP="00F419A7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4D3DA22D" w14:textId="650BDE94" w:rsidR="00420571" w:rsidRDefault="00420571" w:rsidP="005C5185">
            <w:pPr>
              <w:rPr>
                <w:rFonts w:ascii="Constantia" w:eastAsia="Constantia" w:hAnsi="Constantia" w:cs="Times New Roman"/>
              </w:rPr>
            </w:pPr>
            <m:oMathPara>
              <m:oMath>
                <m:r>
                  <w:rPr>
                    <w:rFonts w:ascii="Cambria Math" w:eastAsia="Constantia" w:hAnsi="Cambria Math" w:cs="Times New Roman"/>
                  </w:rPr>
                  <m:t>f</m:t>
                </m:r>
              </m:oMath>
            </m:oMathPara>
          </w:p>
        </w:tc>
        <w:tc>
          <w:tcPr>
            <w:tcW w:w="865" w:type="dxa"/>
          </w:tcPr>
          <w:p w14:paraId="508373FC" w14:textId="78302E87" w:rsidR="00420571" w:rsidRDefault="00420571" w:rsidP="005C5185">
            <w:pPr>
              <w:rPr>
                <w:rFonts w:ascii="Constantia" w:eastAsia="Constantia" w:hAnsi="Constantia" w:cs="Times New Roman"/>
                <w:i/>
              </w:rPr>
            </w:pPr>
            <m:oMathPara>
              <m:oMath>
                <m:r>
                  <w:rPr>
                    <w:rFonts w:ascii="Cambria Math" w:eastAsia="Constantia" w:hAnsi="Cambria Math" w:cs="Times New Roman"/>
                  </w:rPr>
                  <m:t>f</m:t>
                </m:r>
              </m:oMath>
            </m:oMathPara>
          </w:p>
        </w:tc>
      </w:tr>
      <w:tr w:rsidR="00C63A1B" w:rsidRPr="00042356" w14:paraId="0A5B6D3A" w14:textId="77777777" w:rsidTr="00244092">
        <w:trPr>
          <w:trHeight w:val="378"/>
        </w:trPr>
        <w:tc>
          <w:tcPr>
            <w:tcW w:w="8853" w:type="dxa"/>
            <w:gridSpan w:val="6"/>
            <w:vAlign w:val="center"/>
          </w:tcPr>
          <w:p w14:paraId="033B2B06" w14:textId="77777777" w:rsidR="00C63A1B" w:rsidRPr="00BF0618" w:rsidRDefault="00C63A1B" w:rsidP="00F419A7">
            <w:pPr>
              <w:jc w:val="center"/>
              <w:rPr>
                <w:b/>
                <w:bCs/>
                <w:lang w:val="en-US"/>
              </w:rPr>
            </w:pPr>
            <w:r w:rsidRPr="00D710E3">
              <w:rPr>
                <w:b/>
                <w:bCs/>
              </w:rPr>
              <w:t>Масса</w:t>
            </w:r>
            <w:r w:rsidRPr="00BF0618">
              <w:rPr>
                <w:b/>
                <w:bCs/>
                <w:lang w:val="en-US"/>
              </w:rPr>
              <w:t xml:space="preserve"> </w:t>
            </w:r>
            <w:r w:rsidRPr="00D710E3">
              <w:rPr>
                <w:b/>
                <w:bCs/>
              </w:rPr>
              <w:t>судна</w:t>
            </w:r>
          </w:p>
          <w:p w14:paraId="4EFE3C48" w14:textId="3F357133" w:rsidR="004B5319" w:rsidRPr="00BF0618" w:rsidRDefault="004B5319" w:rsidP="00F419A7">
            <w:pPr>
              <w:jc w:val="center"/>
              <w:rPr>
                <w:lang w:val="en-US"/>
              </w:rPr>
            </w:pPr>
            <w:r w:rsidRPr="00D710E3">
              <w:rPr>
                <w:b/>
                <w:bCs/>
                <w:lang w:val="en-US"/>
              </w:rPr>
              <w:t>W</w:t>
            </w:r>
            <w:r w:rsidRPr="00BF0618">
              <w:rPr>
                <w:b/>
                <w:bCs/>
                <w:lang w:val="en-US"/>
              </w:rPr>
              <w:t>eight</w:t>
            </w:r>
            <w:r w:rsidRPr="00D710E3">
              <w:rPr>
                <w:b/>
                <w:bCs/>
                <w:lang w:val="en-US"/>
              </w:rPr>
              <w:t xml:space="preserve"> of  ship</w:t>
            </w:r>
          </w:p>
        </w:tc>
      </w:tr>
      <w:tr w:rsidR="00C63A1B" w:rsidRPr="00B47B9E" w14:paraId="01CC3C8B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07A0017" w14:textId="5DF490B0" w:rsidR="00C63A1B" w:rsidRPr="00724159" w:rsidRDefault="00C63A1B" w:rsidP="005C5185">
            <w:r>
              <w:t xml:space="preserve">Водоизмещение </w:t>
            </w:r>
            <w:r w:rsidR="00420571">
              <w:t>весовое</w:t>
            </w:r>
            <w:r>
              <w:t xml:space="preserve"> </w:t>
            </w:r>
          </w:p>
        </w:tc>
        <w:tc>
          <w:tcPr>
            <w:tcW w:w="2550" w:type="dxa"/>
          </w:tcPr>
          <w:p w14:paraId="4583C0E4" w14:textId="48E51E5C" w:rsidR="00C63A1B" w:rsidRPr="00346FBA" w:rsidRDefault="00FF3817" w:rsidP="005C5185">
            <w:pPr>
              <w:rPr>
                <w:lang w:val="en-US"/>
              </w:rPr>
            </w:pPr>
            <w:proofErr w:type="spellStart"/>
            <w:r w:rsidRPr="00FF3817">
              <w:t>Displacement</w:t>
            </w:r>
            <w:proofErr w:type="spellEnd"/>
            <w:r w:rsidRPr="00FF3817">
              <w:t xml:space="preserve"> </w:t>
            </w:r>
            <w:proofErr w:type="spellStart"/>
            <w:r w:rsidRPr="00FF3817">
              <w:t>weight</w:t>
            </w:r>
            <w:proofErr w:type="spellEnd"/>
          </w:p>
        </w:tc>
        <w:tc>
          <w:tcPr>
            <w:tcW w:w="1560" w:type="dxa"/>
          </w:tcPr>
          <w:p w14:paraId="13627123" w14:textId="08EB4A08" w:rsidR="00C63A1B" w:rsidRPr="00B47B9E" w:rsidRDefault="00C63A1B" w:rsidP="00F419A7">
            <w:pPr>
              <w:jc w:val="center"/>
            </w:pPr>
            <w:r w:rsidRPr="00B47B9E">
              <w:t>т</w:t>
            </w:r>
          </w:p>
        </w:tc>
        <w:tc>
          <w:tcPr>
            <w:tcW w:w="1034" w:type="dxa"/>
          </w:tcPr>
          <w:p w14:paraId="429B0C14" w14:textId="77777777" w:rsidR="00C63A1B" w:rsidRPr="00724159" w:rsidRDefault="00C63A1B" w:rsidP="005C5185">
            <m:oMathPara>
              <m:oMath>
                <m:r>
                  <w:rPr>
                    <w:rFonts w:ascii="Cambria Math" w:hAnsi="Cambria Math"/>
                  </w:rPr>
                  <m:t>∆</m:t>
                </m:r>
              </m:oMath>
            </m:oMathPara>
          </w:p>
        </w:tc>
        <w:tc>
          <w:tcPr>
            <w:tcW w:w="865" w:type="dxa"/>
          </w:tcPr>
          <w:p w14:paraId="512B363A" w14:textId="3366E90B" w:rsidR="00C63A1B" w:rsidRPr="00724159" w:rsidRDefault="00420571" w:rsidP="005C5185">
            <m:oMathPara>
              <m:oMath>
                <m:r>
                  <w:rPr>
                    <w:rFonts w:ascii="Cambria Math" w:hAnsi="Cambria Math"/>
                  </w:rPr>
                  <m:t>∆</m:t>
                </m:r>
              </m:oMath>
            </m:oMathPara>
          </w:p>
        </w:tc>
      </w:tr>
      <w:tr w:rsidR="00C63A1B" w:rsidRPr="00B47B9E" w14:paraId="43E066A2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33B6270" w14:textId="21388509" w:rsidR="00C63A1B" w:rsidRPr="00AC4AAD" w:rsidRDefault="00C63A1B" w:rsidP="005C5185">
            <w:r>
              <w:t xml:space="preserve">Водоизмещение </w:t>
            </w:r>
            <w:r w:rsidR="00420571">
              <w:t>весовое</w:t>
            </w:r>
            <w:r>
              <w:t xml:space="preserve"> судна порожнем</w:t>
            </w:r>
          </w:p>
        </w:tc>
        <w:tc>
          <w:tcPr>
            <w:tcW w:w="2550" w:type="dxa"/>
          </w:tcPr>
          <w:p w14:paraId="0CD9DEC2" w14:textId="2AC4624F" w:rsidR="00C63A1B" w:rsidRPr="00346FBA" w:rsidRDefault="00346FBA" w:rsidP="005C5185">
            <w:pPr>
              <w:rPr>
                <w:lang w:val="en-US"/>
              </w:rPr>
            </w:pPr>
            <w:r w:rsidRPr="00346FBA">
              <w:rPr>
                <w:lang w:val="en-US"/>
              </w:rPr>
              <w:t xml:space="preserve">Displacement weight </w:t>
            </w:r>
            <w:r>
              <w:rPr>
                <w:lang w:val="en-US"/>
              </w:rPr>
              <w:t>of light ship</w:t>
            </w:r>
          </w:p>
        </w:tc>
        <w:tc>
          <w:tcPr>
            <w:tcW w:w="1560" w:type="dxa"/>
          </w:tcPr>
          <w:p w14:paraId="683C102B" w14:textId="6A8BB634" w:rsidR="00C63A1B" w:rsidRPr="00B47B9E" w:rsidRDefault="00C63A1B" w:rsidP="00F419A7">
            <w:pPr>
              <w:jc w:val="center"/>
            </w:pPr>
            <w:r>
              <w:t>т</w:t>
            </w:r>
          </w:p>
        </w:tc>
        <w:tc>
          <w:tcPr>
            <w:tcW w:w="1034" w:type="dxa"/>
          </w:tcPr>
          <w:p w14:paraId="63453C47" w14:textId="77777777" w:rsidR="00C63A1B" w:rsidRDefault="00D304AB" w:rsidP="005C5185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722656E4" w14:textId="77777777" w:rsidR="00C63A1B" w:rsidRPr="00724159" w:rsidRDefault="00C63A1B" w:rsidP="005C5185"/>
        </w:tc>
      </w:tr>
      <w:tr w:rsidR="00C63A1B" w:rsidRPr="00B47B9E" w14:paraId="66878BC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2CE2DCB" w14:textId="77777777" w:rsidR="00C63A1B" w:rsidRDefault="00C63A1B" w:rsidP="005C5185">
            <w:proofErr w:type="spellStart"/>
            <w:r>
              <w:t>Дэдвейт</w:t>
            </w:r>
            <w:proofErr w:type="spellEnd"/>
          </w:p>
        </w:tc>
        <w:tc>
          <w:tcPr>
            <w:tcW w:w="2550" w:type="dxa"/>
          </w:tcPr>
          <w:p w14:paraId="3CF633CE" w14:textId="6B8A75B6" w:rsidR="00C63A1B" w:rsidRDefault="00004132" w:rsidP="005C5185">
            <w:proofErr w:type="spellStart"/>
            <w:r>
              <w:t>Deadweight</w:t>
            </w:r>
            <w:proofErr w:type="spellEnd"/>
          </w:p>
        </w:tc>
        <w:tc>
          <w:tcPr>
            <w:tcW w:w="1560" w:type="dxa"/>
          </w:tcPr>
          <w:p w14:paraId="0ABF8F87" w14:textId="1D43613D" w:rsidR="00C63A1B" w:rsidRDefault="00C63A1B" w:rsidP="00F419A7">
            <w:pPr>
              <w:jc w:val="center"/>
            </w:pPr>
            <w:r>
              <w:t>т</w:t>
            </w:r>
          </w:p>
        </w:tc>
        <w:tc>
          <w:tcPr>
            <w:tcW w:w="1034" w:type="dxa"/>
          </w:tcPr>
          <w:p w14:paraId="71F1EC28" w14:textId="77777777" w:rsidR="00C63A1B" w:rsidRPr="00925B0A" w:rsidRDefault="00C63A1B" w:rsidP="005C5185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DWT</m:t>
                </m:r>
              </m:oMath>
            </m:oMathPara>
          </w:p>
        </w:tc>
        <w:tc>
          <w:tcPr>
            <w:tcW w:w="865" w:type="dxa"/>
          </w:tcPr>
          <w:p w14:paraId="68FDAA9F" w14:textId="77777777" w:rsidR="00C63A1B" w:rsidRPr="00724159" w:rsidRDefault="00C63A1B" w:rsidP="005C5185"/>
        </w:tc>
      </w:tr>
      <w:tr w:rsidR="00C63A1B" w:rsidRPr="00B47B9E" w14:paraId="677CC66F" w14:textId="77777777" w:rsidTr="00E92B28">
        <w:trPr>
          <w:gridAfter w:val="1"/>
          <w:wAfter w:w="12" w:type="dxa"/>
        </w:trPr>
        <w:tc>
          <w:tcPr>
            <w:tcW w:w="2832" w:type="dxa"/>
          </w:tcPr>
          <w:p w14:paraId="790A07FD" w14:textId="1BD75110" w:rsidR="00C63A1B" w:rsidRDefault="00C63A1B" w:rsidP="005C5185">
            <w:r>
              <w:t>Момент массы судна:</w:t>
            </w:r>
          </w:p>
          <w:p w14:paraId="10E165AE" w14:textId="77777777" w:rsidR="00C63A1B" w:rsidRPr="00B47B9E" w:rsidRDefault="00C63A1B" w:rsidP="005C5185">
            <w:r w:rsidRPr="00B47B9E">
              <w:t>- продольный;</w:t>
            </w:r>
          </w:p>
          <w:p w14:paraId="320685ED" w14:textId="77777777" w:rsidR="00C63A1B" w:rsidRPr="00B47B9E" w:rsidRDefault="00C63A1B" w:rsidP="005C5185">
            <w:r w:rsidRPr="00B47B9E">
              <w:t>- поперечный;</w:t>
            </w:r>
          </w:p>
          <w:p w14:paraId="3F4C940A" w14:textId="77777777" w:rsidR="00C63A1B" w:rsidRPr="00B47B9E" w:rsidRDefault="00C63A1B" w:rsidP="005C5185">
            <w:r w:rsidRPr="00B47B9E">
              <w:t>- вертикальный</w:t>
            </w:r>
          </w:p>
        </w:tc>
        <w:tc>
          <w:tcPr>
            <w:tcW w:w="2550" w:type="dxa"/>
          </w:tcPr>
          <w:p w14:paraId="6DC4C57F" w14:textId="3E654F08" w:rsidR="00C63A1B" w:rsidRPr="00E92B28" w:rsidRDefault="00E92B28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Weight moment</w:t>
            </w:r>
            <w:r>
              <w:rPr>
                <w:lang w:val="en-US"/>
              </w:rPr>
              <w:t xml:space="preserve"> of ship:</w:t>
            </w:r>
          </w:p>
          <w:p w14:paraId="30D9881B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24474E19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5E8BEA33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  <w:p w14:paraId="27502A5F" w14:textId="3C2B8CC9" w:rsidR="00E92B28" w:rsidRPr="00E92B28" w:rsidRDefault="00E92B28" w:rsidP="005C5185">
            <w:pPr>
              <w:rPr>
                <w:color w:val="auto"/>
                <w:lang w:val="en-US"/>
              </w:rPr>
            </w:pPr>
          </w:p>
        </w:tc>
        <w:tc>
          <w:tcPr>
            <w:tcW w:w="1560" w:type="dxa"/>
          </w:tcPr>
          <w:p w14:paraId="77D80D49" w14:textId="4C2E4D16" w:rsidR="00C63A1B" w:rsidRPr="00B47B9E" w:rsidRDefault="00C63A1B" w:rsidP="00F419A7">
            <w:pPr>
              <w:jc w:val="center"/>
              <w:rPr>
                <w:color w:val="auto"/>
              </w:rPr>
            </w:pPr>
            <w:proofErr w:type="spellStart"/>
            <w:r w:rsidRPr="00C63A1B">
              <w:t>т∙м</w:t>
            </w:r>
            <w:proofErr w:type="spellEnd"/>
          </w:p>
        </w:tc>
        <w:tc>
          <w:tcPr>
            <w:tcW w:w="1034" w:type="dxa"/>
          </w:tcPr>
          <w:p w14:paraId="36829890" w14:textId="7BEF707B" w:rsidR="00C63A1B" w:rsidRDefault="00C63A1B" w:rsidP="00E92B28">
            <w:pPr>
              <w:jc w:val="center"/>
            </w:pPr>
          </w:p>
          <w:p w14:paraId="2BBB21E2" w14:textId="77777777" w:rsidR="00E92B28" w:rsidRPr="00BE27C4" w:rsidRDefault="00E92B28" w:rsidP="00E92B28">
            <w:pPr>
              <w:jc w:val="center"/>
            </w:pPr>
          </w:p>
          <w:p w14:paraId="4B23ADA5" w14:textId="77777777" w:rsidR="00C63A1B" w:rsidRPr="00BE27C4" w:rsidRDefault="00D304AB" w:rsidP="00E92B2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  <w:p w14:paraId="32C96AE9" w14:textId="77777777" w:rsidR="00C63A1B" w:rsidRPr="002079EC" w:rsidRDefault="00D304AB" w:rsidP="00E92B2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  <w:p w14:paraId="7417298F" w14:textId="77777777" w:rsidR="00C63A1B" w:rsidRPr="00BE27C4" w:rsidRDefault="00D304AB" w:rsidP="00E92B2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5" w:type="dxa"/>
          </w:tcPr>
          <w:p w14:paraId="37A246A4" w14:textId="77777777" w:rsidR="00C63A1B" w:rsidRPr="00724159" w:rsidRDefault="00C63A1B" w:rsidP="005C5185"/>
        </w:tc>
      </w:tr>
      <w:tr w:rsidR="00C63A1B" w:rsidRPr="00B47B9E" w14:paraId="11CB9139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38D58DC1" w14:textId="77777777" w:rsidR="00C63A1B" w:rsidRDefault="00C63A1B" w:rsidP="005C5185">
            <w:proofErr w:type="spellStart"/>
            <w:r>
              <w:t>Отстояние</w:t>
            </w:r>
            <w:proofErr w:type="spellEnd"/>
            <w:r>
              <w:t xml:space="preserve"> центра масс судна:</w:t>
            </w:r>
          </w:p>
          <w:p w14:paraId="73AC017F" w14:textId="6F5F31F3" w:rsidR="00C63A1B" w:rsidRPr="00B47B9E" w:rsidRDefault="00346FBA" w:rsidP="005C5185">
            <w:r w:rsidRPr="00B47B9E">
              <w:t>-</w:t>
            </w:r>
            <w:r w:rsidRPr="00F45D50">
              <w:t xml:space="preserve"> </w:t>
            </w:r>
            <w:r w:rsidR="00C63A1B">
              <w:t>по длине от миделя</w:t>
            </w:r>
            <w:r w:rsidR="00C63A1B" w:rsidRPr="00B47B9E">
              <w:t>;</w:t>
            </w:r>
          </w:p>
          <w:p w14:paraId="28C263EB" w14:textId="77777777" w:rsidR="00C63A1B" w:rsidRPr="00B47B9E" w:rsidRDefault="00C63A1B" w:rsidP="005C5185">
            <w:r w:rsidRPr="00B47B9E">
              <w:t xml:space="preserve">- </w:t>
            </w:r>
            <w:r>
              <w:t>по ширине от ДП</w:t>
            </w:r>
            <w:r w:rsidRPr="00B47B9E">
              <w:t>;</w:t>
            </w:r>
          </w:p>
          <w:p w14:paraId="6791B35B" w14:textId="77777777" w:rsidR="00C63A1B" w:rsidRPr="00F45D50" w:rsidRDefault="00C63A1B" w:rsidP="005C5185">
            <w:r w:rsidRPr="00B47B9E">
              <w:t xml:space="preserve">- </w:t>
            </w:r>
            <w:r>
              <w:t>по высоте от ОП</w:t>
            </w:r>
            <w:r w:rsidR="00346FBA" w:rsidRPr="00F45D50">
              <w:t>;</w:t>
            </w:r>
          </w:p>
          <w:p w14:paraId="447FEEBC" w14:textId="74C29DE3" w:rsidR="00346FBA" w:rsidRPr="00346FBA" w:rsidRDefault="00346FBA" w:rsidP="00E92B28">
            <w:r w:rsidRPr="00B47B9E">
              <w:t xml:space="preserve">- </w:t>
            </w:r>
            <w:r>
              <w:t>по высоте от ОП исправленное</w:t>
            </w:r>
            <w:r w:rsidRPr="00346FBA">
              <w:t>;</w:t>
            </w:r>
          </w:p>
        </w:tc>
        <w:tc>
          <w:tcPr>
            <w:tcW w:w="2550" w:type="dxa"/>
          </w:tcPr>
          <w:p w14:paraId="5ED5A836" w14:textId="77777777" w:rsidR="00C63A1B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Centre of gravity:</w:t>
            </w:r>
          </w:p>
          <w:p w14:paraId="57F73381" w14:textId="77777777" w:rsidR="00FF3817" w:rsidRPr="00E92B28" w:rsidRDefault="00FF3817" w:rsidP="005C5185">
            <w:pPr>
              <w:rPr>
                <w:lang w:val="en-US"/>
              </w:rPr>
            </w:pPr>
          </w:p>
          <w:p w14:paraId="03F68969" w14:textId="1548F713" w:rsidR="00FF3817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1EF63F25" w14:textId="2B3B4894" w:rsidR="00FF3817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05172EB4" w14:textId="77777777" w:rsidR="00FF3817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  <w:p w14:paraId="5AC6B646" w14:textId="3F8CFBE0" w:rsidR="00346FBA" w:rsidRPr="00E92B28" w:rsidRDefault="00346FBA" w:rsidP="005C5185">
            <w:r w:rsidRPr="00E92B28">
              <w:t xml:space="preserve">- </w:t>
            </w:r>
            <w:proofErr w:type="spellStart"/>
            <w:r w:rsidRPr="00E92B28">
              <w:t>vertical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сorrected</w:t>
            </w:r>
            <w:proofErr w:type="spellEnd"/>
          </w:p>
        </w:tc>
        <w:tc>
          <w:tcPr>
            <w:tcW w:w="1560" w:type="dxa"/>
          </w:tcPr>
          <w:p w14:paraId="7AF67D42" w14:textId="49764F22" w:rsidR="00C63A1B" w:rsidRPr="00C63A1B" w:rsidRDefault="00C63A1B" w:rsidP="00F419A7">
            <w:pPr>
              <w:jc w:val="center"/>
            </w:pPr>
            <w:r w:rsidRPr="00C63A1B">
              <w:t>м</w:t>
            </w:r>
          </w:p>
        </w:tc>
        <w:tc>
          <w:tcPr>
            <w:tcW w:w="1034" w:type="dxa"/>
          </w:tcPr>
          <w:p w14:paraId="5D303A72" w14:textId="25D492A6" w:rsidR="00C63A1B" w:rsidRDefault="00C63A1B" w:rsidP="00420571">
            <w:pPr>
              <w:jc w:val="center"/>
            </w:pPr>
          </w:p>
          <w:p w14:paraId="670AB29C" w14:textId="77777777" w:rsidR="00346FBA" w:rsidRPr="00BE27C4" w:rsidRDefault="00346FBA" w:rsidP="00420571">
            <w:pPr>
              <w:jc w:val="center"/>
            </w:pPr>
          </w:p>
          <w:p w14:paraId="1E3F0FCB" w14:textId="77777777" w:rsidR="00C63A1B" w:rsidRPr="00BE27C4" w:rsidRDefault="00D304AB" w:rsidP="00420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  <w:p w14:paraId="744D9331" w14:textId="77777777" w:rsidR="00C63A1B" w:rsidRPr="00BE27C4" w:rsidRDefault="00D304AB" w:rsidP="00420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  <w:p w14:paraId="4EB89B19" w14:textId="77777777" w:rsidR="00C63A1B" w:rsidRPr="00346FBA" w:rsidRDefault="00D304AB" w:rsidP="00420571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  <w:p w14:paraId="5F14C4B2" w14:textId="1B22EC6B" w:rsidR="00346FBA" w:rsidRPr="00B47B9E" w:rsidRDefault="00D304AB" w:rsidP="00420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g исп 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251C3B80" w14:textId="2072EF61" w:rsidR="00C63A1B" w:rsidRDefault="00C63A1B" w:rsidP="00420571">
            <w:pPr>
              <w:jc w:val="center"/>
            </w:pPr>
          </w:p>
          <w:p w14:paraId="74561482" w14:textId="77777777" w:rsidR="00346FBA" w:rsidRDefault="00346FBA" w:rsidP="00420571">
            <w:pPr>
              <w:jc w:val="center"/>
            </w:pPr>
          </w:p>
          <w:p w14:paraId="00654F41" w14:textId="066C7488" w:rsidR="00F419A7" w:rsidRPr="00420571" w:rsidRDefault="00F419A7" w:rsidP="00420571">
            <w:pPr>
              <w:jc w:val="center"/>
            </w:pPr>
            <w:r w:rsidRPr="00420571">
              <w:rPr>
                <w:rFonts w:ascii="Cambria Math" w:hAnsi="Cambria Math" w:cs="Cambria Math"/>
              </w:rPr>
              <w:t>𝐿𝐶𝐺</w:t>
            </w:r>
          </w:p>
          <w:p w14:paraId="5E0B4555" w14:textId="6DD5D69E" w:rsidR="00F419A7" w:rsidRPr="00420571" w:rsidRDefault="00F419A7" w:rsidP="00420571">
            <w:pPr>
              <w:jc w:val="center"/>
            </w:pPr>
            <w:r w:rsidRPr="00420571">
              <w:rPr>
                <w:rFonts w:ascii="Cambria Math" w:hAnsi="Cambria Math" w:cs="Cambria Math"/>
              </w:rPr>
              <w:t>𝑇𝐶𝐺</w:t>
            </w:r>
          </w:p>
          <w:p w14:paraId="09BF3D62" w14:textId="3F976C80" w:rsidR="00F419A7" w:rsidRPr="00420571" w:rsidRDefault="00F419A7" w:rsidP="00420571">
            <w:pPr>
              <w:jc w:val="center"/>
            </w:pPr>
            <w:r w:rsidRPr="00420571">
              <w:rPr>
                <w:rFonts w:ascii="Cambria Math" w:hAnsi="Cambria Math" w:cs="Cambria Math"/>
              </w:rPr>
              <w:t>𝑉𝐶𝐺</w:t>
            </w:r>
          </w:p>
          <w:p w14:paraId="3ACAD148" w14:textId="2225F45C" w:rsidR="00F419A7" w:rsidRPr="00724159" w:rsidRDefault="00F419A7" w:rsidP="00420571">
            <w:pPr>
              <w:jc w:val="center"/>
            </w:pPr>
          </w:p>
        </w:tc>
      </w:tr>
      <w:tr w:rsidR="00346FBA" w:rsidRPr="00B47B9E" w14:paraId="649E4455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19A616F1" w14:textId="77777777" w:rsidR="00346FBA" w:rsidRDefault="00346FBA" w:rsidP="00346FBA">
            <w:proofErr w:type="spellStart"/>
            <w:r>
              <w:t>Отстояние</w:t>
            </w:r>
            <w:proofErr w:type="spellEnd"/>
            <w:r>
              <w:t xml:space="preserve"> центра масс судна порожнем:</w:t>
            </w:r>
          </w:p>
          <w:p w14:paraId="13CAD553" w14:textId="77777777" w:rsidR="00346FBA" w:rsidRPr="00B47B9E" w:rsidRDefault="00346FBA" w:rsidP="00346FBA">
            <w:r w:rsidRPr="00B47B9E">
              <w:t xml:space="preserve">- </w:t>
            </w:r>
            <w:r>
              <w:t>по длине от миделя</w:t>
            </w:r>
            <w:r w:rsidRPr="00B47B9E">
              <w:t>;</w:t>
            </w:r>
          </w:p>
          <w:p w14:paraId="67668659" w14:textId="77777777" w:rsidR="00346FBA" w:rsidRPr="00B47B9E" w:rsidRDefault="00346FBA" w:rsidP="00346FBA">
            <w:r w:rsidRPr="00B47B9E">
              <w:t xml:space="preserve">- </w:t>
            </w:r>
            <w:r>
              <w:t>по ширине от ДП</w:t>
            </w:r>
            <w:r w:rsidRPr="00B47B9E">
              <w:t>;</w:t>
            </w:r>
          </w:p>
          <w:p w14:paraId="764DC660" w14:textId="633D032F" w:rsidR="00346FBA" w:rsidRDefault="00346FBA" w:rsidP="00346FBA">
            <w:r w:rsidRPr="00B47B9E">
              <w:t xml:space="preserve">- </w:t>
            </w:r>
            <w:r>
              <w:t>по высоте от ОП</w:t>
            </w:r>
          </w:p>
        </w:tc>
        <w:tc>
          <w:tcPr>
            <w:tcW w:w="2550" w:type="dxa"/>
          </w:tcPr>
          <w:p w14:paraId="28E52995" w14:textId="3ED5052D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Centre of gravity of light ship:</w:t>
            </w:r>
          </w:p>
          <w:p w14:paraId="7A791151" w14:textId="77777777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119A489D" w14:textId="77777777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20C055BA" w14:textId="66E06FFF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</w:tc>
        <w:tc>
          <w:tcPr>
            <w:tcW w:w="1560" w:type="dxa"/>
          </w:tcPr>
          <w:p w14:paraId="0DA58189" w14:textId="36B00FC5" w:rsidR="00346FBA" w:rsidRPr="00C63A1B" w:rsidRDefault="00346FBA" w:rsidP="00346FBA">
            <w:pPr>
              <w:jc w:val="center"/>
            </w:pPr>
            <w:r w:rsidRPr="00C63A1B">
              <w:t>м</w:t>
            </w:r>
          </w:p>
        </w:tc>
        <w:tc>
          <w:tcPr>
            <w:tcW w:w="1034" w:type="dxa"/>
          </w:tcPr>
          <w:p w14:paraId="1B59CF69" w14:textId="77777777" w:rsidR="00346FBA" w:rsidRPr="00BE27C4" w:rsidRDefault="00346FBA" w:rsidP="00346FBA"/>
          <w:p w14:paraId="5F76B6A0" w14:textId="77777777" w:rsidR="00346FBA" w:rsidRPr="00BE27C4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g0</m:t>
                    </m:r>
                  </m:sub>
                </m:sSub>
              </m:oMath>
            </m:oMathPara>
          </w:p>
          <w:p w14:paraId="6848FCE7" w14:textId="77777777" w:rsidR="00346FBA" w:rsidRPr="00BE27C4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g0</m:t>
                    </m:r>
                  </m:sub>
                </m:sSub>
              </m:oMath>
            </m:oMathPara>
          </w:p>
          <w:p w14:paraId="21672AC1" w14:textId="531B0F85" w:rsidR="00346FBA" w:rsidRPr="00BE27C4" w:rsidRDefault="00D304AB" w:rsidP="00346FB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0DDFFA9E" w14:textId="77777777" w:rsidR="00346FBA" w:rsidRDefault="00346FBA" w:rsidP="00346FBA">
            <w:pPr>
              <w:jc w:val="center"/>
            </w:pPr>
          </w:p>
        </w:tc>
      </w:tr>
      <w:tr w:rsidR="00346FBA" w:rsidRPr="00B47B9E" w14:paraId="03739DA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83CA19C" w14:textId="699FE760" w:rsidR="00346FBA" w:rsidRDefault="00346FBA" w:rsidP="00346FBA">
            <w:r>
              <w:t>Момент массы судна порожнем:</w:t>
            </w:r>
          </w:p>
          <w:p w14:paraId="5910CA18" w14:textId="77777777" w:rsidR="00346FBA" w:rsidRPr="00B47B9E" w:rsidRDefault="00346FBA" w:rsidP="00346FBA">
            <w:r w:rsidRPr="00B47B9E">
              <w:t>- продольный;</w:t>
            </w:r>
          </w:p>
          <w:p w14:paraId="7425CE30" w14:textId="77777777" w:rsidR="00346FBA" w:rsidRPr="00B47B9E" w:rsidRDefault="00346FBA" w:rsidP="00346FBA">
            <w:r w:rsidRPr="00B47B9E">
              <w:t>- поперечный;</w:t>
            </w:r>
          </w:p>
          <w:p w14:paraId="6963EE9D" w14:textId="77777777" w:rsidR="00346FBA" w:rsidRPr="00B47B9E" w:rsidRDefault="00346FBA" w:rsidP="00346FBA">
            <w:r w:rsidRPr="00B47B9E">
              <w:t>- вертикальный</w:t>
            </w:r>
          </w:p>
        </w:tc>
        <w:tc>
          <w:tcPr>
            <w:tcW w:w="2550" w:type="dxa"/>
          </w:tcPr>
          <w:p w14:paraId="1378ADD5" w14:textId="701DABE3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Weight moment</w:t>
            </w:r>
            <w:r>
              <w:rPr>
                <w:lang w:val="en-US"/>
              </w:rPr>
              <w:t xml:space="preserve"> of light ship:</w:t>
            </w:r>
          </w:p>
          <w:p w14:paraId="17B1789B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0E6C9CF1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66D7B2D5" w14:textId="3D5804F2" w:rsidR="00346FBA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</w:tc>
        <w:tc>
          <w:tcPr>
            <w:tcW w:w="1560" w:type="dxa"/>
          </w:tcPr>
          <w:p w14:paraId="39C5DB85" w14:textId="30772BCA" w:rsidR="00346FBA" w:rsidRPr="00C63A1B" w:rsidRDefault="00346FBA" w:rsidP="00346FBA">
            <w:pPr>
              <w:jc w:val="center"/>
            </w:pPr>
            <w:proofErr w:type="spellStart"/>
            <w:r w:rsidRPr="00C63A1B">
              <w:t>т∙м</w:t>
            </w:r>
            <w:proofErr w:type="spellEnd"/>
          </w:p>
        </w:tc>
        <w:tc>
          <w:tcPr>
            <w:tcW w:w="1034" w:type="dxa"/>
          </w:tcPr>
          <w:p w14:paraId="76835907" w14:textId="77777777" w:rsidR="00346FBA" w:rsidRPr="00BE27C4" w:rsidRDefault="00346FBA" w:rsidP="00346FBA"/>
          <w:p w14:paraId="27FB47F9" w14:textId="77777777" w:rsidR="00346FBA" w:rsidRPr="00BE27C4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  <w:p w14:paraId="6E04DA9E" w14:textId="77777777" w:rsidR="00346FBA" w:rsidRPr="002079EC" w:rsidRDefault="00D304AB" w:rsidP="00346FB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  <w:p w14:paraId="4B43E452" w14:textId="77777777" w:rsidR="00346FBA" w:rsidRPr="00BE27C4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5" w:type="dxa"/>
          </w:tcPr>
          <w:p w14:paraId="069B00A0" w14:textId="77777777" w:rsidR="00346FBA" w:rsidRPr="00724159" w:rsidRDefault="00346FBA" w:rsidP="00346FBA"/>
        </w:tc>
      </w:tr>
      <w:tr w:rsidR="00D16EB5" w:rsidRPr="00B47B9E" w14:paraId="61AB8F41" w14:textId="77777777" w:rsidTr="00470E11">
        <w:trPr>
          <w:gridAfter w:val="1"/>
          <w:wAfter w:w="12" w:type="dxa"/>
        </w:trPr>
        <w:tc>
          <w:tcPr>
            <w:tcW w:w="8841" w:type="dxa"/>
            <w:gridSpan w:val="5"/>
          </w:tcPr>
          <w:p w14:paraId="49C35905" w14:textId="663B03A2" w:rsidR="00D16EB5" w:rsidRDefault="00D16EB5" w:rsidP="00D16EB5">
            <w:pPr>
              <w:jc w:val="center"/>
            </w:pPr>
            <w:r>
              <w:t>Парусность</w:t>
            </w:r>
          </w:p>
          <w:p w14:paraId="6110EEF1" w14:textId="212F8824" w:rsidR="00D16EB5" w:rsidRPr="00724159" w:rsidRDefault="00D16EB5" w:rsidP="00D16EB5">
            <w:pPr>
              <w:jc w:val="center"/>
            </w:pPr>
            <w:r>
              <w:rPr>
                <w:lang w:val="en-US"/>
              </w:rPr>
              <w:t>W</w:t>
            </w:r>
            <w:proofErr w:type="spellStart"/>
            <w:r w:rsidRPr="00D16EB5">
              <w:t>indage</w:t>
            </w:r>
            <w:proofErr w:type="spellEnd"/>
            <w:r w:rsidRPr="00D16EB5">
              <w:t xml:space="preserve"> </w:t>
            </w:r>
            <w:proofErr w:type="spellStart"/>
            <w:r w:rsidRPr="00D16EB5">
              <w:t>area</w:t>
            </w:r>
            <w:proofErr w:type="spellEnd"/>
          </w:p>
        </w:tc>
      </w:tr>
      <w:tr w:rsidR="00F306B4" w:rsidRPr="00B47B9E" w14:paraId="36D3F24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3DCB80EB" w14:textId="724E5736" w:rsidR="00F306B4" w:rsidRDefault="00D16EB5" w:rsidP="000766AA">
            <w:r>
              <w:t>Осадка, соответствующая случаю минимальной загрузки судна</w:t>
            </w:r>
          </w:p>
        </w:tc>
        <w:tc>
          <w:tcPr>
            <w:tcW w:w="2550" w:type="dxa"/>
          </w:tcPr>
          <w:p w14:paraId="431D7EA1" w14:textId="101A09C4" w:rsidR="00F306B4" w:rsidRPr="000766AA" w:rsidRDefault="00D16EB5" w:rsidP="00346FBA">
            <w:r w:rsidRPr="000766AA">
              <w:t>Draught related to the minimum loading condition of the ship</w:t>
            </w:r>
          </w:p>
        </w:tc>
        <w:tc>
          <w:tcPr>
            <w:tcW w:w="1560" w:type="dxa"/>
          </w:tcPr>
          <w:p w14:paraId="5D8FB65C" w14:textId="6F6E01B1" w:rsidR="00F306B4" w:rsidRPr="00D16EB5" w:rsidRDefault="00D16EB5" w:rsidP="000766A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6D53D963" w14:textId="3CDD1E55" w:rsidR="00F306B4" w:rsidRPr="00BE27C4" w:rsidRDefault="000766AA" w:rsidP="00346FBA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44C78F5E" w14:textId="77777777" w:rsidR="00F306B4" w:rsidRPr="00724159" w:rsidRDefault="00F306B4" w:rsidP="00346FBA"/>
        </w:tc>
      </w:tr>
      <w:tr w:rsidR="00F306B4" w:rsidRPr="00B47B9E" w14:paraId="7AFB8CF3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3544A67D" w14:textId="77777777" w:rsidR="00D16EB5" w:rsidRDefault="00D16EB5" w:rsidP="000766AA">
            <w:r>
              <w:t xml:space="preserve">Плечо парусности </w:t>
            </w:r>
          </w:p>
          <w:p w14:paraId="1F984A54" w14:textId="77777777" w:rsidR="00F306B4" w:rsidRDefault="00F306B4" w:rsidP="00346FBA"/>
        </w:tc>
        <w:tc>
          <w:tcPr>
            <w:tcW w:w="2550" w:type="dxa"/>
          </w:tcPr>
          <w:p w14:paraId="3068465E" w14:textId="4493DE9D" w:rsidR="00F306B4" w:rsidRPr="00E92B28" w:rsidRDefault="00D16EB5" w:rsidP="00346FBA">
            <w:proofErr w:type="spellStart"/>
            <w:r w:rsidRPr="00D16EB5">
              <w:t>Windage</w:t>
            </w:r>
            <w:proofErr w:type="spellEnd"/>
            <w:r w:rsidRPr="00D16EB5">
              <w:t xml:space="preserve"> </w:t>
            </w:r>
            <w:proofErr w:type="spellStart"/>
            <w:r w:rsidRPr="00D16EB5">
              <w:t>area</w:t>
            </w:r>
            <w:proofErr w:type="spellEnd"/>
            <w:r w:rsidRPr="00D16EB5">
              <w:t xml:space="preserve"> </w:t>
            </w:r>
            <w:proofErr w:type="spellStart"/>
            <w:r w:rsidRPr="00D16EB5">
              <w:t>lever</w:t>
            </w:r>
            <w:proofErr w:type="spellEnd"/>
          </w:p>
        </w:tc>
        <w:tc>
          <w:tcPr>
            <w:tcW w:w="1560" w:type="dxa"/>
          </w:tcPr>
          <w:p w14:paraId="2B60536D" w14:textId="77D001B3" w:rsidR="00F306B4" w:rsidRPr="00C63A1B" w:rsidRDefault="00D16EB5" w:rsidP="000766A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14B24B73" w14:textId="77777777" w:rsidR="00D16EB5" w:rsidRDefault="00D16EB5" w:rsidP="000766AA">
            <w:r w:rsidRPr="000766AA">
              <w:rPr>
                <w:rFonts w:ascii="Cambria Math" w:hAnsi="Cambria Math" w:cs="Cambria Math"/>
              </w:rPr>
              <w:t>𝑧𝑣</w:t>
            </w:r>
            <w:r>
              <w:t xml:space="preserve"> </w:t>
            </w:r>
          </w:p>
          <w:p w14:paraId="296D36D2" w14:textId="77777777" w:rsidR="00F306B4" w:rsidRPr="00BE27C4" w:rsidRDefault="00F306B4" w:rsidP="00346FBA"/>
        </w:tc>
        <w:tc>
          <w:tcPr>
            <w:tcW w:w="865" w:type="dxa"/>
          </w:tcPr>
          <w:p w14:paraId="5DDCCEEF" w14:textId="77777777" w:rsidR="00F306B4" w:rsidRPr="00724159" w:rsidRDefault="00F306B4" w:rsidP="00346FBA"/>
        </w:tc>
      </w:tr>
      <w:tr w:rsidR="00F306B4" w:rsidRPr="00B47B9E" w14:paraId="18D2FC1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6AB0D048" w14:textId="77777777" w:rsidR="00D16EB5" w:rsidRDefault="00D16EB5" w:rsidP="000766AA">
            <w:r>
              <w:t xml:space="preserve">Площадь парусности </w:t>
            </w:r>
          </w:p>
          <w:p w14:paraId="2387A81B" w14:textId="77777777" w:rsidR="00F306B4" w:rsidRDefault="00F306B4" w:rsidP="00346FBA"/>
        </w:tc>
        <w:tc>
          <w:tcPr>
            <w:tcW w:w="2550" w:type="dxa"/>
          </w:tcPr>
          <w:p w14:paraId="2648E170" w14:textId="7D12926F" w:rsidR="00F306B4" w:rsidRPr="00E92B28" w:rsidRDefault="00D16EB5" w:rsidP="00346FBA">
            <w:proofErr w:type="spellStart"/>
            <w:r w:rsidRPr="00D16EB5">
              <w:t>Windage</w:t>
            </w:r>
            <w:proofErr w:type="spellEnd"/>
            <w:r w:rsidRPr="00D16EB5">
              <w:t xml:space="preserve"> </w:t>
            </w:r>
            <w:proofErr w:type="spellStart"/>
            <w:r w:rsidRPr="00D16EB5">
              <w:t>area</w:t>
            </w:r>
            <w:proofErr w:type="spellEnd"/>
          </w:p>
        </w:tc>
        <w:tc>
          <w:tcPr>
            <w:tcW w:w="1560" w:type="dxa"/>
          </w:tcPr>
          <w:p w14:paraId="54FD400E" w14:textId="33C817ED" w:rsidR="00F306B4" w:rsidRPr="00C63A1B" w:rsidRDefault="00D16EB5" w:rsidP="000766AA">
            <w:pPr>
              <w:jc w:val="center"/>
            </w:pPr>
            <w:r>
              <w:t>м²</w:t>
            </w:r>
          </w:p>
        </w:tc>
        <w:tc>
          <w:tcPr>
            <w:tcW w:w="1034" w:type="dxa"/>
          </w:tcPr>
          <w:p w14:paraId="128F4609" w14:textId="79AD9FDB" w:rsidR="00F306B4" w:rsidRPr="00BE27C4" w:rsidRDefault="00D16EB5" w:rsidP="00346FBA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oMath>
            <w:r w:rsidRPr="000766AA">
              <w:t>,</w:t>
            </w:r>
          </w:p>
        </w:tc>
        <w:tc>
          <w:tcPr>
            <w:tcW w:w="865" w:type="dxa"/>
          </w:tcPr>
          <w:p w14:paraId="1D7E7ECB" w14:textId="77777777" w:rsidR="00F306B4" w:rsidRPr="00724159" w:rsidRDefault="00F306B4" w:rsidP="00346FBA"/>
        </w:tc>
      </w:tr>
      <w:tr w:rsidR="00F306B4" w:rsidRPr="00B47B9E" w14:paraId="73FBE81D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EB04164" w14:textId="77777777" w:rsidR="00F306B4" w:rsidRDefault="00F306B4" w:rsidP="00346FBA"/>
        </w:tc>
        <w:tc>
          <w:tcPr>
            <w:tcW w:w="2550" w:type="dxa"/>
          </w:tcPr>
          <w:p w14:paraId="5AC98380" w14:textId="77777777" w:rsidR="00F306B4" w:rsidRPr="00E92B28" w:rsidRDefault="00F306B4" w:rsidP="00346FBA"/>
        </w:tc>
        <w:tc>
          <w:tcPr>
            <w:tcW w:w="1560" w:type="dxa"/>
          </w:tcPr>
          <w:p w14:paraId="7FC6AE19" w14:textId="77777777" w:rsidR="00F306B4" w:rsidRPr="00C63A1B" w:rsidRDefault="00F306B4" w:rsidP="00346FBA">
            <w:pPr>
              <w:jc w:val="center"/>
            </w:pPr>
          </w:p>
        </w:tc>
        <w:tc>
          <w:tcPr>
            <w:tcW w:w="1034" w:type="dxa"/>
          </w:tcPr>
          <w:p w14:paraId="0411E4CE" w14:textId="77777777" w:rsidR="00F306B4" w:rsidRPr="00BE27C4" w:rsidRDefault="00F306B4" w:rsidP="00346FBA"/>
        </w:tc>
        <w:tc>
          <w:tcPr>
            <w:tcW w:w="865" w:type="dxa"/>
          </w:tcPr>
          <w:p w14:paraId="3D835FB8" w14:textId="77777777" w:rsidR="00F306B4" w:rsidRPr="00724159" w:rsidRDefault="00F306B4" w:rsidP="00346FBA"/>
        </w:tc>
      </w:tr>
      <w:tr w:rsidR="00F306B4" w:rsidRPr="00B47B9E" w14:paraId="4BCAF1C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0DBCB6A3" w14:textId="77777777" w:rsidR="00F306B4" w:rsidRDefault="00F306B4" w:rsidP="00346FBA"/>
        </w:tc>
        <w:tc>
          <w:tcPr>
            <w:tcW w:w="2550" w:type="dxa"/>
          </w:tcPr>
          <w:p w14:paraId="1BB74A62" w14:textId="77777777" w:rsidR="00F306B4" w:rsidRPr="00E92B28" w:rsidRDefault="00F306B4" w:rsidP="00346FBA"/>
        </w:tc>
        <w:tc>
          <w:tcPr>
            <w:tcW w:w="1560" w:type="dxa"/>
          </w:tcPr>
          <w:p w14:paraId="61AD49CC" w14:textId="77777777" w:rsidR="00F306B4" w:rsidRPr="00C63A1B" w:rsidRDefault="00F306B4" w:rsidP="00346FBA">
            <w:pPr>
              <w:jc w:val="center"/>
            </w:pPr>
          </w:p>
        </w:tc>
        <w:tc>
          <w:tcPr>
            <w:tcW w:w="1034" w:type="dxa"/>
          </w:tcPr>
          <w:p w14:paraId="4FF4F9CA" w14:textId="77777777" w:rsidR="00F306B4" w:rsidRPr="00BE27C4" w:rsidRDefault="00F306B4" w:rsidP="00346FBA"/>
        </w:tc>
        <w:tc>
          <w:tcPr>
            <w:tcW w:w="865" w:type="dxa"/>
          </w:tcPr>
          <w:p w14:paraId="041F9CB1" w14:textId="77777777" w:rsidR="00F306B4" w:rsidRPr="00724159" w:rsidRDefault="00F306B4" w:rsidP="00346FBA"/>
        </w:tc>
      </w:tr>
      <w:tr w:rsidR="00346FBA" w:rsidRPr="00042356" w14:paraId="5B1F3AF8" w14:textId="77777777" w:rsidTr="00244092">
        <w:tc>
          <w:tcPr>
            <w:tcW w:w="8853" w:type="dxa"/>
            <w:gridSpan w:val="6"/>
          </w:tcPr>
          <w:p w14:paraId="65F65772" w14:textId="6443120C" w:rsidR="00346FBA" w:rsidRPr="00D710E3" w:rsidRDefault="004B5319" w:rsidP="00346FBA">
            <w:pPr>
              <w:jc w:val="center"/>
              <w:rPr>
                <w:b/>
                <w:bCs/>
              </w:rPr>
            </w:pPr>
            <w:r w:rsidRPr="00D710E3">
              <w:rPr>
                <w:b/>
                <w:bCs/>
              </w:rPr>
              <w:t>Гидростатические кривые (элементы теоретического чертежа)</w:t>
            </w:r>
          </w:p>
          <w:p w14:paraId="0DA3AC8C" w14:textId="3FE14A6E" w:rsidR="00D26F07" w:rsidRPr="00E92B28" w:rsidRDefault="004B5319" w:rsidP="004B5319">
            <w:pPr>
              <w:jc w:val="center"/>
              <w:rPr>
                <w:lang w:val="en-US"/>
              </w:rPr>
            </w:pPr>
            <w:r w:rsidRPr="00D710E3">
              <w:rPr>
                <w:b/>
                <w:bCs/>
                <w:lang w:val="en-US"/>
              </w:rPr>
              <w:lastRenderedPageBreak/>
              <w:t>Hydrostatic curves (ship's lines plan particulars)</w:t>
            </w:r>
          </w:p>
        </w:tc>
      </w:tr>
      <w:tr w:rsidR="00346FBA" w:rsidRPr="00724159" w14:paraId="1524C26D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54093CD3" w14:textId="45B4B7AA" w:rsidR="00346FBA" w:rsidRPr="00420571" w:rsidRDefault="00346FBA" w:rsidP="00346FBA">
            <w:r>
              <w:lastRenderedPageBreak/>
              <w:t>Водоизмещение объемное</w:t>
            </w:r>
          </w:p>
        </w:tc>
        <w:tc>
          <w:tcPr>
            <w:tcW w:w="2550" w:type="dxa"/>
            <w:vAlign w:val="center"/>
          </w:tcPr>
          <w:p w14:paraId="052FFF5D" w14:textId="01D1896A" w:rsidR="00346FBA" w:rsidRPr="00E92B28" w:rsidRDefault="00346FBA" w:rsidP="00D26F07">
            <w:proofErr w:type="spellStart"/>
            <w:r w:rsidRPr="00E92B28">
              <w:t>Displacement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volume</w:t>
            </w:r>
            <w:proofErr w:type="spellEnd"/>
          </w:p>
        </w:tc>
        <w:tc>
          <w:tcPr>
            <w:tcW w:w="1560" w:type="dxa"/>
            <w:vAlign w:val="center"/>
          </w:tcPr>
          <w:p w14:paraId="016F53DB" w14:textId="0AA55680" w:rsidR="00346FBA" w:rsidRPr="00C63A1B" w:rsidRDefault="00346FBA" w:rsidP="00346FBA">
            <w:pPr>
              <w:jc w:val="center"/>
            </w:pPr>
            <w:r>
              <w:t>м</w:t>
            </w:r>
            <w:r w:rsidRPr="00420571">
              <w:rPr>
                <w:vertAlign w:val="superscript"/>
              </w:rPr>
              <w:t>3</w:t>
            </w:r>
          </w:p>
        </w:tc>
        <w:tc>
          <w:tcPr>
            <w:tcW w:w="1034" w:type="dxa"/>
            <w:vAlign w:val="center"/>
          </w:tcPr>
          <w:p w14:paraId="7FFF9E77" w14:textId="55190F82" w:rsidR="00346FBA" w:rsidRPr="00724159" w:rsidRDefault="00346FBA" w:rsidP="00346FB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</m:oMath>
            </m:oMathPara>
          </w:p>
        </w:tc>
        <w:tc>
          <w:tcPr>
            <w:tcW w:w="865" w:type="dxa"/>
            <w:vAlign w:val="center"/>
          </w:tcPr>
          <w:p w14:paraId="2416AE2D" w14:textId="3D74C033" w:rsidR="00346FBA" w:rsidRPr="00187EC5" w:rsidRDefault="00346FBA" w:rsidP="00346FBA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</m:oMath>
            </m:oMathPara>
          </w:p>
        </w:tc>
      </w:tr>
      <w:tr w:rsidR="00346FBA" w:rsidRPr="00724159" w14:paraId="6DB09A53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47ED1995" w14:textId="77777777" w:rsidR="00346FBA" w:rsidRPr="00D16EB5" w:rsidRDefault="00346FBA" w:rsidP="00346FBA">
            <w:proofErr w:type="spellStart"/>
            <w:r w:rsidRPr="00D16EB5">
              <w:t>Отстояние</w:t>
            </w:r>
            <w:proofErr w:type="spellEnd"/>
            <w:r w:rsidRPr="00D16EB5">
              <w:t xml:space="preserve"> центра величины погруженной части судна:</w:t>
            </w:r>
          </w:p>
          <w:p w14:paraId="6DFB4091" w14:textId="77777777" w:rsidR="00346FBA" w:rsidRPr="00D16EB5" w:rsidRDefault="00346FBA" w:rsidP="00346FBA">
            <w:r w:rsidRPr="00D16EB5">
              <w:t>- по длине от миделя;</w:t>
            </w:r>
          </w:p>
          <w:p w14:paraId="5AE8F9E7" w14:textId="77777777" w:rsidR="00346FBA" w:rsidRPr="00D16EB5" w:rsidRDefault="00346FBA" w:rsidP="00346FBA">
            <w:r w:rsidRPr="00D16EB5">
              <w:t>- по ширине от ДП;</w:t>
            </w:r>
          </w:p>
          <w:p w14:paraId="156AEF1F" w14:textId="36C7FD3E" w:rsidR="00346FBA" w:rsidRPr="00D16EB5" w:rsidRDefault="00346FBA" w:rsidP="00346FBA">
            <w:r w:rsidRPr="00D16EB5">
              <w:t>- по высоте от ОП</w:t>
            </w:r>
          </w:p>
        </w:tc>
        <w:tc>
          <w:tcPr>
            <w:tcW w:w="2550" w:type="dxa"/>
          </w:tcPr>
          <w:p w14:paraId="6D198EA5" w14:textId="536E82DF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Centre of buoyancy:</w:t>
            </w:r>
          </w:p>
          <w:p w14:paraId="6D87B1BD" w14:textId="77777777" w:rsidR="00346FBA" w:rsidRPr="00D16EB5" w:rsidRDefault="00346FBA" w:rsidP="00346FBA">
            <w:pPr>
              <w:rPr>
                <w:lang w:val="en-US"/>
              </w:rPr>
            </w:pPr>
          </w:p>
          <w:p w14:paraId="53CAFEB0" w14:textId="77777777" w:rsidR="00346FBA" w:rsidRPr="00D16EB5" w:rsidRDefault="00346FBA" w:rsidP="00346FBA">
            <w:pPr>
              <w:rPr>
                <w:lang w:val="en-US"/>
              </w:rPr>
            </w:pPr>
          </w:p>
          <w:p w14:paraId="088234B9" w14:textId="09BA869E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- longitudinal</w:t>
            </w:r>
          </w:p>
          <w:p w14:paraId="062D5C86" w14:textId="77777777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- transverse</w:t>
            </w:r>
          </w:p>
          <w:p w14:paraId="42644224" w14:textId="154346D1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- vertical</w:t>
            </w:r>
          </w:p>
        </w:tc>
        <w:tc>
          <w:tcPr>
            <w:tcW w:w="1560" w:type="dxa"/>
          </w:tcPr>
          <w:p w14:paraId="1B4A3CAB" w14:textId="314B03B3" w:rsidR="00346FBA" w:rsidRPr="00D16EB5" w:rsidRDefault="00346FBA" w:rsidP="00346FBA">
            <w:pPr>
              <w:jc w:val="center"/>
            </w:pPr>
            <w:r w:rsidRPr="00D16EB5">
              <w:t>м</w:t>
            </w:r>
          </w:p>
        </w:tc>
        <w:tc>
          <w:tcPr>
            <w:tcW w:w="1034" w:type="dxa"/>
          </w:tcPr>
          <w:p w14:paraId="25D9AB24" w14:textId="2D9994FC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  <w:p w14:paraId="77F5425D" w14:textId="16FFDA2E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</w:p>
          <w:p w14:paraId="7061DBDE" w14:textId="77777777" w:rsidR="00346FBA" w:rsidRPr="00D16EB5" w:rsidRDefault="00346FBA" w:rsidP="00346FBA">
            <w:pPr>
              <w:jc w:val="center"/>
            </w:pPr>
          </w:p>
          <w:p w14:paraId="2A875800" w14:textId="77777777" w:rsidR="00346FBA" w:rsidRPr="00D16EB5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  <w:p w14:paraId="2547BC43" w14:textId="77777777" w:rsidR="00346FBA" w:rsidRPr="00D16EB5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  <w:p w14:paraId="0A061A95" w14:textId="4C0E1C06" w:rsidR="00346FBA" w:rsidRPr="00D16EB5" w:rsidRDefault="00D304AB" w:rsidP="00346FBA">
            <w:pPr>
              <w:jc w:val="center"/>
              <w:rPr>
                <w:rFonts w:ascii="Constantia" w:eastAsia="Constantia" w:hAnsi="Constant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5455E92C" w14:textId="753CC696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  <w:p w14:paraId="379B5AE9" w14:textId="5DFB5E35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</w:p>
          <w:p w14:paraId="0F59EEA0" w14:textId="77777777" w:rsidR="00346FBA" w:rsidRPr="00D16EB5" w:rsidRDefault="00346FBA" w:rsidP="00346FBA">
            <w:pPr>
              <w:jc w:val="center"/>
            </w:pPr>
          </w:p>
          <w:p w14:paraId="7EDF1266" w14:textId="77777777" w:rsidR="00346FBA" w:rsidRPr="00D16EB5" w:rsidRDefault="00346FBA" w:rsidP="00346FBA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LCB</m:t>
                </m:r>
              </m:oMath>
            </m:oMathPara>
          </w:p>
          <w:p w14:paraId="4ED1D5F4" w14:textId="77777777" w:rsidR="00346FBA" w:rsidRPr="00D16EB5" w:rsidRDefault="00346FBA" w:rsidP="00346FBA">
            <w:pPr>
              <w:pStyle w:val="Default"/>
              <w:jc w:val="center"/>
              <w:rPr>
                <w:color w:val="595959" w:themeColor="text1" w:themeTint="A6"/>
                <w:sz w:val="18"/>
                <w:szCs w:val="18"/>
              </w:rPr>
            </w:pPr>
            <w:r w:rsidRPr="00D16EB5">
              <w:rPr>
                <w:rFonts w:ascii="Cambria Math" w:hAnsi="Cambria Math" w:cs="Cambria Math"/>
                <w:color w:val="595959" w:themeColor="text1" w:themeTint="A6"/>
                <w:sz w:val="18"/>
                <w:szCs w:val="18"/>
              </w:rPr>
              <w:t>𝑇𝐶𝐵</w:t>
            </w:r>
          </w:p>
          <w:p w14:paraId="0BB2E9A2" w14:textId="08241BA9" w:rsidR="00346FBA" w:rsidRPr="00D16EB5" w:rsidRDefault="00346FBA" w:rsidP="00346FBA">
            <w:pPr>
              <w:pStyle w:val="Default"/>
              <w:jc w:val="center"/>
              <w:rPr>
                <w:color w:val="595959" w:themeColor="text1" w:themeTint="A6"/>
                <w:sz w:val="18"/>
                <w:szCs w:val="18"/>
              </w:rPr>
            </w:pPr>
            <w:r w:rsidRPr="00D16EB5">
              <w:rPr>
                <w:rFonts w:ascii="Cambria Math" w:hAnsi="Cambria Math" w:cs="Cambria Math"/>
                <w:color w:val="595959" w:themeColor="text1" w:themeTint="A6"/>
                <w:sz w:val="18"/>
                <w:szCs w:val="18"/>
              </w:rPr>
              <w:t>𝑉𝐶𝐵</w:t>
            </w:r>
          </w:p>
          <w:p w14:paraId="27366AEC" w14:textId="77777777" w:rsidR="00346FBA" w:rsidRPr="00D16EB5" w:rsidRDefault="00346FBA" w:rsidP="00346FBA">
            <w:pPr>
              <w:jc w:val="center"/>
              <w:rPr>
                <w:rFonts w:ascii="Constantia" w:eastAsia="Constantia" w:hAnsi="Constantia" w:cs="Times New Roman"/>
              </w:rPr>
            </w:pPr>
          </w:p>
        </w:tc>
      </w:tr>
      <w:tr w:rsidR="00346FBA" w:rsidRPr="00724159" w14:paraId="65C30F21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3E438D6A" w14:textId="77777777" w:rsidR="00346FBA" w:rsidRPr="00724159" w:rsidRDefault="00346FBA" w:rsidP="00346FBA">
            <w:proofErr w:type="spellStart"/>
            <w:r>
              <w:t>Отстояние</w:t>
            </w:r>
            <w:proofErr w:type="spellEnd"/>
            <w:r>
              <w:t xml:space="preserve"> центра тяжести ватерлинии по длине от миделя</w:t>
            </w:r>
          </w:p>
        </w:tc>
        <w:tc>
          <w:tcPr>
            <w:tcW w:w="2550" w:type="dxa"/>
          </w:tcPr>
          <w:p w14:paraId="2B0AC876" w14:textId="6D070830" w:rsidR="00346FBA" w:rsidRPr="00E92B28" w:rsidRDefault="00346FBA" w:rsidP="00346FBA">
            <w:proofErr w:type="spellStart"/>
            <w:r w:rsidRPr="00E92B28">
              <w:t>Longitudinal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centre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of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flotation</w:t>
            </w:r>
            <w:proofErr w:type="spellEnd"/>
          </w:p>
        </w:tc>
        <w:tc>
          <w:tcPr>
            <w:tcW w:w="1560" w:type="dxa"/>
          </w:tcPr>
          <w:p w14:paraId="4094EFBA" w14:textId="1D64472A" w:rsidR="00346FBA" w:rsidRPr="00C63A1B" w:rsidRDefault="00346FBA" w:rsidP="00346FBA">
            <w:pPr>
              <w:jc w:val="center"/>
            </w:pPr>
            <w:r w:rsidRPr="00C63A1B">
              <w:t>м</w:t>
            </w:r>
          </w:p>
        </w:tc>
        <w:tc>
          <w:tcPr>
            <w:tcW w:w="1034" w:type="dxa"/>
          </w:tcPr>
          <w:p w14:paraId="2CBD92B4" w14:textId="77777777" w:rsidR="00346FBA" w:rsidRPr="00724159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7FB1DEF3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LCF</m:t>
                </m:r>
              </m:oMath>
            </m:oMathPara>
          </w:p>
        </w:tc>
      </w:tr>
      <w:tr w:rsidR="00346FBA" w:rsidRPr="00724159" w14:paraId="3116ADEE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072852C3" w14:textId="77777777" w:rsidR="00346FBA" w:rsidRDefault="00346FBA" w:rsidP="00346FBA">
            <w:r>
              <w:t>Продольный метацентрический радиус</w:t>
            </w:r>
          </w:p>
        </w:tc>
        <w:tc>
          <w:tcPr>
            <w:tcW w:w="2550" w:type="dxa"/>
          </w:tcPr>
          <w:p w14:paraId="74D3B557" w14:textId="3351EFF3" w:rsidR="00346FBA" w:rsidRPr="00E92B28" w:rsidRDefault="00BF61C7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lang w:val="en-US"/>
              </w:rPr>
              <w:t>Longitudinal metacentric radius</w:t>
            </w:r>
            <w:r w:rsidRPr="00E92B28">
              <w:rPr>
                <w:rFonts w:eastAsia="Times New Roman"/>
                <w:lang w:val="en-US"/>
              </w:rPr>
              <w:t xml:space="preserve"> </w:t>
            </w:r>
          </w:p>
        </w:tc>
        <w:tc>
          <w:tcPr>
            <w:tcW w:w="1560" w:type="dxa"/>
          </w:tcPr>
          <w:p w14:paraId="30FBBA4A" w14:textId="57B9252B" w:rsidR="00346FBA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44266C3E" w14:textId="77777777" w:rsidR="00346FBA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865" w:type="dxa"/>
          </w:tcPr>
          <w:p w14:paraId="11136BAE" w14:textId="77777777" w:rsidR="00346FBA" w:rsidRPr="00724159" w:rsidRDefault="00346FBA" w:rsidP="00346FBA"/>
        </w:tc>
      </w:tr>
      <w:tr w:rsidR="00346FBA" w:rsidRPr="00724159" w14:paraId="5A9158A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E1B5462" w14:textId="77777777" w:rsidR="00346FBA" w:rsidRDefault="00346FBA" w:rsidP="00346FBA">
            <w:r>
              <w:t>Поперечный метацентрический радиус</w:t>
            </w:r>
          </w:p>
        </w:tc>
        <w:tc>
          <w:tcPr>
            <w:tcW w:w="2550" w:type="dxa"/>
          </w:tcPr>
          <w:p w14:paraId="601F57FC" w14:textId="696F0608" w:rsidR="00346FBA" w:rsidRPr="00E92B28" w:rsidRDefault="00BF61C7" w:rsidP="00346FBA">
            <w:pPr>
              <w:rPr>
                <w:rFonts w:eastAsia="Times New Roman"/>
              </w:rPr>
            </w:pPr>
            <w:r w:rsidRPr="00E92B28">
              <w:rPr>
                <w:rFonts w:eastAsia="Times New Roman"/>
                <w:lang w:val="en-US"/>
              </w:rPr>
              <w:t xml:space="preserve">Transverse </w:t>
            </w:r>
            <w:r w:rsidRPr="00E92B28">
              <w:rPr>
                <w:lang w:val="en-US"/>
              </w:rPr>
              <w:t>metacentric radius</w:t>
            </w:r>
          </w:p>
        </w:tc>
        <w:tc>
          <w:tcPr>
            <w:tcW w:w="1560" w:type="dxa"/>
          </w:tcPr>
          <w:p w14:paraId="0981140A" w14:textId="78E0B8D2" w:rsidR="00346FBA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37EA6E58" w14:textId="77777777" w:rsidR="00346FBA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865" w:type="dxa"/>
          </w:tcPr>
          <w:p w14:paraId="3797EDFA" w14:textId="77777777" w:rsidR="00346FBA" w:rsidRPr="00724159" w:rsidRDefault="00346FBA" w:rsidP="00346FBA"/>
        </w:tc>
      </w:tr>
      <w:tr w:rsidR="00346FBA" w:rsidRPr="00724159" w14:paraId="06C38EB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502C76D" w14:textId="2D813F3C" w:rsidR="00346FBA" w:rsidRDefault="00346FBA" w:rsidP="00346FBA">
            <w:r>
              <w:t>Аппликата продольного метацентра</w:t>
            </w:r>
          </w:p>
        </w:tc>
        <w:tc>
          <w:tcPr>
            <w:tcW w:w="2550" w:type="dxa"/>
          </w:tcPr>
          <w:p w14:paraId="045E02BF" w14:textId="2A34EDE5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Longitudinal height of </w:t>
            </w:r>
            <w:proofErr w:type="spellStart"/>
            <w:r w:rsidRPr="00E92B28">
              <w:rPr>
                <w:rFonts w:eastAsia="Times New Roman"/>
                <w:lang w:val="en-US"/>
              </w:rPr>
              <w:t>metacentre</w:t>
            </w:r>
            <w:proofErr w:type="spellEnd"/>
            <w:r w:rsidRPr="00E92B28">
              <w:rPr>
                <w:rFonts w:eastAsia="Times New Roman"/>
                <w:lang w:val="en-US"/>
              </w:rPr>
              <w:t xml:space="preserve"> above base line</w:t>
            </w:r>
          </w:p>
        </w:tc>
        <w:tc>
          <w:tcPr>
            <w:tcW w:w="1560" w:type="dxa"/>
          </w:tcPr>
          <w:p w14:paraId="26A96263" w14:textId="2D7F3697" w:rsidR="00346FBA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4B3035DF" w14:textId="1825379B" w:rsidR="00346FBA" w:rsidRDefault="00D304AB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138F97E9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KML</m:t>
                </m:r>
              </m:oMath>
            </m:oMathPara>
          </w:p>
        </w:tc>
      </w:tr>
      <w:tr w:rsidR="00346FBA" w:rsidRPr="00724159" w14:paraId="52631FC2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74646B1" w14:textId="77777777" w:rsidR="00346FBA" w:rsidRPr="00724159" w:rsidRDefault="00346FBA" w:rsidP="00346FBA">
            <w:r>
              <w:t>Аппликата поперечного метацентра</w:t>
            </w:r>
          </w:p>
        </w:tc>
        <w:tc>
          <w:tcPr>
            <w:tcW w:w="2550" w:type="dxa"/>
          </w:tcPr>
          <w:p w14:paraId="6C2828AA" w14:textId="670A4092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Transverse height of </w:t>
            </w:r>
            <w:proofErr w:type="spellStart"/>
            <w:r w:rsidRPr="00E92B28">
              <w:rPr>
                <w:rFonts w:eastAsia="Times New Roman"/>
                <w:lang w:val="en-US"/>
              </w:rPr>
              <w:t>metacentre</w:t>
            </w:r>
            <w:proofErr w:type="spellEnd"/>
            <w:r w:rsidRPr="00E92B28">
              <w:rPr>
                <w:rFonts w:eastAsia="Times New Roman"/>
                <w:lang w:val="en-US"/>
              </w:rPr>
              <w:t xml:space="preserve"> above base line</w:t>
            </w:r>
          </w:p>
        </w:tc>
        <w:tc>
          <w:tcPr>
            <w:tcW w:w="1560" w:type="dxa"/>
          </w:tcPr>
          <w:p w14:paraId="7E12A9B9" w14:textId="259BFC3B" w:rsidR="00346FBA" w:rsidRPr="00724159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2D060B9B" w14:textId="77777777" w:rsidR="00346FBA" w:rsidRPr="00724159" w:rsidRDefault="00D304AB" w:rsidP="00346FBA"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5BF7F447" w14:textId="77777777" w:rsidR="00346FBA" w:rsidRPr="00724159" w:rsidRDefault="00346FBA" w:rsidP="00346FBA">
            <m:oMathPara>
              <m:oMath>
                <m:r>
                  <w:rPr>
                    <w:rFonts w:ascii="Cambria Math" w:hAnsi="Cambria Math"/>
                    <w:lang w:val="en-US"/>
                  </w:rPr>
                  <m:t>KMT</m:t>
                </m:r>
              </m:oMath>
            </m:oMathPara>
          </w:p>
        </w:tc>
      </w:tr>
      <w:tr w:rsidR="00346FBA" w:rsidRPr="00E4523B" w14:paraId="327C37CE" w14:textId="77777777" w:rsidTr="00244092">
        <w:tc>
          <w:tcPr>
            <w:tcW w:w="8853" w:type="dxa"/>
            <w:gridSpan w:val="6"/>
          </w:tcPr>
          <w:p w14:paraId="73AB4A98" w14:textId="77777777" w:rsidR="00346FBA" w:rsidRPr="00D710E3" w:rsidRDefault="00346FBA" w:rsidP="00346FBA">
            <w:pPr>
              <w:jc w:val="center"/>
              <w:rPr>
                <w:rFonts w:eastAsia="Times New Roman"/>
                <w:b/>
                <w:bCs/>
              </w:rPr>
            </w:pPr>
            <w:r w:rsidRPr="00D710E3">
              <w:rPr>
                <w:rFonts w:eastAsia="Times New Roman"/>
                <w:b/>
                <w:bCs/>
              </w:rPr>
              <w:t>Посадка</w:t>
            </w:r>
          </w:p>
          <w:p w14:paraId="3FC638C2" w14:textId="3406A4E9" w:rsidR="00D710E3" w:rsidRPr="00E92B28" w:rsidRDefault="00D710E3" w:rsidP="00346FBA">
            <w:pPr>
              <w:jc w:val="center"/>
            </w:pPr>
            <w:r w:rsidRPr="00D710E3">
              <w:rPr>
                <w:b/>
                <w:bCs/>
                <w:lang w:val="en-US"/>
              </w:rPr>
              <w:t>T</w:t>
            </w:r>
            <w:proofErr w:type="spellStart"/>
            <w:r w:rsidRPr="00D710E3">
              <w:rPr>
                <w:b/>
                <w:bCs/>
              </w:rPr>
              <w:t>rim</w:t>
            </w:r>
            <w:proofErr w:type="spellEnd"/>
          </w:p>
        </w:tc>
      </w:tr>
      <w:tr w:rsidR="00346FBA" w:rsidRPr="000C2A86" w14:paraId="21EB0A9F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62759EB1" w14:textId="77777777" w:rsidR="00346FBA" w:rsidRPr="000C2A86" w:rsidRDefault="00346FBA" w:rsidP="00346FBA">
            <w:pPr>
              <w:rPr>
                <w:iCs/>
              </w:rPr>
            </w:pPr>
            <w:r w:rsidRPr="000C2A86">
              <w:rPr>
                <w:iCs/>
              </w:rPr>
              <w:t>Осадка</w:t>
            </w:r>
          </w:p>
        </w:tc>
        <w:tc>
          <w:tcPr>
            <w:tcW w:w="2550" w:type="dxa"/>
          </w:tcPr>
          <w:p w14:paraId="49148E43" w14:textId="6B576531" w:rsidR="00346FBA" w:rsidRPr="00E92B28" w:rsidRDefault="00346FBA" w:rsidP="00346FBA">
            <w:pPr>
              <w:rPr>
                <w:iCs/>
              </w:rPr>
            </w:pPr>
            <w:proofErr w:type="spellStart"/>
            <w:r w:rsidRPr="00E92B28">
              <w:rPr>
                <w:iCs/>
              </w:rPr>
              <w:t>Draught</w:t>
            </w:r>
            <w:proofErr w:type="spellEnd"/>
          </w:p>
        </w:tc>
        <w:tc>
          <w:tcPr>
            <w:tcW w:w="1560" w:type="dxa"/>
          </w:tcPr>
          <w:p w14:paraId="5555E9BB" w14:textId="208FD614" w:rsidR="00346FBA" w:rsidRPr="000C2A86" w:rsidRDefault="00346FBA" w:rsidP="00346FBA">
            <w:pPr>
              <w:jc w:val="center"/>
              <w:rPr>
                <w:iCs/>
              </w:rPr>
            </w:pPr>
            <w:r w:rsidRPr="000C2A86">
              <w:rPr>
                <w:iCs/>
              </w:rPr>
              <w:t>м</w:t>
            </w:r>
          </w:p>
        </w:tc>
        <w:tc>
          <w:tcPr>
            <w:tcW w:w="1034" w:type="dxa"/>
          </w:tcPr>
          <w:p w14:paraId="5BF48752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d</m:t>
                </m:r>
              </m:oMath>
            </m:oMathPara>
          </w:p>
        </w:tc>
        <w:tc>
          <w:tcPr>
            <w:tcW w:w="865" w:type="dxa"/>
          </w:tcPr>
          <w:p w14:paraId="4EF82D34" w14:textId="77777777" w:rsidR="00346FBA" w:rsidRPr="000C2A86" w:rsidRDefault="00346FBA" w:rsidP="00346FBA"/>
        </w:tc>
      </w:tr>
      <w:tr w:rsidR="00346FBA" w:rsidRPr="000C2A86" w14:paraId="6B0D2E88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51032A5C" w14:textId="77777777" w:rsidR="00346FBA" w:rsidRPr="000C2A86" w:rsidRDefault="00346FBA" w:rsidP="00346FBA">
            <w:pPr>
              <w:rPr>
                <w:iCs/>
              </w:rPr>
            </w:pPr>
            <w:r w:rsidRPr="000C2A86">
              <w:rPr>
                <w:iCs/>
              </w:rPr>
              <w:t>Дифферент</w:t>
            </w:r>
          </w:p>
        </w:tc>
        <w:tc>
          <w:tcPr>
            <w:tcW w:w="2550" w:type="dxa"/>
          </w:tcPr>
          <w:p w14:paraId="5A3E50F9" w14:textId="76D7F835" w:rsidR="00346FBA" w:rsidRPr="00E92B28" w:rsidRDefault="00346FBA" w:rsidP="00346FBA">
            <w:pPr>
              <w:rPr>
                <w:iCs/>
              </w:rPr>
            </w:pPr>
            <w:r w:rsidRPr="00E92B28">
              <w:rPr>
                <w:iCs/>
                <w:lang w:val="en-US"/>
              </w:rPr>
              <w:t>Trim</w:t>
            </w:r>
          </w:p>
        </w:tc>
        <w:tc>
          <w:tcPr>
            <w:tcW w:w="1560" w:type="dxa"/>
          </w:tcPr>
          <w:p w14:paraId="017CF8E5" w14:textId="34A287BE" w:rsidR="00346FBA" w:rsidRPr="000C2A86" w:rsidRDefault="00346FBA" w:rsidP="00346FBA">
            <w:pPr>
              <w:jc w:val="center"/>
              <w:rPr>
                <w:iCs/>
              </w:rPr>
            </w:pPr>
            <w:r w:rsidRPr="000C2A86">
              <w:rPr>
                <w:iCs/>
              </w:rPr>
              <w:t>м</w:t>
            </w:r>
          </w:p>
        </w:tc>
        <w:tc>
          <w:tcPr>
            <w:tcW w:w="1034" w:type="dxa"/>
          </w:tcPr>
          <w:p w14:paraId="32652B21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t</m:t>
                </m:r>
              </m:oMath>
            </m:oMathPara>
          </w:p>
        </w:tc>
        <w:tc>
          <w:tcPr>
            <w:tcW w:w="865" w:type="dxa"/>
          </w:tcPr>
          <w:p w14:paraId="6E3464D5" w14:textId="77777777" w:rsidR="00346FBA" w:rsidRPr="000C2A86" w:rsidRDefault="00346FBA" w:rsidP="00346FBA"/>
        </w:tc>
      </w:tr>
      <w:tr w:rsidR="00346FBA" w:rsidRPr="000C2A86" w14:paraId="5D99EE82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3BF1642" w14:textId="77777777" w:rsidR="00346FBA" w:rsidRPr="000C2A86" w:rsidRDefault="00346FBA" w:rsidP="00346FBA">
            <w:pPr>
              <w:rPr>
                <w:iCs/>
              </w:rPr>
            </w:pPr>
            <w:r w:rsidRPr="000C2A86">
              <w:rPr>
                <w:iCs/>
              </w:rPr>
              <w:t>Дифферент</w:t>
            </w:r>
          </w:p>
        </w:tc>
        <w:tc>
          <w:tcPr>
            <w:tcW w:w="2550" w:type="dxa"/>
          </w:tcPr>
          <w:p w14:paraId="7DAC4332" w14:textId="1A06573F" w:rsidR="00346FBA" w:rsidRPr="00E92B28" w:rsidRDefault="00346FBA" w:rsidP="00346FBA">
            <w:pPr>
              <w:rPr>
                <w:iCs/>
                <w:lang w:val="en-US"/>
              </w:rPr>
            </w:pPr>
            <w:proofErr w:type="spellStart"/>
            <w:r w:rsidRPr="00E92B28">
              <w:rPr>
                <w:iCs/>
              </w:rPr>
              <w:t>Angle</w:t>
            </w:r>
            <w:proofErr w:type="spellEnd"/>
            <w:r w:rsidRPr="00E92B28">
              <w:rPr>
                <w:iCs/>
              </w:rPr>
              <w:t xml:space="preserve"> </w:t>
            </w:r>
            <w:proofErr w:type="spellStart"/>
            <w:r w:rsidRPr="00E92B28">
              <w:rPr>
                <w:iCs/>
              </w:rPr>
              <w:t>of</w:t>
            </w:r>
            <w:proofErr w:type="spellEnd"/>
            <w:r w:rsidRPr="00E92B28">
              <w:rPr>
                <w:iCs/>
              </w:rPr>
              <w:t xml:space="preserve"> </w:t>
            </w:r>
            <w:r w:rsidRPr="00E92B28">
              <w:rPr>
                <w:iCs/>
                <w:lang w:val="en-US"/>
              </w:rPr>
              <w:t>trim</w:t>
            </w:r>
          </w:p>
        </w:tc>
        <w:tc>
          <w:tcPr>
            <w:tcW w:w="1560" w:type="dxa"/>
          </w:tcPr>
          <w:p w14:paraId="04C5CFC0" w14:textId="23B54F34" w:rsidR="00346FBA" w:rsidRPr="000C2A86" w:rsidRDefault="00346FBA" w:rsidP="00346FBA">
            <w:pPr>
              <w:jc w:val="center"/>
              <w:rPr>
                <w:iCs/>
              </w:rPr>
            </w:pPr>
            <w:r w:rsidRPr="000C2A86">
              <w:rPr>
                <w:iCs/>
              </w:rPr>
              <w:t>градус</w:t>
            </w:r>
            <w:r>
              <w:rPr>
                <w:iCs/>
              </w:rPr>
              <w:t xml:space="preserve"> / радиан</w:t>
            </w:r>
          </w:p>
        </w:tc>
        <w:tc>
          <w:tcPr>
            <w:tcW w:w="1034" w:type="dxa"/>
          </w:tcPr>
          <w:p w14:paraId="33BFB046" w14:textId="77777777" w:rsidR="00346FBA" w:rsidRPr="000C2A86" w:rsidRDefault="00346FBA" w:rsidP="00346FBA">
            <w:pPr>
              <w:rPr>
                <w:rFonts w:eastAsia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ψ</m:t>
                </m:r>
              </m:oMath>
            </m:oMathPara>
          </w:p>
        </w:tc>
        <w:tc>
          <w:tcPr>
            <w:tcW w:w="865" w:type="dxa"/>
          </w:tcPr>
          <w:p w14:paraId="5BDA37C2" w14:textId="77777777" w:rsidR="00346FBA" w:rsidRPr="000C2A86" w:rsidRDefault="00346FBA" w:rsidP="00346FBA"/>
        </w:tc>
      </w:tr>
      <w:tr w:rsidR="00346FBA" w:rsidRPr="000C2A86" w14:paraId="6966F7C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55FD3AE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iCs/>
              </w:rPr>
              <w:t>Крен</w:t>
            </w:r>
          </w:p>
        </w:tc>
        <w:tc>
          <w:tcPr>
            <w:tcW w:w="2550" w:type="dxa"/>
          </w:tcPr>
          <w:p w14:paraId="531227A8" w14:textId="4B464E31" w:rsidR="00346FBA" w:rsidRPr="00E92B28" w:rsidRDefault="00346FBA" w:rsidP="00346FBA">
            <w:pPr>
              <w:rPr>
                <w:iCs/>
              </w:rPr>
            </w:pPr>
            <w:proofErr w:type="spellStart"/>
            <w:r w:rsidRPr="00E92B28">
              <w:rPr>
                <w:iCs/>
              </w:rPr>
              <w:t>Angle</w:t>
            </w:r>
            <w:proofErr w:type="spellEnd"/>
            <w:r w:rsidRPr="00E92B28">
              <w:rPr>
                <w:iCs/>
              </w:rPr>
              <w:t xml:space="preserve"> </w:t>
            </w:r>
            <w:proofErr w:type="spellStart"/>
            <w:r w:rsidRPr="00E92B28">
              <w:rPr>
                <w:iCs/>
              </w:rPr>
              <w:t>of</w:t>
            </w:r>
            <w:proofErr w:type="spellEnd"/>
            <w:r w:rsidRPr="00E92B28">
              <w:rPr>
                <w:iCs/>
              </w:rPr>
              <w:t xml:space="preserve"> </w:t>
            </w:r>
            <w:proofErr w:type="spellStart"/>
            <w:r w:rsidRPr="00E92B28">
              <w:rPr>
                <w:iCs/>
              </w:rPr>
              <w:t>heel</w:t>
            </w:r>
            <w:proofErr w:type="spellEnd"/>
          </w:p>
        </w:tc>
        <w:tc>
          <w:tcPr>
            <w:tcW w:w="1560" w:type="dxa"/>
          </w:tcPr>
          <w:p w14:paraId="7848ADF9" w14:textId="549AD60A" w:rsidR="00346FBA" w:rsidRPr="000C2A86" w:rsidRDefault="00346FBA" w:rsidP="00346FBA">
            <w:pPr>
              <w:jc w:val="center"/>
              <w:rPr>
                <w:iCs/>
              </w:rPr>
            </w:pPr>
            <w:r>
              <w:rPr>
                <w:iCs/>
              </w:rPr>
              <w:t>градус / радиан</w:t>
            </w:r>
          </w:p>
        </w:tc>
        <w:tc>
          <w:tcPr>
            <w:tcW w:w="1034" w:type="dxa"/>
          </w:tcPr>
          <w:p w14:paraId="17471BBA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θ</m:t>
                </m:r>
              </m:oMath>
            </m:oMathPara>
          </w:p>
        </w:tc>
        <w:tc>
          <w:tcPr>
            <w:tcW w:w="865" w:type="dxa"/>
          </w:tcPr>
          <w:p w14:paraId="1DFF6233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PSI</m:t>
                </m:r>
              </m:oMath>
            </m:oMathPara>
          </w:p>
        </w:tc>
      </w:tr>
      <w:tr w:rsidR="00346FBA" w:rsidRPr="000C2A86" w14:paraId="0FD2DBBB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E3C3814" w14:textId="77777777" w:rsidR="00346FBA" w:rsidRPr="00E02D70" w:rsidRDefault="00346FBA" w:rsidP="00346FBA">
            <w:pPr>
              <w:rPr>
                <w:iCs/>
                <w:color w:val="auto"/>
              </w:rPr>
            </w:pPr>
            <w:r w:rsidRPr="00C63A1B">
              <w:rPr>
                <w:iCs/>
              </w:rPr>
              <w:t>Угол начального статического крена</w:t>
            </w:r>
          </w:p>
        </w:tc>
        <w:tc>
          <w:tcPr>
            <w:tcW w:w="2550" w:type="dxa"/>
          </w:tcPr>
          <w:p w14:paraId="560DA843" w14:textId="55A96C3E" w:rsidR="00346FBA" w:rsidRPr="00E92B28" w:rsidRDefault="00346FBA" w:rsidP="00346FBA">
            <w:pPr>
              <w:rPr>
                <w:iCs/>
                <w:lang w:val="en-US"/>
              </w:rPr>
            </w:pPr>
            <w:r w:rsidRPr="00E92B28">
              <w:rPr>
                <w:iCs/>
                <w:lang w:val="en-US"/>
              </w:rPr>
              <w:t>Angle of initial static heel</w:t>
            </w:r>
          </w:p>
        </w:tc>
        <w:tc>
          <w:tcPr>
            <w:tcW w:w="1560" w:type="dxa"/>
          </w:tcPr>
          <w:p w14:paraId="5740263D" w14:textId="7A8832B1" w:rsidR="00346FBA" w:rsidRDefault="00346FBA" w:rsidP="00346FBA">
            <w:pPr>
              <w:jc w:val="center"/>
              <w:rPr>
                <w:iCs/>
              </w:rPr>
            </w:pPr>
            <w:r>
              <w:rPr>
                <w:iCs/>
              </w:rPr>
              <w:t>градус / радиан</w:t>
            </w:r>
          </w:p>
        </w:tc>
        <w:tc>
          <w:tcPr>
            <w:tcW w:w="1034" w:type="dxa"/>
          </w:tcPr>
          <w:p w14:paraId="5307DD3B" w14:textId="77777777" w:rsidR="00346FBA" w:rsidRDefault="00D304AB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6FBF0FED" w14:textId="77777777" w:rsidR="00346FBA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724159" w14:paraId="6FD3E46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7444650" w14:textId="77777777" w:rsidR="00346FBA" w:rsidRDefault="00346FBA" w:rsidP="00346FBA">
            <w:pPr>
              <w:rPr>
                <w:rFonts w:ascii="Cambria Math" w:hAnsi="Cambria Math"/>
                <w:iCs/>
              </w:rPr>
            </w:pPr>
            <w:r>
              <w:rPr>
                <w:rFonts w:ascii="Cambria Math" w:hAnsi="Cambria Math"/>
                <w:iCs/>
              </w:rPr>
              <w:t>П</w:t>
            </w:r>
            <w:r w:rsidRPr="0042785D">
              <w:rPr>
                <w:rFonts w:ascii="Cambria Math" w:hAnsi="Cambria Math"/>
                <w:iCs/>
              </w:rPr>
              <w:t>лотность забортной воды</w:t>
            </w:r>
            <w:r>
              <w:rPr>
                <w:rFonts w:ascii="Cambria Math" w:hAnsi="Cambria Math"/>
                <w:iCs/>
              </w:rPr>
              <w:t>:</w:t>
            </w:r>
          </w:p>
          <w:p w14:paraId="014A3971" w14:textId="77777777" w:rsidR="00346FBA" w:rsidRDefault="00346FBA" w:rsidP="00346FBA">
            <m:oMath>
              <m:r>
                <w:rPr>
                  <w:rFonts w:ascii="Cambria Math" w:hAnsi="Cambria Math"/>
                </w:rPr>
                <m:t>ρ=1,000</m:t>
              </m:r>
            </m:oMath>
            <w:r>
              <w:t xml:space="preserve"> для реки,</w:t>
            </w:r>
          </w:p>
          <w:p w14:paraId="178A5761" w14:textId="77777777" w:rsidR="00346FBA" w:rsidRPr="00724159" w:rsidRDefault="00346FBA" w:rsidP="00346FBA">
            <m:oMath>
              <m:r>
                <w:rPr>
                  <w:rFonts w:ascii="Cambria Math" w:hAnsi="Cambria Math"/>
                </w:rPr>
                <m:t>ρ=1,025</m:t>
              </m:r>
            </m:oMath>
            <w:r>
              <w:t xml:space="preserve"> для моря.</w:t>
            </w:r>
          </w:p>
        </w:tc>
        <w:tc>
          <w:tcPr>
            <w:tcW w:w="2550" w:type="dxa"/>
          </w:tcPr>
          <w:p w14:paraId="54E3BF0E" w14:textId="3CE0B098" w:rsidR="00346FBA" w:rsidRPr="00E92B28" w:rsidRDefault="00346FBA" w:rsidP="00346FBA">
            <w:pPr>
              <w:rPr>
                <w:rFonts w:ascii="Cambria Math" w:hAnsi="Cambria Math"/>
                <w:iCs/>
              </w:rPr>
            </w:pPr>
            <w:proofErr w:type="spellStart"/>
            <w:r w:rsidRPr="00E92B28">
              <w:t>Density</w:t>
            </w:r>
            <w:proofErr w:type="spellEnd"/>
          </w:p>
        </w:tc>
        <w:tc>
          <w:tcPr>
            <w:tcW w:w="1560" w:type="dxa"/>
          </w:tcPr>
          <w:p w14:paraId="3146E7FA" w14:textId="64FCE4D5" w:rsidR="00346FBA" w:rsidRPr="00724159" w:rsidRDefault="00346FBA" w:rsidP="00346FBA">
            <w:pPr>
              <w:jc w:val="center"/>
            </w:pPr>
            <w:r w:rsidRPr="0042785D">
              <w:rPr>
                <w:rFonts w:ascii="Cambria Math" w:hAnsi="Cambria Math"/>
                <w:iCs/>
              </w:rPr>
              <w:t>т/м</w:t>
            </w:r>
            <w:r w:rsidRPr="0042785D">
              <w:rPr>
                <w:rFonts w:ascii="Cambria Math" w:hAnsi="Cambria Math"/>
                <w:iCs/>
                <w:vertAlign w:val="superscript"/>
              </w:rPr>
              <w:t>3</w:t>
            </w:r>
          </w:p>
        </w:tc>
        <w:tc>
          <w:tcPr>
            <w:tcW w:w="1034" w:type="dxa"/>
          </w:tcPr>
          <w:p w14:paraId="083E2898" w14:textId="77777777" w:rsidR="00346FBA" w:rsidRPr="0042785D" w:rsidRDefault="00346FBA" w:rsidP="00346FBA"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ρ</m:t>
                </m:r>
              </m:oMath>
            </m:oMathPara>
          </w:p>
        </w:tc>
        <w:tc>
          <w:tcPr>
            <w:tcW w:w="865" w:type="dxa"/>
          </w:tcPr>
          <w:p w14:paraId="53A804FB" w14:textId="77777777" w:rsidR="00346FBA" w:rsidRPr="00724159" w:rsidRDefault="00346FBA" w:rsidP="00346FBA"/>
        </w:tc>
      </w:tr>
      <w:tr w:rsidR="00346FBA" w:rsidRPr="000C2A86" w14:paraId="4534FBC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EEDB256" w14:textId="77777777" w:rsidR="00346FBA" w:rsidRPr="000C2A86" w:rsidRDefault="00346FBA" w:rsidP="00346FBA">
            <w:pPr>
              <w:rPr>
                <w:iCs/>
              </w:rPr>
            </w:pPr>
          </w:p>
        </w:tc>
        <w:tc>
          <w:tcPr>
            <w:tcW w:w="2550" w:type="dxa"/>
          </w:tcPr>
          <w:p w14:paraId="765514A0" w14:textId="77777777" w:rsidR="00346FBA" w:rsidRPr="00E92B28" w:rsidRDefault="00346FBA" w:rsidP="00346FBA">
            <w:pPr>
              <w:rPr>
                <w:iCs/>
              </w:rPr>
            </w:pPr>
          </w:p>
        </w:tc>
        <w:tc>
          <w:tcPr>
            <w:tcW w:w="1560" w:type="dxa"/>
          </w:tcPr>
          <w:p w14:paraId="6FDF5732" w14:textId="402569B5" w:rsidR="00346FBA" w:rsidRPr="000C2A86" w:rsidRDefault="00346FBA" w:rsidP="00346FBA">
            <w:pPr>
              <w:jc w:val="center"/>
              <w:rPr>
                <w:iCs/>
              </w:rPr>
            </w:pPr>
          </w:p>
        </w:tc>
        <w:tc>
          <w:tcPr>
            <w:tcW w:w="1034" w:type="dxa"/>
          </w:tcPr>
          <w:p w14:paraId="6620FDB7" w14:textId="77777777" w:rsidR="00346FBA" w:rsidRPr="000C2A86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865" w:type="dxa"/>
          </w:tcPr>
          <w:p w14:paraId="1AB24CB2" w14:textId="77777777" w:rsidR="00346FBA" w:rsidRPr="000C2A86" w:rsidRDefault="00346FBA" w:rsidP="00346FBA"/>
        </w:tc>
      </w:tr>
      <w:tr w:rsidR="00346FBA" w:rsidRPr="00E4523B" w14:paraId="761107AF" w14:textId="77777777" w:rsidTr="00244092">
        <w:tc>
          <w:tcPr>
            <w:tcW w:w="8853" w:type="dxa"/>
            <w:gridSpan w:val="6"/>
          </w:tcPr>
          <w:p w14:paraId="6657D842" w14:textId="77777777" w:rsidR="00346FBA" w:rsidRPr="00D710E3" w:rsidRDefault="00346FBA" w:rsidP="00346FBA">
            <w:pPr>
              <w:jc w:val="center"/>
              <w:rPr>
                <w:rFonts w:eastAsia="Times New Roman"/>
                <w:b/>
                <w:bCs/>
              </w:rPr>
            </w:pPr>
            <w:r w:rsidRPr="00D710E3">
              <w:rPr>
                <w:rFonts w:eastAsia="Times New Roman"/>
                <w:b/>
                <w:bCs/>
              </w:rPr>
              <w:t>Остойчивость</w:t>
            </w:r>
          </w:p>
          <w:p w14:paraId="1CAB6366" w14:textId="7A58A4A2" w:rsidR="00D710E3" w:rsidRPr="00D710E3" w:rsidRDefault="00D710E3" w:rsidP="00346FBA">
            <w:pPr>
              <w:jc w:val="center"/>
            </w:pPr>
            <w:r w:rsidRPr="00D710E3">
              <w:rPr>
                <w:rFonts w:eastAsia="Times New Roman"/>
                <w:b/>
                <w:bCs/>
                <w:lang w:val="en-US"/>
              </w:rPr>
              <w:t>Stability</w:t>
            </w:r>
          </w:p>
        </w:tc>
      </w:tr>
      <w:tr w:rsidR="00346FBA" w:rsidRPr="000C2A86" w14:paraId="4315E80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0660B74B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rFonts w:eastAsia="Times New Roman"/>
              </w:rPr>
              <w:t xml:space="preserve">Момент </w:t>
            </w:r>
            <w:proofErr w:type="spellStart"/>
            <w:r>
              <w:rPr>
                <w:rFonts w:eastAsia="Times New Roman"/>
              </w:rPr>
              <w:t>дифферентующий</w:t>
            </w:r>
            <w:proofErr w:type="spellEnd"/>
            <w:r>
              <w:rPr>
                <w:rFonts w:eastAsia="Times New Roman"/>
              </w:rPr>
              <w:t xml:space="preserve"> на 1 см осадки</w:t>
            </w:r>
          </w:p>
        </w:tc>
        <w:tc>
          <w:tcPr>
            <w:tcW w:w="2550" w:type="dxa"/>
          </w:tcPr>
          <w:p w14:paraId="56D7F69B" w14:textId="3B0E7E69" w:rsidR="00346FBA" w:rsidRPr="00E92B28" w:rsidRDefault="00346FBA" w:rsidP="00346FBA">
            <w:pPr>
              <w:rPr>
                <w:rFonts w:eastAsia="Times New Roman"/>
              </w:rPr>
            </w:pPr>
            <w:r w:rsidRPr="00E92B28">
              <w:rPr>
                <w:rFonts w:eastAsia="Times New Roman"/>
                <w:lang w:val="en-US"/>
              </w:rPr>
              <w:t>Moment, trimming for 1 cm</w:t>
            </w:r>
          </w:p>
        </w:tc>
        <w:tc>
          <w:tcPr>
            <w:tcW w:w="1560" w:type="dxa"/>
          </w:tcPr>
          <w:p w14:paraId="47646F51" w14:textId="4662C979" w:rsidR="00346FBA" w:rsidRPr="000C2A86" w:rsidRDefault="00346FBA" w:rsidP="00346FBA">
            <w:pPr>
              <w:jc w:val="center"/>
              <w:rPr>
                <w:iCs/>
              </w:rPr>
            </w:pPr>
            <w:proofErr w:type="spellStart"/>
            <w:r>
              <w:rPr>
                <w:rFonts w:eastAsia="Times New Roman"/>
              </w:rPr>
              <w:t>т∙м</w:t>
            </w:r>
            <w:proofErr w:type="spellEnd"/>
            <w:r>
              <w:rPr>
                <w:rFonts w:eastAsia="Times New Roman"/>
              </w:rPr>
              <w:t>/см</w:t>
            </w:r>
          </w:p>
        </w:tc>
        <w:tc>
          <w:tcPr>
            <w:tcW w:w="1034" w:type="dxa"/>
          </w:tcPr>
          <w:p w14:paraId="730F63AB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MCT</m:t>
                </m:r>
              </m:oMath>
            </m:oMathPara>
          </w:p>
        </w:tc>
        <w:tc>
          <w:tcPr>
            <w:tcW w:w="865" w:type="dxa"/>
          </w:tcPr>
          <w:p w14:paraId="306F90E1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MCT</m:t>
                </m:r>
              </m:oMath>
            </m:oMathPara>
          </w:p>
        </w:tc>
      </w:tr>
      <w:tr w:rsidR="00346FBA" w:rsidRPr="000C2A86" w14:paraId="4338F4F9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3A72F151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rFonts w:eastAsia="Times New Roman"/>
              </w:rPr>
              <w:t>Продольная метацентрическая высота (исправленная)</w:t>
            </w:r>
          </w:p>
        </w:tc>
        <w:tc>
          <w:tcPr>
            <w:tcW w:w="2550" w:type="dxa"/>
          </w:tcPr>
          <w:p w14:paraId="7CCF87EA" w14:textId="4398FB5C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Initial corrected longitudinal metacentric height</w:t>
            </w:r>
          </w:p>
        </w:tc>
        <w:tc>
          <w:tcPr>
            <w:tcW w:w="1560" w:type="dxa"/>
          </w:tcPr>
          <w:p w14:paraId="66A080AC" w14:textId="361C755F" w:rsidR="00346FBA" w:rsidRPr="000C2A86" w:rsidRDefault="00346FBA" w:rsidP="00346FBA">
            <w:pPr>
              <w:jc w:val="center"/>
              <w:rPr>
                <w:iCs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367534EE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</m:t>
                </m:r>
              </m:oMath>
            </m:oMathPara>
          </w:p>
        </w:tc>
        <w:tc>
          <w:tcPr>
            <w:tcW w:w="865" w:type="dxa"/>
          </w:tcPr>
          <w:p w14:paraId="497C5E42" w14:textId="45983DAF" w:rsidR="00346FBA" w:rsidRPr="000C2A86" w:rsidRDefault="00346FBA" w:rsidP="00346FBA">
            <m:oMathPara>
              <m:oMath>
                <m:r>
                  <w:rPr>
                    <w:rFonts w:ascii="Cambria Math" w:hAnsi="Cambria Math"/>
                    <w:lang w:val="en-US"/>
                  </w:rPr>
                  <m:t>GML</m:t>
                </m:r>
              </m:oMath>
            </m:oMathPara>
          </w:p>
        </w:tc>
      </w:tr>
      <w:tr w:rsidR="00346FBA" w:rsidRPr="000C2A86" w14:paraId="696906D9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B1ADCFB" w14:textId="77777777" w:rsidR="00346FBA" w:rsidRDefault="00346FBA" w:rsidP="00346FB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Поперечная метацентрическая высота (исправленная)</w:t>
            </w:r>
          </w:p>
        </w:tc>
        <w:tc>
          <w:tcPr>
            <w:tcW w:w="2550" w:type="dxa"/>
          </w:tcPr>
          <w:p w14:paraId="090C9F11" w14:textId="67EAFCFE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Initial corrected transverse metacentric height</w:t>
            </w:r>
          </w:p>
        </w:tc>
        <w:tc>
          <w:tcPr>
            <w:tcW w:w="1560" w:type="dxa"/>
          </w:tcPr>
          <w:p w14:paraId="509C71EF" w14:textId="409E0402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1CCBB545" w14:textId="77777777" w:rsidR="00346FBA" w:rsidRPr="00564BEE" w:rsidRDefault="00346FBA" w:rsidP="00346FBA">
            <w:pPr>
              <w:rPr>
                <w:rFonts w:eastAsia="Times New Roman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h</m:t>
                </m:r>
              </m:oMath>
            </m:oMathPara>
          </w:p>
        </w:tc>
        <w:tc>
          <w:tcPr>
            <w:tcW w:w="865" w:type="dxa"/>
          </w:tcPr>
          <w:p w14:paraId="4DF5CA91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GM</m:t>
                </m:r>
              </m:oMath>
            </m:oMathPara>
          </w:p>
        </w:tc>
      </w:tr>
      <w:tr w:rsidR="00346FBA" w:rsidRPr="000C2A86" w14:paraId="2FA76093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D389B6E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rFonts w:eastAsia="Times New Roman"/>
              </w:rPr>
              <w:t xml:space="preserve">Продольная метацентрическая высота без учета влияния поправки </w:t>
            </w:r>
            <w:r>
              <w:rPr>
                <w:rFonts w:eastAsia="Times New Roman"/>
              </w:rPr>
              <w:lastRenderedPageBreak/>
              <w:t>на влияние свободной поверхности</w:t>
            </w:r>
          </w:p>
        </w:tc>
        <w:tc>
          <w:tcPr>
            <w:tcW w:w="2550" w:type="dxa"/>
          </w:tcPr>
          <w:p w14:paraId="3E86C729" w14:textId="75B1347F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lastRenderedPageBreak/>
              <w:t>Initial uncorrected longitudinal metacentric heigh</w:t>
            </w:r>
          </w:p>
        </w:tc>
        <w:tc>
          <w:tcPr>
            <w:tcW w:w="1560" w:type="dxa"/>
          </w:tcPr>
          <w:p w14:paraId="7FAFBAAD" w14:textId="443EF697" w:rsidR="00346FBA" w:rsidRPr="000C2A86" w:rsidRDefault="00346FBA" w:rsidP="00346FBA">
            <w:pPr>
              <w:jc w:val="center"/>
              <w:rPr>
                <w:iCs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13997876" w14:textId="77777777" w:rsidR="00346FBA" w:rsidRPr="000C2A86" w:rsidRDefault="00D304AB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01AEF2DB" w14:textId="77777777" w:rsidR="00346FBA" w:rsidRPr="000C2A86" w:rsidRDefault="00346FBA" w:rsidP="00346FBA"/>
        </w:tc>
      </w:tr>
      <w:tr w:rsidR="00346FBA" w:rsidRPr="000C2A86" w14:paraId="117219A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330B6E7" w14:textId="77777777" w:rsidR="00346FBA" w:rsidRDefault="00346FBA" w:rsidP="00346FB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Поперечная метацентрическая высота без учета влияния поправки на влияние свободной поверхности</w:t>
            </w:r>
          </w:p>
        </w:tc>
        <w:tc>
          <w:tcPr>
            <w:tcW w:w="2550" w:type="dxa"/>
          </w:tcPr>
          <w:p w14:paraId="56215037" w14:textId="1363FFF2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Initial uncorrected transverse metacentric heigh</w:t>
            </w:r>
          </w:p>
        </w:tc>
        <w:tc>
          <w:tcPr>
            <w:tcW w:w="1560" w:type="dxa"/>
          </w:tcPr>
          <w:p w14:paraId="3EE5A20C" w14:textId="53935499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0A866FF1" w14:textId="77777777" w:rsidR="00346FBA" w:rsidRPr="00564BEE" w:rsidRDefault="00D304AB" w:rsidP="00346FBA">
            <w:pPr>
              <w:rPr>
                <w:rFonts w:eastAsia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62813243" w14:textId="77777777" w:rsidR="00346FBA" w:rsidRPr="000C2A86" w:rsidRDefault="00346FBA" w:rsidP="00346FBA"/>
        </w:tc>
      </w:tr>
      <w:tr w:rsidR="00346FBA" w:rsidRPr="004D2213" w14:paraId="5CBEDA4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614E9898" w14:textId="77777777" w:rsidR="00346FBA" w:rsidRDefault="00346FBA" w:rsidP="00346FBA">
            <w:pPr>
              <w:rPr>
                <w:rFonts w:eastAsia="Times New Roman"/>
              </w:rPr>
            </w:pPr>
            <w:r w:rsidRPr="004D2213">
              <w:rPr>
                <w:rFonts w:eastAsia="Times New Roman"/>
              </w:rPr>
              <w:t>Поперечный момент инерции свободной поверхности жидкости в цистерне</w:t>
            </w:r>
          </w:p>
        </w:tc>
        <w:tc>
          <w:tcPr>
            <w:tcW w:w="2550" w:type="dxa"/>
          </w:tcPr>
          <w:p w14:paraId="7DD5F9AB" w14:textId="54EEA363" w:rsidR="00346FBA" w:rsidRPr="00E92B28" w:rsidRDefault="00E92B28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Longitudinal </w:t>
            </w:r>
            <w:r>
              <w:rPr>
                <w:rFonts w:eastAsia="Times New Roman"/>
                <w:lang w:val="en-US"/>
              </w:rPr>
              <w:t xml:space="preserve">moment of inertia </w:t>
            </w:r>
            <w:r w:rsidRPr="00E92B28">
              <w:rPr>
                <w:rFonts w:eastAsia="Times New Roman"/>
                <w:lang w:val="en-US"/>
              </w:rPr>
              <w:t>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1F40EE44" w14:textId="570F37A1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  <w:r w:rsidRPr="004D2213">
              <w:rPr>
                <w:rFonts w:eastAsia="Times New Roman"/>
                <w:vertAlign w:val="superscript"/>
              </w:rPr>
              <w:t>4</w:t>
            </w:r>
          </w:p>
        </w:tc>
        <w:tc>
          <w:tcPr>
            <w:tcW w:w="1034" w:type="dxa"/>
          </w:tcPr>
          <w:p w14:paraId="19016186" w14:textId="77777777" w:rsidR="00346FBA" w:rsidRPr="004D2213" w:rsidRDefault="00D304AB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65071BB5" w14:textId="77777777" w:rsidR="00346FBA" w:rsidRPr="004D2213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4D2213" w14:paraId="02E0F7A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0C8A25F" w14:textId="77777777" w:rsidR="00346FBA" w:rsidRDefault="00346FBA" w:rsidP="00346FBA">
            <w:pPr>
              <w:rPr>
                <w:rFonts w:eastAsia="Times New Roman"/>
              </w:rPr>
            </w:pPr>
            <w:r w:rsidRPr="004D2213">
              <w:rPr>
                <w:rFonts w:eastAsia="Times New Roman"/>
              </w:rPr>
              <w:t>Продольный момент инерции свободной поверхности жидкости в цистерне</w:t>
            </w:r>
          </w:p>
        </w:tc>
        <w:tc>
          <w:tcPr>
            <w:tcW w:w="2550" w:type="dxa"/>
          </w:tcPr>
          <w:p w14:paraId="42912D7C" w14:textId="0831CF60" w:rsidR="00346FBA" w:rsidRPr="00E92B28" w:rsidRDefault="00E92B28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Transverse</w:t>
            </w:r>
            <w:r>
              <w:rPr>
                <w:rFonts w:eastAsia="Times New Roman"/>
                <w:lang w:val="en-US"/>
              </w:rPr>
              <w:t xml:space="preserve"> moment of inertia </w:t>
            </w:r>
            <w:r w:rsidRPr="00E92B28">
              <w:rPr>
                <w:rFonts w:eastAsia="Times New Roman"/>
                <w:lang w:val="en-US"/>
              </w:rPr>
              <w:t>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4C09E26A" w14:textId="14D821B1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  <w:r w:rsidRPr="004D2213">
              <w:rPr>
                <w:rFonts w:eastAsia="Times New Roman"/>
                <w:vertAlign w:val="superscript"/>
              </w:rPr>
              <w:t>4</w:t>
            </w:r>
          </w:p>
        </w:tc>
        <w:tc>
          <w:tcPr>
            <w:tcW w:w="1034" w:type="dxa"/>
          </w:tcPr>
          <w:p w14:paraId="323FD66C" w14:textId="77777777" w:rsidR="00346FBA" w:rsidRPr="004D2213" w:rsidRDefault="00D304AB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5611C5E0" w14:textId="77777777" w:rsidR="00346FBA" w:rsidRPr="004D2213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0C2A86" w14:paraId="158A71C7" w14:textId="77777777" w:rsidTr="00244092">
        <w:trPr>
          <w:gridAfter w:val="1"/>
          <w:wAfter w:w="12" w:type="dxa"/>
          <w:trHeight w:val="569"/>
        </w:trPr>
        <w:tc>
          <w:tcPr>
            <w:tcW w:w="2832" w:type="dxa"/>
          </w:tcPr>
          <w:p w14:paraId="0B89438B" w14:textId="77777777" w:rsidR="00346FBA" w:rsidRPr="00734DDC" w:rsidRDefault="00346FBA" w:rsidP="00346FBA">
            <w:pPr>
              <w:rPr>
                <w:rFonts w:eastAsia="Times New Roman"/>
              </w:rPr>
            </w:pPr>
            <w:r w:rsidRPr="00734DDC">
              <w:rPr>
                <w:rFonts w:eastAsia="Times New Roman"/>
              </w:rPr>
              <w:t xml:space="preserve">Поперечный момент свободной поверхности жидкости </w:t>
            </w:r>
          </w:p>
        </w:tc>
        <w:tc>
          <w:tcPr>
            <w:tcW w:w="2550" w:type="dxa"/>
          </w:tcPr>
          <w:p w14:paraId="26A72FAE" w14:textId="3FD6767D" w:rsidR="00346FBA" w:rsidRPr="00E92B28" w:rsidRDefault="00E92B28" w:rsidP="00E92B28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Transverse </w:t>
            </w:r>
            <w:r>
              <w:rPr>
                <w:rFonts w:eastAsia="Times New Roman"/>
                <w:lang w:val="en-US"/>
              </w:rPr>
              <w:t>m</w:t>
            </w:r>
            <w:r w:rsidRPr="00E92B28">
              <w:rPr>
                <w:rFonts w:eastAsia="Times New Roman"/>
                <w:lang w:val="en-US"/>
              </w:rPr>
              <w:t>oment 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2BF0F3BB" w14:textId="568AD200" w:rsidR="00346FBA" w:rsidRDefault="00346FBA" w:rsidP="00346FBA">
            <w:pPr>
              <w:jc w:val="center"/>
              <w:rPr>
                <w:rFonts w:eastAsia="Times New Roman"/>
              </w:rPr>
            </w:pPr>
            <w:proofErr w:type="spellStart"/>
            <w:r w:rsidRPr="004D2213">
              <w:rPr>
                <w:rFonts w:eastAsia="Times New Roman"/>
              </w:rPr>
              <w:t>т·м</w:t>
            </w:r>
            <w:proofErr w:type="spellEnd"/>
          </w:p>
        </w:tc>
        <w:tc>
          <w:tcPr>
            <w:tcW w:w="1034" w:type="dxa"/>
          </w:tcPr>
          <w:p w14:paraId="55C31B4C" w14:textId="77777777" w:rsidR="00346FBA" w:rsidRPr="0010548E" w:rsidRDefault="00D304AB" w:rsidP="00346FBA">
            <w:pPr>
              <w:rPr>
                <w:rFonts w:eastAsia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</w:rPr>
                      <m:t>f.s x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38FB236A" w14:textId="77777777" w:rsidR="00346FBA" w:rsidRPr="000C2A86" w:rsidRDefault="00346FBA" w:rsidP="00346FBA"/>
        </w:tc>
      </w:tr>
      <w:tr w:rsidR="00346FBA" w:rsidRPr="000C2A86" w14:paraId="0A589D5E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B3B91B7" w14:textId="77777777" w:rsidR="00346FBA" w:rsidRPr="00734DDC" w:rsidRDefault="00346FBA" w:rsidP="00346FBA">
            <w:pPr>
              <w:rPr>
                <w:rFonts w:eastAsia="Times New Roman"/>
              </w:rPr>
            </w:pPr>
            <w:r w:rsidRPr="00734DDC">
              <w:rPr>
                <w:rFonts w:eastAsia="Times New Roman"/>
              </w:rPr>
              <w:t xml:space="preserve">Продольный момент свободной поверхности жидкости </w:t>
            </w:r>
          </w:p>
        </w:tc>
        <w:tc>
          <w:tcPr>
            <w:tcW w:w="2550" w:type="dxa"/>
          </w:tcPr>
          <w:p w14:paraId="1463C669" w14:textId="66EA55DA" w:rsidR="00346FBA" w:rsidRPr="00E92B28" w:rsidRDefault="00E92B28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Longitudinal </w:t>
            </w:r>
            <w:r>
              <w:rPr>
                <w:rFonts w:eastAsia="Times New Roman"/>
                <w:lang w:val="en-US"/>
              </w:rPr>
              <w:t>m</w:t>
            </w:r>
            <w:r w:rsidRPr="00E92B28">
              <w:rPr>
                <w:rFonts w:eastAsia="Times New Roman"/>
                <w:lang w:val="en-US"/>
              </w:rPr>
              <w:t>oment 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3752230D" w14:textId="76DCEC57" w:rsidR="00346FBA" w:rsidRDefault="00346FBA" w:rsidP="00346FBA">
            <w:pPr>
              <w:jc w:val="center"/>
              <w:rPr>
                <w:rFonts w:eastAsia="Times New Roman"/>
              </w:rPr>
            </w:pPr>
            <w:proofErr w:type="spellStart"/>
            <w:r w:rsidRPr="004D2213">
              <w:rPr>
                <w:rFonts w:eastAsia="Times New Roman"/>
              </w:rPr>
              <w:t>т·м</w:t>
            </w:r>
            <w:proofErr w:type="spellEnd"/>
          </w:p>
        </w:tc>
        <w:tc>
          <w:tcPr>
            <w:tcW w:w="1034" w:type="dxa"/>
          </w:tcPr>
          <w:p w14:paraId="65177014" w14:textId="77777777" w:rsidR="00346FBA" w:rsidRDefault="00D304AB" w:rsidP="00346FBA">
            <w:pPr>
              <w:rPr>
                <w:rFonts w:ascii="Cambria Math" w:hAnsi="Cambria Math" w:cs="Cambria Math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</w:rPr>
                      <m:t xml:space="preserve">f.s </m:t>
                    </m:r>
                    <m:r>
                      <w:rPr>
                        <w:rFonts w:ascii="Cambria Math" w:eastAsia="Times New Roman" w:hAnsi="Cambria Math" w:cs="Cambria Math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4F339E9C" w14:textId="77777777" w:rsidR="00346FBA" w:rsidRPr="000C2A86" w:rsidRDefault="00346FBA" w:rsidP="00346FBA"/>
        </w:tc>
      </w:tr>
      <w:tr w:rsidR="00346FBA" w:rsidRPr="0010548E" w14:paraId="478C9E8D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0499D8B3" w14:textId="77777777" w:rsidR="00346FBA" w:rsidRPr="0010548E" w:rsidRDefault="00346FBA" w:rsidP="00346FB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Поправка к поперечной метацентрической высоте на влияние свободной поверхности</w:t>
            </w:r>
          </w:p>
        </w:tc>
        <w:tc>
          <w:tcPr>
            <w:tcW w:w="2550" w:type="dxa"/>
          </w:tcPr>
          <w:p w14:paraId="13DBDE66" w14:textId="6EC2FDF0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Transverse initial metacentric height correction</w:t>
            </w:r>
          </w:p>
        </w:tc>
        <w:tc>
          <w:tcPr>
            <w:tcW w:w="1560" w:type="dxa"/>
          </w:tcPr>
          <w:p w14:paraId="1D1AEB53" w14:textId="52BF66E9" w:rsidR="00346FBA" w:rsidRPr="0010548E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2CC28DA5" w14:textId="77777777" w:rsidR="00346FBA" w:rsidRPr="0010548E" w:rsidRDefault="00D304AB" w:rsidP="00346FBA">
            <w:pPr>
              <w:rPr>
                <w:rFonts w:eastAsia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h</m:t>
                    </m:r>
                  </m:sub>
                </m:sSub>
              </m:oMath>
            </m:oMathPara>
          </w:p>
          <w:p w14:paraId="3EC0B926" w14:textId="77777777" w:rsidR="00346FBA" w:rsidRPr="0010548E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865" w:type="dxa"/>
          </w:tcPr>
          <w:p w14:paraId="028BC837" w14:textId="77777777" w:rsidR="00346FBA" w:rsidRPr="0010548E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724159" w14:paraId="7F71254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8AB6661" w14:textId="77777777" w:rsidR="00346FBA" w:rsidRPr="00724159" w:rsidRDefault="00346FBA" w:rsidP="00346FBA">
            <w:r>
              <w:t>Поправка к продольной метацентрической высоте на влияние свободной поверхности</w:t>
            </w:r>
          </w:p>
        </w:tc>
        <w:tc>
          <w:tcPr>
            <w:tcW w:w="2550" w:type="dxa"/>
          </w:tcPr>
          <w:p w14:paraId="2C1220DA" w14:textId="2BFBD656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Longitudinal initial metacentric height correction</w:t>
            </w:r>
          </w:p>
        </w:tc>
        <w:tc>
          <w:tcPr>
            <w:tcW w:w="1560" w:type="dxa"/>
          </w:tcPr>
          <w:p w14:paraId="6283A24E" w14:textId="74EFBC27" w:rsidR="00346FBA" w:rsidRPr="0010548E" w:rsidRDefault="00346FBA" w:rsidP="00346FB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6EF668F8" w14:textId="77777777" w:rsidR="00346FBA" w:rsidRPr="0010548E" w:rsidRDefault="00D304AB" w:rsidP="00346FBA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b>
                </m:sSub>
              </m:oMath>
            </m:oMathPara>
          </w:p>
          <w:p w14:paraId="7E25DBBD" w14:textId="77777777" w:rsidR="00346FBA" w:rsidRPr="0042785D" w:rsidRDefault="00346FBA" w:rsidP="00346FBA"/>
        </w:tc>
        <w:tc>
          <w:tcPr>
            <w:tcW w:w="865" w:type="dxa"/>
          </w:tcPr>
          <w:p w14:paraId="0D6BE65D" w14:textId="77777777" w:rsidR="00346FBA" w:rsidRPr="00724159" w:rsidRDefault="00346FBA" w:rsidP="00346FBA"/>
        </w:tc>
      </w:tr>
      <w:tr w:rsidR="00346FBA" w:rsidRPr="000C2A86" w14:paraId="5F72F8D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E33CC60" w14:textId="4FA4CCC6" w:rsidR="00346FBA" w:rsidRPr="00C63A1B" w:rsidRDefault="00346FBA" w:rsidP="00346FBA">
            <w:r w:rsidRPr="00C63A1B">
              <w:t>Плечо диаграммы статической остойчивости</w:t>
            </w:r>
          </w:p>
        </w:tc>
        <w:tc>
          <w:tcPr>
            <w:tcW w:w="2550" w:type="dxa"/>
          </w:tcPr>
          <w:p w14:paraId="539EAEEA" w14:textId="0154F812" w:rsidR="00346FBA" w:rsidRPr="00E92B28" w:rsidRDefault="00346FBA" w:rsidP="00346FBA">
            <w:proofErr w:type="spellStart"/>
            <w:r w:rsidRPr="00E92B28">
              <w:t>Righting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lever</w:t>
            </w:r>
            <w:proofErr w:type="spellEnd"/>
          </w:p>
        </w:tc>
        <w:tc>
          <w:tcPr>
            <w:tcW w:w="1560" w:type="dxa"/>
          </w:tcPr>
          <w:p w14:paraId="143444A3" w14:textId="323C6FED" w:rsidR="00346FBA" w:rsidRDefault="00346FBA" w:rsidP="00346FB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3439D8D0" w14:textId="77777777" w:rsidR="00346FBA" w:rsidRPr="00D55450" w:rsidRDefault="00346FBA" w:rsidP="00346FBA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865" w:type="dxa"/>
          </w:tcPr>
          <w:p w14:paraId="2A3F74DD" w14:textId="28BEAD64" w:rsidR="00346FBA" w:rsidRPr="00420571" w:rsidRDefault="00346FBA" w:rsidP="00346FBA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GZ</m:t>
                </m:r>
              </m:oMath>
            </m:oMathPara>
          </w:p>
        </w:tc>
      </w:tr>
      <w:tr w:rsidR="00346FBA" w:rsidRPr="000C2A86" w14:paraId="3F424CAF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BC1CC8E" w14:textId="36FD08B7" w:rsidR="00346FBA" w:rsidRPr="00420571" w:rsidRDefault="00346FBA" w:rsidP="00346FBA">
            <w:r w:rsidRPr="00C63A1B">
              <w:t>Плечо диаграммы статической остойчивости формы</w:t>
            </w:r>
          </w:p>
        </w:tc>
        <w:tc>
          <w:tcPr>
            <w:tcW w:w="2550" w:type="dxa"/>
          </w:tcPr>
          <w:p w14:paraId="64D151BB" w14:textId="41D813AE" w:rsidR="00346FBA" w:rsidRPr="00E92B28" w:rsidRDefault="00346FBA" w:rsidP="00346FBA">
            <w:r w:rsidRPr="00E92B28">
              <w:t xml:space="preserve">Cross </w:t>
            </w:r>
            <w:proofErr w:type="spellStart"/>
            <w:r w:rsidRPr="00E92B28">
              <w:t>curve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lever</w:t>
            </w:r>
            <w:proofErr w:type="spellEnd"/>
          </w:p>
        </w:tc>
        <w:tc>
          <w:tcPr>
            <w:tcW w:w="1560" w:type="dxa"/>
          </w:tcPr>
          <w:p w14:paraId="4D394D39" w14:textId="7F7BF27C" w:rsidR="00346FBA" w:rsidRDefault="00346FBA" w:rsidP="00346FB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2A5458D4" w14:textId="6CF72625" w:rsidR="00346FBA" w:rsidRDefault="00D304AB" w:rsidP="00346FBA">
            <w:pPr>
              <w:rPr>
                <w:rFonts w:ascii="Constantia" w:eastAsia="Constantia" w:hAnsi="Constant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00E07DAF" w14:textId="078CBFA1" w:rsidR="00346FBA" w:rsidRPr="00420571" w:rsidRDefault="00346FBA" w:rsidP="00346FBA">
            <w:pPr>
              <w:rPr>
                <w:rFonts w:ascii="Constantia" w:eastAsia="Constantia" w:hAnsi="Constant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onstantia" w:hAnsi="Cambria Math" w:cs="Times New Roman"/>
                    <w:lang w:val="en-US"/>
                  </w:rPr>
                  <m:t>KN</m:t>
                </m:r>
              </m:oMath>
            </m:oMathPara>
          </w:p>
        </w:tc>
      </w:tr>
      <w:tr w:rsidR="00346FBA" w:rsidRPr="000C2A86" w14:paraId="4D324591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58C0E635" w14:textId="77777777" w:rsidR="00346FBA" w:rsidRPr="00E02D70" w:rsidRDefault="00346FBA" w:rsidP="00346FBA">
            <w:r w:rsidRPr="00E02D70">
              <w:t>Плечо диаграммы динамической остойчивости</w:t>
            </w:r>
          </w:p>
        </w:tc>
        <w:tc>
          <w:tcPr>
            <w:tcW w:w="2550" w:type="dxa"/>
          </w:tcPr>
          <w:p w14:paraId="37B17E44" w14:textId="51085372" w:rsidR="00346FBA" w:rsidRPr="00E02D70" w:rsidRDefault="00346FBA" w:rsidP="00346FBA">
            <w:r w:rsidRPr="00FF3817">
              <w:t xml:space="preserve">Dynamic </w:t>
            </w:r>
            <w:proofErr w:type="spellStart"/>
            <w:r w:rsidRPr="00FF3817">
              <w:t>stability</w:t>
            </w:r>
            <w:proofErr w:type="spellEnd"/>
            <w:r w:rsidRPr="00FF3817">
              <w:t xml:space="preserve"> </w:t>
            </w:r>
            <w:proofErr w:type="spellStart"/>
            <w:r w:rsidRPr="00FF3817">
              <w:t>curve</w:t>
            </w:r>
            <w:proofErr w:type="spellEnd"/>
            <w:r w:rsidRPr="00FF3817">
              <w:t xml:space="preserve"> </w:t>
            </w:r>
            <w:proofErr w:type="spellStart"/>
            <w:r w:rsidRPr="00FF3817">
              <w:t>lever</w:t>
            </w:r>
            <w:proofErr w:type="spellEnd"/>
          </w:p>
        </w:tc>
        <w:tc>
          <w:tcPr>
            <w:tcW w:w="1560" w:type="dxa"/>
          </w:tcPr>
          <w:p w14:paraId="7B4C6F7E" w14:textId="09A91C5B" w:rsidR="00346FBA" w:rsidRDefault="00346FBA" w:rsidP="00346FBA">
            <w:pPr>
              <w:jc w:val="center"/>
            </w:pPr>
            <w:r w:rsidRPr="00E02D70">
              <w:t>м</w:t>
            </w:r>
          </w:p>
        </w:tc>
        <w:tc>
          <w:tcPr>
            <w:tcW w:w="1034" w:type="dxa"/>
          </w:tcPr>
          <w:p w14:paraId="3E5E38B9" w14:textId="77777777" w:rsidR="00346FBA" w:rsidRDefault="00D304AB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3FB2E61A" w14:textId="77777777" w:rsidR="00346FBA" w:rsidRPr="000C2A86" w:rsidRDefault="00346FBA" w:rsidP="00346FBA"/>
        </w:tc>
      </w:tr>
      <w:tr w:rsidR="00346FBA" w:rsidRPr="000C2A86" w14:paraId="35283239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CA3A884" w14:textId="77777777" w:rsidR="00346FBA" w:rsidRDefault="00346FBA" w:rsidP="00346FBA"/>
        </w:tc>
        <w:tc>
          <w:tcPr>
            <w:tcW w:w="2550" w:type="dxa"/>
          </w:tcPr>
          <w:p w14:paraId="211C9BAD" w14:textId="77777777" w:rsidR="00346FBA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1560" w:type="dxa"/>
          </w:tcPr>
          <w:p w14:paraId="4D848574" w14:textId="2F45BAD0" w:rsidR="00346FBA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1034" w:type="dxa"/>
          </w:tcPr>
          <w:p w14:paraId="70008123" w14:textId="77777777" w:rsidR="00346FBA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865" w:type="dxa"/>
          </w:tcPr>
          <w:p w14:paraId="5E671F4A" w14:textId="77777777" w:rsidR="00346FBA" w:rsidRPr="000C2A86" w:rsidRDefault="00346FBA" w:rsidP="00346FBA"/>
        </w:tc>
      </w:tr>
    </w:tbl>
    <w:p w14:paraId="7F1E0964" w14:textId="67A2764E" w:rsidR="000348FC" w:rsidRDefault="000348FC" w:rsidP="005C5185"/>
    <w:p w14:paraId="5EA18864" w14:textId="00C7F0AF" w:rsidR="002E1626" w:rsidRDefault="002E1626" w:rsidP="005C5185">
      <w:r>
        <w:t>Эскиз, поясняющий основные обозначения приведены на рисунке 1.</w:t>
      </w:r>
    </w:p>
    <w:p w14:paraId="11690F44" w14:textId="3B8FFF5E" w:rsidR="002E1626" w:rsidRDefault="002E1626" w:rsidP="005C5185">
      <w:r>
        <w:rPr>
          <w:noProof/>
        </w:rPr>
        <w:lastRenderedPageBreak/>
        <w:drawing>
          <wp:inline distT="0" distB="0" distL="0" distR="0" wp14:anchorId="1E4488E0" wp14:editId="3C14DA87">
            <wp:extent cx="5337175" cy="64877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4B3" w14:textId="59A75ADD" w:rsidR="002E1626" w:rsidRDefault="002E1626" w:rsidP="003F3CA2">
      <w:pPr>
        <w:jc w:val="center"/>
      </w:pPr>
      <w:r>
        <w:t>Рисунок 1 – Эскиз</w:t>
      </w:r>
      <w:r w:rsidR="003F3CA2">
        <w:t>, поясняющий основные обозначения</w:t>
      </w:r>
    </w:p>
    <w:p w14:paraId="1781B202" w14:textId="77777777" w:rsidR="002E1626" w:rsidRPr="002E1626" w:rsidRDefault="002E1626" w:rsidP="005C5185"/>
    <w:p w14:paraId="0274D8AE" w14:textId="3DEF1EAB" w:rsidR="00B8741C" w:rsidRDefault="00B8741C" w:rsidP="002E1626">
      <w:pPr>
        <w:rPr>
          <w:rStyle w:val="12"/>
        </w:rPr>
      </w:pPr>
      <w:r>
        <w:rPr>
          <w:rStyle w:val="12"/>
        </w:rPr>
        <w:br w:type="page"/>
      </w:r>
    </w:p>
    <w:p w14:paraId="07CBFB39" w14:textId="34603256" w:rsidR="00B8741C" w:rsidRDefault="00B8741C" w:rsidP="00B8741C">
      <w:pPr>
        <w:pStyle w:val="11"/>
        <w:rPr>
          <w:rStyle w:val="12"/>
        </w:rPr>
      </w:pPr>
      <w:r>
        <w:rPr>
          <w:rStyle w:val="12"/>
        </w:rPr>
        <w:lastRenderedPageBreak/>
        <w:t>Система координат и правило знаков</w:t>
      </w:r>
    </w:p>
    <w:p w14:paraId="466A6B6D" w14:textId="48118A8D" w:rsidR="00986275" w:rsidRDefault="00986275" w:rsidP="00986275">
      <w:pPr>
        <w:pStyle w:val="21"/>
      </w:pPr>
      <w:r>
        <w:t>Система координат и правило знаков для судна</w:t>
      </w:r>
    </w:p>
    <w:p w14:paraId="7B5BE1BC" w14:textId="687A3C1E" w:rsidR="00986275" w:rsidRDefault="00986275" w:rsidP="00A65ABA">
      <w:pPr>
        <w:jc w:val="both"/>
      </w:pPr>
      <w:r>
        <w:t xml:space="preserve">Система координат судна приведена на рисунке </w:t>
      </w:r>
      <w:r w:rsidR="003F3CA2">
        <w:t>2</w:t>
      </w:r>
      <w:r>
        <w:t>.</w:t>
      </w:r>
    </w:p>
    <w:p w14:paraId="0EEFDDD0" w14:textId="77777777" w:rsidR="00986275" w:rsidRDefault="00986275" w:rsidP="00A65ABA">
      <w:pPr>
        <w:jc w:val="both"/>
      </w:pPr>
      <w:r>
        <w:t>За центр координат принята точка пересечения плоскостей мидель-шпангоута, диаметральной (ДП) и основной (ОП).</w:t>
      </w:r>
    </w:p>
    <w:p w14:paraId="231D396C" w14:textId="77777777" w:rsidR="00986275" w:rsidRDefault="00986275" w:rsidP="00A65ABA">
      <w:pPr>
        <w:jc w:val="both"/>
      </w:pPr>
      <w:r>
        <w:t>За ось абсцисс OX - линия пересечения ДП и ОП. Положительное направление - в нос.</w:t>
      </w:r>
    </w:p>
    <w:p w14:paraId="3330BB4D" w14:textId="77777777" w:rsidR="00986275" w:rsidRPr="00837103" w:rsidRDefault="00986275" w:rsidP="00A65ABA">
      <w:pPr>
        <w:jc w:val="both"/>
      </w:pPr>
      <w:r>
        <w:t>За ось аппликат OZ - линия пересечения ДП и плоскости мидель -шпангоута. Положительное</w:t>
      </w:r>
      <w:r w:rsidRPr="00837103">
        <w:t xml:space="preserve"> </w:t>
      </w:r>
      <w:r>
        <w:t>направление</w:t>
      </w:r>
      <w:r w:rsidRPr="00837103">
        <w:t xml:space="preserve"> - </w:t>
      </w:r>
      <w:r>
        <w:t>вверх</w:t>
      </w:r>
      <w:r w:rsidRPr="00837103">
        <w:t>.</w:t>
      </w:r>
    </w:p>
    <w:p w14:paraId="6F8E555B" w14:textId="77777777" w:rsidR="00986275" w:rsidRDefault="00986275" w:rsidP="00A65ABA">
      <w:pPr>
        <w:jc w:val="both"/>
      </w:pPr>
      <w:r>
        <w:t>За</w:t>
      </w:r>
      <w:r w:rsidRPr="00837103">
        <w:t xml:space="preserve"> </w:t>
      </w:r>
      <w:r>
        <w:t>ось</w:t>
      </w:r>
      <w:r w:rsidRPr="00837103">
        <w:t xml:space="preserve"> </w:t>
      </w:r>
      <w:r>
        <w:t>ординат</w:t>
      </w:r>
      <w:r w:rsidRPr="00837103">
        <w:t xml:space="preserve"> </w:t>
      </w:r>
      <w:r w:rsidRPr="00837103">
        <w:rPr>
          <w:lang w:val="en-US"/>
        </w:rPr>
        <w:t>OY</w:t>
      </w:r>
      <w:r w:rsidRPr="00837103">
        <w:t xml:space="preserve"> - </w:t>
      </w:r>
      <w:r>
        <w:t>линия</w:t>
      </w:r>
      <w:r w:rsidRPr="00837103">
        <w:t xml:space="preserve"> </w:t>
      </w:r>
      <w:r>
        <w:t>пересечения</w:t>
      </w:r>
      <w:r w:rsidRPr="00837103">
        <w:t xml:space="preserve"> </w:t>
      </w:r>
      <w:r>
        <w:t>ОП и плоскости мидель-шпангоута. Положительное направление - на правый борт.</w:t>
      </w:r>
    </w:p>
    <w:p w14:paraId="7E413277" w14:textId="77777777" w:rsidR="00986275" w:rsidRDefault="00986275" w:rsidP="00986275">
      <w:pPr>
        <w:jc w:val="center"/>
      </w:pPr>
      <w:r>
        <w:rPr>
          <w:noProof/>
        </w:rPr>
        <w:drawing>
          <wp:inline distT="0" distB="0" distL="0" distR="0" wp14:anchorId="22D8C043" wp14:editId="6A0825D6">
            <wp:extent cx="4457700" cy="28241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961" cy="28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008F" w14:textId="1237C561" w:rsidR="00986275" w:rsidRDefault="00986275" w:rsidP="00986275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</w:t>
      </w:r>
      <w:r w:rsidR="003F3CA2">
        <w:rPr>
          <w:sz w:val="22"/>
          <w:szCs w:val="22"/>
        </w:rPr>
        <w:t>2</w:t>
      </w:r>
      <w:r>
        <w:rPr>
          <w:sz w:val="22"/>
          <w:szCs w:val="22"/>
        </w:rPr>
        <w:t xml:space="preserve"> – Система координат</w:t>
      </w:r>
    </w:p>
    <w:p w14:paraId="2F607798" w14:textId="77777777" w:rsidR="00986275" w:rsidRDefault="00986275" w:rsidP="00A65ABA">
      <w:pPr>
        <w:jc w:val="both"/>
      </w:pPr>
      <w:r w:rsidRPr="00091F05">
        <w:t xml:space="preserve">Углом крена θ называется угол между ДП и вертикальной плоскостью, содержащей </w:t>
      </w:r>
      <w:r>
        <w:t>продольную ось корпуса судна</w:t>
      </w:r>
      <w:r w:rsidRPr="00091F05">
        <w:t>.</w:t>
      </w:r>
      <w:r>
        <w:t xml:space="preserve"> Крен считается положительным при наклонении на правый борт.</w:t>
      </w:r>
    </w:p>
    <w:p w14:paraId="481887F5" w14:textId="77777777" w:rsidR="00986275" w:rsidRDefault="00986275" w:rsidP="00A65ABA">
      <w:pPr>
        <w:jc w:val="both"/>
      </w:pPr>
      <w:r w:rsidRPr="00A95491">
        <w:t xml:space="preserve">Углом дифферента </w:t>
      </w:r>
      <w:r>
        <w:t>ψ</w:t>
      </w:r>
      <w:r w:rsidRPr="00A95491">
        <w:t xml:space="preserve"> называется угол между </w:t>
      </w:r>
      <w:r>
        <w:t>продольной осью корпуса судна</w:t>
      </w:r>
      <w:r w:rsidRPr="00A95491">
        <w:t xml:space="preserve"> и ее проекцией на горизонтальную плоскость. </w:t>
      </w:r>
      <w:r>
        <w:t>Дифферент считается положительным при дифференте на нос.</w:t>
      </w:r>
    </w:p>
    <w:p w14:paraId="3FEE8E12" w14:textId="5E20D130" w:rsidR="00986275" w:rsidRDefault="00986275" w:rsidP="00986275">
      <w:pPr>
        <w:pStyle w:val="21"/>
      </w:pPr>
      <w:r>
        <w:t>правило знаков для перерезывающих сил и изгибающих моментов</w:t>
      </w:r>
    </w:p>
    <w:p w14:paraId="6977E727" w14:textId="151EC8BB" w:rsidR="00B8741C" w:rsidRDefault="00B8741C" w:rsidP="00A65AB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Правило знаков для перерезывающих сил и изгибающих моментов в соответствии с </w:t>
      </w:r>
      <w:r w:rsidRPr="00B8741C">
        <w:rPr>
          <w:sz w:val="22"/>
          <w:szCs w:val="22"/>
        </w:rPr>
        <w:t>[4]</w:t>
      </w:r>
      <w:r w:rsidR="00D17A9D" w:rsidRPr="00D17A9D">
        <w:rPr>
          <w:sz w:val="22"/>
          <w:szCs w:val="22"/>
        </w:rPr>
        <w:t xml:space="preserve"> </w:t>
      </w:r>
      <w:r w:rsidR="00D17A9D">
        <w:rPr>
          <w:sz w:val="22"/>
          <w:szCs w:val="22"/>
        </w:rPr>
        <w:t>приведены на рисунке</w:t>
      </w:r>
      <w:r w:rsidR="00986275">
        <w:rPr>
          <w:sz w:val="22"/>
          <w:szCs w:val="22"/>
        </w:rPr>
        <w:t xml:space="preserve"> </w:t>
      </w:r>
      <w:r w:rsidR="003F3CA2">
        <w:rPr>
          <w:sz w:val="22"/>
          <w:szCs w:val="22"/>
        </w:rPr>
        <w:t>3</w:t>
      </w:r>
      <w:r w:rsidR="00D17A9D">
        <w:rPr>
          <w:sz w:val="22"/>
          <w:szCs w:val="22"/>
        </w:rPr>
        <w:t>.</w:t>
      </w:r>
      <w:r w:rsidR="00EE60A6">
        <w:rPr>
          <w:sz w:val="22"/>
          <w:szCs w:val="22"/>
        </w:rPr>
        <w:t xml:space="preserve"> </w:t>
      </w:r>
    </w:p>
    <w:p w14:paraId="1D790DEB" w14:textId="77777777" w:rsidR="00EE60A6" w:rsidRPr="00EE60A6" w:rsidRDefault="00EE60A6" w:rsidP="00A65ABA">
      <w:pPr>
        <w:jc w:val="both"/>
      </w:pPr>
      <w:r w:rsidRPr="00EE60A6">
        <w:lastRenderedPageBreak/>
        <w:t xml:space="preserve">Перерезывающие силы, направленные вниз, считаются положительными, а вверх — отрицательными. Изгибающие моменты, вызывающие перегиб корпуса, считаются положительными, а вызывающие прогиб корпуса, — отрицательными. </w:t>
      </w:r>
    </w:p>
    <w:p w14:paraId="62D51483" w14:textId="4817BFF2" w:rsidR="00EE60A6" w:rsidRPr="00D17A9D" w:rsidRDefault="00EE60A6" w:rsidP="00A65ABA">
      <w:pPr>
        <w:jc w:val="both"/>
      </w:pPr>
      <w:r w:rsidRPr="00EE60A6">
        <w:t>Интегрирование поперечных нагрузок для определения перерезывающих сил и изгибающих моментов на тихой воде производится от кормового конца длины судна в направлении носа, при этом поперечные нагрузки, направленные вниз, считаются положительными.</w:t>
      </w:r>
    </w:p>
    <w:p w14:paraId="6716B66D" w14:textId="5DB36BF8" w:rsidR="00B8741C" w:rsidRDefault="00670E03" w:rsidP="00B8741C">
      <w:pPr>
        <w:jc w:val="center"/>
      </w:pPr>
      <w:r>
        <w:rPr>
          <w:noProof/>
        </w:rPr>
        <w:drawing>
          <wp:inline distT="0" distB="0" distL="0" distR="0" wp14:anchorId="4741FF08" wp14:editId="3D7B4566">
            <wp:extent cx="5337175" cy="36156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B84" w14:textId="78010B2E" w:rsidR="00D17A9D" w:rsidRDefault="00D17A9D" w:rsidP="00B8741C">
      <w:pPr>
        <w:jc w:val="center"/>
        <w:rPr>
          <w:sz w:val="22"/>
          <w:szCs w:val="22"/>
        </w:rPr>
      </w:pPr>
      <w:r>
        <w:t xml:space="preserve">Рисунок </w:t>
      </w:r>
      <w:r w:rsidR="003F3CA2">
        <w:t>3</w:t>
      </w:r>
      <w:r>
        <w:t xml:space="preserve"> – Правило знаков и </w:t>
      </w:r>
      <w:r>
        <w:rPr>
          <w:sz w:val="22"/>
          <w:szCs w:val="22"/>
        </w:rPr>
        <w:t>для перерезывающих сил и изгибающих моментов</w:t>
      </w:r>
    </w:p>
    <w:p w14:paraId="4FF5C060" w14:textId="77777777" w:rsidR="00EE60A6" w:rsidRDefault="00EE60A6" w:rsidP="00B8741C">
      <w:pPr>
        <w:jc w:val="center"/>
        <w:rPr>
          <w:sz w:val="22"/>
          <w:szCs w:val="22"/>
        </w:rPr>
      </w:pPr>
    </w:p>
    <w:p w14:paraId="284B3E01" w14:textId="704B6536" w:rsidR="00734DDC" w:rsidRDefault="00C63A1B" w:rsidP="00EE60A6">
      <w:pPr>
        <w:pStyle w:val="11"/>
      </w:pPr>
      <w:r>
        <w:rPr>
          <w:rStyle w:val="12"/>
        </w:rPr>
        <w:br w:type="page"/>
      </w:r>
      <w:r w:rsidR="00734DDC">
        <w:lastRenderedPageBreak/>
        <w:t>Алгоритм расчета</w:t>
      </w:r>
    </w:p>
    <w:tbl>
      <w:tblPr>
        <w:tblStyle w:val="afb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3690"/>
        <w:gridCol w:w="3488"/>
        <w:gridCol w:w="660"/>
      </w:tblGrid>
      <w:tr w:rsidR="00244092" w14:paraId="3BC4FEA6" w14:textId="77777777" w:rsidTr="00850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555D55E0" w14:textId="77777777" w:rsidR="00244092" w:rsidRDefault="00244092" w:rsidP="005C5185"/>
        </w:tc>
        <w:tc>
          <w:tcPr>
            <w:tcW w:w="4148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78B46649" w14:textId="77777777" w:rsidR="00244092" w:rsidRDefault="00244092" w:rsidP="005C51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4092" w14:paraId="5FC240CA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0" w:type="dxa"/>
            <w:gridSpan w:val="4"/>
            <w:vAlign w:val="center"/>
          </w:tcPr>
          <w:p w14:paraId="6E5576FA" w14:textId="46840FAE" w:rsidR="00244092" w:rsidRDefault="00244092" w:rsidP="005C5185">
            <w:pPr>
              <w:jc w:val="center"/>
            </w:pPr>
            <w:r w:rsidRPr="00724159">
              <w:t>Задание грузового плана судна</w:t>
            </w:r>
          </w:p>
        </w:tc>
      </w:tr>
      <w:tr w:rsidR="00244092" w14:paraId="572167DC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0" w:type="dxa"/>
            <w:gridSpan w:val="4"/>
            <w:vAlign w:val="center"/>
          </w:tcPr>
          <w:p w14:paraId="3D67EDFA" w14:textId="1E577B6B" w:rsidR="00244092" w:rsidRDefault="00292E56" w:rsidP="005C518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268C05" wp14:editId="266D3E31">
                      <wp:simplePos x="0" y="0"/>
                      <wp:positionH relativeFrom="column">
                        <wp:posOffset>2394585</wp:posOffset>
                      </wp:positionH>
                      <wp:positionV relativeFrom="paragraph">
                        <wp:posOffset>44450</wp:posOffset>
                      </wp:positionV>
                      <wp:extent cx="484505" cy="180975"/>
                      <wp:effectExtent l="38100" t="0" r="0" b="47625"/>
                      <wp:wrapNone/>
                      <wp:docPr id="18" name="Стрелка: вниз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1809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125F2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: вниз 18" o:spid="_x0000_s1026" type="#_x0000_t67" style="position:absolute;margin-left:188.55pt;margin-top:3.5pt;width:38.1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" adj="10800" fillcolor="#00a0b8 [3204]" strokecolor="#004f5b [1604]" strokeweight="2pt"/>
                  </w:pict>
                </mc:Fallback>
              </mc:AlternateContent>
            </w:r>
          </w:p>
        </w:tc>
      </w:tr>
      <w:tr w:rsidR="00244092" w14:paraId="5783CF09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0" w:type="dxa"/>
            <w:gridSpan w:val="4"/>
            <w:vAlign w:val="center"/>
          </w:tcPr>
          <w:p w14:paraId="358F5A31" w14:textId="7734E7F7" w:rsidR="00244092" w:rsidRDefault="00244092" w:rsidP="005C5185">
            <w:pPr>
              <w:jc w:val="center"/>
            </w:pPr>
            <w:r w:rsidRPr="00724159">
              <w:t xml:space="preserve">Определение </w:t>
            </w:r>
            <w:r w:rsidR="00592A50">
              <w:t>весового водоизмещения</w:t>
            </w:r>
          </w:p>
        </w:tc>
      </w:tr>
      <w:tr w:rsidR="00004E5F" w14:paraId="26E76CC8" w14:textId="4CB46CC0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14:paraId="2481AC04" w14:textId="4E42E4DE" w:rsidR="00004E5F" w:rsidRDefault="00004E5F" w:rsidP="00445F96">
            <w:pPr>
              <w:jc w:val="center"/>
            </w:pPr>
            <w:r>
              <w:t>Прочность</w:t>
            </w:r>
          </w:p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73398C9C" w14:textId="09A1E28A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1" locked="0" layoutInCell="1" allowOverlap="1" wp14:anchorId="006084F7" wp14:editId="03CF7B80">
                      <wp:simplePos x="0" y="0"/>
                      <wp:positionH relativeFrom="column">
                        <wp:posOffset>822325</wp:posOffset>
                      </wp:positionH>
                      <wp:positionV relativeFrom="page">
                        <wp:posOffset>-15875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0" name="Стрелка: вниз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01AFBE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: вниз 30" o:spid="_x0000_s1026" type="#_x0000_t67" style="position:absolute;margin-left:64.75pt;margin-top:-1.25pt;width:38.15pt;height:17.2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DB0E900" w14:textId="646D89A1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1" locked="0" layoutInCell="1" allowOverlap="1" wp14:anchorId="5945E11E" wp14:editId="5510AD10">
                      <wp:simplePos x="0" y="0"/>
                      <wp:positionH relativeFrom="column">
                        <wp:posOffset>809625</wp:posOffset>
                      </wp:positionH>
                      <wp:positionV relativeFrom="page">
                        <wp:posOffset>22225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2" name="Стрелка: вниз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024860" id="Стрелка: вниз 32" o:spid="_x0000_s1026" type="#_x0000_t67" style="position:absolute;margin-left:63.75pt;margin-top:1.75pt;width:38.15pt;height:17.25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+PmQ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 w:val="restart"/>
            <w:tcBorders>
              <w:left w:val="single" w:sz="4" w:space="0" w:color="auto"/>
            </w:tcBorders>
            <w:textDirection w:val="tbRl"/>
            <w:vAlign w:val="center"/>
          </w:tcPr>
          <w:p w14:paraId="40BCCD6E" w14:textId="73A5E452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Остойчивость</w:t>
            </w:r>
          </w:p>
        </w:tc>
      </w:tr>
      <w:tr w:rsidR="00004E5F" w14:paraId="097A7EFE" w14:textId="219B9E5A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52BDB4AD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5116199B" w14:textId="10BBDC9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Определение эпюры масс судна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2C92418" w14:textId="49C19B51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 xml:space="preserve">Определение </w:t>
            </w:r>
            <w:r>
              <w:t>осадки, дифферента и продольной остойчивости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6A16B6D6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214D37C5" w14:textId="369F3EF3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9C8130B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64F6786" w14:textId="23FF1EEB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0D51D306" wp14:editId="50803F85">
                      <wp:simplePos x="0" y="0"/>
                      <wp:positionH relativeFrom="column">
                        <wp:posOffset>838200</wp:posOffset>
                      </wp:positionH>
                      <wp:positionV relativeFrom="page">
                        <wp:posOffset>45085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3" name="Стрелка: вниз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BB835" id="Стрелка: вниз 33" o:spid="_x0000_s1026" type="#_x0000_t67" style="position:absolute;margin-left:66pt;margin-top:3.55pt;width:38.15pt;height:17.2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B8F3E13" w14:textId="007A0FA1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1" locked="0" layoutInCell="1" allowOverlap="1" wp14:anchorId="65B63C79" wp14:editId="16E293AF">
                      <wp:simplePos x="0" y="0"/>
                      <wp:positionH relativeFrom="column">
                        <wp:posOffset>828675</wp:posOffset>
                      </wp:positionH>
                      <wp:positionV relativeFrom="page">
                        <wp:posOffset>21590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6" name="Стрелка: вниз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6BE25" id="Стрелка: вниз 36" o:spid="_x0000_s1026" type="#_x0000_t67" style="position:absolute;margin-left:65.25pt;margin-top:1.7pt;width:38.15pt;height:17.2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163ECCE4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6F7103A5" w14:textId="0A893E9E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2FB8AFBC" w14:textId="2F9EE19D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48CB6F8" w14:textId="2529381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Определения эпюры поддерживающих сил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B3A879A" w14:textId="4BADEFD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начальной остойчивости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4E33E753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0D6E1E8C" w14:textId="5F9AC3D1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580394B4" w14:textId="7CD3583E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6340D8CE" w14:textId="6311B36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1" locked="0" layoutInCell="1" allowOverlap="1" wp14:anchorId="391C20FA" wp14:editId="34539D89">
                      <wp:simplePos x="0" y="0"/>
                      <wp:positionH relativeFrom="column">
                        <wp:posOffset>866775</wp:posOffset>
                      </wp:positionH>
                      <wp:positionV relativeFrom="page">
                        <wp:posOffset>6985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4" name="Стрелка: вниз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8F565" id="Стрелка: вниз 34" o:spid="_x0000_s1026" type="#_x0000_t67" style="position:absolute;margin-left:68.25pt;margin-top:.55pt;width:38.15pt;height:17.2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92mQ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C6C9A74" w14:textId="4B3120F6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1" locked="0" layoutInCell="1" allowOverlap="1" wp14:anchorId="36CA63CC" wp14:editId="6E3D3606">
                      <wp:simplePos x="0" y="0"/>
                      <wp:positionH relativeFrom="column">
                        <wp:posOffset>819150</wp:posOffset>
                      </wp:positionH>
                      <wp:positionV relativeFrom="page">
                        <wp:posOffset>-6985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7" name="Стрелка: вниз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27A74C" id="Стрелка: вниз 37" o:spid="_x0000_s1026" type="#_x0000_t67" style="position:absolute;margin-left:64.5pt;margin-top:-.55pt;width:38.15pt;height:17.25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/nmQ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4F57150C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78282CEE" w14:textId="5DA139B4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17450EF3" w14:textId="3ACEFCDA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1135E8EC" w14:textId="054A3ABE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эпюры перерезывающих сил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4F5B2F08" w14:textId="72A2086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диаграммы статической остойчивости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0D2F92F3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1DAFE6E8" w14:textId="7EA1C73E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338BC106" w14:textId="7BC9828C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7E393D01" w14:textId="06CF60F2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1" locked="0" layoutInCell="1" allowOverlap="1" wp14:anchorId="5CC6E506" wp14:editId="6BB077CA">
                      <wp:simplePos x="0" y="0"/>
                      <wp:positionH relativeFrom="column">
                        <wp:posOffset>857250</wp:posOffset>
                      </wp:positionH>
                      <wp:positionV relativeFrom="page">
                        <wp:posOffset>73660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5" name="Стрелка: вниз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42AE1" id="Стрелка: вниз 35" o:spid="_x0000_s1026" type="#_x0000_t67" style="position:absolute;margin-left:67.5pt;margin-top:5.8pt;width:38.15pt;height:17.2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8Gmg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378D5D4" w14:textId="3C9F27CB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1" locked="0" layoutInCell="1" allowOverlap="1" wp14:anchorId="6CDB855A" wp14:editId="76B883B9">
                      <wp:simplePos x="0" y="0"/>
                      <wp:positionH relativeFrom="column">
                        <wp:posOffset>847725</wp:posOffset>
                      </wp:positionH>
                      <wp:positionV relativeFrom="page">
                        <wp:posOffset>26035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8" name="Стрелка: вниз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33040" id="Стрелка: вниз 38" o:spid="_x0000_s1026" type="#_x0000_t67" style="position:absolute;margin-left:66.75pt;margin-top:2.05pt;width:38.15pt;height:17.2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1F659C19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14D758D9" w14:textId="10BF411F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3DEF525" w14:textId="4AB7B9D6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08007B1" w14:textId="5097AB7C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эпюры изгибающих моментов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B6F3880" w14:textId="45BA3D82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Определение параметров в соответствии с критериями РС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1431FE6F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2532AA38" w14:textId="11DF9221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9DCF98D" w14:textId="5D619E69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F6D9467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7D5E4965" w14:textId="6E283F4B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1" locked="0" layoutInCell="1" allowOverlap="1" wp14:anchorId="191111FD" wp14:editId="45C78AA0">
                      <wp:simplePos x="0" y="0"/>
                      <wp:positionH relativeFrom="column">
                        <wp:posOffset>866140</wp:posOffset>
                      </wp:positionH>
                      <wp:positionV relativeFrom="page">
                        <wp:posOffset>87630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9" name="Стрелка: вниз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B1D49A" id="Стрелка: вниз 9" o:spid="_x0000_s1026" type="#_x0000_t67" style="position:absolute;margin-left:68.2pt;margin-top:6.9pt;width:38.15pt;height:17.25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48F5A99F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10279EBF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941F7A7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42C675AB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29CFD35" w14:textId="0DBDB4CE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Определение допустимых критериев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6BAABD28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0CE7EADF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45BCA885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7199C3DD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32FBF56A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0702AE5D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4598542" w14:textId="3C6D81D4" w:rsidR="00734DDC" w:rsidRDefault="00734DDC" w:rsidP="005C5185">
      <w:pPr>
        <w:rPr>
          <w:rFonts w:ascii="Times New Roman" w:hAnsi="Times New Roman" w:cs="Times New Roman"/>
          <w:sz w:val="24"/>
          <w:szCs w:val="24"/>
        </w:rPr>
      </w:pPr>
    </w:p>
    <w:p w14:paraId="21DB1AC2" w14:textId="6B94ED67" w:rsidR="00734DDC" w:rsidRPr="00724159" w:rsidRDefault="00734DDC" w:rsidP="005C5185">
      <w:pPr>
        <w:rPr>
          <w:rFonts w:ascii="Times New Roman" w:hAnsi="Times New Roman" w:cs="Times New Roman"/>
          <w:sz w:val="24"/>
          <w:szCs w:val="24"/>
        </w:rPr>
      </w:pPr>
    </w:p>
    <w:p w14:paraId="065B104C" w14:textId="77777777" w:rsidR="00965FDE" w:rsidRDefault="00965FDE" w:rsidP="005C5185">
      <w:pPr>
        <w:rPr>
          <w:rStyle w:val="12"/>
        </w:rPr>
      </w:pPr>
      <w:r>
        <w:rPr>
          <w:rStyle w:val="12"/>
        </w:rPr>
        <w:br w:type="page"/>
      </w:r>
    </w:p>
    <w:p w14:paraId="1343F24A" w14:textId="77777777" w:rsidR="00965FDE" w:rsidRDefault="00965FDE" w:rsidP="005C5185">
      <w:pPr>
        <w:rPr>
          <w:rStyle w:val="12"/>
        </w:rPr>
      </w:pPr>
      <w:r>
        <w:rPr>
          <w:rStyle w:val="12"/>
        </w:rPr>
        <w:lastRenderedPageBreak/>
        <w:t>Задание грузового плана оператором</w:t>
      </w:r>
    </w:p>
    <w:p w14:paraId="6F6199B8" w14:textId="092DA837" w:rsidR="00965FDE" w:rsidRPr="00965FDE" w:rsidRDefault="00965FDE" w:rsidP="005C5185">
      <w:pPr>
        <w:pStyle w:val="21"/>
      </w:pPr>
      <w:r w:rsidRPr="00965FDE">
        <w:t>Общие положения</w:t>
      </w:r>
    </w:p>
    <w:p w14:paraId="0C8A7F37" w14:textId="5D94C0CF" w:rsidR="00965FDE" w:rsidRPr="005C5185" w:rsidRDefault="00965FDE" w:rsidP="005C5185">
      <w:pPr>
        <w:jc w:val="both"/>
      </w:pPr>
      <w:r w:rsidRPr="005C5185">
        <w:t>Грузовой план является исходными данными для расчетов прочности и остойчивости судна. Оператор задает данные</w:t>
      </w:r>
    </w:p>
    <w:p w14:paraId="383F1A14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принятому на судно перевозимому грузу;</w:t>
      </w:r>
    </w:p>
    <w:p w14:paraId="67D83FFA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состоянию цистерн запаса;</w:t>
      </w:r>
    </w:p>
    <w:p w14:paraId="6E1B3FB8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состоянию балластных цистерн;</w:t>
      </w:r>
    </w:p>
    <w:p w14:paraId="2668773F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переменным грузам;</w:t>
      </w:r>
    </w:p>
    <w:p w14:paraId="10B37A0A" w14:textId="7C98F7EB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учету обледенения</w:t>
      </w:r>
      <w:r w:rsidR="005C5185" w:rsidRPr="00BF0C22">
        <w:rPr>
          <w:color w:val="595959" w:themeColor="text1" w:themeTint="A6"/>
        </w:rPr>
        <w:t xml:space="preserve"> или намокания</w:t>
      </w:r>
      <w:r w:rsidRPr="00BF0C22">
        <w:rPr>
          <w:color w:val="595959" w:themeColor="text1" w:themeTint="A6"/>
        </w:rPr>
        <w:t>;</w:t>
      </w:r>
    </w:p>
    <w:p w14:paraId="0EC1C99C" w14:textId="1047C3D2" w:rsidR="00965FDE" w:rsidRPr="00965FDE" w:rsidRDefault="00965FDE" w:rsidP="005C5185">
      <w:pPr>
        <w:pStyle w:val="21"/>
      </w:pPr>
      <w:r w:rsidRPr="00965FDE">
        <w:t>Груз</w:t>
      </w:r>
      <w:r>
        <w:t xml:space="preserve"> перевозимый</w:t>
      </w:r>
    </w:p>
    <w:p w14:paraId="2AF9DF49" w14:textId="77777777" w:rsidR="00965FDE" w:rsidRPr="005C5185" w:rsidRDefault="00965FDE" w:rsidP="005C5185">
      <w:pPr>
        <w:rPr>
          <w:b/>
          <w:bCs/>
        </w:rPr>
      </w:pPr>
      <w:r w:rsidRPr="005C5185">
        <w:rPr>
          <w:b/>
          <w:bCs/>
        </w:rPr>
        <w:t>Перевозимый груз располагается:</w:t>
      </w:r>
    </w:p>
    <w:p w14:paraId="4EF7CFD5" w14:textId="77777777" w:rsidR="00965FDE" w:rsidRPr="00BF0C22" w:rsidRDefault="00965FDE" w:rsidP="005C5185">
      <w:pPr>
        <w:pStyle w:val="aff1"/>
        <w:numPr>
          <w:ilvl w:val="0"/>
          <w:numId w:val="17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в трюме;</w:t>
      </w:r>
    </w:p>
    <w:p w14:paraId="13ECEFD4" w14:textId="77777777" w:rsidR="00965FDE" w:rsidRPr="00BF0C22" w:rsidRDefault="00965FDE" w:rsidP="005C5185">
      <w:pPr>
        <w:pStyle w:val="aff1"/>
        <w:numPr>
          <w:ilvl w:val="0"/>
          <w:numId w:val="17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на крышках грузовых люков;</w:t>
      </w:r>
    </w:p>
    <w:p w14:paraId="03B95C81" w14:textId="77777777" w:rsidR="00965FDE" w:rsidRPr="005C5185" w:rsidRDefault="00965FDE" w:rsidP="005C5185">
      <w:pPr>
        <w:rPr>
          <w:b/>
          <w:bCs/>
        </w:rPr>
      </w:pPr>
      <w:r w:rsidRPr="005C5185">
        <w:rPr>
          <w:b/>
          <w:bCs/>
        </w:rPr>
        <w:t>Перевозимый груз может быть:</w:t>
      </w:r>
    </w:p>
    <w:p w14:paraId="791E7516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генеральный штучный</w:t>
      </w:r>
    </w:p>
    <w:p w14:paraId="207EBDFC" w14:textId="2672FD2D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генеральный</w:t>
      </w:r>
      <w:r w:rsidR="00BF0C22">
        <w:rPr>
          <w:color w:val="595959" w:themeColor="text1" w:themeTint="A6"/>
        </w:rPr>
        <w:t xml:space="preserve"> </w:t>
      </w:r>
      <w:r w:rsidRPr="00BF0C22">
        <w:rPr>
          <w:color w:val="595959" w:themeColor="text1" w:themeTint="A6"/>
        </w:rPr>
        <w:t>навалочный</w:t>
      </w:r>
    </w:p>
    <w:p w14:paraId="394B4317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контейнеры</w:t>
      </w:r>
    </w:p>
    <w:p w14:paraId="17599B54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навалочный смещаемый</w:t>
      </w:r>
    </w:p>
    <w:p w14:paraId="63A8B46A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зерновой</w:t>
      </w:r>
    </w:p>
    <w:p w14:paraId="5A1E2A9C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генеральный штучный;</w:t>
      </w:r>
    </w:p>
    <w:p w14:paraId="52559649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лесной;</w:t>
      </w:r>
    </w:p>
    <w:p w14:paraId="3B3B511E" w14:textId="77777777" w:rsidR="00965FDE" w:rsidRPr="00724159" w:rsidRDefault="00965FDE" w:rsidP="005C5185">
      <w:r w:rsidRPr="00724159">
        <w:t>Груз, кроме контейнеров и генерального штучного (то есть большого единичного груза), характеризуется удельным погрузочным объемом (УПО), равным отношением его объема к массе, м</w:t>
      </w:r>
      <w:r w:rsidRPr="00724159">
        <w:rPr>
          <w:vertAlign w:val="superscript"/>
        </w:rPr>
        <w:t>3</w:t>
      </w:r>
      <w:r w:rsidRPr="00724159">
        <w:t>/т. При задании оператором объема (или массы) груза и его УПО по грузовому размеру (геометрии) трюма рассчитывается занимаемая высота в трюме и положение центра тяжести груза. Грузовой размер трюма приведен в документе АРК-2023.360060.016Р «Элементы объема грузового трюма». 3</w:t>
      </w:r>
      <w:r w:rsidRPr="00724159">
        <w:rPr>
          <w:lang w:val="en-US"/>
        </w:rPr>
        <w:t>d</w:t>
      </w:r>
      <w:r w:rsidRPr="00724159">
        <w:t xml:space="preserve"> модель трюма приведена в </w:t>
      </w:r>
      <w:r w:rsidRPr="00724159">
        <w:rPr>
          <w:lang w:val="en-US"/>
        </w:rPr>
        <w:t>Shema</w:t>
      </w:r>
      <w:r w:rsidRPr="00724159">
        <w:t>.</w:t>
      </w:r>
      <w:proofErr w:type="spellStart"/>
      <w:r w:rsidRPr="00724159">
        <w:rPr>
          <w:lang w:val="en-US"/>
        </w:rPr>
        <w:t>stp</w:t>
      </w:r>
      <w:proofErr w:type="spellEnd"/>
      <w:r w:rsidRPr="00724159">
        <w:t>.</w:t>
      </w:r>
    </w:p>
    <w:p w14:paraId="6DA3C7E8" w14:textId="77777777" w:rsidR="00965FDE" w:rsidRPr="00724159" w:rsidRDefault="00965FDE" w:rsidP="005C5185">
      <w:r w:rsidRPr="00724159">
        <w:t>Контейнеры характеризуются массой. На судне предусмотрена установка 20 и 40 футовых контейнеров</w:t>
      </w:r>
      <w:r w:rsidRPr="00BF0C22">
        <w:t>. Размещение контейнеров приведено в документе АРК-2023.360062.440 «Схема размещения и крепления контейнеров и палубного лесного груза», а также АРК-2023.360060.002 «Общее расположение».</w:t>
      </w:r>
    </w:p>
    <w:p w14:paraId="3F391195" w14:textId="77777777" w:rsidR="00965FDE" w:rsidRPr="00724159" w:rsidRDefault="00965FDE" w:rsidP="005C5185">
      <w:r w:rsidRPr="00724159">
        <w:t>Центр тяжести контейнера принимается в геометрическом центре контейнера. Возможные типы контейнеров, их размеры и допустимые массы приведены в ГОСТР 53350-2009 (ИСО 668:1995) таблица 2, стр. 4 или вот.</w:t>
      </w:r>
    </w:p>
    <w:p w14:paraId="0B64562D" w14:textId="77777777" w:rsidR="00965FDE" w:rsidRPr="00724159" w:rsidRDefault="00965FDE" w:rsidP="005C5185">
      <w:pPr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EA18E3" wp14:editId="21C97C28">
            <wp:extent cx="5940425" cy="37293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B60B" w14:textId="77777777" w:rsidR="00965FDE" w:rsidRPr="00724159" w:rsidRDefault="00965FDE" w:rsidP="005C5185">
      <w:r w:rsidRPr="00724159">
        <w:t>Генеральный штучный груз характеризуется массой и центром тяжести.</w:t>
      </w:r>
    </w:p>
    <w:p w14:paraId="04369898" w14:textId="77777777" w:rsidR="00965FDE" w:rsidRPr="00724159" w:rsidRDefault="00965FDE" w:rsidP="005C5185">
      <w:pPr>
        <w:rPr>
          <w:rStyle w:val="aff2"/>
          <w:rFonts w:ascii="Times New Roman" w:hAnsi="Times New Roman" w:cs="Times New Roman"/>
          <w:sz w:val="24"/>
          <w:szCs w:val="24"/>
        </w:rPr>
      </w:pPr>
      <w:r w:rsidRPr="00724159">
        <w:rPr>
          <w:rStyle w:val="aff2"/>
          <w:rFonts w:ascii="Times New Roman" w:hAnsi="Times New Roman" w:cs="Times New Roman"/>
          <w:sz w:val="24"/>
          <w:szCs w:val="24"/>
        </w:rPr>
        <w:t>Груз в трюме может быть:</w:t>
      </w:r>
    </w:p>
    <w:p w14:paraId="3D88B578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генеральный штучный</w:t>
      </w:r>
    </w:p>
    <w:p w14:paraId="40A6838D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генеральный, навалочный, лесной</w:t>
      </w:r>
    </w:p>
    <w:p w14:paraId="4F119296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контейнеры</w:t>
      </w:r>
    </w:p>
    <w:p w14:paraId="70316094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навалочный смещаемый</w:t>
      </w:r>
    </w:p>
    <w:p w14:paraId="3152F0AC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зерновой</w:t>
      </w:r>
    </w:p>
    <w:p w14:paraId="55E7C755" w14:textId="77777777" w:rsidR="00965FDE" w:rsidRPr="00724159" w:rsidRDefault="00965FDE" w:rsidP="005C5185">
      <w:r w:rsidRPr="00724159">
        <w:t xml:space="preserve">Контейнеры выделил в отдельную категорию, предполагал, что будет какой-то удобный конструктор задания для контейнеров. Генеральный штучный груз выделен в отдельную категорию, поскольку может быть его удобно задавать через координаты центра тяжести или опять же через конструктор какой-то. Все остальные виды (в том числе генеральный </w:t>
      </w:r>
      <w:r w:rsidRPr="00724159">
        <w:rPr>
          <w:b/>
          <w:bCs/>
          <w:u w:val="single"/>
        </w:rPr>
        <w:t>не</w:t>
      </w:r>
      <w:r w:rsidRPr="00724159">
        <w:t xml:space="preserve"> штучный) удобно задавать через УПО. Здесь может быть и какой-то другой подход. По удобству задания целесообразно проконсультироваться с эксплуататором.</w:t>
      </w:r>
    </w:p>
    <w:p w14:paraId="37D6E158" w14:textId="77777777" w:rsidR="00965FDE" w:rsidRPr="00724159" w:rsidRDefault="00965FDE" w:rsidP="005C5185">
      <w:r w:rsidRPr="00724159">
        <w:t>При наличии зерна или навалочного смещаемого груза в трюме к судну предъявляются отдельные требования к остойчивости, поэтому они должны быть выделены в отдельные категории.</w:t>
      </w:r>
    </w:p>
    <w:p w14:paraId="498FC229" w14:textId="77777777" w:rsidR="00965FDE" w:rsidRPr="00724159" w:rsidRDefault="00965FDE" w:rsidP="005C5185">
      <w:pPr>
        <w:rPr>
          <w:rStyle w:val="aff2"/>
          <w:rFonts w:ascii="Times New Roman" w:hAnsi="Times New Roman" w:cs="Times New Roman"/>
          <w:sz w:val="24"/>
          <w:szCs w:val="24"/>
        </w:rPr>
      </w:pPr>
      <w:r w:rsidRPr="00724159">
        <w:rPr>
          <w:rStyle w:val="aff2"/>
          <w:rFonts w:ascii="Times New Roman" w:hAnsi="Times New Roman" w:cs="Times New Roman"/>
          <w:sz w:val="24"/>
          <w:szCs w:val="24"/>
        </w:rPr>
        <w:t>Груз на крышках грузовых люков (палубный груз) может быть:</w:t>
      </w:r>
    </w:p>
    <w:p w14:paraId="2B188CE4" w14:textId="77777777" w:rsidR="00965FDE" w:rsidRPr="005C5185" w:rsidRDefault="00965FDE" w:rsidP="005C5185">
      <w:pPr>
        <w:pStyle w:val="aff1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C5185">
        <w:rPr>
          <w:rFonts w:ascii="Times New Roman" w:hAnsi="Times New Roman" w:cs="Times New Roman"/>
          <w:sz w:val="24"/>
          <w:szCs w:val="24"/>
        </w:rPr>
        <w:t>генеральный штучный</w:t>
      </w:r>
      <w:r w:rsidRPr="005C518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E1D32E" w14:textId="77777777" w:rsidR="00965FDE" w:rsidRPr="005C5185" w:rsidRDefault="00965FDE" w:rsidP="005C5185">
      <w:pPr>
        <w:pStyle w:val="aff1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C5185">
        <w:rPr>
          <w:rFonts w:ascii="Times New Roman" w:hAnsi="Times New Roman" w:cs="Times New Roman"/>
          <w:sz w:val="24"/>
          <w:szCs w:val="24"/>
        </w:rPr>
        <w:t>лесной</w:t>
      </w:r>
      <w:r w:rsidRPr="005C518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F6912" w14:textId="77777777" w:rsidR="00965FDE" w:rsidRPr="005C5185" w:rsidRDefault="00965FDE" w:rsidP="005C5185">
      <w:pPr>
        <w:pStyle w:val="aff1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C5185">
        <w:rPr>
          <w:rFonts w:ascii="Times New Roman" w:hAnsi="Times New Roman" w:cs="Times New Roman"/>
          <w:sz w:val="24"/>
          <w:szCs w:val="24"/>
        </w:rPr>
        <w:t>контейнеры</w:t>
      </w:r>
      <w:r w:rsidRPr="005C51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1EBDD2" w14:textId="77777777" w:rsidR="00965FDE" w:rsidRDefault="00965FDE" w:rsidP="005C5185">
      <w:r w:rsidRPr="00724159">
        <w:lastRenderedPageBreak/>
        <w:t>При наличии лесного груза или контейнеров на палубе к судну предъявляются отдельные требования к остойчивости, поэтому они должны быть выделены в отдельные категории.</w:t>
      </w:r>
    </w:p>
    <w:p w14:paraId="3464D271" w14:textId="77777777" w:rsidR="00965FDE" w:rsidRPr="00F26934" w:rsidRDefault="00965FDE" w:rsidP="005C518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2693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Для контейнеров надо будет разобраться с импортом грузовых накладных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какие они бывают вообще и всякое такое</w:t>
      </w:r>
      <w:r w:rsidRPr="00F2693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, это может быть полезным для контейнеров, знать массу всех контейнеров и автоматом их раскладывать, в том числе с учетом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2D50355" w14:textId="77777777" w:rsidR="00965FDE" w:rsidRDefault="00965FDE" w:rsidP="005C5185">
      <w:pPr>
        <w:pStyle w:val="21"/>
        <w:rPr>
          <w:rStyle w:val="12"/>
          <w:sz w:val="22"/>
        </w:rPr>
      </w:pPr>
      <w:r w:rsidRPr="00965FDE">
        <w:rPr>
          <w:rStyle w:val="12"/>
          <w:sz w:val="22"/>
        </w:rPr>
        <w:t>Цистерны запаса</w:t>
      </w:r>
    </w:p>
    <w:p w14:paraId="20EDB510" w14:textId="77777777" w:rsidR="00965FDE" w:rsidRPr="00724159" w:rsidRDefault="00965FDE" w:rsidP="00A65ABA">
      <w:pPr>
        <w:jc w:val="both"/>
      </w:pPr>
      <w:r w:rsidRPr="00724159">
        <w:t xml:space="preserve">Задание данных по цистернам </w:t>
      </w:r>
      <w:r>
        <w:t>запаса может производится</w:t>
      </w:r>
      <w:r w:rsidRPr="00724159">
        <w:t xml:space="preserve"> в активном (</w:t>
      </w:r>
      <w:r>
        <w:t xml:space="preserve">по </w:t>
      </w:r>
      <w:r w:rsidRPr="000A5B39">
        <w:t>данным датчиков, автоматически считывающих содержимое цистерн</w:t>
      </w:r>
      <w:r w:rsidRPr="00724159">
        <w:t>) и</w:t>
      </w:r>
      <w:r>
        <w:t>ли</w:t>
      </w:r>
      <w:r w:rsidRPr="00724159">
        <w:t xml:space="preserve"> в пассивном (</w:t>
      </w:r>
      <w:r w:rsidRPr="000A5B39">
        <w:t>исходны</w:t>
      </w:r>
      <w:r>
        <w:t>е</w:t>
      </w:r>
      <w:r w:rsidRPr="000A5B39">
        <w:t xml:space="preserve"> данны</w:t>
      </w:r>
      <w:r>
        <w:t>е</w:t>
      </w:r>
      <w:r w:rsidRPr="000A5B39">
        <w:t xml:space="preserve"> </w:t>
      </w:r>
      <w:r>
        <w:t>вводятся</w:t>
      </w:r>
      <w:r w:rsidRPr="000A5B39">
        <w:t xml:space="preserve"> вручную</w:t>
      </w:r>
      <w:r w:rsidRPr="00724159">
        <w:t>) режимах.</w:t>
      </w:r>
      <w:r>
        <w:t xml:space="preserve"> </w:t>
      </w:r>
    </w:p>
    <w:p w14:paraId="5A47F0D7" w14:textId="77777777" w:rsidR="00965FDE" w:rsidRDefault="00965FDE" w:rsidP="00A65ABA">
      <w:pPr>
        <w:jc w:val="both"/>
        <w:rPr>
          <w:i/>
          <w:iCs/>
        </w:rPr>
      </w:pPr>
      <w:r w:rsidRPr="00CC22AF">
        <w:rPr>
          <w:i/>
          <w:iCs/>
          <w:highlight w:val="yellow"/>
        </w:rPr>
        <w:t xml:space="preserve">Примечание – </w:t>
      </w:r>
      <w:r>
        <w:rPr>
          <w:i/>
          <w:iCs/>
          <w:highlight w:val="yellow"/>
        </w:rPr>
        <w:t>Для судна в целом есть</w:t>
      </w:r>
      <w:r w:rsidRPr="00CC22AF">
        <w:rPr>
          <w:i/>
          <w:iCs/>
          <w:highlight w:val="yellow"/>
        </w:rPr>
        <w:t xml:space="preserve"> стандартные случаи загрузки</w:t>
      </w:r>
      <w:r>
        <w:rPr>
          <w:i/>
          <w:iCs/>
          <w:highlight w:val="yellow"/>
        </w:rPr>
        <w:t xml:space="preserve"> (по крайней мере рассмотренные в инструкции) - </w:t>
      </w:r>
      <w:r w:rsidRPr="00CC22AF">
        <w:rPr>
          <w:i/>
          <w:iCs/>
          <w:highlight w:val="yellow"/>
        </w:rPr>
        <w:t>для цистерн запасов и переменных грузов (100% запасов в море, 10% запасов в море, 100% запасов в реке, 10% запасов в реке). Для них можно предусмотреть генерацию автоматическую. Лучше с капитаном переговорить.</w:t>
      </w:r>
    </w:p>
    <w:p w14:paraId="14EF53A1" w14:textId="77777777" w:rsidR="00965FDE" w:rsidRPr="00724159" w:rsidRDefault="00965FDE" w:rsidP="00A65ABA">
      <w:pPr>
        <w:jc w:val="both"/>
      </w:pPr>
      <w:r>
        <w:t xml:space="preserve">Исходя из объема жидкости в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-ой</m:t>
        </m:r>
      </m:oMath>
      <w:r>
        <w:t xml:space="preserve"> цистерне запаса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D3A3A">
        <w:t xml:space="preserve"> </w:t>
      </w:r>
      <w:r>
        <w:t xml:space="preserve">по таблице гидростатических элементов цистерны </w:t>
      </w:r>
      <w:r w:rsidRPr="00724159">
        <w:t>определя</w:t>
      </w:r>
      <w:r>
        <w:t>ю</w:t>
      </w:r>
      <w:r w:rsidRPr="00724159">
        <w:t>тся:</w:t>
      </w:r>
    </w:p>
    <w:p w14:paraId="3C681411" w14:textId="49E4747E" w:rsidR="00965FDE" w:rsidRPr="00CE3215" w:rsidRDefault="00965FDE" w:rsidP="00A65ABA">
      <w:pPr>
        <w:pStyle w:val="aff1"/>
        <w:numPr>
          <w:ilvl w:val="0"/>
          <w:numId w:val="26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координаты центра объема жидкости в цистерне в системе координат судна:</w:t>
      </w:r>
    </w:p>
    <w:p w14:paraId="7FD69C13" w14:textId="77777777" w:rsidR="00965FDE" w:rsidRPr="00B47B9E" w:rsidRDefault="00965FDE" w:rsidP="00A65ABA">
      <w:pPr>
        <w:ind w:firstLine="426"/>
        <w:jc w:val="both"/>
      </w:pPr>
      <w:r w:rsidRPr="009D6348">
        <w:t>-</w:t>
      </w:r>
      <w:r w:rsidRPr="00B47B9E">
        <w:t xml:space="preserve"> </w:t>
      </w:r>
      <w:r>
        <w:t>по длине от миделя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672E852D" w14:textId="77777777" w:rsidR="00965FDE" w:rsidRPr="009D6348" w:rsidRDefault="00965FDE" w:rsidP="00A65ABA">
      <w:pPr>
        <w:ind w:firstLine="426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D6348">
        <w:t>;</w:t>
      </w:r>
    </w:p>
    <w:p w14:paraId="7EB80E59" w14:textId="77777777" w:rsidR="00965FDE" w:rsidRPr="009D6348" w:rsidRDefault="00965FDE" w:rsidP="00A65ABA">
      <w:pPr>
        <w:ind w:firstLine="426"/>
        <w:jc w:val="both"/>
      </w:pPr>
      <w:r w:rsidRPr="009D6348">
        <w:t>-</w:t>
      </w:r>
      <w:r w:rsidRPr="00B47B9E">
        <w:t xml:space="preserve"> </w:t>
      </w:r>
      <w:r>
        <w:t>по высоте от ОП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9D6348">
        <w:t>.</w:t>
      </w:r>
    </w:p>
    <w:p w14:paraId="760B67F6" w14:textId="06760C57" w:rsidR="00965FDE" w:rsidRPr="00CE3215" w:rsidRDefault="00965FDE" w:rsidP="00A65ABA">
      <w:pPr>
        <w:pStyle w:val="aff1"/>
        <w:numPr>
          <w:ilvl w:val="0"/>
          <w:numId w:val="26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моменты инерции площади свободной поверхности жидкости:</w:t>
      </w:r>
    </w:p>
    <w:p w14:paraId="2EA03D7B" w14:textId="77777777" w:rsidR="00965FDE" w:rsidRDefault="00965FDE" w:rsidP="00A65ABA">
      <w:pPr>
        <w:ind w:firstLine="426"/>
        <w:jc w:val="both"/>
      </w:pPr>
      <w:r w:rsidRPr="009D6348">
        <w:t>-</w:t>
      </w:r>
      <w:r>
        <w:t xml:space="preserve"> поперечный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54636DED" w14:textId="77777777" w:rsidR="00965FDE" w:rsidRPr="00BD3A3A" w:rsidRDefault="00965FDE" w:rsidP="00A65ABA">
      <w:pPr>
        <w:ind w:firstLine="426"/>
        <w:jc w:val="both"/>
      </w:pPr>
      <w:r w:rsidRPr="009D6348">
        <w:t>-</w:t>
      </w:r>
      <w:r>
        <w:t xml:space="preserve"> продольный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267EC256" w14:textId="2C96C1CA" w:rsidR="00965FDE" w:rsidRDefault="00965FDE" w:rsidP="00A65ABA">
      <w:pPr>
        <w:jc w:val="both"/>
      </w:pPr>
      <w:r w:rsidRPr="00A50C8B">
        <w:t xml:space="preserve">Цистерны </w:t>
      </w:r>
      <w:r>
        <w:t>запаса относятся к ц</w:t>
      </w:r>
      <w:r w:rsidRPr="00A50C8B">
        <w:t>истерн</w:t>
      </w:r>
      <w:r>
        <w:t>ам</w:t>
      </w:r>
      <w:r w:rsidRPr="00A50C8B">
        <w:t xml:space="preserve"> с переменным уровнем заполнения. </w:t>
      </w:r>
      <w:r>
        <w:t>П</w:t>
      </w:r>
      <w:r w:rsidRPr="00A50C8B">
        <w:t>оправки на свободную поверхность</w:t>
      </w:r>
      <w:r>
        <w:t xml:space="preserve"> </w:t>
      </w:r>
      <w:r w:rsidRPr="004D3349">
        <w:t xml:space="preserve">(моменты инерции площади свободной поверхности </w:t>
      </w:r>
      <w:r w:rsidR="00CE3215">
        <w:t xml:space="preserve">жидкости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w:rPr>
            <w:rFonts w:ascii="Cambria Math" w:eastAsia="Times New Roman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  <w:r w:rsidRPr="004D3349">
        <w:t>)</w:t>
      </w:r>
      <w:r>
        <w:t xml:space="preserve"> могут </w:t>
      </w:r>
      <w:r w:rsidRPr="00471FF0">
        <w:t>определятся</w:t>
      </w:r>
      <w:r w:rsidR="00CE3215">
        <w:t xml:space="preserve"> одним из следующих способов</w:t>
      </w:r>
      <w:r>
        <w:t>:</w:t>
      </w:r>
    </w:p>
    <w:p w14:paraId="67F2197C" w14:textId="3BEE6E52" w:rsidR="00965FDE" w:rsidRPr="00CE3215" w:rsidRDefault="00965FDE" w:rsidP="00A65ABA">
      <w:pPr>
        <w:pStyle w:val="aff1"/>
        <w:numPr>
          <w:ilvl w:val="0"/>
          <w:numId w:val="21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для фактического уровня заполнения, заданного для каждой цистерны запаса.</w:t>
      </w:r>
      <w:r w:rsidR="00CE3215">
        <w:rPr>
          <w:color w:val="595959" w:themeColor="text1" w:themeTint="A6"/>
        </w:rPr>
        <w:t>;</w:t>
      </w:r>
    </w:p>
    <w:p w14:paraId="4DC88562" w14:textId="1169768A" w:rsidR="00965FDE" w:rsidRPr="00CE3215" w:rsidRDefault="00965FDE" w:rsidP="00A65ABA">
      <w:pPr>
        <w:pStyle w:val="aff1"/>
        <w:numPr>
          <w:ilvl w:val="0"/>
          <w:numId w:val="21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как максимальные значения, определенные в пределах нижней и верхней границы заполнения цистерны запаса. Полученное максимальное расчетное значение используется независимо от фактического наличия свободных поверхностей, в том числе и для судна с полностью заполненной цистерной.</w:t>
      </w:r>
    </w:p>
    <w:p w14:paraId="20B1EA8D" w14:textId="77777777" w:rsidR="00965FDE" w:rsidRDefault="00965FDE" w:rsidP="00A65ABA">
      <w:pPr>
        <w:jc w:val="both"/>
      </w:pPr>
      <w:r>
        <w:t xml:space="preserve">Масса воды в балластной цистерне определяется по формуле 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3"/>
        <w:gridCol w:w="682"/>
      </w:tblGrid>
      <w:tr w:rsidR="00965FDE" w14:paraId="08892368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647FF6EA" w14:textId="77777777" w:rsidR="00965FDE" w:rsidRPr="005A5A55" w:rsidRDefault="00D304AB" w:rsidP="00A65ABA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1C306B17" w14:textId="77777777" w:rsidR="00965FDE" w:rsidRPr="0042785D" w:rsidRDefault="00965FDE" w:rsidP="00A65A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101FFC4A" w14:textId="77777777" w:rsidR="00965FDE" w:rsidRDefault="00965FDE" w:rsidP="00A65ABA">
      <w:pPr>
        <w:jc w:val="both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– плотность жидкости в цистерне запаса.</w:t>
      </w:r>
    </w:p>
    <w:p w14:paraId="361E5C81" w14:textId="77777777" w:rsidR="00965FDE" w:rsidRDefault="00965FDE" w:rsidP="00A65ABA">
      <w:pPr>
        <w:jc w:val="both"/>
      </w:pPr>
      <w:r>
        <w:t xml:space="preserve">Момент массы воды в цистерне запаса, </w:t>
      </w:r>
      <w:proofErr w:type="spellStart"/>
      <w:r>
        <w:t>т∙м</w:t>
      </w:r>
      <w:proofErr w:type="spellEnd"/>
      <w:r>
        <w:t>, определяется по формуле</w:t>
      </w:r>
    </w:p>
    <w:p w14:paraId="45CF8E7D" w14:textId="77777777" w:rsidR="00965FDE" w:rsidRPr="00B47B9E" w:rsidRDefault="00965FDE" w:rsidP="00A65ABA">
      <w:pPr>
        <w:ind w:firstLine="720"/>
        <w:jc w:val="both"/>
      </w:pPr>
      <w:r w:rsidRPr="009D6348">
        <w:lastRenderedPageBreak/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469A3224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с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>;</w:t>
      </w:r>
    </w:p>
    <w:p w14:paraId="24827C07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с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>.</w:t>
      </w:r>
    </w:p>
    <w:p w14:paraId="3CDCD011" w14:textId="77777777" w:rsidR="00965FDE" w:rsidRDefault="00965FDE" w:rsidP="00A65ABA">
      <w:pPr>
        <w:jc w:val="both"/>
      </w:pPr>
      <w:r>
        <w:t>М</w:t>
      </w:r>
      <w:r w:rsidRPr="004D2213">
        <w:t xml:space="preserve">омент свободной поверхности </w:t>
      </w:r>
      <w:r>
        <w:t xml:space="preserve">воды в цистерне запаса, </w:t>
      </w:r>
      <w:proofErr w:type="spellStart"/>
      <w:r>
        <w:t>т∙м</w:t>
      </w:r>
      <w:proofErr w:type="spellEnd"/>
      <w:r>
        <w:t>, определяется по формуле:</w:t>
      </w:r>
    </w:p>
    <w:p w14:paraId="7E26E680" w14:textId="77777777" w:rsidR="00965FDE" w:rsidRPr="00CC22AF" w:rsidRDefault="00965FDE" w:rsidP="00A65ABA">
      <w:pPr>
        <w:ind w:firstLine="720"/>
        <w:jc w:val="both"/>
        <w:rPr>
          <w:i/>
        </w:rPr>
      </w:pPr>
      <w:r w:rsidRPr="009D6348">
        <w:t>-</w:t>
      </w:r>
      <w:r>
        <w:t xml:space="preserve"> поперечный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M</m:t>
            </m:r>
          </m:e>
          <m:sub>
            <m:r>
              <w:rPr>
                <w:rFonts w:ascii="Cambria Math" w:hAnsi="Cambria Math" w:cs="Cambria Math"/>
              </w:rPr>
              <m:t xml:space="preserve">f.s x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 w:cs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3565C3E5" w14:textId="77777777" w:rsidR="00965FDE" w:rsidRPr="00104C00" w:rsidRDefault="00965FDE" w:rsidP="00A65ABA">
      <w:pPr>
        <w:ind w:firstLine="720"/>
        <w:jc w:val="both"/>
        <w:rPr>
          <w:i/>
        </w:rPr>
      </w:pPr>
      <w:r w:rsidRPr="009D6348">
        <w:t>-</w:t>
      </w:r>
      <w:r>
        <w:t xml:space="preserve"> продольный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M</m:t>
            </m:r>
          </m:e>
          <m:sub>
            <m:r>
              <w:rPr>
                <w:rFonts w:ascii="Cambria Math" w:hAnsi="Cambria Math" w:cs="Cambria Math"/>
              </w:rPr>
              <m:t xml:space="preserve">f.s </m:t>
            </m:r>
            <m:r>
              <w:rPr>
                <w:rFonts w:ascii="Cambria Math" w:hAnsi="Cambria Math" w:cs="Cambria Math"/>
                <w:lang w:val="en-US"/>
              </w:rPr>
              <m:t>y</m:t>
            </m:r>
            <m:r>
              <w:rPr>
                <w:rFonts w:ascii="Cambria Math" w:hAnsi="Cambria Math" w:cs="Cambria Math"/>
              </w:rPr>
              <m:t xml:space="preserve">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1C190ABA" w14:textId="77777777" w:rsidR="00965FDE" w:rsidRDefault="00965FDE" w:rsidP="00A65ABA">
      <w:pPr>
        <w:jc w:val="both"/>
      </w:pPr>
      <w:r w:rsidRPr="00724159">
        <w:t xml:space="preserve">Общая масса </w:t>
      </w:r>
      <w:r>
        <w:t>жидкости в цистернах запаса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965FDE" w14:paraId="776CDD46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07BD2F94" w14:textId="77777777" w:rsidR="00965FDE" w:rsidRPr="005A5A55" w:rsidRDefault="00D304AB" w:rsidP="00A65ABA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ЦЗ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ЦЗi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7FD70878" w14:textId="77777777" w:rsidR="00965FDE" w:rsidRPr="0042785D" w:rsidRDefault="00965FDE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2671C609" w14:textId="77777777" w:rsidR="00965FDE" w:rsidRDefault="00965FDE" w:rsidP="00A65ABA">
      <w:pPr>
        <w:jc w:val="both"/>
      </w:pPr>
      <w:r>
        <w:t>Общий момент массы жидкости в цистернах запаса определяется по формуле</w:t>
      </w:r>
    </w:p>
    <w:p w14:paraId="75C707A1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</w:p>
    <w:p w14:paraId="6F7CACD0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1CFE952F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.</w:t>
      </w:r>
    </w:p>
    <w:p w14:paraId="6DADFC05" w14:textId="77777777" w:rsidR="00965FDE" w:rsidRPr="004A4F3A" w:rsidRDefault="00965FDE" w:rsidP="00A65ABA">
      <w:pPr>
        <w:jc w:val="both"/>
        <w:rPr>
          <w:rFonts w:ascii="Times New Roman" w:hAnsi="Times New Roman"/>
        </w:rPr>
      </w:pPr>
      <w:r w:rsidRPr="00724159">
        <w:rPr>
          <w:rFonts w:ascii="Times New Roman" w:hAnsi="Times New Roman"/>
        </w:rPr>
        <w:t xml:space="preserve">Координаты центра тяжести </w:t>
      </w:r>
      <w:r>
        <w:rPr>
          <w:rFonts w:ascii="Times New Roman" w:hAnsi="Times New Roman"/>
        </w:rPr>
        <w:t>жидкости в цистернах запаса определяется по формуле</w:t>
      </w:r>
      <w:r w:rsidRPr="004A4F3A">
        <w:rPr>
          <w:rFonts w:ascii="Times New Roman" w:hAnsi="Times New Roman"/>
        </w:rPr>
        <w:t>:</w:t>
      </w:r>
    </w:p>
    <w:p w14:paraId="46AA44C0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</w:p>
    <w:p w14:paraId="0D1C5A30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13BC8E26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.</w:t>
      </w:r>
    </w:p>
    <w:p w14:paraId="43A60FD0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eastAsia="Times New Roman" w:hAnsi="Times New Roman"/>
        </w:rPr>
        <w:t>Суммарный м</w:t>
      </w:r>
      <w:r w:rsidRPr="004D2213">
        <w:rPr>
          <w:rFonts w:ascii="Times New Roman" w:eastAsia="Times New Roman" w:hAnsi="Times New Roman"/>
        </w:rPr>
        <w:t xml:space="preserve">омент свободной поверхности </w:t>
      </w:r>
      <w:r>
        <w:rPr>
          <w:rFonts w:ascii="Times New Roman" w:eastAsia="Times New Roman" w:hAnsi="Times New Roman"/>
        </w:rPr>
        <w:t xml:space="preserve">жидкости в цистернах запаса, </w:t>
      </w:r>
      <w:proofErr w:type="spellStart"/>
      <w:r>
        <w:rPr>
          <w:rFonts w:ascii="Times New Roman" w:eastAsia="Times New Roman" w:hAnsi="Times New Roman"/>
        </w:rPr>
        <w:t>т∙м</w:t>
      </w:r>
      <w:proofErr w:type="spellEnd"/>
      <w:r>
        <w:rPr>
          <w:rFonts w:ascii="Times New Roman" w:eastAsia="Times New Roman" w:hAnsi="Times New Roman"/>
        </w:rPr>
        <w:t>, определяется по формуле:</w:t>
      </w:r>
    </w:p>
    <w:p w14:paraId="54B96764" w14:textId="77777777" w:rsidR="00965FDE" w:rsidRPr="00104C00" w:rsidRDefault="00965FDE" w:rsidP="00A65ABA">
      <w:pPr>
        <w:ind w:firstLine="720"/>
        <w:jc w:val="both"/>
        <w:rPr>
          <w:rFonts w:ascii="Times New Roman" w:hAnsi="Times New Roman"/>
          <w:i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 xml:space="preserve">f.s x </m:t>
            </m:r>
            <m:r>
              <w:rPr>
                <w:rFonts w:ascii="Cambria Math" w:hAnsi="Cambria Math"/>
              </w:rPr>
              <m:t>ЦЗ</m:t>
            </m:r>
          </m:sub>
        </m:sSub>
        <m:r>
          <w:rPr>
            <w:rFonts w:ascii="Cambria Math" w:eastAsia="Times New Roman" w:hAnsi="Cambria Math" w:cs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 xml:space="preserve">f.s x </m:t>
                </m:r>
                <m:r>
                  <w:rPr>
                    <w:rFonts w:ascii="Cambria Math" w:hAnsi="Cambria Math"/>
                  </w:rPr>
                  <m:t>ЦЗ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</w:p>
    <w:p w14:paraId="67C05672" w14:textId="77777777" w:rsidR="00965FD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 xml:space="preserve">f.s </m:t>
            </m:r>
            <m:r>
              <w:rPr>
                <w:rFonts w:ascii="Cambria Math" w:eastAsia="Times New Roman" w:hAnsi="Cambria Math" w:cs="Cambria Math"/>
                <w:lang w:val="en-US"/>
              </w:rPr>
              <m:t>y</m:t>
            </m:r>
            <m: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hAnsi="Cambria Math"/>
              </w:rPr>
              <m:t>ЦЗ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 xml:space="preserve">f.s y </m:t>
                </m:r>
                <m:r>
                  <w:rPr>
                    <w:rFonts w:ascii="Cambria Math" w:hAnsi="Cambria Math"/>
                  </w:rPr>
                  <m:t>ЦЗ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</w:p>
    <w:p w14:paraId="36EBB1D3" w14:textId="0D0AC36F" w:rsidR="00965FDE" w:rsidRPr="00965FDE" w:rsidRDefault="00965FDE" w:rsidP="005C5185">
      <w:pPr>
        <w:pStyle w:val="21"/>
        <w:rPr>
          <w:rStyle w:val="12"/>
          <w:sz w:val="22"/>
        </w:rPr>
      </w:pPr>
      <w:r>
        <w:rPr>
          <w:rStyle w:val="12"/>
          <w:sz w:val="22"/>
        </w:rPr>
        <w:t>Балластные цистерны</w:t>
      </w:r>
    </w:p>
    <w:p w14:paraId="01A4708B" w14:textId="77777777" w:rsidR="00965FDE" w:rsidRPr="00724159" w:rsidRDefault="00965FDE" w:rsidP="00A65ABA">
      <w:pPr>
        <w:jc w:val="both"/>
      </w:pPr>
      <w:r w:rsidRPr="00724159">
        <w:t xml:space="preserve">Задание данных по балластным цистернам </w:t>
      </w:r>
      <w:r>
        <w:t>может производится</w:t>
      </w:r>
      <w:r w:rsidRPr="00724159">
        <w:t xml:space="preserve"> в активном (</w:t>
      </w:r>
      <w:r>
        <w:t xml:space="preserve">по </w:t>
      </w:r>
      <w:r w:rsidRPr="000A5B39">
        <w:t>данным датчиков, автоматически считывающих содержимое цистерн</w:t>
      </w:r>
      <w:r w:rsidRPr="00724159">
        <w:t>) и</w:t>
      </w:r>
      <w:r>
        <w:t>ли</w:t>
      </w:r>
      <w:r w:rsidRPr="00724159">
        <w:t xml:space="preserve"> в пассивном (</w:t>
      </w:r>
      <w:r w:rsidRPr="000A5B39">
        <w:t>исходны</w:t>
      </w:r>
      <w:r>
        <w:t>е</w:t>
      </w:r>
      <w:r w:rsidRPr="000A5B39">
        <w:t xml:space="preserve"> данны</w:t>
      </w:r>
      <w:r>
        <w:t>е</w:t>
      </w:r>
      <w:r w:rsidRPr="000A5B39">
        <w:t xml:space="preserve"> </w:t>
      </w:r>
      <w:r>
        <w:t>вводятся</w:t>
      </w:r>
      <w:r w:rsidRPr="000A5B39">
        <w:t xml:space="preserve"> вручную</w:t>
      </w:r>
      <w:r w:rsidRPr="00724159">
        <w:t>) режимах.</w:t>
      </w:r>
      <w:r>
        <w:t xml:space="preserve"> </w:t>
      </w:r>
    </w:p>
    <w:p w14:paraId="1C7E2E29" w14:textId="77777777" w:rsidR="00965FDE" w:rsidRDefault="00965FDE" w:rsidP="00A65ABA">
      <w:pPr>
        <w:jc w:val="both"/>
      </w:pPr>
      <w:r w:rsidRPr="00471FF0">
        <w:rPr>
          <w:highlight w:val="yellow"/>
        </w:rPr>
        <w:t xml:space="preserve">Попробовать допилить для балластных цистерн дополнительно может быть реализована автоматическая балластировка – Алгоритм который рассчитывает какое количество воды и в какие балластные цистерны необходимо принять, чтобы получить </w:t>
      </w:r>
      <w:r w:rsidRPr="00E70EC0">
        <w:rPr>
          <w:highlight w:val="yellow"/>
        </w:rPr>
        <w:t>необходимую осадку, крен и дифферент или остойчивость. Надо разработать д</w:t>
      </w:r>
      <w:r>
        <w:rPr>
          <w:highlight w:val="yellow"/>
        </w:rPr>
        <w:t>о</w:t>
      </w:r>
      <w:r w:rsidRPr="00E70EC0">
        <w:rPr>
          <w:highlight w:val="yellow"/>
        </w:rPr>
        <w:t>полнительно.</w:t>
      </w:r>
    </w:p>
    <w:p w14:paraId="2FBDA512" w14:textId="77777777" w:rsidR="00965FDE" w:rsidRPr="00724159" w:rsidRDefault="00965FDE" w:rsidP="00A65ABA">
      <w:pPr>
        <w:jc w:val="both"/>
      </w:pPr>
      <w:r>
        <w:t xml:space="preserve">Исходя из объема воды в </w:t>
      </w:r>
      <m:oMath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-ой</m:t>
        </m:r>
      </m:oMath>
      <w:r>
        <w:t xml:space="preserve"> балластной цистерне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D3A3A">
        <w:t xml:space="preserve"> </w:t>
      </w:r>
      <w:r>
        <w:t xml:space="preserve">по таблице гидростатических элементов цистерны </w:t>
      </w:r>
      <w:r w:rsidRPr="00724159">
        <w:t>определя</w:t>
      </w:r>
      <w:r>
        <w:t>ю</w:t>
      </w:r>
      <w:r w:rsidRPr="00724159">
        <w:t>тся:</w:t>
      </w:r>
    </w:p>
    <w:p w14:paraId="1972637E" w14:textId="2E7085AA" w:rsidR="00965FDE" w:rsidRPr="00CE3215" w:rsidRDefault="00965FDE" w:rsidP="00A65ABA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lastRenderedPageBreak/>
        <w:t>координаты центра объема воды в цистерне в системе координат судна:</w:t>
      </w:r>
    </w:p>
    <w:p w14:paraId="545FA097" w14:textId="77777777" w:rsidR="00965FDE" w:rsidRPr="00B47B9E" w:rsidRDefault="00965FDE" w:rsidP="00A65ABA">
      <w:pPr>
        <w:ind w:firstLine="360"/>
        <w:jc w:val="both"/>
      </w:pPr>
      <w:r w:rsidRPr="009D6348">
        <w:t>-</w:t>
      </w:r>
      <w:r w:rsidRPr="00B47B9E">
        <w:t xml:space="preserve"> </w:t>
      </w:r>
      <w:r>
        <w:t>по длине от миделя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73A0B1CF" w14:textId="77777777" w:rsidR="00965FDE" w:rsidRPr="009D6348" w:rsidRDefault="00965FDE" w:rsidP="00A65ABA">
      <w:pPr>
        <w:ind w:firstLine="36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D6348">
        <w:t>;</w:t>
      </w:r>
    </w:p>
    <w:p w14:paraId="76D23866" w14:textId="77777777" w:rsidR="00965FDE" w:rsidRPr="009D6348" w:rsidRDefault="00965FDE" w:rsidP="00A65ABA">
      <w:pPr>
        <w:ind w:firstLine="360"/>
        <w:jc w:val="both"/>
      </w:pPr>
      <w:r w:rsidRPr="009D6348">
        <w:t>-</w:t>
      </w:r>
      <w:r w:rsidRPr="00B47B9E">
        <w:t xml:space="preserve"> </w:t>
      </w:r>
      <w:r>
        <w:t>по высоте от ОП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D6348">
        <w:t>.</w:t>
      </w:r>
    </w:p>
    <w:p w14:paraId="79CA97F6" w14:textId="33797C7A" w:rsidR="00965FDE" w:rsidRPr="00CE3215" w:rsidRDefault="00965FDE" w:rsidP="00A65ABA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моменты инерции площади свободной поверхности воды:</w:t>
      </w:r>
    </w:p>
    <w:p w14:paraId="6C34C2C2" w14:textId="77777777" w:rsidR="00965FDE" w:rsidRDefault="00965FDE" w:rsidP="00A65ABA">
      <w:pPr>
        <w:ind w:firstLine="360"/>
        <w:jc w:val="both"/>
      </w:pPr>
      <w:r w:rsidRPr="009D6348">
        <w:t>-</w:t>
      </w:r>
      <w:r>
        <w:t xml:space="preserve"> поперечный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3F207933" w14:textId="77777777" w:rsidR="00965FDE" w:rsidRPr="00BD3A3A" w:rsidRDefault="00965FDE" w:rsidP="00A65ABA">
      <w:pPr>
        <w:ind w:firstLine="360"/>
        <w:jc w:val="both"/>
      </w:pPr>
      <w:r w:rsidRPr="009D6348">
        <w:t>-</w:t>
      </w:r>
      <w:r>
        <w:t xml:space="preserve"> продольный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4A90CBCA" w14:textId="43BC10F2" w:rsidR="00965FDE" w:rsidRPr="004D3349" w:rsidRDefault="00965FDE" w:rsidP="00A65ABA">
      <w:pPr>
        <w:jc w:val="both"/>
      </w:pPr>
      <w:r w:rsidRPr="004D3349">
        <w:t>Балластные цистерны относятся к цистернам с постоянным уровнем. Поправки на влияние свободной поверхности (моменты инерции площади свободной поверхности воды</w:t>
      </w:r>
      <w:r w:rsidR="007A32C4">
        <w:t xml:space="preserve">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w:rPr>
            <w:rFonts w:ascii="Cambria Math" w:eastAsia="Times New Roman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  <w:r w:rsidRPr="004D3349">
        <w:t>) определяются для фактического уровня заполнения, заданного для каждой балластной цистерны;</w:t>
      </w:r>
    </w:p>
    <w:p w14:paraId="2FE6E02C" w14:textId="77777777" w:rsidR="00965FDE" w:rsidRDefault="00965FDE" w:rsidP="00A65ABA">
      <w:pPr>
        <w:jc w:val="both"/>
      </w:pPr>
      <w:r>
        <w:t xml:space="preserve">Масса воды в балластной цистерне определяется по формуле 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965FDE" w14:paraId="4E073FFC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4732BF04" w14:textId="77777777" w:rsidR="00965FDE" w:rsidRPr="005A5A55" w:rsidRDefault="00D304AB" w:rsidP="00A65ABA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БЦ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БЦ</m:t>
                    </m:r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ρ</m:t>
                </m:r>
              </m:oMath>
            </m:oMathPara>
          </w:p>
        </w:tc>
        <w:tc>
          <w:tcPr>
            <w:tcW w:w="703" w:type="dxa"/>
            <w:vAlign w:val="center"/>
          </w:tcPr>
          <w:p w14:paraId="00D6DDCA" w14:textId="77777777" w:rsidR="00965FDE" w:rsidRPr="0042785D" w:rsidRDefault="00965FDE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072E89D5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Момент массы воды в балластной цистерне </w:t>
      </w:r>
    </w:p>
    <w:p w14:paraId="1F6A62CF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rPr>
          <w:rFonts w:ascii="Times New Roman" w:hAnsi="Times New Roman"/>
        </w:rPr>
        <w:t>;</w:t>
      </w:r>
    </w:p>
    <w:p w14:paraId="4F5D5C0A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ascii="Times New Roman" w:hAnsi="Times New Roman"/>
        </w:rPr>
        <w:t>;</w:t>
      </w:r>
    </w:p>
    <w:p w14:paraId="4BA0D85A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ascii="Times New Roman" w:hAnsi="Times New Roman"/>
        </w:rPr>
        <w:t>.</w:t>
      </w:r>
    </w:p>
    <w:p w14:paraId="7498E409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eastAsia="Times New Roman" w:hAnsi="Times New Roman"/>
        </w:rPr>
        <w:t>М</w:t>
      </w:r>
      <w:r w:rsidRPr="004D2213">
        <w:rPr>
          <w:rFonts w:ascii="Times New Roman" w:eastAsia="Times New Roman" w:hAnsi="Times New Roman"/>
        </w:rPr>
        <w:t xml:space="preserve">омент свободной поверхности </w:t>
      </w:r>
      <w:r>
        <w:rPr>
          <w:rFonts w:ascii="Times New Roman" w:eastAsia="Times New Roman" w:hAnsi="Times New Roman"/>
        </w:rPr>
        <w:t xml:space="preserve">воды в балластной цистерне, </w:t>
      </w:r>
      <w:proofErr w:type="spellStart"/>
      <w:r>
        <w:rPr>
          <w:rFonts w:ascii="Times New Roman" w:eastAsia="Times New Roman" w:hAnsi="Times New Roman"/>
        </w:rPr>
        <w:t>т∙м</w:t>
      </w:r>
      <w:proofErr w:type="spellEnd"/>
      <w:r>
        <w:rPr>
          <w:rFonts w:ascii="Times New Roman" w:eastAsia="Times New Roman" w:hAnsi="Times New Roman"/>
        </w:rPr>
        <w:t>, определяется по формуле:</w:t>
      </w:r>
    </w:p>
    <w:p w14:paraId="28712A54" w14:textId="77777777" w:rsidR="00965FDE" w:rsidRPr="00B752C5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</w:rPr>
          <m:t>=</m:t>
        </m:r>
        <m: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18719223" w14:textId="77777777" w:rsidR="00965FDE" w:rsidRPr="00104C00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58001657" w14:textId="77777777" w:rsidR="00965FDE" w:rsidRDefault="00965FDE" w:rsidP="00A65ABA">
      <w:pPr>
        <w:jc w:val="both"/>
        <w:rPr>
          <w:rFonts w:ascii="Times New Roman" w:hAnsi="Times New Roman"/>
        </w:rPr>
      </w:pPr>
      <w:r w:rsidRPr="00724159">
        <w:rPr>
          <w:rFonts w:ascii="Times New Roman" w:hAnsi="Times New Roman"/>
        </w:rPr>
        <w:t xml:space="preserve">Общая масса </w:t>
      </w:r>
      <w:r>
        <w:rPr>
          <w:rFonts w:ascii="Times New Roman" w:hAnsi="Times New Roman"/>
        </w:rPr>
        <w:t>воды в балластных цистернах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8"/>
        <w:gridCol w:w="677"/>
      </w:tblGrid>
      <w:tr w:rsidR="00965FDE" w14:paraId="329FC753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1665E857" w14:textId="77777777" w:rsidR="00965FDE" w:rsidRPr="005A5A55" w:rsidRDefault="00D304AB" w:rsidP="00A65ABA">
            <w:pPr>
              <w:jc w:val="both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БЦ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БЦ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5E8F1830" w14:textId="77777777" w:rsidR="00965FDE" w:rsidRPr="0042785D" w:rsidRDefault="00965FDE" w:rsidP="00A65ABA">
            <w:pPr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(</w:t>
            </w: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)</w:t>
            </w:r>
          </w:p>
        </w:tc>
      </w:tr>
    </w:tbl>
    <w:p w14:paraId="36AE857B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Общий момент массы воды в балластных цистернах определяется по формуле</w:t>
      </w:r>
    </w:p>
    <w:p w14:paraId="6043A0B7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</w:p>
    <w:p w14:paraId="1D796EF0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56A1BA96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.</w:t>
      </w:r>
    </w:p>
    <w:p w14:paraId="157FFEB0" w14:textId="77777777" w:rsidR="00965FDE" w:rsidRPr="004A4F3A" w:rsidRDefault="00965FDE" w:rsidP="00A65ABA">
      <w:pPr>
        <w:jc w:val="both"/>
        <w:rPr>
          <w:rFonts w:ascii="Times New Roman" w:hAnsi="Times New Roman"/>
        </w:rPr>
      </w:pPr>
      <w:r w:rsidRPr="00724159">
        <w:rPr>
          <w:rFonts w:ascii="Times New Roman" w:hAnsi="Times New Roman"/>
        </w:rPr>
        <w:t xml:space="preserve">Координаты центра тяжести </w:t>
      </w:r>
      <w:r>
        <w:rPr>
          <w:rFonts w:ascii="Times New Roman" w:hAnsi="Times New Roman"/>
        </w:rPr>
        <w:t>воды в балластных цистернах определяется по формуле</w:t>
      </w:r>
      <w:r w:rsidRPr="004A4F3A">
        <w:rPr>
          <w:rFonts w:ascii="Times New Roman" w:hAnsi="Times New Roman"/>
        </w:rPr>
        <w:t>:</w:t>
      </w:r>
    </w:p>
    <w:p w14:paraId="6A5A5285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</w:p>
    <w:p w14:paraId="261C9514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lastRenderedPageBreak/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318FF529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den>
        </m:f>
      </m:oMath>
      <w:r>
        <w:rPr>
          <w:rFonts w:ascii="Times New Roman" w:hAnsi="Times New Roman"/>
        </w:rPr>
        <w:t>.</w:t>
      </w:r>
    </w:p>
    <w:p w14:paraId="7ABCF803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eastAsia="Times New Roman" w:hAnsi="Times New Roman"/>
        </w:rPr>
        <w:t>Суммарный м</w:t>
      </w:r>
      <w:r w:rsidRPr="004D2213">
        <w:rPr>
          <w:rFonts w:ascii="Times New Roman" w:eastAsia="Times New Roman" w:hAnsi="Times New Roman"/>
        </w:rPr>
        <w:t xml:space="preserve">омент свободной поверхности </w:t>
      </w:r>
      <w:r>
        <w:rPr>
          <w:rFonts w:ascii="Times New Roman" w:eastAsia="Times New Roman" w:hAnsi="Times New Roman"/>
        </w:rPr>
        <w:t xml:space="preserve">воды в балластных цистернах, </w:t>
      </w:r>
      <w:proofErr w:type="spellStart"/>
      <w:r>
        <w:rPr>
          <w:rFonts w:ascii="Times New Roman" w:eastAsia="Times New Roman" w:hAnsi="Times New Roman"/>
        </w:rPr>
        <w:t>т∙м</w:t>
      </w:r>
      <w:proofErr w:type="spellEnd"/>
      <w:r>
        <w:rPr>
          <w:rFonts w:ascii="Times New Roman" w:eastAsia="Times New Roman" w:hAnsi="Times New Roman"/>
        </w:rPr>
        <w:t>, определяется по формуле:</w:t>
      </w:r>
    </w:p>
    <w:p w14:paraId="3E838E4A" w14:textId="77777777" w:rsidR="00965FDE" w:rsidRPr="00104C00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.</m:t>
                </m:r>
                <m:r>
                  <w:rPr>
                    <w:rFonts w:ascii="Cambria Math" w:eastAsia="Times New Roman" w:hAnsi="Cambria Math" w:cs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w:rPr>
                    <w:rFonts w:ascii="Cambria Math" w:eastAsia="Times New Roman" w:hAnsi="Cambria Math" w:cs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БЦ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rFonts w:ascii="Times New Roman" w:hAnsi="Times New Roman"/>
        </w:rPr>
        <w:t>;</w:t>
      </w:r>
    </w:p>
    <w:p w14:paraId="57F688D2" w14:textId="77777777" w:rsidR="00965FD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.</m:t>
                </m:r>
                <m:r>
                  <w:rPr>
                    <w:rFonts w:ascii="Cambria Math" w:eastAsia="Times New Roman" w:hAnsi="Cambria Math" w:cs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w:rPr>
                    <w:rFonts w:ascii="Cambria Math" w:eastAsia="Times New Roman" w:hAnsi="Cambria Math" w:cs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БЦ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rFonts w:ascii="Times New Roman" w:hAnsi="Times New Roman"/>
        </w:rPr>
        <w:t>.</w:t>
      </w:r>
    </w:p>
    <w:p w14:paraId="20EEBA97" w14:textId="77777777" w:rsidR="00965FDE" w:rsidRDefault="00965FDE" w:rsidP="005C5185">
      <w:pPr>
        <w:pStyle w:val="21"/>
        <w:rPr>
          <w:rStyle w:val="12"/>
          <w:sz w:val="22"/>
        </w:rPr>
      </w:pPr>
      <w:r w:rsidRPr="00965FDE">
        <w:rPr>
          <w:rStyle w:val="12"/>
          <w:sz w:val="22"/>
        </w:rPr>
        <w:t>Переменные грузы</w:t>
      </w:r>
    </w:p>
    <w:p w14:paraId="0178E5BC" w14:textId="77777777" w:rsidR="00965FDE" w:rsidRPr="00724159" w:rsidRDefault="00965FDE" w:rsidP="00A65ABA">
      <w:pPr>
        <w:jc w:val="both"/>
      </w:pPr>
      <w:r>
        <w:t>К</w:t>
      </w:r>
      <w:r w:rsidRPr="00724159">
        <w:t xml:space="preserve"> переменным грузам</w:t>
      </w:r>
      <w:r>
        <w:t>,</w:t>
      </w:r>
      <w:r w:rsidRPr="00724159">
        <w:t xml:space="preserve"> имеющимся на борту относятся:</w:t>
      </w:r>
    </w:p>
    <w:p w14:paraId="16121D97" w14:textId="77777777" w:rsidR="00965FDE" w:rsidRPr="00724159" w:rsidRDefault="00965FDE" w:rsidP="00A65ABA">
      <w:pPr>
        <w:ind w:firstLine="720"/>
        <w:jc w:val="both"/>
      </w:pPr>
      <w:r w:rsidRPr="00724159">
        <w:t>- экипаж с багажом;</w:t>
      </w:r>
    </w:p>
    <w:p w14:paraId="5005D77D" w14:textId="77777777" w:rsidR="00965FDE" w:rsidRPr="000C1F05" w:rsidRDefault="00965FDE" w:rsidP="00A65ABA">
      <w:pPr>
        <w:ind w:firstLine="720"/>
        <w:jc w:val="both"/>
      </w:pPr>
      <w:r w:rsidRPr="00570D95">
        <w:t>-</w:t>
      </w:r>
      <w:r>
        <w:t xml:space="preserve"> снабжение;</w:t>
      </w:r>
    </w:p>
    <w:p w14:paraId="0B28AD25" w14:textId="77777777" w:rsidR="00965FDE" w:rsidRPr="00724159" w:rsidRDefault="00965FDE" w:rsidP="00A65ABA">
      <w:pPr>
        <w:ind w:firstLine="720"/>
        <w:jc w:val="both"/>
      </w:pPr>
      <w:r w:rsidRPr="00724159">
        <w:t>- провизия;</w:t>
      </w:r>
    </w:p>
    <w:p w14:paraId="32870E41" w14:textId="77777777" w:rsidR="00965FDE" w:rsidRDefault="00965FDE" w:rsidP="00A65ABA">
      <w:pPr>
        <w:ind w:firstLine="720"/>
        <w:jc w:val="both"/>
      </w:pPr>
      <w:r w:rsidRPr="00724159">
        <w:t>- зерновая переборка</w:t>
      </w:r>
      <w:r>
        <w:t>;</w:t>
      </w:r>
    </w:p>
    <w:p w14:paraId="023A94BB" w14:textId="77777777" w:rsidR="00965FDE" w:rsidRDefault="00965FDE" w:rsidP="00A65ABA">
      <w:pPr>
        <w:ind w:firstLine="720"/>
        <w:jc w:val="both"/>
      </w:pPr>
      <w:r>
        <w:t>- прочие.</w:t>
      </w:r>
    </w:p>
    <w:p w14:paraId="1C68777E" w14:textId="77777777" w:rsidR="00965FDE" w:rsidRPr="00724159" w:rsidRDefault="00965FDE" w:rsidP="00A65ABA">
      <w:pPr>
        <w:jc w:val="both"/>
      </w:pPr>
      <w:r w:rsidRPr="00FE1122">
        <w:t>Какие -то переменные грузы могут быть с привязаны к каким-либо помещениям и/или координатам помещениям. Например «Запасы в машинном отделении», «Расходные материалы», «Дополнительный сухой груз». (лучше наверно с капитаном переговорить)</w:t>
      </w:r>
    </w:p>
    <w:p w14:paraId="6EBCE108" w14:textId="77777777" w:rsidR="00965FDE" w:rsidRDefault="00965FDE" w:rsidP="00A65ABA">
      <w:pPr>
        <w:jc w:val="both"/>
      </w:pPr>
      <w:r w:rsidRPr="00724159">
        <w:t xml:space="preserve">Общая масса </w:t>
      </w:r>
      <w:r>
        <w:t>переменных грузов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965FDE" w14:paraId="48895693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5F11F2F4" w14:textId="77777777" w:rsidR="00965FDE" w:rsidRPr="005A5A55" w:rsidRDefault="00D304AB" w:rsidP="00A65ABA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ПГi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4EA26F01" w14:textId="77777777" w:rsidR="00965FDE" w:rsidRPr="0042785D" w:rsidRDefault="00965FDE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57CB1DBE" w14:textId="77777777" w:rsidR="00965FDE" w:rsidRDefault="00965FDE" w:rsidP="00A65ABA">
      <w:pPr>
        <w:jc w:val="both"/>
      </w:pPr>
      <w:r>
        <w:t>Общий момент массы переменных грузов определяется по формуле</w:t>
      </w:r>
    </w:p>
    <w:p w14:paraId="2640E1C9" w14:textId="77777777" w:rsidR="00965FDE" w:rsidRPr="00B47B9E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ПГi</m:t>
                </m:r>
              </m:sub>
            </m:sSub>
          </m:e>
        </m:nary>
      </m:oMath>
      <w:r w:rsidRPr="00B47B9E">
        <w:t>;</w:t>
      </w:r>
    </w:p>
    <w:p w14:paraId="222294BE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ПГi</m:t>
                </m:r>
              </m:sub>
            </m:sSub>
          </m:e>
        </m:nary>
      </m:oMath>
      <w:r w:rsidRPr="00B47B9E">
        <w:t>;</w:t>
      </w:r>
      <w:r>
        <w:t>;</w:t>
      </w:r>
    </w:p>
    <w:p w14:paraId="23B103C2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ПГi</m:t>
                </m:r>
              </m:sub>
            </m:sSub>
          </m:e>
        </m:nary>
      </m:oMath>
      <w:r w:rsidRPr="00B47B9E">
        <w:t>;</w:t>
      </w:r>
      <w:r>
        <w:t>.</w:t>
      </w:r>
    </w:p>
    <w:p w14:paraId="58E9EEEF" w14:textId="77777777" w:rsidR="00965FDE" w:rsidRPr="004A4F3A" w:rsidRDefault="00965FDE" w:rsidP="00A65ABA">
      <w:pPr>
        <w:jc w:val="both"/>
      </w:pPr>
      <w:r w:rsidRPr="00724159">
        <w:t xml:space="preserve">Координаты центра тяжести </w:t>
      </w:r>
      <w:r>
        <w:t>переменных грузов определяется по формуле</w:t>
      </w:r>
      <w:r w:rsidRPr="004A4F3A">
        <w:t>:</w:t>
      </w:r>
    </w:p>
    <w:p w14:paraId="21802F47" w14:textId="77777777" w:rsidR="00965FDE" w:rsidRPr="00B47B9E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ПГЗ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den>
        </m:f>
      </m:oMath>
      <w:r w:rsidRPr="00B47B9E">
        <w:t>;</w:t>
      </w:r>
    </w:p>
    <w:p w14:paraId="4DA27236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den>
        </m:f>
      </m:oMath>
      <w:r w:rsidRPr="00B47B9E">
        <w:t>;</w:t>
      </w:r>
      <w:r>
        <w:t>;</w:t>
      </w:r>
    </w:p>
    <w:p w14:paraId="6C045D07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den>
        </m:f>
      </m:oMath>
      <w:r w:rsidRPr="00B47B9E">
        <w:t>;</w:t>
      </w:r>
      <w:r>
        <w:t>.</w:t>
      </w:r>
    </w:p>
    <w:p w14:paraId="358E496A" w14:textId="77777777" w:rsidR="00A632F8" w:rsidRDefault="00A632F8">
      <w:pPr>
        <w:rPr>
          <w:rStyle w:val="12"/>
          <w:caps/>
          <w:sz w:val="22"/>
        </w:rPr>
      </w:pPr>
      <w:r>
        <w:rPr>
          <w:rStyle w:val="12"/>
          <w:sz w:val="22"/>
        </w:rPr>
        <w:br w:type="page"/>
      </w:r>
    </w:p>
    <w:p w14:paraId="70261C6E" w14:textId="77777777" w:rsidR="00A632F8" w:rsidRDefault="00A632F8" w:rsidP="00A632F8">
      <w:pPr>
        <w:pStyle w:val="21"/>
      </w:pPr>
      <w:r>
        <w:lastRenderedPageBreak/>
        <w:t>расчет парусности</w:t>
      </w:r>
    </w:p>
    <w:p w14:paraId="60053327" w14:textId="4FCDECC9" w:rsidR="00411A3F" w:rsidRDefault="00341D46" w:rsidP="002E2D75">
      <w:pPr>
        <w:jc w:val="both"/>
        <w:rPr>
          <w:noProof/>
        </w:rPr>
      </w:pPr>
      <w:r w:rsidRPr="00341D46">
        <w:rPr>
          <w:noProof/>
        </w:rPr>
        <w:t>Площадь парусности — площадь проекции надводной части судна (кроме плавучего крана и кранового судна) на диаметральную плоскость в прямом положении.</w:t>
      </w:r>
      <w:r w:rsidR="00411A3F">
        <w:rPr>
          <w:noProof/>
        </w:rPr>
        <w:t xml:space="preserve"> </w:t>
      </w:r>
      <w:r w:rsidR="00411A3F" w:rsidRPr="00411A3F">
        <w:rPr>
          <w:noProof/>
        </w:rPr>
        <w:t>Площадь парусности и ее статическ</w:t>
      </w:r>
      <w:r w:rsidR="00D16EB5">
        <w:rPr>
          <w:noProof/>
        </w:rPr>
        <w:t>ие</w:t>
      </w:r>
      <w:r w:rsidR="00411A3F" w:rsidRPr="00411A3F">
        <w:rPr>
          <w:noProof/>
        </w:rPr>
        <w:t xml:space="preserve"> момент</w:t>
      </w:r>
      <w:r w:rsidR="00D16EB5">
        <w:rPr>
          <w:noProof/>
        </w:rPr>
        <w:t>ы</w:t>
      </w:r>
      <w:r w:rsidR="00411A3F" w:rsidRPr="00411A3F">
        <w:rPr>
          <w:noProof/>
        </w:rPr>
        <w:t xml:space="preserve"> должны вычисляться для осадки судна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411A3F" w:rsidRPr="00411A3F">
        <w:rPr>
          <w:noProof/>
        </w:rPr>
        <w:t>. Элементы парусности при остальных осадках определяются пересчетом. Допускается пользоваться линейной интерполяцией, приняв вторую точку по осадке, соответствующей летней грузовой марке.</w:t>
      </w:r>
    </w:p>
    <w:p w14:paraId="011DA5D8" w14:textId="418D0E81" w:rsidR="00A632F8" w:rsidRPr="00600BFD" w:rsidRDefault="00A632F8" w:rsidP="002E2D75">
      <w:pPr>
        <w:jc w:val="both"/>
        <w:rPr>
          <w:noProof/>
        </w:rPr>
      </w:pPr>
      <w:r w:rsidRPr="00600BFD">
        <w:rPr>
          <w:noProof/>
        </w:rPr>
        <w:t>Площадь парусности</w:t>
      </w:r>
      <w:r w:rsidR="003206C5" w:rsidRPr="00600BFD">
        <w:rPr>
          <w:noProof/>
        </w:rPr>
        <w:t xml:space="preserve"> </w:t>
      </w:r>
      <w:r w:rsidR="00600BFD" w:rsidRPr="00600BFD">
        <w:rPr>
          <w:noProof/>
        </w:rPr>
        <w:t xml:space="preserve">судна для текущей загрузки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v</m:t>
            </m:r>
          </m:sub>
        </m:sSub>
      </m:oMath>
      <w:r w:rsidR="00600BFD" w:rsidRPr="00600BFD">
        <w:rPr>
          <w:rFonts w:eastAsiaTheme="minorEastAsia"/>
          <w:noProof/>
        </w:rPr>
        <w:t xml:space="preserve">, м², </w:t>
      </w:r>
      <w:r w:rsidR="00AF0470">
        <w:rPr>
          <w:rFonts w:eastAsiaTheme="minorEastAsia"/>
          <w:noProof/>
        </w:rPr>
        <w:t>и с</w:t>
      </w:r>
      <w:r w:rsidR="00AF0470">
        <w:rPr>
          <w:rFonts w:eastAsiaTheme="minorEastAsia"/>
          <w:noProof/>
        </w:rPr>
        <w:t>татически</w:t>
      </w:r>
      <w:r w:rsidR="00341D46">
        <w:rPr>
          <w:rFonts w:eastAsiaTheme="minorEastAsia"/>
          <w:noProof/>
        </w:rPr>
        <w:t>е</w:t>
      </w:r>
      <w:r w:rsidR="00AF0470">
        <w:rPr>
          <w:rFonts w:eastAsiaTheme="minorEastAsia"/>
          <w:noProof/>
        </w:rPr>
        <w:t xml:space="preserve"> момент</w:t>
      </w:r>
      <w:r w:rsidR="00AF0470">
        <w:rPr>
          <w:rFonts w:eastAsiaTheme="minorEastAsia"/>
          <w:noProof/>
        </w:rPr>
        <w:t>ы</w:t>
      </w:r>
      <w:r w:rsidR="00AF0470" w:rsidRPr="005A5272">
        <w:rPr>
          <w:rFonts w:eastAsiaTheme="minorEastAsia"/>
          <w:noProof/>
        </w:rPr>
        <w:t xml:space="preserve"> </w:t>
      </w:r>
      <w:r w:rsidR="00AF0470">
        <w:rPr>
          <w:rFonts w:eastAsiaTheme="minorEastAsia"/>
          <w:noProof/>
        </w:rPr>
        <w:t>площади парусности по длине</w:t>
      </w:r>
      <w:r w:rsidR="00AF0470">
        <w:rPr>
          <w:rFonts w:eastAsiaTheme="minorEastAsia"/>
          <w:noProof/>
        </w:rPr>
        <w:t xml:space="preserve"> относительно миделя</w:t>
      </w:r>
      <w:r w:rsidR="00AF0470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x</m:t>
            </m:r>
          </m:sub>
        </m:sSub>
      </m:oMath>
      <w:r w:rsidR="00AF0470">
        <w:rPr>
          <w:rFonts w:eastAsiaTheme="minorEastAsia"/>
          <w:noProof/>
        </w:rPr>
        <w:t xml:space="preserve"> и высоте</w:t>
      </w:r>
      <w:r w:rsidR="00AF0470">
        <w:rPr>
          <w:rFonts w:eastAsiaTheme="minorEastAsia"/>
          <w:noProof/>
        </w:rPr>
        <w:t xml:space="preserve"> относительно ДП</w:t>
      </w:r>
      <w:r w:rsidR="00AF0470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  <w:lang w:val="en-US"/>
              </w:rPr>
              <m:t>z</m:t>
            </m:r>
          </m:sub>
        </m:sSub>
      </m:oMath>
      <w:r w:rsidR="00AF0470">
        <w:rPr>
          <w:rFonts w:eastAsiaTheme="minorEastAsia"/>
          <w:noProof/>
        </w:rPr>
        <w:t>,</w:t>
      </w:r>
      <w:r w:rsidR="00AF0470">
        <w:rPr>
          <w:rFonts w:eastAsiaTheme="minorEastAsia"/>
          <w:noProof/>
        </w:rPr>
        <w:t> </w:t>
      </w:r>
      <w:r w:rsidR="00AF0470">
        <w:rPr>
          <w:rFonts w:eastAsiaTheme="minorEastAsia"/>
          <w:noProof/>
        </w:rPr>
        <w:t>м</w:t>
      </w:r>
      <w:r w:rsidR="00AF0470">
        <w:rPr>
          <w:noProof/>
        </w:rPr>
        <w:t>³</w:t>
      </w:r>
      <w:r w:rsidR="00AF0470">
        <w:rPr>
          <w:rFonts w:eastAsiaTheme="minorEastAsia"/>
          <w:noProof/>
        </w:rPr>
        <w:t>,</w:t>
      </w:r>
      <w:r w:rsidR="00600BFD" w:rsidRPr="00600BFD">
        <w:rPr>
          <w:noProof/>
        </w:rPr>
        <w:t>определяестя по формуле</w:t>
      </w:r>
      <w:r w:rsidRPr="00600BFD">
        <w:rPr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8"/>
        <w:gridCol w:w="677"/>
      </w:tblGrid>
      <w:tr w:rsidR="00A632F8" w:rsidRPr="00600BFD" w14:paraId="2CAD540D" w14:textId="77777777" w:rsidTr="00534D37">
        <w:trPr>
          <w:trHeight w:val="926"/>
          <w:jc w:val="center"/>
        </w:trPr>
        <w:tc>
          <w:tcPr>
            <w:tcW w:w="7728" w:type="dxa"/>
            <w:vAlign w:val="center"/>
          </w:tcPr>
          <w:p w14:paraId="66524EF7" w14:textId="5FF6CFCE" w:rsidR="00A632F8" w:rsidRPr="00AF0470" w:rsidRDefault="00D304AB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</m:sub>
                </m:sSub>
              </m:oMath>
            </m:oMathPara>
          </w:p>
          <w:p w14:paraId="56736962" w14:textId="77777777" w:rsidR="00AF0470" w:rsidRPr="00AF0470" w:rsidRDefault="00AF0470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</w:p>
          <w:p w14:paraId="7429985A" w14:textId="0C83EF92" w:rsidR="00AF0470" w:rsidRPr="00534D37" w:rsidRDefault="00AF0470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</w:rPr>
                      <m:t xml:space="preserve">dmin 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vx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vx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x</m:t>
                    </m:r>
                  </m:sub>
                </m:sSub>
              </m:oMath>
            </m:oMathPara>
          </w:p>
          <w:p w14:paraId="7AC6BB6A" w14:textId="77777777" w:rsidR="00AF0470" w:rsidRPr="00042356" w:rsidRDefault="00AF0470" w:rsidP="002E2D75">
            <w:pPr>
              <w:jc w:val="both"/>
              <w:rPr>
                <w:rFonts w:eastAsiaTheme="minorEastAsia"/>
                <w:noProof/>
                <w:lang w:val="en-US"/>
              </w:rPr>
            </w:pPr>
          </w:p>
          <w:p w14:paraId="3510C220" w14:textId="1322480F" w:rsidR="00AF0470" w:rsidRPr="00534D37" w:rsidRDefault="00AF0470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</m:t>
                    </m:r>
                    <m:r>
                      <w:rPr>
                        <w:rFonts w:ascii="Cambria Math" w:hAnsi="Cambria Math" w:cs="Times New Roman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vz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vz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∆M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x</m:t>
                    </m:r>
                  </m:sub>
                </m:sSub>
              </m:oMath>
            </m:oMathPara>
          </w:p>
          <w:p w14:paraId="431ABF4C" w14:textId="77777777" w:rsidR="00AF0470" w:rsidRPr="00525C7F" w:rsidRDefault="00AF0470" w:rsidP="002E2D75">
            <w:pPr>
              <w:jc w:val="both"/>
              <w:rPr>
                <w:rFonts w:ascii="Times New Roman" w:eastAsiaTheme="minorEastAsia" w:hAnsi="Times New Roman" w:cs="Times New Roman"/>
                <w:i/>
                <w:lang w:val="en-US"/>
              </w:rPr>
            </w:pPr>
          </w:p>
          <w:p w14:paraId="5E16E18E" w14:textId="05CD6410" w:rsidR="00534D37" w:rsidRPr="00600BFD" w:rsidRDefault="00534D37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77" w:type="dxa"/>
            <w:vAlign w:val="center"/>
          </w:tcPr>
          <w:p w14:paraId="2ED7ED0A" w14:textId="77777777" w:rsidR="00A632F8" w:rsidRPr="00600BFD" w:rsidRDefault="00A632F8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45B85D84" w14:textId="78F232A7" w:rsidR="003206C5" w:rsidRPr="00525C7F" w:rsidRDefault="00600BFD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A</m:t>
            </m:r>
          </m:e>
          <m:sub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v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 xml:space="preserve"> CS </m:t>
            </m:r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dmin</m:t>
            </m:r>
          </m:sub>
        </m:sSub>
      </m:oMath>
      <w:r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– площадь парусности сплошных поверхностей</w:t>
      </w:r>
      <w:r w:rsidR="00525C7F"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для осадки</w:t>
      </w:r>
      <w:r w:rsidR="00E82A0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595959" w:themeColor="text1" w:themeTint="A6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min</m:t>
            </m:r>
          </m:sub>
        </m:sSub>
      </m:oMath>
      <w:r w:rsidR="00525C7F"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, соответствующей случаю минимальной </w:t>
      </w:r>
      <w:r w:rsidR="00525C7F" w:rsidRPr="00E82A0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загрузки судна,</w:t>
      </w:r>
      <w:r w:rsidRPr="00E82A0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м²;</w:t>
      </w:r>
    </w:p>
    <w:p w14:paraId="31336E7C" w14:textId="3343D74A" w:rsidR="00600BFD" w:rsidRPr="00600BFD" w:rsidRDefault="00D304AB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</w:rPr>
              <m:t xml:space="preserve"> DS </m:t>
            </m:r>
          </m:sub>
        </m:sSub>
      </m:oMath>
      <w:r w:rsidR="00600BFD" w:rsidRPr="00600BFD">
        <w:rPr>
          <w:rFonts w:eastAsiaTheme="minorEastAsia"/>
        </w:rPr>
        <w:t xml:space="preserve"> – </w:t>
      </w:r>
      <w:r w:rsidR="00600BFD" w:rsidRPr="00600BFD">
        <w:rPr>
          <w:noProof/>
        </w:rPr>
        <w:t>площадь парусности несплошных поверхностей, м²;</w:t>
      </w:r>
    </w:p>
    <w:p w14:paraId="2EA030E4" w14:textId="3EC751E6" w:rsidR="00600BFD" w:rsidRDefault="00D304AB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</w:rPr>
              <m:t xml:space="preserve"> DS </m:t>
            </m:r>
            <m:r>
              <w:rPr>
                <w:rFonts w:ascii="Cambria Math" w:hAnsi="Cambria Math" w:cs="Times New Roman"/>
              </w:rPr>
              <m:t xml:space="preserve"> ice</m:t>
            </m:r>
          </m:sub>
        </m:sSub>
      </m:oMath>
      <w:r w:rsidR="00600BFD" w:rsidRPr="00600BFD">
        <w:rPr>
          <w:rFonts w:eastAsiaTheme="minorEastAsia"/>
          <w:noProof/>
        </w:rPr>
        <w:t xml:space="preserve"> </w:t>
      </w:r>
      <w:r w:rsidR="00CE6F6E" w:rsidRPr="00600BFD">
        <w:rPr>
          <w:rFonts w:eastAsiaTheme="minorEastAsia"/>
        </w:rPr>
        <w:t>–</w:t>
      </w:r>
      <w:r w:rsidR="00600BFD" w:rsidRPr="00600BFD">
        <w:rPr>
          <w:rFonts w:eastAsiaTheme="minorEastAsia"/>
          <w:noProof/>
        </w:rPr>
        <w:t xml:space="preserve"> </w:t>
      </w:r>
      <w:r w:rsidR="00600BFD" w:rsidRPr="00600BFD">
        <w:rPr>
          <w:noProof/>
        </w:rPr>
        <w:t>площадь парусности обледенения несплошных поверхностей, м²</w:t>
      </w:r>
      <w:r w:rsidR="00E82A0F">
        <w:rPr>
          <w:noProof/>
        </w:rPr>
        <w:t>;</w:t>
      </w:r>
    </w:p>
    <w:p w14:paraId="472F52E0" w14:textId="51F28FFB" w:rsidR="00E82A0F" w:rsidRDefault="00E82A0F" w:rsidP="002E2D75">
      <w:pPr>
        <w:jc w:val="both"/>
        <w:rPr>
          <w:noProof/>
        </w:rPr>
      </w:pP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v</m:t>
            </m:r>
          </m:sub>
        </m:sSub>
      </m:oMath>
      <w:r>
        <w:rPr>
          <w:rFonts w:eastAsiaTheme="minorEastAsia"/>
          <w:noProof/>
        </w:rPr>
        <w:t xml:space="preserve"> – разница в площадях парусности для текущей осадки и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525C7F">
        <w:rPr>
          <w:noProof/>
        </w:rPr>
        <w:t xml:space="preserve">, соответствующей случаю минимальной </w:t>
      </w:r>
      <w:r w:rsidRPr="00E82A0F">
        <w:rPr>
          <w:noProof/>
        </w:rPr>
        <w:t xml:space="preserve">загрузки судна, </w:t>
      </w:r>
      <w:r w:rsidR="005C52DE" w:rsidRPr="00600BFD">
        <w:rPr>
          <w:noProof/>
        </w:rPr>
        <w:t>м²</w:t>
      </w:r>
      <w:r w:rsidR="002E2D75">
        <w:rPr>
          <w:noProof/>
        </w:rPr>
        <w:t>;</w:t>
      </w:r>
    </w:p>
    <w:p w14:paraId="6ABDD411" w14:textId="15F82012" w:rsidR="005A5272" w:rsidRPr="00534D37" w:rsidRDefault="00D304AB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>x</m:t>
            </m:r>
            <m:r>
              <w:rPr>
                <w:rFonts w:ascii="Cambria Math" w:hAnsi="Cambria Math" w:cs="Times New Roman"/>
              </w:rPr>
              <m:t xml:space="preserve"> CS </m:t>
            </m:r>
            <m:r>
              <w:rPr>
                <w:rFonts w:ascii="Cambria Math" w:hAnsi="Cambria Math" w:cs="Times New Roman"/>
              </w:rPr>
              <m:t xml:space="preserve">dmin 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>z</m:t>
            </m:r>
            <m:r>
              <w:rPr>
                <w:rFonts w:ascii="Cambria Math" w:hAnsi="Cambria Math" w:cs="Times New Roman"/>
              </w:rPr>
              <m:t xml:space="preserve"> CS </m:t>
            </m:r>
            <m:r>
              <w:rPr>
                <w:rFonts w:ascii="Cambria Math" w:hAnsi="Cambria Math" w:cs="Times New Roman"/>
              </w:rPr>
              <m:t>dmin</m:t>
            </m:r>
          </m:sub>
        </m:sSub>
      </m:oMath>
      <w:r w:rsidR="005A5272">
        <w:rPr>
          <w:rFonts w:eastAsiaTheme="minorEastAsia"/>
          <w:noProof/>
        </w:rPr>
        <w:t xml:space="preserve"> </w:t>
      </w:r>
      <w:r w:rsidR="005A5272" w:rsidRPr="00600BFD">
        <w:rPr>
          <w:rFonts w:eastAsiaTheme="minorEastAsia"/>
        </w:rPr>
        <w:t>–</w:t>
      </w:r>
      <w:r w:rsidR="005A5272">
        <w:rPr>
          <w:rFonts w:eastAsiaTheme="minorEastAsia"/>
          <w:noProof/>
        </w:rPr>
        <w:t xml:space="preserve"> статический момент</w:t>
      </w:r>
      <w:r w:rsidR="005A5272" w:rsidRPr="005A5272">
        <w:rPr>
          <w:rFonts w:eastAsiaTheme="minorEastAsia"/>
          <w:noProof/>
        </w:rPr>
        <w:t xml:space="preserve"> </w:t>
      </w:r>
      <w:r w:rsidR="005A5272">
        <w:rPr>
          <w:rFonts w:eastAsiaTheme="minorEastAsia"/>
          <w:noProof/>
        </w:rPr>
        <w:t xml:space="preserve">площади парусности </w:t>
      </w:r>
      <w:r w:rsidR="005A5272" w:rsidRPr="00600BFD">
        <w:rPr>
          <w:noProof/>
        </w:rPr>
        <w:t>сплошных поверхностей</w:t>
      </w:r>
      <w:r w:rsidR="005A5272">
        <w:rPr>
          <w:noProof/>
        </w:rPr>
        <w:t xml:space="preserve"> </w:t>
      </w:r>
      <w:r w:rsidR="00525C7F" w:rsidRPr="00525C7F">
        <w:rPr>
          <w:noProof/>
        </w:rPr>
        <w:t>для осадки</w:t>
      </w:r>
      <w:r w:rsidR="00E82A0F">
        <w:rPr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525C7F" w:rsidRPr="00525C7F">
        <w:rPr>
          <w:noProof/>
        </w:rPr>
        <w:t>, соответствующей случаю минимальной загрузки судна</w:t>
      </w:r>
      <w:r w:rsidR="00E82A0F">
        <w:rPr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525C7F" w:rsidRPr="00525C7F">
        <w:rPr>
          <w:noProof/>
        </w:rPr>
        <w:t>,</w:t>
      </w:r>
      <w:r w:rsidR="00525C7F">
        <w:rPr>
          <w:noProof/>
        </w:rPr>
        <w:t xml:space="preserve"> </w:t>
      </w:r>
      <w:r w:rsidR="005A5272">
        <w:rPr>
          <w:noProof/>
        </w:rPr>
        <w:t>относительно миделя</w:t>
      </w:r>
      <w:r w:rsidR="00A56BA9">
        <w:rPr>
          <w:noProof/>
        </w:rPr>
        <w:t xml:space="preserve"> и относительно ОП соответвтвенно</w:t>
      </w:r>
      <w:r w:rsidR="005A5272">
        <w:rPr>
          <w:noProof/>
        </w:rPr>
        <w:t>, м</w:t>
      </w:r>
      <w:r w:rsidR="00042356">
        <w:rPr>
          <w:noProof/>
        </w:rPr>
        <w:t>³</w:t>
      </w:r>
      <w:r w:rsidR="005A5272">
        <w:rPr>
          <w:noProof/>
        </w:rPr>
        <w:t>;</w:t>
      </w:r>
    </w:p>
    <w:p w14:paraId="0F7D7D93" w14:textId="689D36D0" w:rsidR="005A5272" w:rsidRPr="00534D37" w:rsidRDefault="00D304AB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>x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 xml:space="preserve"> DS 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>z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 xml:space="preserve"> DS </m:t>
            </m:r>
          </m:sub>
        </m:sSub>
      </m:oMath>
      <w:r w:rsidR="005A5272">
        <w:rPr>
          <w:rFonts w:eastAsiaTheme="minorEastAsia"/>
          <w:noProof/>
        </w:rPr>
        <w:t xml:space="preserve"> </w:t>
      </w:r>
      <w:r w:rsidR="005A5272" w:rsidRPr="00600BFD">
        <w:rPr>
          <w:rFonts w:eastAsiaTheme="minorEastAsia"/>
        </w:rPr>
        <w:t>–</w:t>
      </w:r>
      <w:r w:rsidR="005A5272">
        <w:rPr>
          <w:rFonts w:eastAsiaTheme="minorEastAsia"/>
        </w:rPr>
        <w:t xml:space="preserve"> </w:t>
      </w:r>
      <w:r w:rsidR="005A5272">
        <w:rPr>
          <w:rFonts w:eastAsiaTheme="minorEastAsia"/>
          <w:noProof/>
        </w:rPr>
        <w:t>статический момент</w:t>
      </w:r>
      <w:r w:rsidR="005A5272" w:rsidRPr="005A5272">
        <w:rPr>
          <w:rFonts w:eastAsiaTheme="minorEastAsia"/>
          <w:noProof/>
        </w:rPr>
        <w:t xml:space="preserve"> </w:t>
      </w:r>
      <w:r w:rsidR="005A5272">
        <w:rPr>
          <w:rFonts w:eastAsiaTheme="minorEastAsia"/>
          <w:noProof/>
        </w:rPr>
        <w:t xml:space="preserve">площади парусности </w:t>
      </w:r>
      <w:r w:rsidR="005A5272">
        <w:rPr>
          <w:noProof/>
        </w:rPr>
        <w:t>не</w:t>
      </w:r>
      <w:r w:rsidR="005A5272" w:rsidRPr="00600BFD">
        <w:rPr>
          <w:noProof/>
        </w:rPr>
        <w:t>сплошных поверхностей</w:t>
      </w:r>
      <w:r w:rsidR="005A5272">
        <w:rPr>
          <w:noProof/>
        </w:rPr>
        <w:t xml:space="preserve"> относительно миделя</w:t>
      </w:r>
      <w:r w:rsidR="00A56BA9">
        <w:rPr>
          <w:noProof/>
        </w:rPr>
        <w:t xml:space="preserve"> и относительно ОП соответвтвенно</w:t>
      </w:r>
      <w:r w:rsidR="005A5272">
        <w:rPr>
          <w:noProof/>
        </w:rPr>
        <w:t xml:space="preserve">, </w:t>
      </w:r>
      <w:r w:rsidR="00127387">
        <w:rPr>
          <w:noProof/>
        </w:rPr>
        <w:t>м³</w:t>
      </w:r>
      <w:r w:rsidR="005A5272">
        <w:rPr>
          <w:noProof/>
        </w:rPr>
        <w:t>;</w:t>
      </w:r>
    </w:p>
    <w:p w14:paraId="5C472B5F" w14:textId="2F87467E" w:rsidR="005A5272" w:rsidRDefault="00D304AB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>x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 xml:space="preserve"> DS </m:t>
            </m:r>
            <m:r>
              <w:rPr>
                <w:rFonts w:ascii="Cambria Math" w:hAnsi="Cambria Math" w:cs="Times New Roman"/>
              </w:rPr>
              <m:t xml:space="preserve"> ice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>z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 xml:space="preserve"> DS </m:t>
            </m:r>
            <m:r>
              <w:rPr>
                <w:rFonts w:ascii="Cambria Math" w:hAnsi="Cambria Math" w:cs="Times New Roman"/>
              </w:rPr>
              <m:t xml:space="preserve"> ice</m:t>
            </m:r>
          </m:sub>
        </m:sSub>
      </m:oMath>
      <w:r w:rsidR="00B97218">
        <w:rPr>
          <w:rFonts w:eastAsiaTheme="minorEastAsia"/>
        </w:rPr>
        <w:t xml:space="preserve"> </w:t>
      </w:r>
      <w:r w:rsidR="005A5272" w:rsidRPr="00600BFD">
        <w:rPr>
          <w:rFonts w:eastAsiaTheme="minorEastAsia"/>
        </w:rPr>
        <w:t>–</w:t>
      </w:r>
      <w:r w:rsidR="005A5272">
        <w:rPr>
          <w:rFonts w:eastAsiaTheme="minorEastAsia"/>
        </w:rPr>
        <w:t xml:space="preserve"> </w:t>
      </w:r>
      <w:r w:rsidR="005A5272">
        <w:rPr>
          <w:rFonts w:eastAsiaTheme="minorEastAsia"/>
          <w:noProof/>
        </w:rPr>
        <w:t>статический момент</w:t>
      </w:r>
      <w:r w:rsidR="005A5272" w:rsidRPr="005A5272">
        <w:rPr>
          <w:rFonts w:eastAsiaTheme="minorEastAsia"/>
          <w:noProof/>
        </w:rPr>
        <w:t xml:space="preserve"> </w:t>
      </w:r>
      <w:r w:rsidR="005A5272">
        <w:rPr>
          <w:rFonts w:eastAsiaTheme="minorEastAsia"/>
          <w:noProof/>
        </w:rPr>
        <w:t xml:space="preserve">площади парусности </w:t>
      </w:r>
      <w:r w:rsidR="005A5272" w:rsidRPr="00600BFD">
        <w:rPr>
          <w:noProof/>
        </w:rPr>
        <w:t xml:space="preserve">обледенения </w:t>
      </w:r>
      <w:r w:rsidR="005A5272" w:rsidRPr="00042356">
        <w:rPr>
          <w:noProof/>
        </w:rPr>
        <w:t>несплошных поверхностей относительно миделя</w:t>
      </w:r>
      <w:r w:rsidR="00A56BA9" w:rsidRPr="00042356">
        <w:rPr>
          <w:noProof/>
        </w:rPr>
        <w:t xml:space="preserve"> и относительно ОП соответвтвенно</w:t>
      </w:r>
      <w:r w:rsidR="005A5272" w:rsidRPr="00042356">
        <w:rPr>
          <w:noProof/>
        </w:rPr>
        <w:t>, м</w:t>
      </w:r>
      <w:r w:rsidR="00042356">
        <w:rPr>
          <w:noProof/>
        </w:rPr>
        <w:t>³</w:t>
      </w:r>
      <w:r w:rsidR="00127387">
        <w:rPr>
          <w:noProof/>
        </w:rPr>
        <w:t>;</w:t>
      </w:r>
    </w:p>
    <w:p w14:paraId="77140AE9" w14:textId="0CC8C22F" w:rsidR="00127387" w:rsidRPr="00042356" w:rsidRDefault="00127387" w:rsidP="002E2D75">
      <w:pPr>
        <w:jc w:val="both"/>
        <w:rPr>
          <w:noProof/>
        </w:rPr>
      </w:pP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x</m:t>
            </m:r>
          </m:sub>
        </m:sSub>
        <m:r>
          <w:rPr>
            <w:rFonts w:ascii="Cambria Math" w:eastAsiaTheme="minorEastAsia" w:hAnsi="Cambria Math"/>
            <w:noProof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x</m:t>
            </m:r>
          </m:sub>
        </m:sSub>
      </m:oMath>
      <w:r>
        <w:rPr>
          <w:rFonts w:eastAsiaTheme="minorEastAsia"/>
          <w:noProof/>
        </w:rPr>
        <w:t xml:space="preserve"> – </w:t>
      </w:r>
      <w:r>
        <w:rPr>
          <w:rFonts w:eastAsiaTheme="minorEastAsia"/>
          <w:noProof/>
        </w:rPr>
        <w:t>разница в</w:t>
      </w:r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статическ</w:t>
      </w:r>
      <w:r>
        <w:rPr>
          <w:rFonts w:eastAsiaTheme="minorEastAsia"/>
          <w:noProof/>
        </w:rPr>
        <w:t>их</w:t>
      </w:r>
      <w:r>
        <w:rPr>
          <w:rFonts w:eastAsiaTheme="minorEastAsia"/>
          <w:noProof/>
        </w:rPr>
        <w:t xml:space="preserve"> момент</w:t>
      </w:r>
      <w:r>
        <w:rPr>
          <w:rFonts w:eastAsiaTheme="minorEastAsia"/>
          <w:noProof/>
        </w:rPr>
        <w:t xml:space="preserve">ах </w:t>
      </w:r>
      <w:r>
        <w:rPr>
          <w:rFonts w:eastAsiaTheme="minorEastAsia"/>
          <w:noProof/>
        </w:rPr>
        <w:t xml:space="preserve">для текущей осадки и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525C7F">
        <w:rPr>
          <w:noProof/>
        </w:rPr>
        <w:t xml:space="preserve">, соответствующей случаю минимальной </w:t>
      </w:r>
      <w:r w:rsidRPr="00E82A0F">
        <w:rPr>
          <w:noProof/>
        </w:rPr>
        <w:t>загрузки судна,</w:t>
      </w:r>
      <w:r>
        <w:rPr>
          <w:noProof/>
        </w:rPr>
        <w:t xml:space="preserve"> </w:t>
      </w:r>
      <w:r>
        <w:rPr>
          <w:noProof/>
        </w:rPr>
        <w:t>м³</w:t>
      </w:r>
      <w:r>
        <w:rPr>
          <w:noProof/>
        </w:rPr>
        <w:t>.</w:t>
      </w:r>
    </w:p>
    <w:p w14:paraId="4E6AC9F9" w14:textId="77777777" w:rsidR="00AF0470" w:rsidRDefault="00AF0470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</w:p>
    <w:p w14:paraId="650C2628" w14:textId="06E76864" w:rsidR="00467F89" w:rsidRDefault="00E82A0F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Площадь парусности сплошных поверхностей для осадки </w:t>
      </w:r>
      <m:oMath>
        <m:sSub>
          <m:sSubPr>
            <m:ctrlPr>
              <w:rPr>
                <w:rFonts w:ascii="Cambria Math" w:hAnsi="Cambria Math" w:cs="Times New Roman"/>
                <w:i/>
                <w:color w:val="595959" w:themeColor="text1" w:themeTint="A6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min</m:t>
            </m:r>
          </m:sub>
        </m:sSub>
      </m:oMath>
      <w:r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, соответствующей случаю минимальной загрузки судна, </w:t>
      </w:r>
      <m:oMath>
        <m:sSub>
          <m:sSubPr>
            <m:ctrl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A</m:t>
            </m:r>
          </m:e>
          <m:sub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v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 xml:space="preserve"> CS </m:t>
            </m:r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dmin</m:t>
            </m:r>
          </m:sub>
        </m:sSub>
      </m:oMath>
      <w:r w:rsidR="00467F89" w:rsidRPr="00042356">
        <w:rPr>
          <w:rFonts w:ascii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, </w:t>
      </w:r>
      <w:r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м²</w:t>
      </w:r>
      <w:r w:rsidR="00467F89"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, определяется по формуле</w:t>
      </w:r>
    </w:p>
    <w:p w14:paraId="48315AFE" w14:textId="77777777" w:rsidR="00042356" w:rsidRPr="00042356" w:rsidRDefault="00042356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5F61E6" w:rsidRPr="005F61E6" w14:paraId="72A2457C" w14:textId="77777777" w:rsidTr="00DE6719">
        <w:trPr>
          <w:trHeight w:val="926"/>
          <w:jc w:val="center"/>
        </w:trPr>
        <w:tc>
          <w:tcPr>
            <w:tcW w:w="7729" w:type="dxa"/>
            <w:vAlign w:val="center"/>
          </w:tcPr>
          <w:p w14:paraId="19DE4CC1" w14:textId="21C149E0" w:rsidR="00992702" w:rsidRPr="005F61E6" w:rsidRDefault="00D304AB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 xml:space="preserve"> CS </m:t>
                    </m:r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theme="minorBidi"/>
                    <w:noProof/>
                    <w:color w:val="595959" w:themeColor="text1" w:themeTint="A6"/>
                    <w:sz w:val="20"/>
                    <w:szCs w:val="20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 xml:space="preserve"> CS </m:t>
                    </m:r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dmin</m:t>
                    </m:r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 xml:space="preserve"> </m:t>
                    </m:r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theme="minorBidi"/>
                    <w:noProof/>
                    <w:color w:val="595959" w:themeColor="text1" w:themeTint="A6"/>
                    <w:sz w:val="20"/>
                    <w:szCs w:val="20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 xml:space="preserve"> пг</m:t>
                    </m:r>
                  </m:sub>
                </m:sSub>
              </m:oMath>
            </m:oMathPara>
          </w:p>
          <w:p w14:paraId="3B50EE63" w14:textId="77777777" w:rsidR="00992702" w:rsidRPr="005F61E6" w:rsidRDefault="00992702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w:pPr>
          </w:p>
          <w:p w14:paraId="00334269" w14:textId="6502EA57" w:rsidR="00992702" w:rsidRPr="005F61E6" w:rsidRDefault="00D304AB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 xml:space="preserve">dmin </m:t>
                    </m:r>
                  </m:sub>
                </m:sSub>
                <m:r>
                  <w:rPr>
                    <w:rFonts w:ascii="Cambria Math" w:hAnsi="Cambria Math" w:cstheme="minorBidi"/>
                    <w:noProof/>
                    <w:color w:val="595959" w:themeColor="text1" w:themeTint="A6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>dmin 1</m:t>
                    </m:r>
                  </m:sub>
                </m:sSub>
                <m:r>
                  <w:rPr>
                    <w:rFonts w:ascii="Cambria Math" w:hAnsi="Cambria Math" w:cstheme="minorBidi"/>
                    <w:noProof/>
                    <w:color w:val="595959" w:themeColor="text1" w:themeTint="A6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 пг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 xml:space="preserve"> </m:t>
                    </m:r>
                  </m:sub>
                </m:sSub>
              </m:oMath>
            </m:oMathPara>
          </w:p>
          <w:p w14:paraId="755B1729" w14:textId="77777777" w:rsidR="00992702" w:rsidRPr="005F61E6" w:rsidRDefault="00992702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</w:rPr>
            </w:pPr>
          </w:p>
          <w:p w14:paraId="498775C2" w14:textId="3D958481" w:rsidR="00992702" w:rsidRPr="005F61E6" w:rsidRDefault="00D304AB" w:rsidP="002E2D75">
            <w:pPr>
              <w:pStyle w:val="Default"/>
              <w:jc w:val="both"/>
              <w:rPr>
                <w:rFonts w:asciiTheme="minorHAnsi" w:hAnsiTheme="minorHAnsi" w:cstheme="minorBidi"/>
                <w:i/>
                <w:noProof/>
                <w:color w:val="595959" w:themeColor="text1" w:themeTint="A6"/>
                <w:sz w:val="20"/>
                <w:szCs w:val="2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="Times New Roman"/>
                    <w:color w:val="595959" w:themeColor="text1" w:themeTint="A6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vz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>dmin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 xml:space="preserve"> 1</m:t>
                    </m:r>
                  </m:sub>
                </m:sSub>
                <m:r>
                  <w:rPr>
                    <w:rFonts w:ascii="Cambria Math" w:hAnsi="Cambria Math" w:cs="Times New Roman"/>
                    <w:color w:val="595959" w:themeColor="text1" w:themeTint="A6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 пг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 xml:space="preserve"> </m:t>
                    </m:r>
                  </m:sub>
                </m:sSub>
              </m:oMath>
            </m:oMathPara>
          </w:p>
          <w:p w14:paraId="70190F11" w14:textId="77777777" w:rsidR="00992702" w:rsidRPr="005F61E6" w:rsidRDefault="00992702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76" w:type="dxa"/>
            <w:vAlign w:val="center"/>
          </w:tcPr>
          <w:p w14:paraId="0C63FB09" w14:textId="77777777" w:rsidR="00992702" w:rsidRPr="005F61E6" w:rsidRDefault="00992702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F61E6">
              <w:rPr>
                <w:rFonts w:ascii="Times New Roman" w:hAnsi="Times New Roman" w:cs="Times New Roman"/>
                <w:lang w:val="en-US"/>
              </w:rPr>
              <w:t>(</w:t>
            </w:r>
            <w:r w:rsidRPr="005F61E6">
              <w:rPr>
                <w:rFonts w:ascii="Times New Roman" w:hAnsi="Times New Roman" w:cs="Times New Roman"/>
              </w:rPr>
              <w:t>2</w:t>
            </w:r>
            <w:r w:rsidRPr="005F61E6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50D7A4FA" w14:textId="67897160" w:rsidR="00992702" w:rsidRPr="005F61E6" w:rsidRDefault="00992702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</w:p>
    <w:p w14:paraId="34D3193A" w14:textId="76CCD651" w:rsidR="00042356" w:rsidRPr="005F61E6" w:rsidRDefault="00042356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5F61E6">
        <w:rPr>
          <w:rFonts w:ascii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A</m:t>
            </m:r>
          </m:e>
          <m:sub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v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 xml:space="preserve"> CS </m:t>
            </m:r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dmin1</m:t>
            </m:r>
          </m:sub>
        </m:sSub>
      </m:oMath>
      <w:r w:rsidRPr="005F61E6">
        <w:rPr>
          <w:rFonts w:ascii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- </w:t>
      </w:r>
      <w:r w:rsidRPr="005F61E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площадь парусности сплошных поверхностей для осадки </w:t>
      </w:r>
      <m:oMath>
        <m:sSub>
          <m:sSubPr>
            <m:ctrlPr>
              <w:rPr>
                <w:rFonts w:ascii="Cambria Math" w:hAnsi="Cambria Math" w:cs="Times New Roman"/>
                <w:i/>
                <w:color w:val="595959" w:themeColor="text1" w:themeTint="A6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min</m:t>
            </m:r>
          </m:sub>
        </m:sSub>
      </m:oMath>
      <w:r w:rsidRPr="005F61E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, соответствующей случаю минимальной загрузки судна, м²;</w:t>
      </w:r>
    </w:p>
    <w:p w14:paraId="6C47565F" w14:textId="4D757ADF" w:rsidR="00042356" w:rsidRDefault="00042356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vx</m:t>
            </m:r>
            <m:r>
              <w:rPr>
                <w:rFonts w:ascii="Cambria Math" w:hAnsi="Cambria Math" w:cs="Times New Roman"/>
              </w:rPr>
              <m:t xml:space="preserve"> CS </m:t>
            </m:r>
            <m:r>
              <w:rPr>
                <w:rFonts w:ascii="Cambria Math" w:hAnsi="Cambria Math" w:cs="Times New Roman"/>
              </w:rPr>
              <m:t xml:space="preserve">dmin </m:t>
            </m:r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vz</m:t>
            </m:r>
            <m:r>
              <w:rPr>
                <w:rFonts w:ascii="Cambria Math" w:hAnsi="Cambria Math" w:cs="Times New Roman"/>
              </w:rPr>
              <m:t xml:space="preserve"> CS </m:t>
            </m:r>
            <m:r>
              <w:rPr>
                <w:rFonts w:ascii="Cambria Math" w:hAnsi="Cambria Math" w:cs="Times New Roman"/>
              </w:rPr>
              <m:t>dmin</m:t>
            </m:r>
            <m:r>
              <w:rPr>
                <w:rFonts w:ascii="Cambria Math" w:hAnsi="Cambria Math" w:cs="Times New Roman"/>
              </w:rPr>
              <m:t xml:space="preserve"> 1</m:t>
            </m:r>
          </m:sub>
        </m:sSub>
      </m:oMath>
      <w:r w:rsidRPr="005F61E6">
        <w:rPr>
          <w:rFonts w:eastAsiaTheme="minorEastAsia"/>
          <w:noProof/>
        </w:rPr>
        <w:t xml:space="preserve"> </w:t>
      </w:r>
      <w:r w:rsidRPr="005F61E6">
        <w:rPr>
          <w:rFonts w:eastAsiaTheme="minorEastAsia"/>
        </w:rPr>
        <w:t>–</w:t>
      </w:r>
      <w:r w:rsidRPr="005F61E6">
        <w:rPr>
          <w:rFonts w:eastAsiaTheme="minorEastAsia"/>
          <w:noProof/>
        </w:rPr>
        <w:t xml:space="preserve"> статический момент площади парусности </w:t>
      </w:r>
      <w:r w:rsidRPr="005F61E6">
        <w:rPr>
          <w:noProof/>
        </w:rPr>
        <w:t xml:space="preserve">сплошных поверхностей для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5F61E6">
        <w:rPr>
          <w:noProof/>
        </w:rPr>
        <w:t xml:space="preserve">, соответствующей случаю минимальной загрузки судна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5F61E6">
        <w:rPr>
          <w:noProof/>
        </w:rPr>
        <w:t xml:space="preserve">, относительно </w:t>
      </w:r>
      <w:r>
        <w:rPr>
          <w:noProof/>
        </w:rPr>
        <w:t>миделя и относительно ОП соответвтвенно</w:t>
      </w:r>
      <w:r>
        <w:rPr>
          <w:noProof/>
        </w:rPr>
        <w:t xml:space="preserve"> </w:t>
      </w:r>
      <w:r>
        <w:rPr>
          <w:noProof/>
        </w:rPr>
        <w:t>без палубного груза, м</w:t>
      </w:r>
      <w:r>
        <w:rPr>
          <w:noProof/>
        </w:rPr>
        <w:t>³;</w:t>
      </w:r>
    </w:p>
    <w:p w14:paraId="44F5C1F3" w14:textId="0E2B0285" w:rsidR="00042356" w:rsidRPr="00534D37" w:rsidRDefault="00042356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пг</m:t>
            </m:r>
          </m:sub>
        </m:sSub>
      </m:oMath>
      <w:r>
        <w:rPr>
          <w:rFonts w:eastAsiaTheme="minorEastAsia"/>
          <w:noProof/>
        </w:rPr>
        <w:t xml:space="preserve"> – площадь парусности палубного груза, </w:t>
      </w:r>
      <w:r w:rsidRPr="00E82A0F">
        <w:rPr>
          <w:noProof/>
        </w:rPr>
        <w:t>м²;</w:t>
      </w:r>
    </w:p>
    <w:p w14:paraId="1EE33E40" w14:textId="26E0F4EB" w:rsidR="00042356" w:rsidRDefault="00042356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vx</m:t>
            </m:r>
            <m:r>
              <w:rPr>
                <w:rFonts w:ascii="Cambria Math" w:hAnsi="Cambria Math" w:cs="Times New Roman"/>
              </w:rPr>
              <m:t xml:space="preserve"> CS </m:t>
            </m:r>
            <m:r>
              <w:rPr>
                <w:rFonts w:ascii="Cambria Math" w:hAnsi="Cambria Math" w:cs="Times New Roman"/>
              </w:rPr>
              <m:t>dmin 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vz</m:t>
            </m:r>
            <m:r>
              <w:rPr>
                <w:rFonts w:ascii="Cambria Math" w:hAnsi="Cambria Math" w:cs="Times New Roman"/>
              </w:rPr>
              <m:t xml:space="preserve"> CS </m:t>
            </m:r>
            <m:r>
              <w:rPr>
                <w:rFonts w:ascii="Cambria Math" w:hAnsi="Cambria Math" w:cs="Times New Roman"/>
              </w:rPr>
              <m:t>dmin 1</m:t>
            </m:r>
          </m:sub>
        </m:sSub>
      </m:oMath>
      <w:r>
        <w:rPr>
          <w:rFonts w:eastAsiaTheme="minorEastAsia"/>
          <w:noProof/>
        </w:rPr>
        <w:t xml:space="preserve"> </w:t>
      </w:r>
      <w:r w:rsidRPr="00600BFD">
        <w:rPr>
          <w:rFonts w:eastAsiaTheme="minorEastAsia"/>
        </w:rPr>
        <w:t>–</w:t>
      </w:r>
      <w:r>
        <w:rPr>
          <w:rFonts w:eastAsiaTheme="minorEastAsia"/>
          <w:noProof/>
        </w:rPr>
        <w:t xml:space="preserve"> статический момент</w:t>
      </w:r>
      <w:r w:rsidRPr="005A5272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площади парусности</w:t>
      </w:r>
      <w:r>
        <w:rPr>
          <w:rFonts w:eastAsiaTheme="minorEastAsia"/>
          <w:noProof/>
        </w:rPr>
        <w:t xml:space="preserve"> </w:t>
      </w:r>
      <w:r>
        <w:rPr>
          <w:noProof/>
        </w:rPr>
        <w:t>палубного груза, м³</w:t>
      </w:r>
      <w:r w:rsidR="009F4425">
        <w:rPr>
          <w:noProof/>
        </w:rPr>
        <w:t>.</w:t>
      </w:r>
    </w:p>
    <w:p w14:paraId="1E124254" w14:textId="3BC85624" w:rsidR="00E82A0F" w:rsidRPr="00992702" w:rsidRDefault="00341D46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341D46">
        <w:rPr>
          <w:rFonts w:ascii="Cambria Math" w:eastAsiaTheme="minorHAnsi" w:hAnsi="Cambria Math" w:cs="Times New Roman"/>
          <w:color w:val="595959" w:themeColor="text1" w:themeTint="A6"/>
          <w:sz w:val="20"/>
          <w:szCs w:val="20"/>
          <w:lang w:eastAsia="ru-RU"/>
        </w:rPr>
        <w:t xml:space="preserve">Положение центра парусности и центра площади проекции </w:t>
      </w:r>
      <w:r w:rsidRPr="00341D46">
        <w:rPr>
          <w:rFonts w:ascii="Cambria Math" w:eastAsiaTheme="minorHAnsi" w:hAnsi="Cambria Math" w:cs="Times New Roman"/>
          <w:color w:val="595959" w:themeColor="text1" w:themeTint="A6"/>
          <w:sz w:val="20"/>
          <w:szCs w:val="20"/>
          <w:lang w:eastAsia="ru-RU"/>
        </w:rPr>
        <w:t>палубного груза</w:t>
      </w:r>
      <w:r w:rsidRPr="00341D46">
        <w:rPr>
          <w:rFonts w:ascii="Cambria Math" w:eastAsiaTheme="minorHAnsi" w:hAnsi="Cambria Math" w:cs="Times New Roman"/>
          <w:color w:val="595959" w:themeColor="text1" w:themeTint="A6"/>
          <w:sz w:val="20"/>
          <w:szCs w:val="20"/>
          <w:lang w:eastAsia="ru-RU"/>
        </w:rPr>
        <w:t xml:space="preserve"> должно определяться способом, обычно применяемым для нахождения координат центра тяжести плоской фигуры.</w:t>
      </w:r>
      <w:r w:rsidRPr="00341D46">
        <w:rPr>
          <w:rFonts w:ascii="Cambria Math" w:eastAsiaTheme="minorHAnsi" w:hAnsi="Cambria Math" w:cs="Times New Roman"/>
          <w:color w:val="595959" w:themeColor="text1" w:themeTint="A6"/>
          <w:sz w:val="20"/>
          <w:szCs w:val="20"/>
          <w:lang w:eastAsia="ru-RU"/>
        </w:rPr>
        <w:t xml:space="preserve"> </w:t>
      </w:r>
      <w:r w:rsidR="00992702" w:rsidRPr="00341D46">
        <w:rPr>
          <w:rFonts w:ascii="Cambria Math" w:eastAsiaTheme="minorHAnsi" w:hAnsi="Cambria Math" w:cs="Times New Roman"/>
          <w:color w:val="595959" w:themeColor="text1" w:themeTint="A6"/>
          <w:sz w:val="20"/>
          <w:szCs w:val="20"/>
          <w:lang w:eastAsia="ru-RU"/>
        </w:rPr>
        <w:t>Б</w:t>
      </w:r>
      <w:r w:rsidR="00E82A0F" w:rsidRPr="00341D46">
        <w:rPr>
          <w:rFonts w:ascii="Cambria Math" w:eastAsiaTheme="minorHAnsi" w:hAnsi="Cambria Math" w:cs="Times New Roman"/>
          <w:color w:val="595959" w:themeColor="text1" w:themeTint="A6"/>
          <w:sz w:val="20"/>
          <w:szCs w:val="20"/>
          <w:lang w:eastAsia="ru-RU"/>
        </w:rPr>
        <w:t>оковая проекция палубных контейнеров должна быть зачтена в площадь парусности как сплошная стенка, без учета зазоров между</w:t>
      </w:r>
      <w:r w:rsidR="00E82A0F" w:rsidRPr="00992702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отдельными контейнерами.</w:t>
      </w:r>
    </w:p>
    <w:p w14:paraId="132FBB02" w14:textId="77777777" w:rsidR="00341D46" w:rsidRDefault="00341D46" w:rsidP="002E2D75">
      <w:pPr>
        <w:jc w:val="both"/>
        <w:rPr>
          <w:noProof/>
        </w:rPr>
      </w:pPr>
    </w:p>
    <w:p w14:paraId="155572A5" w14:textId="0D95D274" w:rsidR="00600BFD" w:rsidRDefault="00341D46" w:rsidP="002E2D75">
      <w:pPr>
        <w:jc w:val="both"/>
        <w:rPr>
          <w:noProof/>
        </w:rPr>
      </w:pPr>
      <w:r w:rsidRPr="00411A3F">
        <w:rPr>
          <w:noProof/>
        </w:rPr>
        <w:t xml:space="preserve">Парусность </w:t>
      </w:r>
      <w:proofErr w:type="spellStart"/>
      <w:r w:rsidRPr="00411A3F">
        <w:rPr>
          <w:noProof/>
        </w:rPr>
        <w:t>несплошных</w:t>
      </w:r>
      <w:proofErr w:type="spellEnd"/>
      <w:r w:rsidRPr="00411A3F">
        <w:rPr>
          <w:noProof/>
        </w:rPr>
        <w:t xml:space="preserve"> поверхностей лееров, рангоута (кроме мачт) и такелажа судов, не имеющих парусного вооружения, и парусность разных мелких предметов</w:t>
      </w:r>
      <w:r w:rsidR="00411A3F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DS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/>
                <w:noProof/>
              </w:rPr>
              <m:t>ice</m:t>
            </m:r>
          </m:sub>
        </m:sSub>
      </m:oMath>
      <w:r w:rsidR="00411A3F">
        <w:rPr>
          <w:rFonts w:eastAsiaTheme="minorEastAsia"/>
          <w:noProof/>
        </w:rPr>
        <w:t xml:space="preserve">, </w:t>
      </w:r>
      <w:r w:rsidR="00411A3F" w:rsidRPr="00600BFD">
        <w:rPr>
          <w:noProof/>
        </w:rPr>
        <w:t>м²</w:t>
      </w:r>
      <w:r w:rsidR="00411A3F">
        <w:rPr>
          <w:noProof/>
        </w:rPr>
        <w:t>,</w:t>
      </w:r>
      <w:r w:rsidRPr="00411A3F">
        <w:rPr>
          <w:noProof/>
        </w:rPr>
        <w:t xml:space="preserve"> учитыва</w:t>
      </w:r>
      <w:r w:rsidRPr="00411A3F">
        <w:rPr>
          <w:noProof/>
        </w:rPr>
        <w:t>ется</w:t>
      </w:r>
      <w:r w:rsidRPr="00411A3F">
        <w:rPr>
          <w:noProof/>
        </w:rPr>
        <w:t xml:space="preserve"> путем увеличения вычисленной для минимальной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411A3F">
        <w:rPr>
          <w:noProof/>
        </w:rPr>
        <w:t xml:space="preserve"> суммарной площади парусности сплошных поверхностей на 5 % и статического момента этой площади относительно основной плоскости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vz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DS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</m:sub>
        </m:sSub>
      </m:oMath>
      <w:r w:rsidR="00411A3F">
        <w:rPr>
          <w:rFonts w:eastAsiaTheme="minorEastAsia"/>
          <w:noProof/>
        </w:rPr>
        <w:t xml:space="preserve">, м³, </w:t>
      </w:r>
      <w:r w:rsidRPr="00411A3F">
        <w:rPr>
          <w:noProof/>
        </w:rPr>
        <w:t>на 10 %</w:t>
      </w:r>
      <w:r w:rsidR="00411A3F">
        <w:rPr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A56BA9" w:rsidRPr="00600BFD" w14:paraId="507B4BF2" w14:textId="77777777" w:rsidTr="00411A3F">
        <w:trPr>
          <w:trHeight w:val="803"/>
          <w:jc w:val="center"/>
        </w:trPr>
        <w:tc>
          <w:tcPr>
            <w:tcW w:w="7729" w:type="dxa"/>
            <w:vAlign w:val="center"/>
          </w:tcPr>
          <w:p w14:paraId="743F757A" w14:textId="61EA35E9" w:rsidR="00A56BA9" w:rsidRPr="00A56BA9" w:rsidRDefault="00D304AB" w:rsidP="002E2D75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=0,05∙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сп</m:t>
                    </m:r>
                  </m:sub>
                </m:sSub>
              </m:oMath>
            </m:oMathPara>
          </w:p>
          <w:p w14:paraId="024DAE05" w14:textId="77777777" w:rsidR="00A56BA9" w:rsidRPr="00A56BA9" w:rsidRDefault="00A56BA9" w:rsidP="002E2D75">
            <w:pPr>
              <w:jc w:val="both"/>
              <w:rPr>
                <w:rFonts w:eastAsiaTheme="minorEastAsia"/>
              </w:rPr>
            </w:pPr>
          </w:p>
          <w:p w14:paraId="501D4F9B" w14:textId="6CB4FCBE" w:rsidR="00A56BA9" w:rsidRPr="00600BFD" w:rsidRDefault="00D304AB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=0,1∙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</w:rPr>
                      <m:t xml:space="preserve"> сп</m:t>
                    </m:r>
                  </m:sub>
                </m:sSub>
              </m:oMath>
            </m:oMathPara>
          </w:p>
        </w:tc>
        <w:tc>
          <w:tcPr>
            <w:tcW w:w="676" w:type="dxa"/>
            <w:vAlign w:val="center"/>
          </w:tcPr>
          <w:p w14:paraId="0F83DB28" w14:textId="77777777" w:rsidR="00A56BA9" w:rsidRPr="00600BFD" w:rsidRDefault="00A56BA9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281EB4B0" w14:textId="36F110EE" w:rsidR="00411A3F" w:rsidRDefault="00992702" w:rsidP="00411A3F">
      <w:pPr>
        <w:jc w:val="both"/>
        <w:rPr>
          <w:rFonts w:eastAsiaTheme="minorEastAsia"/>
          <w:noProof/>
        </w:rPr>
      </w:pPr>
      <w:r>
        <w:rPr>
          <w:noProof/>
        </w:rPr>
        <w:t xml:space="preserve">Центр площади парусности несплошных </w:t>
      </w:r>
      <w:r w:rsidRPr="00600BFD">
        <w:rPr>
          <w:noProof/>
        </w:rPr>
        <w:t>поверхностей</w:t>
      </w:r>
      <w:r>
        <w:rPr>
          <w:rFonts w:eastAsiaTheme="minorEastAsia"/>
          <w:noProof/>
        </w:rPr>
        <w:t xml:space="preserve"> принимается на миделе</w:t>
      </w:r>
      <w:r w:rsidR="00411A3F">
        <w:rPr>
          <w:rFonts w:eastAsiaTheme="minorEastAsia"/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411A3F" w:rsidRPr="00600BFD" w14:paraId="341C5AA0" w14:textId="77777777" w:rsidTr="00411A3F">
        <w:trPr>
          <w:trHeight w:val="278"/>
          <w:jc w:val="center"/>
        </w:trPr>
        <w:tc>
          <w:tcPr>
            <w:tcW w:w="7729" w:type="dxa"/>
            <w:vAlign w:val="center"/>
          </w:tcPr>
          <w:p w14:paraId="6ED6C7BF" w14:textId="1D4DD34D" w:rsidR="00411A3F" w:rsidRPr="00600BFD" w:rsidRDefault="00411A3F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vx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</m:t>
                </m:r>
              </m:oMath>
            </m:oMathPara>
          </w:p>
        </w:tc>
        <w:tc>
          <w:tcPr>
            <w:tcW w:w="676" w:type="dxa"/>
            <w:vAlign w:val="center"/>
          </w:tcPr>
          <w:p w14:paraId="40B9D48F" w14:textId="77777777" w:rsidR="00411A3F" w:rsidRPr="00600BFD" w:rsidRDefault="00411A3F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4EEC9B38" w14:textId="77777777" w:rsidR="00AF0470" w:rsidRDefault="00AF0470" w:rsidP="002E2D75">
      <w:pPr>
        <w:jc w:val="both"/>
        <w:rPr>
          <w:noProof/>
        </w:rPr>
      </w:pPr>
    </w:p>
    <w:p w14:paraId="5FDE7BA1" w14:textId="592696F9" w:rsidR="00A56BA9" w:rsidRDefault="00411A3F" w:rsidP="002E2D75">
      <w:pPr>
        <w:jc w:val="both"/>
        <w:rPr>
          <w:noProof/>
        </w:rPr>
      </w:pPr>
      <w:r w:rsidRPr="00411A3F">
        <w:rPr>
          <w:noProof/>
        </w:rPr>
        <w:t xml:space="preserve">Для определения парусности несплошных поверхностей у судов, подвергающихся обледенению, площадь и статический момент площади парусности сплошных поверхностей относительно основной плоскости, рассчитанные для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411A3F">
        <w:rPr>
          <w:noProof/>
        </w:rPr>
        <w:t>, увеличиваются в условиях обледенения соответственно на 10 и 20 % или на 7,5 и 15 % в зависимости от норм обледенения</w:t>
      </w:r>
      <w:r w:rsidRPr="00411A3F">
        <w:rPr>
          <w:noProof/>
        </w:rPr>
        <w:t>.</w:t>
      </w:r>
      <w:r w:rsidRPr="00411A3F">
        <w:rPr>
          <w:noProof/>
        </w:rPr>
        <w:t xml:space="preserve"> </w:t>
      </w:r>
      <w:r w:rsidR="00A56BA9">
        <w:rPr>
          <w:noProof/>
        </w:rPr>
        <w:t>П</w:t>
      </w:r>
      <w:r w:rsidR="00A56BA9" w:rsidRPr="00600BFD">
        <w:rPr>
          <w:noProof/>
        </w:rPr>
        <w:t>лощадь парусности обледенения несплошных поверхностей</w:t>
      </w:r>
      <w:r w:rsidR="00FA25F2" w:rsidRPr="00411A3F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DS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/>
                <w:noProof/>
              </w:rPr>
              <m:t>ice</m:t>
            </m:r>
          </m:sub>
        </m:sSub>
      </m:oMath>
      <w:r w:rsidR="00A56BA9" w:rsidRPr="00600BFD">
        <w:rPr>
          <w:noProof/>
        </w:rPr>
        <w:t xml:space="preserve">, м², </w:t>
      </w:r>
      <w:r w:rsidR="00A56BA9">
        <w:rPr>
          <w:noProof/>
        </w:rPr>
        <w:t xml:space="preserve">и соответствующие статические моменты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w:rPr>
                <w:rFonts w:ascii="Cambria Math" w:hAnsi="Cambria Math"/>
                <w:noProof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DS 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/>
                <w:noProof/>
              </w:rPr>
              <m:t>ice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</m:sub>
        </m:sSub>
      </m:oMath>
      <w:r w:rsidR="00A56BA9" w:rsidRPr="00411A3F">
        <w:rPr>
          <w:noProof/>
        </w:rPr>
        <w:t xml:space="preserve">, м, </w:t>
      </w:r>
      <w:r w:rsidR="00A56BA9" w:rsidRPr="00600BFD">
        <w:rPr>
          <w:noProof/>
        </w:rPr>
        <w:t xml:space="preserve">определяется </w:t>
      </w:r>
      <w:r w:rsidR="00A56BA9">
        <w:rPr>
          <w:noProof/>
        </w:rPr>
        <w:t xml:space="preserve">по формуле </w:t>
      </w:r>
    </w:p>
    <w:p w14:paraId="5D324BC8" w14:textId="0858BB93" w:rsidR="00A56BA9" w:rsidRPr="00FA25F2" w:rsidRDefault="00F47F83" w:rsidP="002E2D75">
      <w:pPr>
        <w:pStyle w:val="aff1"/>
        <w:numPr>
          <w:ilvl w:val="0"/>
          <w:numId w:val="27"/>
        </w:numPr>
        <w:ind w:left="0" w:firstLine="0"/>
        <w:jc w:val="both"/>
        <w:rPr>
          <w:noProof/>
          <w:color w:val="595959" w:themeColor="text1" w:themeTint="A6"/>
        </w:rPr>
      </w:pPr>
      <w:r w:rsidRPr="00FA25F2">
        <w:rPr>
          <w:noProof/>
          <w:color w:val="595959" w:themeColor="text1" w:themeTint="A6"/>
        </w:rPr>
        <w:t>при учете полного обледенентя IcingSTAB(full)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A25F2" w:rsidRPr="00600BFD" w14:paraId="6C89ABCA" w14:textId="77777777" w:rsidTr="00411A3F">
        <w:trPr>
          <w:trHeight w:val="576"/>
          <w:jc w:val="center"/>
        </w:trPr>
        <w:tc>
          <w:tcPr>
            <w:tcW w:w="7729" w:type="dxa"/>
            <w:vAlign w:val="center"/>
          </w:tcPr>
          <w:p w14:paraId="042CA232" w14:textId="5432A1CF" w:rsidR="00FA25F2" w:rsidRPr="00A56BA9" w:rsidRDefault="00D304AB" w:rsidP="002E2D75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=0,1∙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 xml:space="preserve"> CS </m:t>
                    </m:r>
                    <m:r>
                      <w:rPr>
                        <w:rFonts w:ascii="Cambria Math" w:hAnsi="Cambria Math"/>
                        <w:noProof/>
                      </w:rPr>
                      <m:t>dmin</m:t>
                    </m:r>
                  </m:sub>
                </m:sSub>
              </m:oMath>
            </m:oMathPara>
          </w:p>
          <w:p w14:paraId="2C3AF7D5" w14:textId="77777777" w:rsidR="00FA25F2" w:rsidRPr="00A56BA9" w:rsidRDefault="00FA25F2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</w:p>
          <w:p w14:paraId="6D425EB9" w14:textId="1742EDFE" w:rsidR="00FA25F2" w:rsidRPr="00600BFD" w:rsidRDefault="00D304AB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ice 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=0,2∙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</m:t>
                    </m:r>
                    <m:r>
                      <w:rPr>
                        <w:rFonts w:ascii="Cambria Math" w:hAnsi="Cambria Math" w:cs="Times New Roman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</w:rPr>
                      <m:t>dmin</m:t>
                    </m:r>
                  </m:sub>
                </m:sSub>
              </m:oMath>
            </m:oMathPara>
          </w:p>
        </w:tc>
        <w:tc>
          <w:tcPr>
            <w:tcW w:w="676" w:type="dxa"/>
            <w:vAlign w:val="center"/>
          </w:tcPr>
          <w:p w14:paraId="2638CFD3" w14:textId="77777777" w:rsidR="00FA25F2" w:rsidRPr="00600BFD" w:rsidRDefault="00FA25F2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30BB190D" w14:textId="377F6329" w:rsidR="00F47F83" w:rsidRPr="00FA25F2" w:rsidRDefault="00F47F83" w:rsidP="002E2D75">
      <w:pPr>
        <w:pStyle w:val="aff1"/>
        <w:numPr>
          <w:ilvl w:val="0"/>
          <w:numId w:val="27"/>
        </w:numPr>
        <w:ind w:left="0" w:firstLine="0"/>
        <w:jc w:val="both"/>
        <w:rPr>
          <w:noProof/>
          <w:color w:val="595959" w:themeColor="text1" w:themeTint="A6"/>
        </w:rPr>
      </w:pPr>
      <w:r w:rsidRPr="00FA25F2">
        <w:rPr>
          <w:noProof/>
          <w:color w:val="595959" w:themeColor="text1" w:themeTint="A6"/>
        </w:rPr>
        <w:t>при учете частичного обледенения IcingSTAB(half)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A25F2" w:rsidRPr="00600BFD" w14:paraId="00487E9E" w14:textId="77777777" w:rsidTr="00411A3F">
        <w:trPr>
          <w:trHeight w:val="694"/>
          <w:jc w:val="center"/>
        </w:trPr>
        <w:tc>
          <w:tcPr>
            <w:tcW w:w="7729" w:type="dxa"/>
            <w:vAlign w:val="center"/>
          </w:tcPr>
          <w:p w14:paraId="0F1AC53B" w14:textId="042E6DA4" w:rsidR="00FA25F2" w:rsidRPr="00A56BA9" w:rsidRDefault="00D304AB" w:rsidP="002E2D75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=0,075∙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 xml:space="preserve"> CS </m:t>
                    </m:r>
                    <m:r>
                      <w:rPr>
                        <w:rFonts w:ascii="Cambria Math" w:hAnsi="Cambria Math"/>
                        <w:noProof/>
                      </w:rPr>
                      <m:t>dmin</m:t>
                    </m:r>
                  </m:sub>
                </m:sSub>
              </m:oMath>
            </m:oMathPara>
          </w:p>
          <w:p w14:paraId="15136483" w14:textId="77777777" w:rsidR="00FA25F2" w:rsidRPr="00A56BA9" w:rsidRDefault="00FA25F2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</w:p>
          <w:p w14:paraId="2403AB8A" w14:textId="64CDAB33" w:rsidR="00FA25F2" w:rsidRPr="00600BFD" w:rsidRDefault="00D304AB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=0,15∙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</m:t>
                    </m:r>
                    <m:r>
                      <w:rPr>
                        <w:rFonts w:ascii="Cambria Math" w:hAnsi="Cambria Math" w:cs="Times New Roman"/>
                      </w:rPr>
                      <m:t xml:space="preserve"> CS </m:t>
                    </m:r>
                    <m:r>
                      <w:rPr>
                        <w:rFonts w:ascii="Cambria Math" w:hAnsi="Cambria Math" w:cs="Times New Roman"/>
                      </w:rPr>
                      <m:t>dmin</m:t>
                    </m:r>
                  </m:sub>
                </m:sSub>
              </m:oMath>
            </m:oMathPara>
          </w:p>
        </w:tc>
        <w:tc>
          <w:tcPr>
            <w:tcW w:w="676" w:type="dxa"/>
            <w:vAlign w:val="center"/>
          </w:tcPr>
          <w:p w14:paraId="3BD89E95" w14:textId="77777777" w:rsidR="00FA25F2" w:rsidRPr="00600BFD" w:rsidRDefault="00FA25F2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4FA2FB2A" w14:textId="5F51E166" w:rsidR="00992702" w:rsidRDefault="00992702" w:rsidP="002E2D75">
      <w:pPr>
        <w:jc w:val="both"/>
        <w:rPr>
          <w:rFonts w:eastAsiaTheme="minorEastAsia"/>
          <w:noProof/>
        </w:rPr>
      </w:pPr>
      <w:r>
        <w:rPr>
          <w:noProof/>
        </w:rPr>
        <w:t xml:space="preserve">Центр площади парусности </w:t>
      </w:r>
      <w:r w:rsidRPr="00600BFD">
        <w:rPr>
          <w:noProof/>
        </w:rPr>
        <w:t xml:space="preserve">обледенения </w:t>
      </w:r>
      <w:r>
        <w:rPr>
          <w:noProof/>
        </w:rPr>
        <w:t xml:space="preserve">несплошных </w:t>
      </w:r>
      <w:r w:rsidRPr="00600BFD">
        <w:rPr>
          <w:noProof/>
        </w:rPr>
        <w:t>поверхностей</w:t>
      </w:r>
      <w:r>
        <w:rPr>
          <w:rFonts w:eastAsiaTheme="minorEastAsia"/>
          <w:noProof/>
        </w:rPr>
        <w:t xml:space="preserve"> принимается на миделе</w:t>
      </w:r>
      <w:r w:rsidR="00411A3F">
        <w:rPr>
          <w:rFonts w:eastAsiaTheme="minorEastAsia"/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411A3F" w:rsidRPr="00600BFD" w14:paraId="4188E919" w14:textId="77777777" w:rsidTr="008217C2">
        <w:trPr>
          <w:trHeight w:val="278"/>
          <w:jc w:val="center"/>
        </w:trPr>
        <w:tc>
          <w:tcPr>
            <w:tcW w:w="7729" w:type="dxa"/>
            <w:vAlign w:val="center"/>
          </w:tcPr>
          <w:p w14:paraId="6DB8494D" w14:textId="1272FD5A" w:rsidR="00411A3F" w:rsidRPr="00600BFD" w:rsidRDefault="00411A3F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vx </m:t>
                    </m:r>
                    <m:r>
                      <w:rPr>
                        <w:rFonts w:ascii="Cambria Math" w:hAnsi="Cambria Math" w:cs="Times New Roman"/>
                      </w:rPr>
                      <m:t xml:space="preserve"> DS </m:t>
                    </m:r>
                    <m:r>
                      <w:rPr>
                        <w:rFonts w:ascii="Cambria Math" w:hAnsi="Cambria Math" w:cs="Times New Roman"/>
                      </w:rPr>
                      <m:t xml:space="preserve"> 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</m:t>
                </m:r>
              </m:oMath>
            </m:oMathPara>
          </w:p>
        </w:tc>
        <w:tc>
          <w:tcPr>
            <w:tcW w:w="676" w:type="dxa"/>
            <w:vAlign w:val="center"/>
          </w:tcPr>
          <w:p w14:paraId="51E10BA7" w14:textId="77777777" w:rsidR="00411A3F" w:rsidRPr="00600BFD" w:rsidRDefault="00411A3F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6340E8BC" w14:textId="77777777" w:rsidR="00411A3F" w:rsidRDefault="00411A3F" w:rsidP="002E2D75">
      <w:pPr>
        <w:jc w:val="both"/>
        <w:rPr>
          <w:noProof/>
        </w:rPr>
      </w:pPr>
    </w:p>
    <w:p w14:paraId="1170E1E5" w14:textId="2E0305AD" w:rsidR="005C52DE" w:rsidRPr="00042356" w:rsidRDefault="005C52DE" w:rsidP="002E2D75">
      <w:pPr>
        <w:jc w:val="both"/>
        <w:rPr>
          <w:noProof/>
        </w:rPr>
      </w:pPr>
      <w:r>
        <w:rPr>
          <w:rFonts w:eastAsiaTheme="minorEastAsia"/>
          <w:noProof/>
        </w:rPr>
        <w:lastRenderedPageBreak/>
        <w:t>Р</w:t>
      </w:r>
      <w:r>
        <w:rPr>
          <w:rFonts w:eastAsiaTheme="minorEastAsia"/>
          <w:noProof/>
        </w:rPr>
        <w:t xml:space="preserve">азница в площадях парусности для текущей осадки и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525C7F">
        <w:rPr>
          <w:noProof/>
        </w:rPr>
        <w:t xml:space="preserve">, соответствующей случаю минимальной </w:t>
      </w:r>
      <w:r w:rsidRPr="00E82A0F">
        <w:rPr>
          <w:noProof/>
        </w:rPr>
        <w:t>загрузки судна</w:t>
      </w:r>
      <w:r>
        <w:rPr>
          <w:noProof/>
        </w:rPr>
        <w:t xml:space="preserve"> </w:t>
      </w: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v</m:t>
            </m:r>
          </m:sub>
        </m:sSub>
      </m:oMath>
      <w:r w:rsidRPr="00E82A0F">
        <w:rPr>
          <w:noProof/>
        </w:rPr>
        <w:t xml:space="preserve">, </w:t>
      </w:r>
      <w:r w:rsidRPr="00600BFD">
        <w:rPr>
          <w:noProof/>
        </w:rPr>
        <w:t>м²</w:t>
      </w:r>
      <w:r>
        <w:rPr>
          <w:noProof/>
        </w:rPr>
        <w:t xml:space="preserve">, а также </w:t>
      </w:r>
      <w:r>
        <w:rPr>
          <w:rFonts w:eastAsiaTheme="minorEastAsia"/>
          <w:noProof/>
        </w:rPr>
        <w:t xml:space="preserve">разница в статических моментах для </w:t>
      </w:r>
      <w:r>
        <w:rPr>
          <w:rFonts w:eastAsiaTheme="minorEastAsia"/>
          <w:noProof/>
        </w:rPr>
        <w:t xml:space="preserve">этих осадок </w:t>
      </w: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x</m:t>
            </m:r>
          </m:sub>
        </m:sSub>
        <m:r>
          <w:rPr>
            <w:rFonts w:ascii="Cambria Math" w:eastAsiaTheme="minorEastAsia" w:hAnsi="Cambria Math"/>
            <w:noProof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x</m:t>
            </m:r>
          </m:sub>
        </m:sSub>
      </m:oMath>
      <w:r w:rsidRPr="00E82A0F">
        <w:rPr>
          <w:noProof/>
        </w:rPr>
        <w:t>,</w:t>
      </w:r>
      <w:r>
        <w:rPr>
          <w:noProof/>
        </w:rPr>
        <w:t xml:space="preserve"> м³</w:t>
      </w:r>
      <w:r>
        <w:rPr>
          <w:noProof/>
        </w:rPr>
        <w:t xml:space="preserve">, определяются </w:t>
      </w:r>
      <w:r w:rsidRPr="005C52DE">
        <w:rPr>
          <w:noProof/>
        </w:rPr>
        <w:t>линейной интерполяцией, приняв вторую точку по осадке, соответствующей летней грузовой марке.</w:t>
      </w:r>
    </w:p>
    <w:p w14:paraId="1ACD4F68" w14:textId="66DA80B7" w:rsidR="00BE6368" w:rsidRDefault="00BE6368" w:rsidP="002E2D75">
      <w:pPr>
        <w:jc w:val="both"/>
        <w:rPr>
          <w:sz w:val="23"/>
          <w:szCs w:val="23"/>
          <w:highlight w:val="yellow"/>
        </w:rPr>
      </w:pPr>
    </w:p>
    <w:p w14:paraId="081867D7" w14:textId="3E8BD35F" w:rsidR="00F306B4" w:rsidRPr="00F306B4" w:rsidRDefault="00F306B4" w:rsidP="00F306B4">
      <w:pPr>
        <w:jc w:val="both"/>
        <w:rPr>
          <w:noProof/>
        </w:rPr>
      </w:pPr>
      <w:r w:rsidRPr="00F306B4">
        <w:rPr>
          <w:noProof/>
        </w:rPr>
        <w:t xml:space="preserve">Отстояние центра площади парусности судна для текущей загрузки относительно миделя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 xml:space="preserve">⊗  </m:t>
            </m:r>
          </m:sub>
        </m:sSub>
      </m:oMath>
      <w:r w:rsidRPr="00F306B4">
        <w:rPr>
          <w:rFonts w:eastAsiaTheme="minorEastAsia"/>
          <w:noProof/>
        </w:rPr>
        <w:t xml:space="preserve"> и относительно ОП 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BP</m:t>
            </m:r>
          </m:sub>
        </m:sSub>
      </m:oMath>
      <w:r w:rsidRPr="00F306B4">
        <w:rPr>
          <w:noProof/>
        </w:rPr>
        <w:t xml:space="preserve">, м, определяются по формуле 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306B4" w:rsidRPr="00600BFD" w14:paraId="4AFE2E69" w14:textId="77777777" w:rsidTr="008217C2">
        <w:trPr>
          <w:trHeight w:val="926"/>
          <w:jc w:val="center"/>
        </w:trPr>
        <w:tc>
          <w:tcPr>
            <w:tcW w:w="7729" w:type="dxa"/>
            <w:vAlign w:val="center"/>
          </w:tcPr>
          <w:p w14:paraId="2B5458D5" w14:textId="08DCF408" w:rsidR="00F306B4" w:rsidRPr="00F306B4" w:rsidRDefault="00F306B4" w:rsidP="008217C2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</w:rPr>
                      <m:t xml:space="preserve">⊗ 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 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  <w:p w14:paraId="5DE09FEB" w14:textId="77777777" w:rsidR="00F306B4" w:rsidRPr="00F306B4" w:rsidRDefault="00F306B4" w:rsidP="008217C2">
            <w:pPr>
              <w:jc w:val="both"/>
              <w:rPr>
                <w:rFonts w:eastAsiaTheme="minorEastAsia"/>
                <w:noProof/>
              </w:rPr>
            </w:pPr>
          </w:p>
          <w:p w14:paraId="0D63F196" w14:textId="28F8ABF1" w:rsidR="00F306B4" w:rsidRPr="00F306B4" w:rsidRDefault="00F306B4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BP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 z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76" w:type="dxa"/>
            <w:vAlign w:val="center"/>
          </w:tcPr>
          <w:p w14:paraId="4E37BA98" w14:textId="77777777" w:rsidR="00F306B4" w:rsidRPr="00600BFD" w:rsidRDefault="00F306B4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F306B4">
              <w:rPr>
                <w:rFonts w:ascii="Times New Roman" w:hAnsi="Times New Roman" w:cs="Times New Roman"/>
                <w:lang w:val="en-US"/>
              </w:rPr>
              <w:t>(</w:t>
            </w:r>
            <w:r w:rsidRPr="00F306B4">
              <w:rPr>
                <w:rFonts w:ascii="Times New Roman" w:hAnsi="Times New Roman" w:cs="Times New Roman"/>
              </w:rPr>
              <w:t>2</w:t>
            </w:r>
            <w:r w:rsidRPr="00F306B4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3126FC1B" w14:textId="75981231" w:rsidR="00F306B4" w:rsidRDefault="00F306B4" w:rsidP="00F306B4">
      <w:pPr>
        <w:jc w:val="both"/>
        <w:rPr>
          <w:noProof/>
        </w:rPr>
      </w:pPr>
      <w:r w:rsidRPr="009F4425">
        <w:rPr>
          <w:noProof/>
        </w:rPr>
        <w:t xml:space="preserve">Плечо парусности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z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</m:sub>
        </m:sSub>
      </m:oMath>
      <w:r w:rsidRPr="009F4425">
        <w:rPr>
          <w:noProof/>
        </w:rPr>
        <w:t xml:space="preserve"> определя</w:t>
      </w:r>
      <w:r>
        <w:rPr>
          <w:noProof/>
        </w:rPr>
        <w:t>е</w:t>
      </w:r>
      <w:r w:rsidRPr="009F4425">
        <w:rPr>
          <w:noProof/>
        </w:rPr>
        <w:t>тся как вертикальное расстояние, м, между центром парусности и центром площади проекции подводной части корпуса на диаметральную плоскость в прямом положении судна на спокойной воде</w:t>
      </w:r>
      <w:r>
        <w:rPr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306B4" w:rsidRPr="00600BFD" w14:paraId="6C808280" w14:textId="77777777" w:rsidTr="008217C2">
        <w:trPr>
          <w:trHeight w:val="926"/>
          <w:jc w:val="center"/>
        </w:trPr>
        <w:tc>
          <w:tcPr>
            <w:tcW w:w="7729" w:type="dxa"/>
            <w:vAlign w:val="center"/>
          </w:tcPr>
          <w:p w14:paraId="1ACAF388" w14:textId="40E4A648" w:rsidR="00F306B4" w:rsidRPr="009F4425" w:rsidRDefault="00F306B4" w:rsidP="00F306B4">
            <w:pPr>
              <w:spacing w:before="120" w:after="200" w:line="264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</w:rPr>
                      <m:t>BP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CL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sub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sub>
                </m:sSub>
              </m:oMath>
            </m:oMathPara>
          </w:p>
          <w:p w14:paraId="5BF586E5" w14:textId="191B51C7" w:rsidR="00F306B4" w:rsidRPr="00F306B4" w:rsidRDefault="00F306B4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76" w:type="dxa"/>
            <w:vAlign w:val="center"/>
          </w:tcPr>
          <w:p w14:paraId="7544D3DC" w14:textId="77777777" w:rsidR="00F306B4" w:rsidRPr="00600BFD" w:rsidRDefault="00F306B4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F306B4">
              <w:rPr>
                <w:rFonts w:ascii="Times New Roman" w:hAnsi="Times New Roman" w:cs="Times New Roman"/>
                <w:lang w:val="en-US"/>
              </w:rPr>
              <w:t>(</w:t>
            </w:r>
            <w:r w:rsidRPr="00F306B4">
              <w:rPr>
                <w:rFonts w:ascii="Times New Roman" w:hAnsi="Times New Roman" w:cs="Times New Roman"/>
              </w:rPr>
              <w:t>2</w:t>
            </w:r>
            <w:r w:rsidRPr="00F306B4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65FEE55F" w14:textId="13932F46" w:rsidR="00D16EB5" w:rsidRPr="00082AAF" w:rsidRDefault="00082AAF" w:rsidP="00F306B4">
      <w:pPr>
        <w:jc w:val="both"/>
        <w:rPr>
          <w:noProof/>
        </w:rPr>
      </w:pPr>
      <w:r>
        <w:rPr>
          <w:noProof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CL</m:t>
                </m:r>
                <m:r>
                  <w:rPr>
                    <w:rFonts w:ascii="Cambria Math" w:hAnsi="Cambria Math" w:cs="Times New Roman"/>
                  </w:rPr>
                  <m:t xml:space="preserve"> </m:t>
                </m:r>
                <m:r>
                  <w:rPr>
                    <w:rFonts w:ascii="Cambria Math" w:hAnsi="Cambria Math" w:cs="Times New Roman"/>
                    <w:lang w:val="en-US"/>
                  </w:rPr>
                  <m:t>sub</m:t>
                </m:r>
              </m:sub>
            </m:sSub>
          </m:e>
          <m:sub>
            <m:r>
              <w:rPr>
                <w:rFonts w:ascii="Cambria Math" w:hAnsi="Cambria Math" w:cs="Times New Roman"/>
              </w:rPr>
              <m:t xml:space="preserve"> </m:t>
            </m:r>
          </m:sub>
        </m:sSub>
      </m:oMath>
      <w:r>
        <w:rPr>
          <w:rFonts w:eastAsiaTheme="minorEastAsia"/>
          <w:noProof/>
        </w:rPr>
        <w:t xml:space="preserve"> - отстояние по вертикали </w:t>
      </w:r>
      <w:r w:rsidRPr="009F4425">
        <w:rPr>
          <w:noProof/>
        </w:rPr>
        <w:t>центр</w:t>
      </w:r>
      <w:r>
        <w:rPr>
          <w:noProof/>
        </w:rPr>
        <w:t>а</w:t>
      </w:r>
      <w:r w:rsidRPr="009F4425">
        <w:rPr>
          <w:noProof/>
        </w:rPr>
        <w:t xml:space="preserve"> площади проекции подводной части корпуса на диаметральную плоскость в прямом положении судна на спокойной воде</w:t>
      </w:r>
      <w:r>
        <w:rPr>
          <w:noProof/>
        </w:rPr>
        <w:t>, м.</w:t>
      </w:r>
    </w:p>
    <w:p w14:paraId="7FD1385F" w14:textId="768B2466" w:rsidR="00D16EB5" w:rsidRDefault="00D16EB5">
      <w:pPr>
        <w:rPr>
          <w:noProof/>
        </w:rPr>
      </w:pPr>
    </w:p>
    <w:p w14:paraId="46095C48" w14:textId="28EE23DD" w:rsidR="00A632F8" w:rsidRDefault="00A632F8">
      <w:pPr>
        <w:rPr>
          <w:rStyle w:val="12"/>
          <w:caps/>
          <w:sz w:val="22"/>
        </w:rPr>
      </w:pPr>
      <w:r>
        <w:rPr>
          <w:rStyle w:val="12"/>
          <w:sz w:val="22"/>
        </w:rPr>
        <w:br w:type="page"/>
      </w:r>
    </w:p>
    <w:p w14:paraId="6EC01C3E" w14:textId="2EA333DC" w:rsidR="00965FDE" w:rsidRDefault="00965FDE" w:rsidP="00A65ABA">
      <w:pPr>
        <w:pStyle w:val="21"/>
        <w:jc w:val="both"/>
        <w:rPr>
          <w:rStyle w:val="12"/>
          <w:sz w:val="22"/>
        </w:rPr>
      </w:pPr>
      <w:r>
        <w:rPr>
          <w:rStyle w:val="12"/>
          <w:sz w:val="22"/>
        </w:rPr>
        <w:lastRenderedPageBreak/>
        <w:t>Обледенение и намокание</w:t>
      </w:r>
    </w:p>
    <w:p w14:paraId="5B0856E1" w14:textId="5D985379" w:rsidR="00965FDE" w:rsidRPr="00724159" w:rsidRDefault="00965FDE" w:rsidP="00A65ABA">
      <w:pPr>
        <w:jc w:val="both"/>
      </w:pPr>
      <w:r w:rsidRPr="00724159">
        <w:t>При учете обледенения</w:t>
      </w:r>
      <w:r w:rsidR="00BF0C22">
        <w:t xml:space="preserve"> или намокания лесного палубного груза</w:t>
      </w:r>
      <w:r w:rsidRPr="00724159">
        <w:t xml:space="preserve"> к массе судна добавляются масса льда на бортах, палубах, палубном грузе. </w:t>
      </w:r>
      <w:r w:rsidR="003A09EE">
        <w:t xml:space="preserve">Такая масса не входит в </w:t>
      </w:r>
      <w:proofErr w:type="spellStart"/>
      <w:r w:rsidR="003A09EE">
        <w:t>дэдвейт</w:t>
      </w:r>
      <w:proofErr w:type="spellEnd"/>
      <w:r w:rsidR="003A09EE">
        <w:t xml:space="preserve"> судна а входит в перегрузку судна.</w:t>
      </w:r>
    </w:p>
    <w:p w14:paraId="29A2CE21" w14:textId="5D6F7624" w:rsidR="006D3A6B" w:rsidRDefault="006D3A6B" w:rsidP="00A65ABA">
      <w:pPr>
        <w:jc w:val="both"/>
      </w:pPr>
      <w:r>
        <w:t>Учет обледенения может быть:</w:t>
      </w:r>
    </w:p>
    <w:p w14:paraId="1814320D" w14:textId="50AD8F1D" w:rsidR="006D3A6B" w:rsidRPr="006D3A6B" w:rsidRDefault="006D3A6B" w:rsidP="006D3A6B">
      <w:pPr>
        <w:pStyle w:val="aff1"/>
        <w:numPr>
          <w:ilvl w:val="0"/>
          <w:numId w:val="27"/>
        </w:numPr>
        <w:ind w:left="0" w:firstLine="0"/>
        <w:rPr>
          <w:color w:val="595959" w:themeColor="text1" w:themeTint="A6"/>
        </w:rPr>
      </w:pPr>
      <w:r w:rsidRPr="006D3A6B">
        <w:rPr>
          <w:color w:val="595959" w:themeColor="text1" w:themeTint="A6"/>
        </w:rPr>
        <w:t>без обледенения;</w:t>
      </w:r>
    </w:p>
    <w:p w14:paraId="35785CE9" w14:textId="53C0EAA1" w:rsidR="006D3A6B" w:rsidRPr="006D3A6B" w:rsidRDefault="006D3A6B" w:rsidP="006D3A6B">
      <w:pPr>
        <w:pStyle w:val="aff1"/>
        <w:numPr>
          <w:ilvl w:val="0"/>
          <w:numId w:val="27"/>
        </w:numPr>
        <w:ind w:left="0" w:firstLine="0"/>
        <w:rPr>
          <w:noProof/>
          <w:color w:val="595959" w:themeColor="text1" w:themeTint="A6"/>
        </w:rPr>
      </w:pPr>
      <w:r w:rsidRPr="006D3A6B">
        <w:rPr>
          <w:noProof/>
          <w:color w:val="595959" w:themeColor="text1" w:themeTint="A6"/>
        </w:rPr>
        <w:t>учет полного обледенентя IcingSTAB(full)</w:t>
      </w:r>
      <w:r>
        <w:rPr>
          <w:noProof/>
          <w:color w:val="595959" w:themeColor="text1" w:themeTint="A6"/>
        </w:rPr>
        <w:t>;</w:t>
      </w:r>
    </w:p>
    <w:p w14:paraId="65E92F43" w14:textId="2AF60BC4" w:rsidR="006D3A6B" w:rsidRPr="006D3A6B" w:rsidRDefault="006D3A6B" w:rsidP="006D3A6B">
      <w:pPr>
        <w:pStyle w:val="aff1"/>
        <w:numPr>
          <w:ilvl w:val="0"/>
          <w:numId w:val="27"/>
        </w:numPr>
        <w:ind w:left="0" w:firstLine="0"/>
        <w:rPr>
          <w:noProof/>
          <w:color w:val="595959" w:themeColor="text1" w:themeTint="A6"/>
        </w:rPr>
      </w:pPr>
      <w:r w:rsidRPr="006D3A6B">
        <w:rPr>
          <w:noProof/>
          <w:color w:val="595959" w:themeColor="text1" w:themeTint="A6"/>
        </w:rPr>
        <w:t>учет частичного обледенения IcingSTAB(half)</w:t>
      </w:r>
      <w:r>
        <w:rPr>
          <w:noProof/>
          <w:color w:val="595959" w:themeColor="text1" w:themeTint="A6"/>
        </w:rPr>
        <w:t>.</w:t>
      </w:r>
    </w:p>
    <w:p w14:paraId="69F9E65A" w14:textId="4296AE20" w:rsidR="00965FDE" w:rsidRPr="00724159" w:rsidRDefault="00965FDE" w:rsidP="00A65ABA">
      <w:pPr>
        <w:jc w:val="both"/>
      </w:pPr>
      <w:r w:rsidRPr="00724159">
        <w:t>Исходными данными для расчета массы обледенения являются:</w:t>
      </w:r>
    </w:p>
    <w:p w14:paraId="33070B20" w14:textId="77777777" w:rsidR="00965FDE" w:rsidRPr="00724159" w:rsidRDefault="00965FDE" w:rsidP="00A65ABA">
      <w:pPr>
        <w:jc w:val="both"/>
      </w:pPr>
      <w:r w:rsidRPr="00724159">
        <w:t>- площади и координаты обледенения судна. Приведены в документе АРК-2023.360060.011 «Расчет остойчивости»;</w:t>
      </w:r>
    </w:p>
    <w:p w14:paraId="30428AD7" w14:textId="77777777" w:rsidR="00965FDE" w:rsidRPr="00724159" w:rsidRDefault="00965FDE" w:rsidP="00A65ABA">
      <w:pPr>
        <w:jc w:val="both"/>
      </w:pPr>
      <w:r w:rsidRPr="00724159">
        <w:t>- площади и координаты обледенения палубного груза, который определяется исходя из текущего грузового плана;</w:t>
      </w:r>
    </w:p>
    <w:p w14:paraId="03D52723" w14:textId="77777777" w:rsidR="00965FDE" w:rsidRPr="00724159" w:rsidRDefault="00965FDE" w:rsidP="00A65ABA">
      <w:pPr>
        <w:jc w:val="both"/>
      </w:pPr>
      <w:r w:rsidRPr="00724159">
        <w:t>- норм обледенения. Приведены в «Правила классификации и постройки морских судов. Часть 4. Остойчивость». Раздел 2.4.6 нормы обледенения:</w:t>
      </w:r>
    </w:p>
    <w:p w14:paraId="234B12B4" w14:textId="77777777" w:rsidR="00965FDE" w:rsidRPr="00724159" w:rsidRDefault="00965FDE" w:rsidP="00A65ABA">
      <w:pPr>
        <w:jc w:val="both"/>
      </w:pPr>
      <w:r w:rsidRPr="00724159">
        <w:rPr>
          <w:noProof/>
        </w:rPr>
        <w:drawing>
          <wp:inline distT="0" distB="0" distL="0" distR="0" wp14:anchorId="75C7DB0B" wp14:editId="0F2B1A14">
            <wp:extent cx="5940425" cy="294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4495" w14:textId="77777777" w:rsidR="00965FDE" w:rsidRPr="00724159" w:rsidRDefault="00965FDE" w:rsidP="00A65ABA">
      <w:pPr>
        <w:jc w:val="both"/>
      </w:pPr>
      <w:r w:rsidRPr="00724159">
        <w:rPr>
          <w:noProof/>
        </w:rPr>
        <w:drawing>
          <wp:inline distT="0" distB="0" distL="0" distR="0" wp14:anchorId="03942618" wp14:editId="65861C5E">
            <wp:extent cx="5940425" cy="5257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BCA7" w14:textId="77777777" w:rsidR="00965FDE" w:rsidRPr="00724159" w:rsidRDefault="00965FDE" w:rsidP="00A65ABA">
      <w:pPr>
        <w:jc w:val="both"/>
      </w:pPr>
      <w:r w:rsidRPr="00724159">
        <w:t xml:space="preserve">Пункты 3.3.7.2-3.3.7.3 дополнительные нормы для </w:t>
      </w:r>
      <w:proofErr w:type="spellStart"/>
      <w:r w:rsidRPr="00724159">
        <w:t>обледедения</w:t>
      </w:r>
      <w:proofErr w:type="spellEnd"/>
      <w:r w:rsidRPr="00724159">
        <w:t xml:space="preserve"> при перевозке леса на палубе.</w:t>
      </w:r>
    </w:p>
    <w:p w14:paraId="431A392C" w14:textId="77777777" w:rsidR="00965FDE" w:rsidRPr="00724159" w:rsidRDefault="00965FDE" w:rsidP="00A65ABA">
      <w:pPr>
        <w:jc w:val="both"/>
      </w:pPr>
      <w:r w:rsidRPr="00724159">
        <w:t>Расчет такой нормы по правилам выполнен в АРК-2023.360060.011 «Расчет остойчивости».</w:t>
      </w:r>
    </w:p>
    <w:p w14:paraId="6010130A" w14:textId="77777777" w:rsidR="00965FDE" w:rsidRPr="00724159" w:rsidRDefault="00965FDE" w:rsidP="00A65ABA">
      <w:pPr>
        <w:jc w:val="both"/>
      </w:pPr>
      <w:r w:rsidRPr="00724159">
        <w:t>Масса обледенения определяется как произведение площади обледенения на норму обледенения (кг/м3).</w:t>
      </w:r>
    </w:p>
    <w:p w14:paraId="63B76077" w14:textId="77777777" w:rsidR="00965FDE" w:rsidRDefault="00965FDE" w:rsidP="00A65ABA">
      <w:pPr>
        <w:jc w:val="both"/>
      </w:pPr>
    </w:p>
    <w:p w14:paraId="0CFC9C69" w14:textId="77777777" w:rsidR="00965FDE" w:rsidRDefault="00965FDE" w:rsidP="00A65ABA">
      <w:pPr>
        <w:jc w:val="both"/>
      </w:pPr>
      <w:r>
        <w:rPr>
          <w:noProof/>
        </w:rPr>
        <w:drawing>
          <wp:inline distT="0" distB="0" distL="0" distR="0" wp14:anchorId="64FB1E15" wp14:editId="10BE06F7">
            <wp:extent cx="5940425" cy="6578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031" w14:textId="77777777" w:rsidR="00965FDE" w:rsidRDefault="00965FDE" w:rsidP="00A65A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1DE474" wp14:editId="46D23538">
            <wp:extent cx="5940425" cy="6019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E7F2" w14:textId="77777777" w:rsidR="007831BB" w:rsidRDefault="007831BB" w:rsidP="00A65ABA">
      <w:pPr>
        <w:jc w:val="both"/>
        <w:rPr>
          <w:rStyle w:val="12"/>
          <w:sz w:val="22"/>
        </w:rPr>
      </w:pPr>
    </w:p>
    <w:p w14:paraId="7408A80A" w14:textId="47116CE2" w:rsidR="00A632F8" w:rsidRDefault="00A632F8">
      <w:pPr>
        <w:rPr>
          <w:rStyle w:val="12"/>
          <w:sz w:val="22"/>
        </w:rPr>
      </w:pPr>
      <w:r>
        <w:rPr>
          <w:rStyle w:val="12"/>
          <w:sz w:val="22"/>
        </w:rPr>
        <w:br w:type="page"/>
      </w:r>
    </w:p>
    <w:p w14:paraId="5EB657A7" w14:textId="12F7F3CA" w:rsidR="007831BB" w:rsidRDefault="007831BB" w:rsidP="00A632F8">
      <w:pPr>
        <w:pStyle w:val="21"/>
        <w:jc w:val="both"/>
        <w:rPr>
          <w:rStyle w:val="12"/>
          <w:sz w:val="22"/>
        </w:rPr>
      </w:pPr>
      <w:r>
        <w:rPr>
          <w:rStyle w:val="12"/>
          <w:sz w:val="22"/>
        </w:rPr>
        <w:lastRenderedPageBreak/>
        <w:t xml:space="preserve">Сводная таблица </w:t>
      </w:r>
      <w:r w:rsidR="00A632F8">
        <w:rPr>
          <w:rStyle w:val="12"/>
          <w:sz w:val="22"/>
        </w:rPr>
        <w:t xml:space="preserve">переменным грузам </w:t>
      </w:r>
    </w:p>
    <w:p w14:paraId="4D5034D8" w14:textId="2B5725ED" w:rsidR="00534D37" w:rsidRPr="00534D37" w:rsidRDefault="00534D37" w:rsidP="00534D37">
      <w:r>
        <w:t>Таблица</w:t>
      </w:r>
    </w:p>
    <w:tbl>
      <w:tblPr>
        <w:tblStyle w:val="afc"/>
        <w:tblW w:w="9067" w:type="dxa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1417"/>
        <w:gridCol w:w="1276"/>
        <w:gridCol w:w="1417"/>
        <w:gridCol w:w="1134"/>
        <w:gridCol w:w="1134"/>
      </w:tblGrid>
      <w:tr w:rsidR="00534D37" w14:paraId="7BAA527A" w14:textId="77777777" w:rsidTr="00534D37">
        <w:tc>
          <w:tcPr>
            <w:tcW w:w="1696" w:type="dxa"/>
            <w:vMerge w:val="restart"/>
            <w:vAlign w:val="center"/>
          </w:tcPr>
          <w:p w14:paraId="144D876C" w14:textId="77777777" w:rsidR="00534D37" w:rsidRPr="00E07FF7" w:rsidRDefault="00534D37" w:rsidP="00DE6719">
            <w:pPr>
              <w:jc w:val="center"/>
            </w:pPr>
            <w:r>
              <w:t>Наименование</w:t>
            </w:r>
          </w:p>
        </w:tc>
        <w:tc>
          <w:tcPr>
            <w:tcW w:w="993" w:type="dxa"/>
            <w:vMerge w:val="restart"/>
            <w:vAlign w:val="center"/>
          </w:tcPr>
          <w:p w14:paraId="7D510755" w14:textId="30C31943" w:rsidR="00534D37" w:rsidRDefault="00534D37" w:rsidP="00DE6719">
            <w:pPr>
              <w:jc w:val="center"/>
            </w:pPr>
            <w:r>
              <w:t xml:space="preserve">Масса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/>
              </m:sSub>
            </m:oMath>
            <w:r>
              <w:t>, т</w:t>
            </w:r>
          </w:p>
        </w:tc>
        <w:tc>
          <w:tcPr>
            <w:tcW w:w="4110" w:type="dxa"/>
            <w:gridSpan w:val="3"/>
            <w:vAlign w:val="center"/>
          </w:tcPr>
          <w:p w14:paraId="28934490" w14:textId="77777777" w:rsidR="00534D37" w:rsidRDefault="00534D37" w:rsidP="00DE6719">
            <w:pPr>
              <w:jc w:val="center"/>
            </w:pPr>
            <w:r>
              <w:t>Положение центра масс, м</w:t>
            </w:r>
          </w:p>
        </w:tc>
        <w:tc>
          <w:tcPr>
            <w:tcW w:w="2268" w:type="dxa"/>
            <w:gridSpan w:val="2"/>
            <w:vAlign w:val="center"/>
          </w:tcPr>
          <w:p w14:paraId="34BA0561" w14:textId="77777777" w:rsidR="00534D37" w:rsidRDefault="00534D37" w:rsidP="00DE6719">
            <w:pPr>
              <w:jc w:val="center"/>
            </w:pPr>
            <w:r>
              <w:t>Координата по длине от миделя, м</w:t>
            </w:r>
          </w:p>
        </w:tc>
      </w:tr>
      <w:tr w:rsidR="00534D37" w14:paraId="4372EE97" w14:textId="77777777" w:rsidTr="00534D37">
        <w:tc>
          <w:tcPr>
            <w:tcW w:w="1696" w:type="dxa"/>
            <w:vMerge/>
            <w:vAlign w:val="center"/>
          </w:tcPr>
          <w:p w14:paraId="502B1080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  <w:vMerge/>
          </w:tcPr>
          <w:p w14:paraId="1F24D3D8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2DFDB09" w14:textId="5048BC6F" w:rsidR="00534D37" w:rsidRDefault="00534D37" w:rsidP="00DE6719">
            <w:pPr>
              <w:jc w:val="center"/>
            </w:pPr>
            <w:r>
              <w:t>по длине от миделя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sub>
              </m:sSub>
            </m:oMath>
          </w:p>
        </w:tc>
        <w:tc>
          <w:tcPr>
            <w:tcW w:w="1276" w:type="dxa"/>
            <w:vAlign w:val="center"/>
          </w:tcPr>
          <w:p w14:paraId="58BBA122" w14:textId="1E332E55" w:rsidR="00534D37" w:rsidRDefault="00534D37" w:rsidP="00534D37">
            <w:pPr>
              <w:jc w:val="center"/>
            </w:pPr>
            <w:r>
              <w:t>по ширине от ДП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g 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6B827329" w14:textId="0FEE6B41" w:rsidR="00534D37" w:rsidRPr="00E07FF7" w:rsidRDefault="00534D37" w:rsidP="00534D37">
            <w:pPr>
              <w:jc w:val="center"/>
            </w:pPr>
            <w:r>
              <w:t xml:space="preserve">по высоте от ОП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g </m:t>
                  </m:r>
                </m:sub>
              </m:sSub>
            </m:oMath>
          </w:p>
        </w:tc>
        <w:tc>
          <w:tcPr>
            <w:tcW w:w="1134" w:type="dxa"/>
            <w:vAlign w:val="center"/>
          </w:tcPr>
          <w:p w14:paraId="0688CF7A" w14:textId="77777777" w:rsidR="00534D37" w:rsidRPr="00DC1532" w:rsidRDefault="00534D37" w:rsidP="00DE6719">
            <w:pPr>
              <w:jc w:val="center"/>
              <w:rPr>
                <w:lang w:val="en-US"/>
              </w:rPr>
            </w:pPr>
            <w:r>
              <w:t xml:space="preserve">начала </w:t>
            </w:r>
            <w:r>
              <w:rPr>
                <w:lang w:val="en-US"/>
              </w:rPr>
              <w:t>X1</w:t>
            </w:r>
          </w:p>
        </w:tc>
        <w:tc>
          <w:tcPr>
            <w:tcW w:w="1134" w:type="dxa"/>
            <w:vAlign w:val="center"/>
          </w:tcPr>
          <w:p w14:paraId="498C3E3B" w14:textId="77777777" w:rsidR="00534D37" w:rsidRPr="00DC1532" w:rsidRDefault="00534D37" w:rsidP="00DE6719">
            <w:pPr>
              <w:jc w:val="center"/>
            </w:pPr>
            <w:r>
              <w:t>конца</w:t>
            </w:r>
            <w:r>
              <w:rPr>
                <w:lang w:val="en-US"/>
              </w:rPr>
              <w:t xml:space="preserve"> X</w:t>
            </w:r>
            <w:r>
              <w:t>2</w:t>
            </w:r>
          </w:p>
        </w:tc>
      </w:tr>
      <w:tr w:rsidR="00534D37" w14:paraId="5CF5968A" w14:textId="77777777" w:rsidTr="00534D37">
        <w:tc>
          <w:tcPr>
            <w:tcW w:w="1696" w:type="dxa"/>
          </w:tcPr>
          <w:p w14:paraId="2B37F9FD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1D7E1E4D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0A5D3D14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35FCD838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3FFFBFC6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516CEA31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5A613CC8" w14:textId="77777777" w:rsidR="00534D37" w:rsidRDefault="00534D37" w:rsidP="00DE6719">
            <w:pPr>
              <w:jc w:val="center"/>
            </w:pPr>
          </w:p>
        </w:tc>
      </w:tr>
      <w:tr w:rsidR="00534D37" w14:paraId="006468CE" w14:textId="77777777" w:rsidTr="00534D37">
        <w:tc>
          <w:tcPr>
            <w:tcW w:w="1696" w:type="dxa"/>
          </w:tcPr>
          <w:p w14:paraId="549D169B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2979166C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255DE61B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1E516E7B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350821E7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14095DC2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465E8FDA" w14:textId="77777777" w:rsidR="00534D37" w:rsidRDefault="00534D37" w:rsidP="00DE6719">
            <w:pPr>
              <w:jc w:val="center"/>
            </w:pPr>
          </w:p>
        </w:tc>
      </w:tr>
      <w:tr w:rsidR="00534D37" w14:paraId="63EE80CF" w14:textId="77777777" w:rsidTr="00534D37">
        <w:tc>
          <w:tcPr>
            <w:tcW w:w="1696" w:type="dxa"/>
          </w:tcPr>
          <w:p w14:paraId="27154855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76849FC5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58F24E50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62B335B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10219C55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74772857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1A538C0A" w14:textId="77777777" w:rsidR="00534D37" w:rsidRDefault="00534D37" w:rsidP="00DE6719">
            <w:pPr>
              <w:jc w:val="center"/>
            </w:pPr>
          </w:p>
        </w:tc>
      </w:tr>
      <w:tr w:rsidR="00534D37" w14:paraId="260A67FD" w14:textId="77777777" w:rsidTr="00534D37">
        <w:tc>
          <w:tcPr>
            <w:tcW w:w="1696" w:type="dxa"/>
          </w:tcPr>
          <w:p w14:paraId="4FD07AB0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0BFF8496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648E2F61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3DBC819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03C55B06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4541B9BD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057F6938" w14:textId="77777777" w:rsidR="00534D37" w:rsidRDefault="00534D37" w:rsidP="00DE6719">
            <w:pPr>
              <w:jc w:val="center"/>
            </w:pPr>
          </w:p>
        </w:tc>
      </w:tr>
      <w:tr w:rsidR="00534D37" w14:paraId="0E9C319C" w14:textId="77777777" w:rsidTr="00534D37">
        <w:tc>
          <w:tcPr>
            <w:tcW w:w="1696" w:type="dxa"/>
          </w:tcPr>
          <w:p w14:paraId="78440F34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660823D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6154DDBA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0FCB1FDC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7E91F4FD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40708559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37B86F7D" w14:textId="77777777" w:rsidR="00534D37" w:rsidRDefault="00534D37" w:rsidP="00DE6719">
            <w:pPr>
              <w:jc w:val="center"/>
            </w:pPr>
          </w:p>
        </w:tc>
      </w:tr>
    </w:tbl>
    <w:p w14:paraId="366BBDE5" w14:textId="0EFFB90E" w:rsidR="00534D37" w:rsidRDefault="00534D37" w:rsidP="00534D37">
      <w:r w:rsidRPr="00534D37">
        <w:t>Продолжение таблицы</w:t>
      </w:r>
    </w:p>
    <w:tbl>
      <w:tblPr>
        <w:tblStyle w:val="afc"/>
        <w:tblW w:w="821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417"/>
        <w:gridCol w:w="1134"/>
        <w:gridCol w:w="2552"/>
      </w:tblGrid>
      <w:tr w:rsidR="00534D37" w14:paraId="7D3566CB" w14:textId="32DB2776" w:rsidTr="004939A7">
        <w:tc>
          <w:tcPr>
            <w:tcW w:w="3114" w:type="dxa"/>
            <w:gridSpan w:val="2"/>
            <w:vAlign w:val="center"/>
          </w:tcPr>
          <w:p w14:paraId="6814B374" w14:textId="77777777" w:rsidR="00534D37" w:rsidRDefault="00534D37" w:rsidP="00DE6719">
            <w:pPr>
              <w:jc w:val="center"/>
            </w:pPr>
            <w:r w:rsidRPr="00DC1532">
              <w:t>Момент свободной поверхности воды</w:t>
            </w:r>
            <w:r>
              <w:t xml:space="preserve">, </w:t>
            </w:r>
            <w:proofErr w:type="spellStart"/>
            <w:r>
              <w:t>т</w:t>
            </w:r>
            <w:r>
              <w:rPr>
                <w:rFonts w:cstheme="minorHAnsi"/>
              </w:rPr>
              <w:t>∙</w:t>
            </w:r>
            <w:r>
              <w:t>м</w:t>
            </w:r>
            <w:proofErr w:type="spellEnd"/>
          </w:p>
        </w:tc>
        <w:tc>
          <w:tcPr>
            <w:tcW w:w="5103" w:type="dxa"/>
            <w:gridSpan w:val="3"/>
          </w:tcPr>
          <w:p w14:paraId="1C85A7F2" w14:textId="70645B55" w:rsidR="00534D37" w:rsidRPr="00DC1532" w:rsidRDefault="00534D37" w:rsidP="00DE6719">
            <w:pPr>
              <w:jc w:val="center"/>
            </w:pPr>
            <w:r>
              <w:t>Парусность</w:t>
            </w:r>
          </w:p>
        </w:tc>
      </w:tr>
      <w:tr w:rsidR="00534D37" w14:paraId="556638A7" w14:textId="4E88ACBB" w:rsidTr="00534D37">
        <w:tc>
          <w:tcPr>
            <w:tcW w:w="1555" w:type="dxa"/>
            <w:vAlign w:val="center"/>
          </w:tcPr>
          <w:p w14:paraId="04B56B0B" w14:textId="77777777" w:rsidR="00534D37" w:rsidRDefault="00534D37" w:rsidP="00DE6719">
            <w:pPr>
              <w:jc w:val="center"/>
            </w:pPr>
            <w:r>
              <w:t>Поперечный</w:t>
            </w:r>
          </w:p>
          <w:p w14:paraId="3ED82AAF" w14:textId="77777777" w:rsidR="00534D37" w:rsidRDefault="00D304AB" w:rsidP="00DE671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f.s x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14:paraId="05EA636E" w14:textId="77777777" w:rsidR="00534D37" w:rsidRDefault="00534D37" w:rsidP="00DE6719">
            <w:pPr>
              <w:jc w:val="center"/>
            </w:pPr>
            <w:r>
              <w:t>Продольный</w:t>
            </w:r>
          </w:p>
          <w:p w14:paraId="0BF51D00" w14:textId="77777777" w:rsidR="00534D37" w:rsidRDefault="00D304AB" w:rsidP="00DE671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 xml:space="preserve">f.s 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7C91A213" w14:textId="0155293D" w:rsidR="00534D37" w:rsidRDefault="00534D37" w:rsidP="00DE6719">
            <w:pPr>
              <w:jc w:val="center"/>
            </w:pPr>
            <w:r>
              <w:t xml:space="preserve">Площадь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v</m:t>
                  </m:r>
                </m:sub>
              </m:sSub>
            </m:oMath>
          </w:p>
        </w:tc>
        <w:tc>
          <w:tcPr>
            <w:tcW w:w="1134" w:type="dxa"/>
          </w:tcPr>
          <w:p w14:paraId="73648C19" w14:textId="5FAE09C1" w:rsidR="00534D37" w:rsidRDefault="00534D37" w:rsidP="00DE6719">
            <w:pPr>
              <w:jc w:val="center"/>
            </w:pPr>
            <w:r>
              <w:t xml:space="preserve">Центр </w:t>
            </w:r>
          </w:p>
        </w:tc>
        <w:tc>
          <w:tcPr>
            <w:tcW w:w="2552" w:type="dxa"/>
          </w:tcPr>
          <w:p w14:paraId="6C575627" w14:textId="77777777" w:rsidR="00534D37" w:rsidRDefault="00534D37" w:rsidP="00DE6719">
            <w:pPr>
              <w:jc w:val="center"/>
            </w:pPr>
          </w:p>
        </w:tc>
      </w:tr>
      <w:tr w:rsidR="00534D37" w14:paraId="48C5BFA4" w14:textId="6D90F64C" w:rsidTr="00534D37">
        <w:tc>
          <w:tcPr>
            <w:tcW w:w="1555" w:type="dxa"/>
          </w:tcPr>
          <w:p w14:paraId="4D984C96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66BF023D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781265F9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3231BB2B" w14:textId="7A039FB2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6D45C39C" w14:textId="77777777" w:rsidR="00534D37" w:rsidRDefault="00534D37" w:rsidP="00DE6719">
            <w:pPr>
              <w:jc w:val="center"/>
            </w:pPr>
          </w:p>
        </w:tc>
      </w:tr>
      <w:tr w:rsidR="00534D37" w14:paraId="3231C849" w14:textId="286E1735" w:rsidTr="00534D37">
        <w:tc>
          <w:tcPr>
            <w:tcW w:w="1555" w:type="dxa"/>
          </w:tcPr>
          <w:p w14:paraId="6555DC7B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29F835B9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293B8E8F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733B1417" w14:textId="74DEFA77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227D1683" w14:textId="77777777" w:rsidR="00534D37" w:rsidRDefault="00534D37" w:rsidP="00DE6719">
            <w:pPr>
              <w:jc w:val="center"/>
            </w:pPr>
          </w:p>
        </w:tc>
      </w:tr>
      <w:tr w:rsidR="00534D37" w14:paraId="0EE69001" w14:textId="33D5534B" w:rsidTr="00534D37">
        <w:tc>
          <w:tcPr>
            <w:tcW w:w="1555" w:type="dxa"/>
          </w:tcPr>
          <w:p w14:paraId="3ADD5656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5845F576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53CA8232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6006CD8C" w14:textId="6CD8CA01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19E92476" w14:textId="77777777" w:rsidR="00534D37" w:rsidRDefault="00534D37" w:rsidP="00DE6719">
            <w:pPr>
              <w:jc w:val="center"/>
            </w:pPr>
          </w:p>
        </w:tc>
      </w:tr>
      <w:tr w:rsidR="00534D37" w14:paraId="4D7CA52B" w14:textId="20288FE5" w:rsidTr="00534D37">
        <w:tc>
          <w:tcPr>
            <w:tcW w:w="1555" w:type="dxa"/>
          </w:tcPr>
          <w:p w14:paraId="3E2F2B90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32A70BC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42806AC2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591E0342" w14:textId="1AF19F7E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4F25138A" w14:textId="77777777" w:rsidR="00534D37" w:rsidRDefault="00534D37" w:rsidP="00DE6719">
            <w:pPr>
              <w:jc w:val="center"/>
            </w:pPr>
          </w:p>
        </w:tc>
      </w:tr>
      <w:tr w:rsidR="00534D37" w14:paraId="1A1197E6" w14:textId="5C6B7CAF" w:rsidTr="00534D37">
        <w:tc>
          <w:tcPr>
            <w:tcW w:w="1555" w:type="dxa"/>
          </w:tcPr>
          <w:p w14:paraId="41D93977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457E51B6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4B71421E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33C22D04" w14:textId="538C60FA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229B2077" w14:textId="77777777" w:rsidR="00534D37" w:rsidRDefault="00534D37" w:rsidP="00DE6719">
            <w:pPr>
              <w:jc w:val="center"/>
            </w:pPr>
          </w:p>
        </w:tc>
      </w:tr>
    </w:tbl>
    <w:p w14:paraId="71F96E90" w14:textId="09137550" w:rsidR="00534D37" w:rsidRDefault="00534D37" w:rsidP="00534D37"/>
    <w:p w14:paraId="4A884039" w14:textId="77777777" w:rsidR="00534D37" w:rsidRPr="00534D37" w:rsidRDefault="00534D37" w:rsidP="00534D37"/>
    <w:p w14:paraId="44DDFB21" w14:textId="77777777" w:rsidR="00534D37" w:rsidRDefault="00534D37" w:rsidP="00A632F8">
      <w:pPr>
        <w:jc w:val="both"/>
        <w:rPr>
          <w:rStyle w:val="12"/>
          <w:sz w:val="22"/>
        </w:rPr>
      </w:pPr>
    </w:p>
    <w:p w14:paraId="324C7BDB" w14:textId="5E60DBD2" w:rsidR="00592A50" w:rsidRDefault="00592A50" w:rsidP="00A632F8">
      <w:pPr>
        <w:jc w:val="both"/>
        <w:rPr>
          <w:rStyle w:val="12"/>
        </w:rPr>
      </w:pPr>
      <w:r>
        <w:rPr>
          <w:rStyle w:val="12"/>
          <w:sz w:val="22"/>
        </w:rPr>
        <w:br w:type="page"/>
      </w:r>
      <w:r>
        <w:rPr>
          <w:rStyle w:val="12"/>
        </w:rPr>
        <w:lastRenderedPageBreak/>
        <w:t>В</w:t>
      </w:r>
      <w:r w:rsidRPr="00592A50">
        <w:rPr>
          <w:rStyle w:val="12"/>
        </w:rPr>
        <w:t>есово</w:t>
      </w:r>
      <w:r>
        <w:rPr>
          <w:rStyle w:val="12"/>
        </w:rPr>
        <w:t>е</w:t>
      </w:r>
      <w:r w:rsidRPr="00592A50">
        <w:rPr>
          <w:rStyle w:val="12"/>
        </w:rPr>
        <w:t xml:space="preserve"> водоизмещени</w:t>
      </w:r>
      <w:r>
        <w:rPr>
          <w:rStyle w:val="12"/>
        </w:rPr>
        <w:t>е</w:t>
      </w:r>
    </w:p>
    <w:p w14:paraId="3B384412" w14:textId="6A718A28" w:rsidR="00592A50" w:rsidRDefault="00592A50" w:rsidP="00A65ABA">
      <w:pPr>
        <w:jc w:val="both"/>
      </w:pPr>
      <w:proofErr w:type="spellStart"/>
      <w:r>
        <w:t>Дэдвейт</w:t>
      </w:r>
      <w:proofErr w:type="spellEnd"/>
      <w:r>
        <w:t xml:space="preserve"> судна </w:t>
      </w:r>
      <m:oMath>
        <m:r>
          <w:rPr>
            <w:rFonts w:ascii="Cambria Math" w:hAnsi="Cambria Math"/>
          </w:rPr>
          <m:t>DWT</m:t>
        </m:r>
      </m:oMath>
      <w:r w:rsidRPr="002E3E33">
        <w:t xml:space="preserve">, </w:t>
      </w:r>
      <w:r>
        <w:t xml:space="preserve">т, </w:t>
      </w:r>
      <w:r w:rsidR="0055709B">
        <w:t xml:space="preserve">- сумма массы полезного груза, перевозимого судном, </w:t>
      </w:r>
      <w:r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592A50" w14:paraId="7823533D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78983343" w14:textId="77777777" w:rsidR="00592A50" w:rsidRPr="005A5A55" w:rsidRDefault="00592A50" w:rsidP="00A65ABA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DWT=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ЦЗ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БЦ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ПГ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01F3918C" w14:textId="77777777" w:rsidR="00592A50" w:rsidRPr="0042785D" w:rsidRDefault="00592A50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E3D51E1" w14:textId="77777777" w:rsidR="00592A50" w:rsidRDefault="00592A50" w:rsidP="00A65ABA">
      <w:pPr>
        <w:jc w:val="both"/>
      </w:pPr>
      <w:r>
        <w:t xml:space="preserve">Обледенение груза и его намокание в </w:t>
      </w:r>
      <w:proofErr w:type="spellStart"/>
      <w:r>
        <w:t>дэдвейт</w:t>
      </w:r>
      <w:proofErr w:type="spellEnd"/>
      <w:r>
        <w:t xml:space="preserve"> не входит, а входит в перегрузку.</w:t>
      </w:r>
    </w:p>
    <w:p w14:paraId="117B2C49" w14:textId="208EB575" w:rsidR="00592A50" w:rsidRDefault="00592A50" w:rsidP="00A65ABA">
      <w:pPr>
        <w:jc w:val="both"/>
      </w:pPr>
      <w:r>
        <w:t xml:space="preserve">Весовое водоизмещение судна </w:t>
      </w:r>
      <m:oMath>
        <m:r>
          <w:rPr>
            <w:rFonts w:ascii="Cambria Math" w:hAnsi="Cambria Math"/>
          </w:rPr>
          <m:t>∆</m:t>
        </m:r>
      </m:oMath>
      <w:r>
        <w:t>, т,</w:t>
      </w:r>
      <w:r w:rsidR="0055709B">
        <w:t xml:space="preserve"> - масса судна,</w:t>
      </w:r>
      <w:r>
        <w:t xml:space="preserve">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592A50" w14:paraId="52915A11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3D5EB6A0" w14:textId="77777777" w:rsidR="00592A50" w:rsidRPr="005A5A55" w:rsidRDefault="00592A50" w:rsidP="00A65ABA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7590E440" w14:textId="77777777" w:rsidR="00592A50" w:rsidRPr="0042785D" w:rsidRDefault="00592A50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2D3930E4" w14:textId="77777777" w:rsidR="00592A50" w:rsidRDefault="00592A50" w:rsidP="00A65ABA">
      <w:pPr>
        <w:jc w:val="both"/>
      </w:pPr>
      <w:r>
        <w:t xml:space="preserve">Момент весового водоизмещения судна, </w:t>
      </w:r>
      <w:proofErr w:type="spellStart"/>
      <w:r>
        <w:t>т∙м</w:t>
      </w:r>
      <w:proofErr w:type="spellEnd"/>
      <w:r>
        <w:t>, определяется по формуле</w:t>
      </w:r>
    </w:p>
    <w:p w14:paraId="06157831" w14:textId="77777777" w:rsidR="00592A50" w:rsidRPr="00B47B9E" w:rsidRDefault="00592A50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00B0AFB8" w14:textId="77777777" w:rsidR="00592A50" w:rsidRPr="009D6348" w:rsidRDefault="00592A50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>;</w:t>
      </w:r>
    </w:p>
    <w:p w14:paraId="1551D700" w14:textId="77777777" w:rsidR="00592A50" w:rsidRDefault="00592A50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7FB1D478" w14:textId="77777777" w:rsidR="00592A50" w:rsidRPr="0013668A" w:rsidRDefault="00592A50" w:rsidP="00A65ABA">
      <w:pPr>
        <w:jc w:val="both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БЦ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обл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обм</m:t>
            </m:r>
          </m:sub>
        </m:sSub>
      </m:oMath>
      <w:r>
        <w:t>;</w:t>
      </w:r>
    </w:p>
    <w:p w14:paraId="6430F125" w14:textId="77777777" w:rsidR="00592A50" w:rsidRPr="0013668A" w:rsidRDefault="00D304AB" w:rsidP="00A65ABA">
      <w:pPr>
        <w:ind w:firstLine="284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92A50">
        <w:t xml:space="preserve"> – абсцисса, ордината и аппликата соответствующей составляющей.</w:t>
      </w:r>
    </w:p>
    <w:p w14:paraId="44A0101A" w14:textId="77777777" w:rsidR="00592A50" w:rsidRDefault="00592A50" w:rsidP="00A65ABA">
      <w:pPr>
        <w:jc w:val="both"/>
      </w:pPr>
      <w:proofErr w:type="spellStart"/>
      <w:r>
        <w:t>Отстояние</w:t>
      </w:r>
      <w:proofErr w:type="spellEnd"/>
      <w:r>
        <w:t xml:space="preserve"> центра масс судна, м, определяется по формуле:</w:t>
      </w:r>
    </w:p>
    <w:p w14:paraId="4B96925B" w14:textId="77777777" w:rsidR="00592A50" w:rsidRPr="00B47B9E" w:rsidRDefault="00592A50" w:rsidP="00A65ABA">
      <w:pPr>
        <w:ind w:firstLine="720"/>
        <w:jc w:val="both"/>
      </w:pPr>
      <w:r w:rsidRPr="00B47B9E">
        <w:t xml:space="preserve">-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∆</m:t>
            </m:r>
          </m:den>
        </m:f>
      </m:oMath>
      <w:r w:rsidRPr="00B47B9E">
        <w:t>;</w:t>
      </w:r>
    </w:p>
    <w:p w14:paraId="6A798FE3" w14:textId="77777777" w:rsidR="00592A50" w:rsidRPr="00B47B9E" w:rsidRDefault="00592A50" w:rsidP="00A65ABA">
      <w:pPr>
        <w:ind w:firstLine="720"/>
        <w:jc w:val="both"/>
      </w:pPr>
      <w:r w:rsidRPr="00B47B9E">
        <w:t xml:space="preserve">- </w:t>
      </w:r>
      <w:r>
        <w:t xml:space="preserve">по ширине от ДП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∆</m:t>
            </m:r>
          </m:den>
        </m:f>
      </m:oMath>
      <w:r w:rsidRPr="00B47B9E">
        <w:t>;</w:t>
      </w:r>
    </w:p>
    <w:p w14:paraId="5491E7B5" w14:textId="77777777" w:rsidR="00592A50" w:rsidRPr="00D336F9" w:rsidRDefault="00592A50" w:rsidP="00A65ABA">
      <w:pPr>
        <w:ind w:firstLine="720"/>
        <w:jc w:val="both"/>
      </w:pPr>
      <w:r w:rsidRPr="00B47B9E">
        <w:t xml:space="preserve">-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∆</m:t>
            </m:r>
          </m:den>
        </m:f>
      </m:oMath>
      <w:r w:rsidRPr="00D336F9">
        <w:t>.</w:t>
      </w:r>
    </w:p>
    <w:p w14:paraId="7C72E856" w14:textId="77777777" w:rsidR="00592A50" w:rsidRPr="00724159" w:rsidRDefault="00592A50" w:rsidP="00A65ABA">
      <w:pPr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1FB30081" w14:textId="77777777" w:rsidR="00592A50" w:rsidRPr="00724159" w:rsidRDefault="00592A50" w:rsidP="00A65ABA">
      <w:pPr>
        <w:pStyle w:val="11"/>
        <w:jc w:val="both"/>
      </w:pPr>
      <w:r w:rsidRPr="00724159">
        <w:lastRenderedPageBreak/>
        <w:t>Определение эпюры масс</w:t>
      </w:r>
    </w:p>
    <w:p w14:paraId="31270A23" w14:textId="77777777" w:rsidR="00592A50" w:rsidRPr="00724159" w:rsidRDefault="00592A50" w:rsidP="00A65ABA">
      <w:pPr>
        <w:jc w:val="both"/>
      </w:pPr>
      <w:r w:rsidRPr="00724159">
        <w:t xml:space="preserve">Эпюра масс является исходными данными для определения перерезывающих сил и изгибающих моментов. </w:t>
      </w:r>
    </w:p>
    <w:p w14:paraId="41BCC02C" w14:textId="77777777" w:rsidR="00592A50" w:rsidRPr="00724159" w:rsidRDefault="00592A50" w:rsidP="00A65ABA">
      <w:pPr>
        <w:jc w:val="both"/>
      </w:pPr>
      <w:r w:rsidRPr="00724159">
        <w:t>Исходными данными для расчета эпюры масс судна является:</w:t>
      </w:r>
    </w:p>
    <w:p w14:paraId="01254190" w14:textId="77777777" w:rsidR="00592A50" w:rsidRPr="00724159" w:rsidRDefault="00592A50" w:rsidP="00A65ABA">
      <w:pPr>
        <w:jc w:val="both"/>
      </w:pPr>
      <w:r w:rsidRPr="00724159">
        <w:t>- эпюра масс судна порожнем, которая является постоянной и приведена в эксплуатационной документации;</w:t>
      </w:r>
    </w:p>
    <w:p w14:paraId="0D50E22B" w14:textId="77777777" w:rsidR="00592A50" w:rsidRPr="00724159" w:rsidRDefault="00592A50" w:rsidP="00A65ABA">
      <w:pPr>
        <w:jc w:val="both"/>
      </w:pPr>
      <w:r w:rsidRPr="00724159">
        <w:t>- грузовой план, заданный оператором.</w:t>
      </w:r>
    </w:p>
    <w:p w14:paraId="73014F94" w14:textId="77777777" w:rsidR="00592A50" w:rsidRPr="00724159" w:rsidRDefault="00592A50" w:rsidP="00A65ABA">
      <w:pPr>
        <w:jc w:val="both"/>
      </w:pPr>
      <w:r w:rsidRPr="00724159">
        <w:t>Для каждого элемента массы (груза, цистерны, переменных грузов) заданного оператором, определяется распределение этой массы по шпангоутам. Эпюра масс судна определяется суммированием по каждому шпангоуту массы судна порожнем и дополнительного принятой массы в соответствии с грузовым планом.</w:t>
      </w:r>
    </w:p>
    <w:p w14:paraId="6447C8A2" w14:textId="77777777" w:rsidR="00592A50" w:rsidRPr="00724159" w:rsidRDefault="00592A50" w:rsidP="00F74FC1">
      <w:pPr>
        <w:pStyle w:val="11"/>
      </w:pPr>
      <w:r w:rsidRPr="00724159">
        <w:t>Определение эпюры сил плавучести (поддерживающих сил)</w:t>
      </w:r>
    </w:p>
    <w:p w14:paraId="30E8D9DA" w14:textId="77777777" w:rsidR="00592A50" w:rsidRPr="00724159" w:rsidRDefault="00592A50" w:rsidP="00A65ABA">
      <w:pPr>
        <w:jc w:val="both"/>
      </w:pPr>
      <w:r w:rsidRPr="00724159">
        <w:tab/>
        <w:t>Эпюра плавучести является исходными данными для определения перерезывающих сил и изгибающих моментов.</w:t>
      </w:r>
    </w:p>
    <w:p w14:paraId="6FFA425B" w14:textId="77777777" w:rsidR="00592A50" w:rsidRPr="00724159" w:rsidRDefault="00592A50" w:rsidP="00A65ABA">
      <w:pPr>
        <w:jc w:val="both"/>
      </w:pPr>
      <w:r w:rsidRPr="00724159">
        <w:tab/>
        <w:t>Исходными данными для расчета эпюры сил плавучести является 3</w:t>
      </w:r>
      <w:r w:rsidRPr="00724159">
        <w:rPr>
          <w:lang w:val="en-US"/>
        </w:rPr>
        <w:t>d</w:t>
      </w:r>
      <w:r w:rsidRPr="00724159">
        <w:t xml:space="preserve"> модель, либо заранее посчитанный масштаб </w:t>
      </w:r>
      <w:proofErr w:type="spellStart"/>
      <w:r w:rsidRPr="00724159">
        <w:t>Бонжана</w:t>
      </w:r>
      <w:proofErr w:type="spellEnd"/>
      <w:r w:rsidRPr="00724159">
        <w:t>, приведенный в эксплуатационной документации.</w:t>
      </w:r>
    </w:p>
    <w:p w14:paraId="6ED085CE" w14:textId="77777777" w:rsidR="00592A50" w:rsidRPr="00724159" w:rsidRDefault="00592A50" w:rsidP="00A65ABA">
      <w:pPr>
        <w:jc w:val="both"/>
      </w:pPr>
      <w:r w:rsidRPr="00724159">
        <w:t>Для каждой шпации определяется объем корпуса по погруженную ватерлинию и строится эпюра плавучести.</w:t>
      </w:r>
    </w:p>
    <w:p w14:paraId="41281985" w14:textId="77777777" w:rsidR="00B11AA0" w:rsidRDefault="00B11AA0" w:rsidP="00A65ABA">
      <w:pPr>
        <w:jc w:val="both"/>
      </w:pPr>
    </w:p>
    <w:p w14:paraId="3B23B5A8" w14:textId="77777777" w:rsidR="00B11AA0" w:rsidRDefault="00B11AA0">
      <w:r>
        <w:br w:type="page"/>
      </w:r>
    </w:p>
    <w:p w14:paraId="50AA2DA4" w14:textId="1A5B2F01" w:rsidR="00592A50" w:rsidRDefault="00B11AA0" w:rsidP="00A65ABA">
      <w:pPr>
        <w:jc w:val="both"/>
        <w:rPr>
          <w:rFonts w:eastAsia="Bitstream Vera Sans"/>
          <w:kern w:val="3"/>
          <w:lang w:eastAsia="zh-CN" w:bidi="hi-IN"/>
        </w:rPr>
      </w:pPr>
      <w:r>
        <w:lastRenderedPageBreak/>
        <w:t xml:space="preserve">Общее описание и порядок расчетов для прочности: Вычисляется общая масса судна путем суммирования всех нагрузок. Из общей массы по кривой водоизмещения с учетом плотности воды вычисляется объемное водоизмещение </w:t>
      </w:r>
      <w:r>
        <w:rPr>
          <w:rFonts w:ascii="Cambria Math" w:hAnsi="Cambria Math" w:cs="Cambria Math"/>
        </w:rPr>
        <w:t>∇</w:t>
      </w:r>
      <w:r>
        <w:t>=</w:t>
      </w:r>
      <w:r>
        <w:rPr>
          <w:rFonts w:ascii="Constantia" w:hAnsi="Constantia" w:cs="Constantia"/>
        </w:rPr>
        <w:t>Δ</w:t>
      </w:r>
      <w:r>
        <w:t>/</w:t>
      </w:r>
      <w:r>
        <w:rPr>
          <w:rFonts w:ascii="Constantia" w:hAnsi="Constantia" w:cs="Constantia"/>
        </w:rPr>
        <w:t>ρ</w:t>
      </w:r>
      <w:r>
        <w:rPr>
          <w:rFonts w:ascii="Cambria Math" w:hAnsi="Cambria Math" w:cs="Cambria Math"/>
        </w:rPr>
        <w:t>∇</w:t>
      </w:r>
      <w:r>
        <w:t>=</w:t>
      </w:r>
      <w:r>
        <w:rPr>
          <w:rFonts w:ascii="Constantia" w:hAnsi="Constantia" w:cs="Constantia"/>
        </w:rPr>
        <w:t>Δ</w:t>
      </w:r>
      <w:r>
        <w:t>/</w:t>
      </w:r>
      <w:r>
        <w:rPr>
          <w:rFonts w:ascii="Constantia" w:hAnsi="Constantia" w:cs="Constantia"/>
        </w:rPr>
        <w:t>ρ</w:t>
      </w:r>
      <w:r>
        <w:t xml:space="preserve">. Перебираются значения дифферента, для этого дифферента выполняются следующие расчеты постепенно приближаясь к нулевому значению изгибающего момента на последней шпации. Из дифферента и средней осадки вычисляется осадка носа и кормы. Из них методом линейной интерполяции вычисляется распределение осадки по каждой шпации. Вычисляется вытесненную массу воды для каждой шпации. Погруженная площадь </w:t>
      </w:r>
      <w:proofErr w:type="spellStart"/>
      <w:r>
        <w:t>Sstart,SendSstart,Send</w:t>
      </w:r>
      <w:proofErr w:type="spellEnd"/>
      <w:r>
        <w:t xml:space="preserve"> теоретических шпангоутов берется из кривых. </w:t>
      </w:r>
      <w:proofErr w:type="spellStart"/>
      <w:r>
        <w:t>Lstart,LendLstart,Lend</w:t>
      </w:r>
      <w:proofErr w:type="spellEnd"/>
      <w:r>
        <w:t xml:space="preserve"> - расстояние от кормы до шпангоутов, ограничивающих шпацию. Вытесненная масса воды </w:t>
      </w:r>
      <w:proofErr w:type="spellStart"/>
      <w:r>
        <w:t>Buoyancy</w:t>
      </w:r>
      <w:proofErr w:type="spellEnd"/>
      <w:r>
        <w:t xml:space="preserve"> вычисляется как среднее значение погруженной площади умноженное на плотность воды </w:t>
      </w:r>
      <w:proofErr w:type="spellStart"/>
      <w:r>
        <w:t>γγ</w:t>
      </w:r>
      <w:proofErr w:type="spellEnd"/>
      <w:r>
        <w:t xml:space="preserve"> и на разницу расстояний до теоретических шпангоутов: $</w:t>
      </w:r>
      <w:proofErr w:type="spellStart"/>
      <w:r>
        <w:t>V_i</w:t>
      </w:r>
      <w:proofErr w:type="spellEnd"/>
      <w:r>
        <w:t xml:space="preserve"> = \</w:t>
      </w:r>
      <w:proofErr w:type="spellStart"/>
      <w:r>
        <w:t>frac</w:t>
      </w:r>
      <w:proofErr w:type="spellEnd"/>
      <w:r>
        <w:t>{(S_{</w:t>
      </w:r>
      <w:proofErr w:type="spellStart"/>
      <w:r>
        <w:t>start_i</w:t>
      </w:r>
      <w:proofErr w:type="spellEnd"/>
      <w:r>
        <w:t>} + S_{</w:t>
      </w:r>
      <w:proofErr w:type="spellStart"/>
      <w:r>
        <w:t>end_i</w:t>
      </w:r>
      <w:proofErr w:type="spellEnd"/>
      <w:r>
        <w:t>})}{2}(L_{</w:t>
      </w:r>
      <w:proofErr w:type="spellStart"/>
      <w:r>
        <w:t>end_i</w:t>
      </w:r>
      <w:proofErr w:type="spellEnd"/>
      <w:r>
        <w:t>}-L_{</w:t>
      </w:r>
      <w:proofErr w:type="spellStart"/>
      <w:r>
        <w:t>start_i</w:t>
      </w:r>
      <w:proofErr w:type="spellEnd"/>
      <w:r>
        <w:t>})\</w:t>
      </w:r>
      <w:proofErr w:type="spellStart"/>
      <w:r>
        <w:t>gamma</w:t>
      </w:r>
      <w:proofErr w:type="spellEnd"/>
      <w:r>
        <w:t xml:space="preserve">$ Вычисляется результирующая сила </w:t>
      </w:r>
      <w:proofErr w:type="spellStart"/>
      <w:r>
        <w:t>TotalForce</w:t>
      </w:r>
      <w:proofErr w:type="spellEnd"/>
      <w:r>
        <w:t xml:space="preserve"> для каждой шпации как разницу веса вытесненной воды и массы приходящейся на каждую шпацию, умноженную на гравитационную постоянную g: </w:t>
      </w:r>
      <w:proofErr w:type="spellStart"/>
      <w:r>
        <w:t>Fti</w:t>
      </w:r>
      <w:proofErr w:type="spellEnd"/>
      <w:r>
        <w:t>=(</w:t>
      </w:r>
      <w:proofErr w:type="spellStart"/>
      <w:r>
        <w:t>mi−Vi</w:t>
      </w:r>
      <w:proofErr w:type="spellEnd"/>
      <w:r>
        <w:t>)</w:t>
      </w:r>
      <w:r>
        <w:rPr>
          <w:rFonts w:ascii="Cambria Math" w:hAnsi="Cambria Math" w:cs="Cambria Math"/>
        </w:rPr>
        <w:t>∗</w:t>
      </w:r>
      <w:proofErr w:type="spellStart"/>
      <w:r>
        <w:t>gFti</w:t>
      </w:r>
      <w:proofErr w:type="spellEnd"/>
      <w:r>
        <w:t>=(</w:t>
      </w:r>
      <w:proofErr w:type="spellStart"/>
      <w:r>
        <w:t>mi</w:t>
      </w:r>
      <w:r>
        <w:rPr>
          <w:rFonts w:ascii="Constantia" w:hAnsi="Constantia" w:cs="Constantia"/>
        </w:rPr>
        <w:t>−</w:t>
      </w:r>
      <w:r>
        <w:t>Vi</w:t>
      </w:r>
      <w:proofErr w:type="spellEnd"/>
      <w:r>
        <w:t>)</w:t>
      </w:r>
      <w:r>
        <w:rPr>
          <w:rFonts w:ascii="Cambria Math" w:hAnsi="Cambria Math" w:cs="Cambria Math"/>
        </w:rPr>
        <w:t>∗</w:t>
      </w:r>
      <w:r>
        <w:t xml:space="preserve">g. Вычисляется </w:t>
      </w:r>
      <w:proofErr w:type="spellStart"/>
      <w:r>
        <w:t>срезающуя</w:t>
      </w:r>
      <w:proofErr w:type="spellEnd"/>
      <w:r>
        <w:t xml:space="preserve"> сила </w:t>
      </w:r>
      <w:proofErr w:type="spellStart"/>
      <w:r>
        <w:t>ShearForce</w:t>
      </w:r>
      <w:proofErr w:type="spellEnd"/>
      <w:r>
        <w:t xml:space="preserve"> для каждой шпации через интегрирование. Интегрирование проводим путем вычисления суммы сверху: </w:t>
      </w:r>
      <w:proofErr w:type="spellStart"/>
      <w:r>
        <w:t>Fsi</w:t>
      </w:r>
      <w:proofErr w:type="spellEnd"/>
      <w:r>
        <w:t xml:space="preserve">=Fsi−1+Fti,Fs0=0Fsi=Fsi−1+Fti,Fs0=0. Вычисляется изгибающий момент </w:t>
      </w:r>
      <w:proofErr w:type="spellStart"/>
      <w:r>
        <w:t>BendingMoment</w:t>
      </w:r>
      <w:proofErr w:type="spellEnd"/>
      <w:r>
        <w:t xml:space="preserve"> для каждой шпации как </w:t>
      </w:r>
      <w:proofErr w:type="spellStart"/>
      <w:r>
        <w:t>интегральнуа</w:t>
      </w:r>
      <w:proofErr w:type="spellEnd"/>
      <w:r>
        <w:t xml:space="preserve"> сумма срезающей силы: </w:t>
      </w:r>
      <w:proofErr w:type="spellStart"/>
      <w:r>
        <w:t>Mi</w:t>
      </w:r>
      <w:proofErr w:type="spellEnd"/>
      <w:r>
        <w:t>=(Mi−1+Fsi−1+Fsi)</w:t>
      </w:r>
      <w:r>
        <w:rPr>
          <w:rFonts w:ascii="Cambria Math" w:hAnsi="Cambria Math" w:cs="Cambria Math"/>
        </w:rPr>
        <w:t>∗</w:t>
      </w:r>
      <w:r>
        <w:rPr>
          <w:rFonts w:ascii="Constantia" w:hAnsi="Constantia" w:cs="Constantia"/>
        </w:rPr>
        <w:t>Δ</w:t>
      </w:r>
      <w:r>
        <w:t>L2,M0=0Mi=(Mi</w:t>
      </w:r>
      <w:r>
        <w:rPr>
          <w:rFonts w:ascii="Constantia" w:hAnsi="Constantia" w:cs="Constantia"/>
        </w:rPr>
        <w:t>−</w:t>
      </w:r>
      <w:r>
        <w:t>1+Fsi</w:t>
      </w:r>
      <w:r>
        <w:rPr>
          <w:rFonts w:ascii="Constantia" w:hAnsi="Constantia" w:cs="Constantia"/>
        </w:rPr>
        <w:t>−</w:t>
      </w:r>
      <w:r>
        <w:t>1+Fsi)</w:t>
      </w:r>
      <w:r>
        <w:rPr>
          <w:rFonts w:ascii="Cambria Math" w:hAnsi="Cambria Math" w:cs="Cambria Math"/>
        </w:rPr>
        <w:t>∗</w:t>
      </w:r>
      <w:r>
        <w:t>2</w:t>
      </w:r>
      <w:r>
        <w:rPr>
          <w:rFonts w:ascii="Constantia" w:hAnsi="Constantia" w:cs="Constantia"/>
        </w:rPr>
        <w:t>Δ</w:t>
      </w:r>
      <w:r>
        <w:t>L,M0=0.</w:t>
      </w:r>
      <w:r w:rsidR="00592A50">
        <w:br w:type="page"/>
      </w:r>
    </w:p>
    <w:p w14:paraId="2BA5C585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lastRenderedPageBreak/>
        <w:t>Расчет прочности судна</w:t>
      </w:r>
    </w:p>
    <w:p w14:paraId="11974A19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t>Общее описание задачи</w:t>
      </w:r>
    </w:p>
    <w:p w14:paraId="74025F32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A0AF142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t>Исходные данные</w:t>
      </w:r>
    </w:p>
    <w:p w14:paraId="30D640A0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267A1730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F2B2F34" wp14:editId="26BEBA94">
                <wp:simplePos x="0" y="0"/>
                <wp:positionH relativeFrom="column">
                  <wp:align>center</wp:align>
                </wp:positionH>
                <wp:positionV relativeFrom="paragraph">
                  <wp:posOffset>720</wp:posOffset>
                </wp:positionV>
                <wp:extent cx="5121008" cy="2309325"/>
                <wp:effectExtent l="0" t="0" r="3810" b="15240"/>
                <wp:wrapTopAndBottom/>
                <wp:docPr id="42" name="Shape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1008" cy="2309325"/>
                          <a:chOff x="0" y="0"/>
                          <a:chExt cx="5121008" cy="2309325"/>
                        </a:xfrm>
                      </wpg:grpSpPr>
                      <wps:wsp>
                        <wps:cNvPr id="45" name="Полилиния: фигура 45"/>
                        <wps:cNvSpPr/>
                        <wps:spPr>
                          <a:xfrm>
                            <a:off x="0" y="0"/>
                            <a:ext cx="1366180" cy="2309325"/>
                          </a:xfrm>
                          <a:custGeom>
                            <a:avLst/>
                            <a:gdLst>
                              <a:gd name="f0" fmla="val 0"/>
                              <a:gd name="f1" fmla="val 21600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l" t="t" r="r" b="b"/>
                            <a:pathLst>
                              <a:path w="21600" h="21600">
                                <a:moveTo>
                                  <a:pt x="f0" y="f0"/>
                                </a:moveTo>
                                <a:lnTo>
                                  <a:pt x="f1" y="f0"/>
                                </a:lnTo>
                                <a:lnTo>
                                  <a:pt x="f1" y="f1"/>
                                </a:lnTo>
                                <a:lnTo>
                                  <a:pt x="f0" y="f1"/>
                                </a:lnTo>
                                <a:lnTo>
                                  <a:pt x="f0" y="f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D7"/>
                          </a:solidFill>
                          <a:ln w="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A664A4E" w14:textId="77777777" w:rsidR="00592A50" w:rsidRDefault="00592A50" w:rsidP="00592A50">
                              <w:pPr>
                                <w:jc w:val="center"/>
                                <w:rPr>
                                  <w:rFonts w:ascii="Liberation Sans" w:hAnsi="Liberation San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Liberation Sans" w:eastAsia="Bitstream Vera Sans" w:hAnsi="Liberation Sans" w:cs="Bitstream Vera Sans"/>
                                  <w:kern w:val="3"/>
                                  <w:sz w:val="32"/>
                                  <w:szCs w:val="32"/>
                                </w:rPr>
                                <w:t xml:space="preserve">1. </w:t>
                              </w:r>
                              <w:proofErr w:type="spellStart"/>
                              <w:r>
                                <w:rPr>
                                  <w:rFonts w:ascii="Liberation Sans" w:eastAsia="Bitstream Vera Sans" w:hAnsi="Liberation Sans" w:cs="Bitstream Vera Sans"/>
                                  <w:kern w:val="3"/>
                                  <w:sz w:val="32"/>
                                  <w:szCs w:val="32"/>
                                </w:rPr>
                                <w:t>Initial</w:t>
                              </w:r>
                              <w:proofErr w:type="spellEnd"/>
                              <w:r>
                                <w:rPr>
                                  <w:rFonts w:ascii="Liberation Sans" w:eastAsia="Bitstream Vera Sans" w:hAnsi="Liberation Sans" w:cs="Bitstream Vera Sans"/>
                                  <w:kern w:val="3"/>
                                  <w:sz w:val="32"/>
                                  <w:szCs w:val="32"/>
                                </w:rPr>
                                <w:t xml:space="preserve"> Data</w:t>
                              </w:r>
                            </w:p>
                            <w:p w14:paraId="113D3ED9" w14:textId="77777777" w:rsidR="00592A50" w:rsidRDefault="00592A50" w:rsidP="00592A50">
                              <w:pPr>
                                <w:jc w:val="center"/>
                                <w:rPr>
                                  <w:rFonts w:ascii="Liberation Sans" w:hAnsi="Liberation Sans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vert="horz" wrap="none" lIns="90000" tIns="45000" rIns="90000" bIns="45000" anchor="t" anchorCtr="0" compatLnSpc="0">
                          <a:noAutofit/>
                        </wps:bodyPr>
                      </wps:wsp>
                      <wps:wsp>
                        <wps:cNvPr id="46" name="Полилиния: фигура 46"/>
                        <wps:cNvSpPr/>
                        <wps:spPr>
                          <a:xfrm>
                            <a:off x="342338" y="343011"/>
                            <a:ext cx="4778670" cy="1754970"/>
                          </a:xfrm>
                          <a:custGeom>
                            <a:avLst/>
                            <a:gdLst>
                              <a:gd name="f0" fmla="val 0"/>
                              <a:gd name="f1" fmla="val 21600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l" t="t" r="r" b="b"/>
                            <a:pathLst>
                              <a:path w="21600" h="21600">
                                <a:moveTo>
                                  <a:pt x="f0" y="f0"/>
                                </a:moveTo>
                                <a:lnTo>
                                  <a:pt x="f1" y="f0"/>
                                </a:lnTo>
                                <a:lnTo>
                                  <a:pt x="f1" y="f1"/>
                                </a:lnTo>
                                <a:lnTo>
                                  <a:pt x="f0" y="f1"/>
                                </a:lnTo>
                                <a:lnTo>
                                  <a:pt x="f0" y="f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6EF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3216755B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Frame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= 1..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(20),</w:t>
                              </w:r>
                            </w:p>
                            <w:p w14:paraId="22A0F5CF" w14:textId="77777777" w:rsidR="00592A50" w:rsidRPr="00C24C02" w:rsidRDefault="00592A50" w:rsidP="00592A50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Момент инерции, м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perscript"/>
                                </w:rPr>
                                <w:t>4</w:t>
                              </w:r>
                            </w:p>
                            <w:p w14:paraId="1402C032" w14:textId="77777777" w:rsidR="00592A50" w:rsidRPr="00C24C02" w:rsidRDefault="00592A50" w:rsidP="00592A50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W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Момент сопротивления, м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perscript"/>
                                </w:rPr>
                                <w:t>3</w:t>
                              </w:r>
                            </w:p>
                            <w:p w14:paraId="48940845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σ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1,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ALL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Допустимое нормальное напряжение, Н/мм²</w:t>
                              </w:r>
                            </w:p>
                            <w:p w14:paraId="720E0B31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τ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1,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ALL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Допустимое касательное напряжение, Н/мм²</w:t>
                              </w:r>
                            </w:p>
                            <w:p w14:paraId="1FD0459F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Статический момент нетто поперечного сечения корпуса судна, м 3</w:t>
                              </w:r>
                            </w:p>
                            <w:p w14:paraId="140BB11E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минимальная толщина нетто, мм</w:t>
                              </w:r>
                            </w:p>
                            <w:p w14:paraId="1F9682E6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δ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Коэффициент распределения перерезывающих сил</w:t>
                              </w:r>
                            </w:p>
                          </w:txbxContent>
                        </wps:txbx>
                        <wps:bodyPr vert="horz" wrap="none" lIns="90000" tIns="45000" rIns="90000" bIns="45000" anchor="ctr" anchorCtr="0" compatLnSpc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B2F34" id="Shape1" o:spid="_x0000_s1028" style="position:absolute;margin-left:0;margin-top:.05pt;width:403.25pt;height:181.85pt;z-index:251693056;mso-position-horizontal:center" coordsize="51210,23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">
                <v:shape id="Полилиния: фигура 45" o:spid="_x0000_s1029" style="position:absolute;width:13661;height:23093;visibility:visible;mso-wrap-style:non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" adj="-11796480,,5400" path="m,l21600,r,21600l,21600,,xe" fillcolor="#ffffd7" strokecolor="#3465a4" strokeweight="0">
                  <v:stroke joinstyle="miter"/>
                  <v:formulas/>
                  <v:path arrowok="t" o:connecttype="custom" o:connectlocs="683090,0;1366180,1154663;683090,2309325;0,1154663" o:connectangles="270,0,90,180" textboxrect="0,0,21600,21600"/>
                  <v:textbox inset="2.5mm,1.25mm,2.5mm,1.25mm">
                    <w:txbxContent>
                      <w:p w14:paraId="0A664A4E" w14:textId="77777777" w:rsidR="00592A50" w:rsidRDefault="00592A50" w:rsidP="00592A50">
                        <w:pPr>
                          <w:jc w:val="center"/>
                          <w:rPr>
                            <w:rFonts w:ascii="Liberation Sans" w:hAnsi="Liberation San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 xml:space="preserve">1. </w:t>
                        </w:r>
                        <w:proofErr w:type="spellStart"/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>Initial</w:t>
                        </w:r>
                        <w:proofErr w:type="spellEnd"/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 xml:space="preserve"> Data</w:t>
                        </w:r>
                      </w:p>
                      <w:p w14:paraId="113D3ED9" w14:textId="77777777" w:rsidR="00592A50" w:rsidRDefault="00592A50" w:rsidP="00592A50">
                        <w:pPr>
                          <w:jc w:val="center"/>
                          <w:rPr>
                            <w:rFonts w:ascii="Liberation Sans" w:hAnsi="Liberation Sans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Полилиния: фигура 46" o:spid="_x0000_s1030" style="position:absolute;left:3423;top:3430;width:47787;height:17549;visibility:visible;mso-wrap-style:non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" adj="-11796480,,5400" path="m,l21600,r,21600l,21600,,xe" fillcolor="#dee6ef" stroked="f">
                  <v:stroke joinstyle="miter"/>
                  <v:formulas/>
                  <v:path arrowok="t" o:connecttype="custom" o:connectlocs="2389335,0;4778670,877485;2389335,1754970;0,877485" o:connectangles="270,0,90,180" textboxrect="0,0,21600,21600"/>
                  <v:textbox inset="2.5mm,1.25mm,2.5mm,1.25mm">
                    <w:txbxContent>
                      <w:p w14:paraId="3216755B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Frame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i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= 1..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N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(20),</w:t>
                        </w:r>
                      </w:p>
                      <w:p w14:paraId="22A0F5CF" w14:textId="77777777" w:rsidR="00592A50" w:rsidRPr="00C24C02" w:rsidRDefault="00592A50" w:rsidP="00592A50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i</w:t>
                        </w:r>
                        <w:proofErr w:type="spellEnd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Момент инерции, м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perscript"/>
                          </w:rPr>
                          <w:t>4</w:t>
                        </w:r>
                      </w:p>
                      <w:p w14:paraId="1402C032" w14:textId="77777777" w:rsidR="00592A50" w:rsidRPr="00C24C02" w:rsidRDefault="00592A50" w:rsidP="00592A50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i</w:t>
                        </w:r>
                        <w:proofErr w:type="spellEnd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Момент сопротивления, м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perscript"/>
                          </w:rPr>
                          <w:t>3</w:t>
                        </w:r>
                      </w:p>
                      <w:p w14:paraId="48940845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σ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1,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ALL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Допустимое нормальное напряжение, Н/мм²</w:t>
                        </w:r>
                      </w:p>
                      <w:p w14:paraId="720E0B31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τ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1,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ALL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Допустимое касательное напряжение, Н/мм²</w:t>
                        </w:r>
                      </w:p>
                      <w:p w14:paraId="1FD0459F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S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Статический момент нетто поперечного сечения корпуса судна, м 3</w:t>
                        </w:r>
                      </w:p>
                      <w:p w14:paraId="140BB11E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t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минимальная толщина нетто, мм</w:t>
                        </w:r>
                      </w:p>
                      <w:p w14:paraId="1F9682E6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δ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Коэффициент распределения перерезывающих сил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4D856D8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6A885E1B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t>Этапы расчета</w:t>
      </w:r>
    </w:p>
    <w:p w14:paraId="0C8F1026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676B2937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51911A7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DC6F201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88DB0" wp14:editId="2930958C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5" name="Полилиния: фигур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95E01C" w14:textId="77777777" w:rsidR="00592A50" w:rsidRPr="00C24C02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6. Расчет перерезывающих сил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Q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x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), кН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88DB0" id="Полилиния: фигура 5" o:spid="_x0000_s1031" style="position:absolute;margin-left:30.85pt;margin-top:0;width:459pt;height:95.9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6695E01C" w14:textId="77777777" w:rsidR="00592A50" w:rsidRPr="00C24C02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6. Расчет перерезывающих сил 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Q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x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), кН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3F155C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3235426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4D5FF498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5374D4C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E5D208" wp14:editId="56B76342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47" name="Полилиния: фигура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F9766A" w14:textId="77777777" w:rsidR="00592A50" w:rsidRPr="00C24C02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8. Расчет изгибающих моментов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M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x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), </w:t>
                            </w:r>
                            <w:proofErr w:type="spellStart"/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кНм</w:t>
                            </w:r>
                            <w:proofErr w:type="spellEnd"/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5D208" id="Полилиния: фигура 47" o:spid="_x0000_s1032" style="position:absolute;margin-left:30.85pt;margin-top:0;width:459pt;height:95.9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4AF9766A" w14:textId="77777777" w:rsidR="00592A50" w:rsidRPr="00C24C02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8. Расчет изгибающих моментов 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M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x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), </w:t>
                      </w:r>
                      <w:proofErr w:type="spellStart"/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кНм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9D53E5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5FA8589F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585CC332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9B94388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67B976" wp14:editId="2A42BF95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48" name="Полилиния: фигура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B2BFE1" w14:textId="77777777" w:rsidR="00592A50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10. Допустимые перерезывающие силы </w:t>
                            </w:r>
                            <w:proofErr w:type="spellStart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Q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  <w:vertAlign w:val="subscript"/>
                              </w:rPr>
                              <w:t>доп</w:t>
                            </w:r>
                            <w:proofErr w:type="spellEnd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, кН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7B976" id="Полилиния: фигура 48" o:spid="_x0000_s1033" style="position:absolute;margin-left:30.85pt;margin-top:0;width:459pt;height:95.9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4EB2BFE1" w14:textId="77777777" w:rsidR="00592A50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10. Допустимые перерезывающие силы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Q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  <w:vertAlign w:val="subscript"/>
                        </w:rPr>
                        <w:t>доп</w:t>
                      </w:r>
                      <w:proofErr w:type="spellEnd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, кН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0A799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3E0A87B3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BC7731" wp14:editId="22357841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25" name="Полилиния: фигура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98104D" w14:textId="77777777" w:rsidR="00592A50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11. Допустимые изгибающие моменты </w:t>
                            </w:r>
                            <w:proofErr w:type="spellStart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M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  <w:vertAlign w:val="subscript"/>
                              </w:rPr>
                              <w:t>доп</w:t>
                            </w:r>
                            <w:proofErr w:type="spellEnd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кНм</w:t>
                            </w:r>
                            <w:proofErr w:type="spellEnd"/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C7731" id="Полилиния: фигура 25" o:spid="_x0000_s1034" style="position:absolute;margin-left:30.85pt;margin-top:0;width:459pt;height:95.9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2898104D" w14:textId="77777777" w:rsidR="00592A50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11. Допустимые изгибающие моменты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M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  <w:vertAlign w:val="subscript"/>
                        </w:rPr>
                        <w:t>доп</w:t>
                      </w:r>
                      <w:proofErr w:type="spellEnd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кНм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04C62E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333989F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3D72D14C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8D419A9" w14:textId="77777777" w:rsidR="00592A50" w:rsidRPr="00724159" w:rsidRDefault="00592A50" w:rsidP="005C5185">
      <w:pPr>
        <w:rPr>
          <w:rFonts w:ascii="Times New Roman" w:eastAsia="Bitstream Vera Sans" w:hAnsi="Times New Roman" w:cs="Times New Roman"/>
          <w:kern w:val="3"/>
          <w:sz w:val="24"/>
          <w:szCs w:val="24"/>
          <w:lang w:eastAsia="zh-CN" w:bidi="hi-IN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7BE96C6A" w14:textId="251023CB" w:rsidR="00592A50" w:rsidRPr="00AF3E6D" w:rsidRDefault="00592A50" w:rsidP="00AF3E6D">
      <w:pPr>
        <w:pStyle w:val="11"/>
      </w:pPr>
      <w:r w:rsidRPr="00AF3E6D">
        <w:lastRenderedPageBreak/>
        <w:t>Расчет остойчивости</w:t>
      </w:r>
    </w:p>
    <w:p w14:paraId="02F2C254" w14:textId="77777777" w:rsidR="00AF3E6D" w:rsidRPr="00AF3E6D" w:rsidRDefault="00AF3E6D" w:rsidP="00AF3E6D">
      <w:pPr>
        <w:pStyle w:val="21"/>
        <w:rPr>
          <w:rStyle w:val="12"/>
          <w:sz w:val="22"/>
        </w:rPr>
      </w:pPr>
      <w:r w:rsidRPr="00AF3E6D">
        <w:rPr>
          <w:rStyle w:val="12"/>
          <w:sz w:val="22"/>
        </w:rPr>
        <w:t>Осадка судна и дифферент</w:t>
      </w:r>
    </w:p>
    <w:p w14:paraId="3615C44B" w14:textId="77777777" w:rsidR="00AF3E6D" w:rsidRDefault="00AF3E6D" w:rsidP="00AF3E6D">
      <w:pPr>
        <w:jc w:val="both"/>
      </w:pPr>
      <w:r>
        <w:t>Объемное водоизмещение судна, м</w:t>
      </w:r>
      <w:r w:rsidRPr="00E4523B">
        <w:rPr>
          <w:vertAlign w:val="superscript"/>
        </w:rPr>
        <w:t>3</w:t>
      </w:r>
      <w:r w:rsidRPr="00E4523B">
        <w:t>,</w:t>
      </w:r>
      <w:r>
        <w:t xml:space="preserve"> - вытесненный объем воды корпусом судна,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3"/>
        <w:gridCol w:w="672"/>
      </w:tblGrid>
      <w:tr w:rsidR="00AF3E6D" w14:paraId="68B638AB" w14:textId="77777777" w:rsidTr="0053582F">
        <w:trPr>
          <w:trHeight w:val="479"/>
          <w:jc w:val="center"/>
        </w:trPr>
        <w:tc>
          <w:tcPr>
            <w:tcW w:w="8642" w:type="dxa"/>
            <w:vAlign w:val="center"/>
          </w:tcPr>
          <w:p w14:paraId="7C18386D" w14:textId="77777777" w:rsidR="00AF3E6D" w:rsidRDefault="00AF3E6D" w:rsidP="0053582F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=∆/ρ</m:t>
              </m:r>
            </m:oMath>
            <w:r w:rsidRPr="0042785D">
              <w:t>;</w:t>
            </w:r>
          </w:p>
        </w:tc>
        <w:tc>
          <w:tcPr>
            <w:tcW w:w="703" w:type="dxa"/>
            <w:vAlign w:val="center"/>
          </w:tcPr>
          <w:p w14:paraId="4839B3DE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31A8DCFA" w14:textId="77777777" w:rsidR="00AF3E6D" w:rsidRPr="0055709B" w:rsidRDefault="00AF3E6D" w:rsidP="00AF3E6D">
      <w:pPr>
        <w:jc w:val="both"/>
      </w:pPr>
      <w:r>
        <w:t xml:space="preserve">Исходя из объемного водоизмещения </w:t>
      </w:r>
      <m:oMath>
        <m:r>
          <m:rPr>
            <m:sty m:val="p"/>
          </m:rPr>
          <w:rPr>
            <w:rFonts w:ascii="Cambria Math" w:hAnsi="Cambria Math"/>
          </w:rPr>
          <m:t>∇</m:t>
        </m:r>
      </m:oMath>
      <w:r w:rsidRPr="007908F0">
        <w:t xml:space="preserve"> </w:t>
      </w:r>
      <w:r>
        <w:t xml:space="preserve">по таблицам элементов теоретического чертежа </w:t>
      </w:r>
      <w:r w:rsidRPr="0055709B">
        <w:t>судна на ровный киль определяются:</w:t>
      </w:r>
    </w:p>
    <w:p w14:paraId="36322907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proofErr w:type="spellStart"/>
      <w:r w:rsidRPr="0055709B">
        <w:rPr>
          <w:color w:val="595959" w:themeColor="text1" w:themeTint="A6"/>
        </w:rPr>
        <w:t>отстояние</w:t>
      </w:r>
      <w:proofErr w:type="spellEnd"/>
      <w:r w:rsidRPr="0055709B">
        <w:rPr>
          <w:color w:val="595959" w:themeColor="text1" w:themeTint="A6"/>
        </w:rPr>
        <w:t xml:space="preserve"> центра величины погруженной части судна</w:t>
      </w:r>
      <w:r>
        <w:rPr>
          <w:color w:val="595959" w:themeColor="text1" w:themeTint="A6"/>
        </w:rPr>
        <w:t xml:space="preserve"> при посадке на ровный киль</w:t>
      </w:r>
      <w:r w:rsidRPr="0055709B">
        <w:rPr>
          <w:color w:val="595959" w:themeColor="text1" w:themeTint="A6"/>
        </w:rPr>
        <w:t>:</w:t>
      </w:r>
    </w:p>
    <w:p w14:paraId="3D5CD2F3" w14:textId="77777777" w:rsidR="00AF3E6D" w:rsidRPr="0055709B" w:rsidRDefault="00AF3E6D" w:rsidP="00AF3E6D">
      <w:pPr>
        <w:ind w:firstLine="720"/>
        <w:jc w:val="both"/>
      </w:pPr>
      <w:r w:rsidRPr="0055709B">
        <w:t xml:space="preserve">- 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b>
        </m:sSub>
      </m:oMath>
      <w:r w:rsidRPr="0055709B">
        <w:t>;</w:t>
      </w:r>
    </w:p>
    <w:p w14:paraId="2D159337" w14:textId="77777777" w:rsidR="00AF3E6D" w:rsidRPr="0055709B" w:rsidRDefault="00AF3E6D" w:rsidP="00AF3E6D">
      <w:pPr>
        <w:ind w:firstLine="720"/>
        <w:jc w:val="both"/>
      </w:pPr>
      <w:r w:rsidRPr="0055709B">
        <w:t xml:space="preserve">- по ширине от ДП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b>
        </m:sSub>
      </m:oMath>
      <w:r w:rsidRPr="0055709B">
        <w:t>;</w:t>
      </w:r>
    </w:p>
    <w:p w14:paraId="2FBD5DC7" w14:textId="77777777" w:rsidR="00AF3E6D" w:rsidRPr="0055709B" w:rsidRDefault="00AF3E6D" w:rsidP="00AF3E6D">
      <w:pPr>
        <w:ind w:firstLine="720"/>
        <w:jc w:val="both"/>
      </w:pPr>
      <w:r w:rsidRPr="0055709B">
        <w:t xml:space="preserve">- 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b>
        </m:sSub>
      </m:oMath>
      <w:r w:rsidRPr="0055709B">
        <w:t>;</w:t>
      </w:r>
    </w:p>
    <w:p w14:paraId="0EC368FF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proofErr w:type="spellStart"/>
      <w:r w:rsidRPr="0055709B">
        <w:rPr>
          <w:color w:val="595959" w:themeColor="text1" w:themeTint="A6"/>
        </w:rPr>
        <w:t>отстояние</w:t>
      </w:r>
      <w:proofErr w:type="spellEnd"/>
      <w:r w:rsidRPr="0055709B">
        <w:rPr>
          <w:color w:val="595959" w:themeColor="text1" w:themeTint="A6"/>
        </w:rPr>
        <w:t xml:space="preserve"> центра тяжести ватерлинии по длине от миделя </w:t>
      </w:r>
      <m:oMath>
        <m:sSub>
          <m:sSubPr>
            <m:ctrlPr>
              <w:rPr>
                <w:rFonts w:ascii="Cambria Math" w:hAnsi="Cambria Math"/>
                <w:color w:val="595959" w:themeColor="text1" w:themeTint="A6"/>
              </w:rPr>
            </m:ctrlPr>
          </m:sSubPr>
          <m:e>
            <m:r>
              <w:rPr>
                <w:rFonts w:ascii="Cambria Math" w:hAnsi="Cambria Math"/>
                <w:color w:val="595959" w:themeColor="text1" w:themeTint="A6"/>
              </w:rPr>
              <m:t>x</m:t>
            </m:r>
          </m:e>
          <m:sub>
            <m:r>
              <w:rPr>
                <w:rFonts w:ascii="Cambria Math" w:hAnsi="Cambria Math"/>
                <w:color w:val="595959" w:themeColor="text1" w:themeTint="A6"/>
                <w:lang w:val="en-US"/>
              </w:rPr>
              <m:t>f</m:t>
            </m:r>
          </m:sub>
        </m:sSub>
      </m:oMath>
      <w:r w:rsidRPr="0055709B">
        <w:rPr>
          <w:color w:val="595959" w:themeColor="text1" w:themeTint="A6"/>
        </w:rPr>
        <w:t>;</w:t>
      </w:r>
    </w:p>
    <w:p w14:paraId="799FBFF9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55709B">
        <w:rPr>
          <w:color w:val="595959" w:themeColor="text1" w:themeTint="A6"/>
        </w:rPr>
        <w:t xml:space="preserve">поперечный </w:t>
      </w:r>
      <m:oMath>
        <m:r>
          <w:rPr>
            <w:rFonts w:ascii="Cambria Math" w:hAnsi="Cambria Math"/>
            <w:color w:val="595959" w:themeColor="text1" w:themeTint="A6"/>
          </w:rPr>
          <m:t>r</m:t>
        </m:r>
      </m:oMath>
      <w:r w:rsidRPr="0055709B">
        <w:rPr>
          <w:color w:val="595959" w:themeColor="text1" w:themeTint="A6"/>
        </w:rPr>
        <w:t xml:space="preserve"> и продольный </w:t>
      </w:r>
      <m:oMath>
        <m:r>
          <w:rPr>
            <w:rFonts w:ascii="Cambria Math" w:hAnsi="Cambria Math"/>
            <w:color w:val="595959" w:themeColor="text1" w:themeTint="A6"/>
          </w:rPr>
          <m:t>R</m:t>
        </m:r>
      </m:oMath>
      <w:r w:rsidRPr="0055709B">
        <w:rPr>
          <w:color w:val="595959" w:themeColor="text1" w:themeTint="A6"/>
        </w:rPr>
        <w:t xml:space="preserve"> метацентрические радиусы, м;</w:t>
      </w:r>
    </w:p>
    <w:p w14:paraId="00949C49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55709B">
        <w:rPr>
          <w:color w:val="595959" w:themeColor="text1" w:themeTint="A6"/>
        </w:rPr>
        <w:t xml:space="preserve">среднюю осадку </w:t>
      </w:r>
      <m:oMath>
        <m:r>
          <w:rPr>
            <w:rFonts w:ascii="Cambria Math" w:eastAsia="Times New Roman" w:hAnsi="Cambria Math"/>
            <w:color w:val="595959" w:themeColor="text1" w:themeTint="A6"/>
          </w:rPr>
          <m:t>d</m:t>
        </m:r>
      </m:oMath>
      <w:r w:rsidRPr="0055709B">
        <w:rPr>
          <w:color w:val="595959" w:themeColor="text1" w:themeTint="A6"/>
        </w:rPr>
        <w:t>.</w:t>
      </w:r>
    </w:p>
    <w:p w14:paraId="603C547D" w14:textId="77777777" w:rsidR="00AF3E6D" w:rsidRPr="0055709B" w:rsidRDefault="00AF3E6D" w:rsidP="00AF3E6D">
      <w:pPr>
        <w:jc w:val="both"/>
      </w:pPr>
      <w:r w:rsidRPr="0055709B">
        <w:t xml:space="preserve">Аппликата продольного метацентра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55709B">
        <w:t>, м,</w:t>
      </w:r>
      <w:r>
        <w:t xml:space="preserve"> </w:t>
      </w:r>
      <w:r w:rsidRPr="0055709B"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:rsidRPr="0055709B" w14:paraId="00A19BF7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0582338E" w14:textId="77777777" w:rsidR="00AF3E6D" w:rsidRPr="0055709B" w:rsidRDefault="00D304AB" w:rsidP="0053582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F007BFD" w14:textId="77777777" w:rsidR="00AF3E6D" w:rsidRPr="0055709B" w:rsidRDefault="00AF3E6D" w:rsidP="0053582F">
            <w:pPr>
              <w:jc w:val="both"/>
              <w:rPr>
                <w:lang w:val="en-US"/>
              </w:rPr>
            </w:pPr>
            <w:r w:rsidRPr="0055709B">
              <w:rPr>
                <w:lang w:val="en-US"/>
              </w:rPr>
              <w:t>(</w:t>
            </w:r>
            <w:r w:rsidRPr="0055709B">
              <w:t>2</w:t>
            </w:r>
            <w:r w:rsidRPr="0055709B">
              <w:rPr>
                <w:lang w:val="en-US"/>
              </w:rPr>
              <w:t>)</w:t>
            </w:r>
          </w:p>
        </w:tc>
      </w:tr>
    </w:tbl>
    <w:p w14:paraId="52E8FA5E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Поправка к продольной метацентрической высоте на влияние свободной поверхности жидкости в цистернах</w:t>
      </w:r>
      <w:r w:rsidRPr="005F2853">
        <w:rPr>
          <w:rFonts w:eastAsia="Times New Roman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Δm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</m:sub>
        </m:sSub>
      </m:oMath>
      <w:r>
        <w:rPr>
          <w:rFonts w:eastAsia="Times New Roman"/>
        </w:rPr>
        <w:t>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1"/>
        <w:gridCol w:w="674"/>
      </w:tblGrid>
      <w:tr w:rsidR="00AF3E6D" w14:paraId="13E10ED0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4ED9C55C" w14:textId="77777777" w:rsidR="00AF3E6D" w:rsidRDefault="00D304AB" w:rsidP="0053582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БЦ</m:t>
                        </m:r>
                      </m:sub>
                    </m:sSub>
                    <m:r>
                      <w:rPr>
                        <w:rFonts w:ascii="Cambria Math" w:eastAsia="Times New Roman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ЦЗ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∆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13753E3B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3C020FF0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Продольная метацентрическая высота без учета влияния поправки на влияние свободной поверхности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B63744">
        <w:rPr>
          <w:rFonts w:eastAsia="Times New Roman"/>
        </w:rPr>
        <w:t xml:space="preserve">, </w:t>
      </w:r>
      <w:r>
        <w:rPr>
          <w:rFonts w:eastAsia="Times New Roman"/>
        </w:rPr>
        <w:t>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AF3E6D" w14:paraId="18E94D97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362A43E1" w14:textId="77777777" w:rsidR="00AF3E6D" w:rsidRDefault="00D304AB" w:rsidP="0053582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0E7AD27A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9526755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Продольная исправленная метацентрическая высота </w:t>
      </w:r>
      <m:oMath>
        <m:r>
          <w:rPr>
            <w:rFonts w:ascii="Cambria Math" w:hAnsi="Cambria Math"/>
            <w:lang w:val="en-US"/>
          </w:rPr>
          <m:t>H</m:t>
        </m:r>
      </m:oMath>
      <w:r w:rsidRPr="00B63744">
        <w:rPr>
          <w:rFonts w:eastAsia="Times New Roman"/>
        </w:rPr>
        <w:t xml:space="preserve">, </w:t>
      </w:r>
      <w:r>
        <w:rPr>
          <w:rFonts w:eastAsia="Times New Roman"/>
        </w:rPr>
        <w:t xml:space="preserve">м, - продольная </w:t>
      </w:r>
      <w:r w:rsidRPr="00B24F8D">
        <w:rPr>
          <w:rFonts w:eastAsia="Times New Roman"/>
        </w:rPr>
        <w:t xml:space="preserve">метацентрическая высота </w:t>
      </w:r>
      <w:r>
        <w:rPr>
          <w:rFonts w:eastAsia="Times New Roman"/>
        </w:rPr>
        <w:t xml:space="preserve">с учетом </w:t>
      </w:r>
      <w:r w:rsidRPr="00B24F8D">
        <w:rPr>
          <w:rFonts w:eastAsia="Times New Roman"/>
        </w:rPr>
        <w:t>влияния свободной поверхност</w:t>
      </w:r>
      <w:r>
        <w:rPr>
          <w:rFonts w:eastAsia="Times New Roman"/>
        </w:rPr>
        <w:t>и жидкостей в цистернах,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AF3E6D" w14:paraId="42B2DC9F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7952FAAC" w14:textId="77777777" w:rsidR="00AF3E6D" w:rsidRDefault="00AF3E6D" w:rsidP="005358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7F678DAB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3</w:t>
            </w:r>
            <w:r>
              <w:rPr>
                <w:lang w:val="en-US"/>
              </w:rPr>
              <w:t>)</w:t>
            </w:r>
          </w:p>
        </w:tc>
      </w:tr>
    </w:tbl>
    <w:p w14:paraId="62C69135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Момент </w:t>
      </w:r>
      <w:proofErr w:type="spellStart"/>
      <w:r>
        <w:rPr>
          <w:rFonts w:eastAsia="Times New Roman"/>
        </w:rPr>
        <w:t>дифферентующий</w:t>
      </w:r>
      <w:proofErr w:type="spellEnd"/>
      <w:r>
        <w:rPr>
          <w:rFonts w:eastAsia="Times New Roman"/>
        </w:rPr>
        <w:t xml:space="preserve"> на 1 см осадки </w:t>
      </w:r>
      <m:oMath>
        <m:r>
          <w:rPr>
            <w:rFonts w:ascii="Cambria Math" w:hAnsi="Cambria Math"/>
          </w:rPr>
          <m:t>MCT</m:t>
        </m:r>
      </m:oMath>
      <w:r w:rsidRPr="000C2A86"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т∙м</w:t>
      </w:r>
      <w:proofErr w:type="spellEnd"/>
      <w:r>
        <w:rPr>
          <w:rFonts w:eastAsia="Times New Roman"/>
        </w:rPr>
        <w:t xml:space="preserve">/см, - момент, который необходимо приложить к судну для создания дифферента судна </w:t>
      </w:r>
      <w:r>
        <w:rPr>
          <w:rFonts w:eastAsia="Times New Roman"/>
          <w:lang w:val="en-US"/>
        </w:rPr>
        <w:t>t</w:t>
      </w:r>
      <w:r w:rsidRPr="00BD7ABC">
        <w:rPr>
          <w:rFonts w:eastAsia="Times New Roman"/>
        </w:rPr>
        <w:t xml:space="preserve"> </w:t>
      </w:r>
      <w:r>
        <w:rPr>
          <w:rFonts w:eastAsia="Times New Roman"/>
        </w:rPr>
        <w:t>в 1 см,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14:paraId="4C9974F9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76BD8919" w14:textId="77777777" w:rsidR="00AF3E6D" w:rsidRDefault="00AF3E6D" w:rsidP="005358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MCT=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100∙L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0418508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4</w:t>
            </w:r>
            <w:r>
              <w:rPr>
                <w:lang w:val="en-US"/>
              </w:rPr>
              <w:t>)</w:t>
            </w:r>
          </w:p>
        </w:tc>
      </w:tr>
    </w:tbl>
    <w:p w14:paraId="362951F8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Дифферент судна </w:t>
      </w:r>
      <m:oMath>
        <m:r>
          <w:rPr>
            <w:rFonts w:ascii="Cambria Math" w:eastAsia="Times New Roman" w:hAnsi="Cambria Math"/>
          </w:rPr>
          <m:t>t</m:t>
        </m:r>
      </m:oMath>
      <w:r w:rsidRPr="000C2A86">
        <w:rPr>
          <w:rFonts w:eastAsia="Times New Roman"/>
        </w:rPr>
        <w:t xml:space="preserve">, </w:t>
      </w:r>
      <w:r>
        <w:rPr>
          <w:rFonts w:eastAsia="Times New Roman"/>
        </w:rPr>
        <w:t>м, - разница осадок носом и кормой в ДП,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1"/>
        <w:gridCol w:w="674"/>
      </w:tblGrid>
      <w:tr w:rsidR="00AF3E6D" w14:paraId="64667D05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6A3A64F1" w14:textId="77777777" w:rsidR="00AF3E6D" w:rsidRDefault="00AF3E6D" w:rsidP="0053582F">
            <w:pPr>
              <w:jc w:val="both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∆∙(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100∙MCT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D3F6730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5</w:t>
            </w:r>
            <w:r>
              <w:rPr>
                <w:lang w:val="en-US"/>
              </w:rPr>
              <w:t>)</w:t>
            </w:r>
          </w:p>
        </w:tc>
      </w:tr>
      <w:tr w:rsidR="00AF3E6D" w14:paraId="1ADA9563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4AD707D3" w14:textId="77777777" w:rsidR="00AF3E6D" w:rsidRDefault="00AF3E6D" w:rsidP="0053582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Дифферент судна </w:t>
            </w:r>
            <m:oMath>
              <m:r>
                <w:rPr>
                  <w:rFonts w:ascii="Cambria Math" w:eastAsia="Times New Roman" w:hAnsi="Cambria Math"/>
                </w:rPr>
                <m:t>ψ</m:t>
              </m:r>
            </m:oMath>
            <w:r w:rsidRPr="000C2A86">
              <w:rPr>
                <w:rFonts w:eastAsia="Times New Roman"/>
              </w:rPr>
              <w:t xml:space="preserve">, </w:t>
            </w:r>
            <w:r>
              <w:rPr>
                <w:rFonts w:eastAsia="Times New Roman"/>
              </w:rPr>
              <w:t>градус, определяется по формуле:</w:t>
            </w:r>
          </w:p>
          <w:tbl>
            <w:tblPr>
              <w:tblStyle w:val="afc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867"/>
              <w:gridCol w:w="648"/>
            </w:tblGrid>
            <w:tr w:rsidR="00AF3E6D" w14:paraId="3A7D26DF" w14:textId="77777777" w:rsidTr="0053582F">
              <w:trPr>
                <w:trHeight w:val="479"/>
                <w:jc w:val="center"/>
              </w:trPr>
              <w:tc>
                <w:tcPr>
                  <w:tcW w:w="8500" w:type="dxa"/>
                  <w:vAlign w:val="center"/>
                </w:tcPr>
                <w:p w14:paraId="36540FC8" w14:textId="77777777" w:rsidR="00AF3E6D" w:rsidRDefault="00AF3E6D" w:rsidP="0053582F">
                  <w:pPr>
                    <w:jc w:val="both"/>
                  </w:pPr>
                  <m:oMathPara>
                    <m:oMath>
                      <m:r>
                        <w:rPr>
                          <w:rFonts w:ascii="Cambria Math" w:eastAsia="Times New Roman" w:hAnsi="Cambria Math"/>
                        </w:rPr>
                        <m:t>ψ</m:t>
                      </m:r>
                      <m:r>
                        <w:rPr>
                          <w:rFonts w:ascii="Cambria Math" w:hAnsi="Cambria Math"/>
                        </w:rPr>
                        <m:t>=arctg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oMath>
                  </m:oMathPara>
                </w:p>
              </w:tc>
              <w:tc>
                <w:tcPr>
                  <w:tcW w:w="703" w:type="dxa"/>
                  <w:vAlign w:val="center"/>
                </w:tcPr>
                <w:p w14:paraId="51EE353C" w14:textId="77777777" w:rsidR="00AF3E6D" w:rsidRPr="0042785D" w:rsidRDefault="00AF3E6D" w:rsidP="0053582F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</w:t>
                  </w:r>
                  <w:r>
                    <w:t>5</w:t>
                  </w:r>
                  <w:r>
                    <w:rPr>
                      <w:lang w:val="en-US"/>
                    </w:rPr>
                    <w:t>)</w:t>
                  </w:r>
                </w:p>
              </w:tc>
            </w:tr>
          </w:tbl>
          <w:p w14:paraId="6E491E50" w14:textId="77777777" w:rsidR="00AF3E6D" w:rsidRDefault="00AF3E6D" w:rsidP="0053582F">
            <w:pPr>
              <w:jc w:val="both"/>
              <w:rPr>
                <w:rFonts w:eastAsia="Times New Roman"/>
                <w:lang w:val="en-US"/>
              </w:rPr>
            </w:pPr>
          </w:p>
        </w:tc>
        <w:tc>
          <w:tcPr>
            <w:tcW w:w="703" w:type="dxa"/>
            <w:vAlign w:val="center"/>
          </w:tcPr>
          <w:p w14:paraId="061CD316" w14:textId="77777777" w:rsidR="00AF3E6D" w:rsidRDefault="00AF3E6D" w:rsidP="0053582F">
            <w:pPr>
              <w:jc w:val="both"/>
              <w:rPr>
                <w:lang w:val="en-US"/>
              </w:rPr>
            </w:pPr>
          </w:p>
        </w:tc>
      </w:tr>
    </w:tbl>
    <w:p w14:paraId="4EA1B8C0" w14:textId="77777777" w:rsidR="00AF3E6D" w:rsidRPr="007908F0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Осадка на носовом перпендикуляре длины</w:t>
      </w:r>
      <w:r w:rsidRPr="00BD7ABC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eastAsia="Times New Roman"/>
        </w:rPr>
        <w:t xml:space="preserve"> в ДП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d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>
        <w:rPr>
          <w:rFonts w:eastAsia="Times New Roman"/>
        </w:rPr>
        <w:t>, м,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AF3E6D" w14:paraId="6990AE89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2D398A06" w14:textId="77777777" w:rsidR="00AF3E6D" w:rsidRPr="007908F0" w:rsidRDefault="00D304AB" w:rsidP="0053582F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r>
                  <w:rPr>
                    <w:rFonts w:ascii="Cambria Math" w:eastAsia="Times New Roman" w:hAnsi="Cambria Math"/>
                    <w:lang w:val="en-US"/>
                  </w:rPr>
                  <m:t>d+(0.5-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>)∙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370CDB7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6</w:t>
            </w:r>
            <w:r>
              <w:rPr>
                <w:lang w:val="en-US"/>
              </w:rPr>
              <w:t>)</w:t>
            </w:r>
          </w:p>
        </w:tc>
      </w:tr>
    </w:tbl>
    <w:p w14:paraId="6E849B6D" w14:textId="77777777" w:rsidR="00AF3E6D" w:rsidRPr="007908F0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Осадка на кормовом перпендикуляре</w:t>
      </w:r>
      <w:r w:rsidRPr="00BD7ABC">
        <w:rPr>
          <w:rFonts w:eastAsia="Times New Roman"/>
        </w:rPr>
        <w:t xml:space="preserve"> </w:t>
      </w:r>
      <w:r>
        <w:rPr>
          <w:rFonts w:eastAsia="Times New Roman"/>
        </w:rPr>
        <w:t>длины</w:t>
      </w:r>
      <w:r w:rsidRPr="00BD7ABC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eastAsia="Times New Roman"/>
        </w:rPr>
        <w:t xml:space="preserve"> в ДП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d</m:t>
            </m:r>
          </m:e>
          <m:sub>
            <m:r>
              <w:rPr>
                <w:rFonts w:ascii="Cambria Math" w:eastAsia="Times New Roman" w:hAnsi="Cambria Math"/>
              </w:rPr>
              <m:t>к</m:t>
            </m:r>
          </m:sub>
        </m:sSub>
      </m:oMath>
      <w:r>
        <w:rPr>
          <w:rFonts w:eastAsia="Times New Roman"/>
        </w:rPr>
        <w:t>, м,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14:paraId="0300EBF0" w14:textId="77777777" w:rsidTr="0053582F">
        <w:trPr>
          <w:trHeight w:val="479"/>
          <w:jc w:val="center"/>
        </w:trPr>
        <w:tc>
          <w:tcPr>
            <w:tcW w:w="7726" w:type="dxa"/>
            <w:vAlign w:val="center"/>
          </w:tcPr>
          <w:p w14:paraId="704BA6BF" w14:textId="77777777" w:rsidR="00AF3E6D" w:rsidRPr="007908F0" w:rsidRDefault="00D304AB" w:rsidP="0053582F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r>
                  <w:rPr>
                    <w:rFonts w:ascii="Cambria Math" w:eastAsia="Times New Roman" w:hAnsi="Cambria Math"/>
                    <w:lang w:val="en-US"/>
                  </w:rPr>
                  <m:t>d-(0.5+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>)∙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679" w:type="dxa"/>
            <w:vAlign w:val="center"/>
          </w:tcPr>
          <w:p w14:paraId="2148DADC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7</w:t>
            </w:r>
            <w:r>
              <w:rPr>
                <w:lang w:val="en-US"/>
              </w:rPr>
              <w:t>)</w:t>
            </w:r>
          </w:p>
        </w:tc>
      </w:tr>
    </w:tbl>
    <w:p w14:paraId="55680AA3" w14:textId="77777777" w:rsidR="00AF3E6D" w:rsidRPr="007908F0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Осадка на миделе</w:t>
      </w:r>
      <w:r w:rsidRPr="00BD7ABC">
        <w:rPr>
          <w:rFonts w:eastAsia="Times New Roman"/>
        </w:rPr>
        <w:t xml:space="preserve"> </w:t>
      </w:r>
      <w:r>
        <w:rPr>
          <w:rFonts w:eastAsia="Times New Roman"/>
        </w:rPr>
        <w:t>в ДП,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14:paraId="6632C6DA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136CEEC1" w14:textId="77777777" w:rsidR="00AF3E6D" w:rsidRPr="007908F0" w:rsidRDefault="00D304AB" w:rsidP="0053582F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⊗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н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к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5101CEE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8</w:t>
            </w:r>
            <w:r>
              <w:rPr>
                <w:lang w:val="en-US"/>
              </w:rPr>
              <w:t>)</w:t>
            </w:r>
          </w:p>
        </w:tc>
      </w:tr>
    </w:tbl>
    <w:p w14:paraId="450384B8" w14:textId="77777777" w:rsidR="00AF3E6D" w:rsidRPr="00DB3EB6" w:rsidRDefault="00AF3E6D" w:rsidP="00AF3E6D">
      <w:pPr>
        <w:jc w:val="both"/>
      </w:pPr>
    </w:p>
    <w:p w14:paraId="3307536C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highlight w:val="yellow"/>
        </w:rPr>
        <w:t>ДОПИЛИТЬ ПУНКТ</w:t>
      </w:r>
      <w:r>
        <w:rPr>
          <w:highlight w:val="yellow"/>
        </w:rPr>
        <w:t xml:space="preserve"> ПРО МАРКИ УГЛУБЛЕНИЯ</w:t>
      </w:r>
    </w:p>
    <w:p w14:paraId="3B182223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highlight w:val="yellow"/>
        </w:rPr>
        <w:t xml:space="preserve">Здесь длина судна подставляется длина между </w:t>
      </w:r>
      <w:proofErr w:type="spellStart"/>
      <w:r w:rsidRPr="007908F0">
        <w:rPr>
          <w:highlight w:val="yellow"/>
        </w:rPr>
        <w:t>пендикулярами</w:t>
      </w:r>
      <w:proofErr w:type="spellEnd"/>
      <w:r w:rsidRPr="007908F0">
        <w:rPr>
          <w:highlight w:val="yellow"/>
        </w:rPr>
        <w:t>, таким образом получаются 3 осадки. На миделе, на носовом перпендикуляре и кормовом перпендикуляре.</w:t>
      </w:r>
    </w:p>
    <w:p w14:paraId="27E272A1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noProof/>
          <w:highlight w:val="yellow"/>
        </w:rPr>
        <w:drawing>
          <wp:inline distT="0" distB="0" distL="0" distR="0" wp14:anchorId="734AF680" wp14:editId="1DDF89EF">
            <wp:extent cx="5940425" cy="19653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6321" w14:textId="77777777" w:rsidR="00AF3E6D" w:rsidRPr="007908F0" w:rsidRDefault="00AF3E6D" w:rsidP="00AF3E6D">
      <w:pPr>
        <w:jc w:val="both"/>
        <w:rPr>
          <w:highlight w:val="yellow"/>
        </w:rPr>
      </w:pPr>
    </w:p>
    <w:p w14:paraId="016BBE43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highlight w:val="yellow"/>
        </w:rPr>
        <w:lastRenderedPageBreak/>
        <w:t>Потом для предоставления информации должен быть сделан пересчет на марки углубления по геометрическому подобию. Они не в этих местах нанесены.</w:t>
      </w:r>
      <w:r w:rsidRPr="007908F0">
        <w:rPr>
          <w:noProof/>
          <w:highlight w:val="yellow"/>
        </w:rPr>
        <w:drawing>
          <wp:inline distT="0" distB="0" distL="0" distR="0" wp14:anchorId="23BB4C00" wp14:editId="635F5BFD">
            <wp:extent cx="5940425" cy="2327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8F0">
        <w:rPr>
          <w:highlight w:val="yellow"/>
        </w:rPr>
        <w:t xml:space="preserve"> </w:t>
      </w:r>
    </w:p>
    <w:p w14:paraId="1D6EB894" w14:textId="77777777" w:rsidR="00AF3E6D" w:rsidRPr="007908F0" w:rsidRDefault="00AF3E6D" w:rsidP="00AF3E6D">
      <w:pPr>
        <w:jc w:val="both"/>
        <w:rPr>
          <w:highlight w:val="yellow"/>
        </w:rPr>
      </w:pPr>
    </w:p>
    <w:p w14:paraId="3BABCE00" w14:textId="77777777" w:rsidR="00AF3E6D" w:rsidRPr="00724159" w:rsidRDefault="00AF3E6D" w:rsidP="00AF3E6D">
      <w:pPr>
        <w:jc w:val="both"/>
      </w:pPr>
      <w:r w:rsidRPr="007908F0">
        <w:rPr>
          <w:highlight w:val="yellow"/>
        </w:rPr>
        <w:t>Марок может быть в зависимости от судна 2 (в оконечностях), 3 (в оконечностях и в районе миделя), 5 (в оконечностях и районе миделя, и промежуточные).</w:t>
      </w:r>
    </w:p>
    <w:p w14:paraId="490A98E0" w14:textId="77777777" w:rsidR="00AF3E6D" w:rsidRPr="00724159" w:rsidRDefault="00AF3E6D" w:rsidP="00AF3E6D">
      <w:pPr>
        <w:jc w:val="both"/>
      </w:pPr>
    </w:p>
    <w:p w14:paraId="36979474" w14:textId="77777777" w:rsidR="00AF3E6D" w:rsidRDefault="00AF3E6D" w:rsidP="00AF3E6D">
      <w:pPr>
        <w:jc w:val="both"/>
      </w:pPr>
      <w:r w:rsidRPr="00473DFA">
        <w:rPr>
          <w:highlight w:val="yellow"/>
        </w:rPr>
        <w:t>ДОПИЛИТЬ ПРО РАСЧЕТ ПРИ ЗАДАНИИ ЭЛЕМЕНТОВ ПО НЕСКОЛЬКИМ ТАБЛИЦАМ ДЛЯ РАЗНЫХ ДИФФЕРЕНТОВ</w:t>
      </w:r>
    </w:p>
    <w:p w14:paraId="70270020" w14:textId="77777777" w:rsidR="00AF3E6D" w:rsidRDefault="00AF3E6D" w:rsidP="00AF3E6D">
      <w:pPr>
        <w:jc w:val="both"/>
      </w:pPr>
      <w:r w:rsidRPr="00007AEF">
        <w:rPr>
          <w:highlight w:val="yellow"/>
        </w:rPr>
        <w:t xml:space="preserve">Если кривые элементов теоретического чертежа заданы для различных дифферентов то тут получается по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g</m:t>
            </m:r>
          </m:sub>
        </m:sSub>
      </m:oMath>
      <w:r w:rsidRPr="00007AEF">
        <w:rPr>
          <w:highlight w:val="yellow"/>
        </w:rPr>
        <w:t xml:space="preserve"> и </w:t>
      </w:r>
      <m:oMath>
        <m:r>
          <w:rPr>
            <w:rFonts w:ascii="Cambria Math" w:hAnsi="Cambria Math"/>
            <w:highlight w:val="yellow"/>
          </w:rPr>
          <m:t>∆</m:t>
        </m:r>
      </m:oMath>
      <w:r w:rsidRPr="00007AEF">
        <w:rPr>
          <w:highlight w:val="yellow"/>
        </w:rPr>
        <w:t xml:space="preserve"> интерполяцией найти сразу дифферент, осадку.  И все характеристики снять для конкретного дифферента.</w:t>
      </w:r>
    </w:p>
    <w:p w14:paraId="233CD199" w14:textId="77777777" w:rsidR="00AF3E6D" w:rsidRDefault="00AF3E6D" w:rsidP="00AF3E6D">
      <w:pPr>
        <w:jc w:val="both"/>
      </w:pPr>
    </w:p>
    <w:p w14:paraId="6F41ABBA" w14:textId="77777777" w:rsidR="00AF3E6D" w:rsidRDefault="00AF3E6D" w:rsidP="00AF3E6D">
      <w:pPr>
        <w:jc w:val="both"/>
      </w:pPr>
      <w:r w:rsidRPr="00473DFA">
        <w:rPr>
          <w:highlight w:val="yellow"/>
        </w:rPr>
        <w:t>ДОПИЛИТЬ ПРО ОГРАНИЧЕНИЯ ПО РАСЧЕТУ ДИФФЕРЕНТА</w:t>
      </w:r>
    </w:p>
    <w:p w14:paraId="4565F3E8" w14:textId="77777777" w:rsidR="00AF3E6D" w:rsidRPr="003D5529" w:rsidRDefault="00AF3E6D" w:rsidP="00AF3E6D">
      <w:pPr>
        <w:jc w:val="both"/>
      </w:pPr>
      <w:r>
        <w:rPr>
          <w:noProof/>
        </w:rPr>
        <w:drawing>
          <wp:inline distT="0" distB="0" distL="0" distR="0" wp14:anchorId="5C58D765" wp14:editId="574C1967">
            <wp:extent cx="5940425" cy="22631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428" w14:textId="77777777" w:rsidR="00AF3E6D" w:rsidRPr="00AF3E6D" w:rsidRDefault="00AF3E6D" w:rsidP="00AF3E6D"/>
    <w:p w14:paraId="44F120CF" w14:textId="77777777" w:rsidR="00592A50" w:rsidRPr="00B24F8D" w:rsidRDefault="00592A50" w:rsidP="00445F96">
      <w:pPr>
        <w:pStyle w:val="21"/>
      </w:pPr>
      <w:bookmarkStart w:id="7" w:name="_Hlk160097592"/>
      <w:r w:rsidRPr="00B24F8D">
        <w:lastRenderedPageBreak/>
        <w:t>Н</w:t>
      </w:r>
      <w:r>
        <w:t>ачальная метацентрическая высота</w:t>
      </w:r>
    </w:p>
    <w:p w14:paraId="71847A3D" w14:textId="355A7C48" w:rsidR="00592A50" w:rsidRPr="00B24F8D" w:rsidRDefault="00592A50" w:rsidP="00A65ABA">
      <w:pPr>
        <w:jc w:val="both"/>
      </w:pPr>
      <w:r w:rsidRPr="00B24F8D">
        <w:t xml:space="preserve">Аппликата поперечного метацентра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B24F8D">
        <w:t xml:space="preserve">, м, </w:t>
      </w:r>
      <w:r w:rsidR="00725BD5">
        <w:t>от</w:t>
      </w:r>
      <w:r>
        <w:t xml:space="preserve"> ОП </w:t>
      </w:r>
      <w:r w:rsidRPr="00B24F8D"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592A50" w:rsidRPr="00B24F8D" w14:paraId="6B33398F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02527C96" w14:textId="77777777" w:rsidR="00592A50" w:rsidRPr="00B24F8D" w:rsidRDefault="00D304AB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18234E0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(8)</w:t>
            </w:r>
          </w:p>
        </w:tc>
      </w:tr>
    </w:tbl>
    <w:p w14:paraId="27341F08" w14:textId="238932D9" w:rsidR="00592A50" w:rsidRPr="00B24F8D" w:rsidRDefault="00592A50" w:rsidP="00A65ABA">
      <w:pPr>
        <w:jc w:val="both"/>
        <w:rPr>
          <w:rFonts w:eastAsia="Times New Roman"/>
        </w:rPr>
      </w:pPr>
      <w:r w:rsidRPr="00B24F8D">
        <w:rPr>
          <w:rFonts w:eastAsia="Times New Roman"/>
        </w:rPr>
        <w:t xml:space="preserve">Поправка к поперечной метацентрической высоте на влияние свободной поверхности </w:t>
      </w:r>
      <w:r>
        <w:rPr>
          <w:rFonts w:eastAsia="Times New Roman"/>
        </w:rPr>
        <w:t xml:space="preserve">жидкостей </w:t>
      </w:r>
      <w:r w:rsidRPr="00B24F8D">
        <w:rPr>
          <w:rFonts w:eastAsia="Times New Roman"/>
        </w:rPr>
        <w:t xml:space="preserve">в цистернах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Δm</m:t>
            </m:r>
          </m:e>
          <m:sub>
            <m:r>
              <w:rPr>
                <w:rFonts w:ascii="Cambria Math" w:eastAsia="Times New Roman" w:hAnsi="Cambria Math"/>
              </w:rPr>
              <m:t>h</m:t>
            </m:r>
          </m:sub>
        </m:sSub>
      </m:oMath>
      <w:r w:rsidRPr="00B24F8D">
        <w:rPr>
          <w:rFonts w:eastAsia="Times New Roman"/>
        </w:rPr>
        <w:t>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1"/>
        <w:gridCol w:w="674"/>
      </w:tblGrid>
      <w:tr w:rsidR="00592A50" w:rsidRPr="00B24F8D" w14:paraId="6D682835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159747F5" w14:textId="77777777" w:rsidR="00592A50" w:rsidRPr="00B24F8D" w:rsidRDefault="00D304AB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БЦ</m:t>
                        </m:r>
                      </m:sub>
                    </m:sSub>
                    <m:r>
                      <w:rPr>
                        <w:rFonts w:ascii="Cambria Math" w:eastAsia="Times New Roman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ЦЗ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∆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7B03182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 w:rsidRPr="00B24F8D">
              <w:t>2</w:t>
            </w:r>
            <w:r w:rsidRPr="00B24F8D">
              <w:rPr>
                <w:lang w:val="en-US"/>
              </w:rPr>
              <w:t>)</w:t>
            </w:r>
          </w:p>
        </w:tc>
      </w:tr>
    </w:tbl>
    <w:p w14:paraId="4FDB6D3E" w14:textId="382E5027" w:rsidR="00592A50" w:rsidRPr="00B24F8D" w:rsidRDefault="00592A50" w:rsidP="00A65ABA">
      <w:pPr>
        <w:jc w:val="both"/>
        <w:rPr>
          <w:rFonts w:eastAsia="Times New Roman"/>
        </w:rPr>
      </w:pPr>
      <w:r w:rsidRPr="00B24F8D">
        <w:rPr>
          <w:rFonts w:eastAsia="Times New Roman"/>
        </w:rPr>
        <w:t xml:space="preserve">Поперечная метацентрическая высота без учета влияния поправки на влияние свободной поверхности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</w:rPr>
            </m:ctrlPr>
          </m:sSubPr>
          <m:e>
            <m:r>
              <w:rPr>
                <w:rFonts w:ascii="Cambria Math" w:eastAsia="Times New Roman" w:hAnsi="Cambria Math"/>
              </w:rPr>
              <m:t>h</m:t>
            </m:r>
          </m:e>
          <m:sub>
            <m:r>
              <w:rPr>
                <w:rFonts w:ascii="Cambria Math" w:eastAsia="Times New Roman" w:hAnsi="Cambria Math"/>
              </w:rPr>
              <m:t>0</m:t>
            </m:r>
          </m:sub>
        </m:sSub>
      </m:oMath>
      <w:r w:rsidRPr="00B24F8D">
        <w:rPr>
          <w:rFonts w:eastAsia="Times New Roman"/>
        </w:rPr>
        <w:t>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592A50" w:rsidRPr="00B24F8D" w14:paraId="5A31F1D5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2FFAC442" w14:textId="77777777" w:rsidR="00592A50" w:rsidRPr="00B24F8D" w:rsidRDefault="00D304AB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247DE8F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(9)</w:t>
            </w:r>
          </w:p>
        </w:tc>
      </w:tr>
    </w:tbl>
    <w:p w14:paraId="49176912" w14:textId="234BC074" w:rsidR="00592A50" w:rsidRPr="00B24F8D" w:rsidRDefault="00592A50" w:rsidP="00A65ABA">
      <w:pPr>
        <w:jc w:val="both"/>
        <w:rPr>
          <w:rFonts w:eastAsia="Times New Roman"/>
        </w:rPr>
      </w:pPr>
      <w:r w:rsidRPr="00B24F8D">
        <w:rPr>
          <w:rFonts w:eastAsia="Times New Roman"/>
        </w:rPr>
        <w:t xml:space="preserve">Поперечная исправленная метацентрическая высота </w:t>
      </w:r>
      <m:oMath>
        <m:r>
          <w:rPr>
            <w:rFonts w:ascii="Cambria Math" w:eastAsia="Times New Roman" w:hAnsi="Cambria Math"/>
          </w:rPr>
          <m:t>h</m:t>
        </m:r>
      </m:oMath>
      <w:r w:rsidRPr="00B24F8D">
        <w:rPr>
          <w:rFonts w:eastAsia="Times New Roman"/>
        </w:rPr>
        <w:t xml:space="preserve">, м, </w:t>
      </w:r>
      <w:r w:rsidR="00725BD5">
        <w:t>–</w:t>
      </w:r>
      <w:r w:rsidR="00725BD5">
        <w:rPr>
          <w:rFonts w:eastAsia="Times New Roman"/>
        </w:rPr>
        <w:t xml:space="preserve"> п</w:t>
      </w:r>
      <w:r w:rsidR="00725BD5" w:rsidRPr="00B24F8D">
        <w:rPr>
          <w:rFonts w:eastAsia="Times New Roman"/>
        </w:rPr>
        <w:t xml:space="preserve">оперечная метацентрическая высота </w:t>
      </w:r>
      <w:r w:rsidR="00725BD5">
        <w:rPr>
          <w:rFonts w:eastAsia="Times New Roman"/>
        </w:rPr>
        <w:t xml:space="preserve">с учетом </w:t>
      </w:r>
      <w:r w:rsidR="00725BD5" w:rsidRPr="00B24F8D">
        <w:rPr>
          <w:rFonts w:eastAsia="Times New Roman"/>
        </w:rPr>
        <w:t>влияния свободной поверхност</w:t>
      </w:r>
      <w:r w:rsidR="00725BD5">
        <w:rPr>
          <w:rFonts w:eastAsia="Times New Roman"/>
        </w:rPr>
        <w:t xml:space="preserve">и жидкостей в цистернах </w:t>
      </w:r>
      <w:r w:rsidRPr="00B24F8D">
        <w:rPr>
          <w:rFonts w:eastAsia="Times New Roman"/>
        </w:rPr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592A50" w:rsidRPr="00B24F8D" w14:paraId="4DF1248A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2226B893" w14:textId="77777777" w:rsidR="00592A50" w:rsidRPr="00B24F8D" w:rsidRDefault="00592A50" w:rsidP="00A65AB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2839B7F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(9)</w:t>
            </w:r>
          </w:p>
        </w:tc>
      </w:tr>
    </w:tbl>
    <w:p w14:paraId="37138DF6" w14:textId="1BCA0A25" w:rsidR="00592A50" w:rsidRDefault="00592A50" w:rsidP="00A65ABA">
      <w:pPr>
        <w:jc w:val="both"/>
      </w:pPr>
      <w:r w:rsidRPr="00B24F8D">
        <w:t xml:space="preserve">Исправленное </w:t>
      </w:r>
      <w:proofErr w:type="spellStart"/>
      <w:r w:rsidRPr="00B24F8D">
        <w:t>отстояние</w:t>
      </w:r>
      <w:proofErr w:type="spellEnd"/>
      <w:r w:rsidRPr="00B24F8D">
        <w:t xml:space="preserve"> центра масс судна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 xml:space="preserve">g исп </m:t>
            </m:r>
          </m:sub>
        </m:sSub>
      </m:oMath>
      <w:r w:rsidRPr="00B24F8D">
        <w:t xml:space="preserve">, м, по высоте от ОП </w:t>
      </w:r>
      <w:r>
        <w:t xml:space="preserve">– </w:t>
      </w:r>
      <w:proofErr w:type="spellStart"/>
      <w:r w:rsidRPr="00B24F8D">
        <w:t>отстояние</w:t>
      </w:r>
      <w:proofErr w:type="spellEnd"/>
      <w:r w:rsidRPr="00B24F8D">
        <w:t xml:space="preserve"> центра масс судна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 xml:space="preserve">g </m:t>
            </m:r>
          </m:sub>
        </m:sSub>
      </m:oMath>
      <w:r w:rsidRPr="00B24F8D">
        <w:t xml:space="preserve"> по высоте от ОП </w:t>
      </w:r>
      <w:r>
        <w:t xml:space="preserve">увеличенная на поправку </w:t>
      </w:r>
      <w:r w:rsidRPr="00B24F8D">
        <w:rPr>
          <w:rFonts w:eastAsia="Times New Roman"/>
        </w:rPr>
        <w:t xml:space="preserve">к поперечной метацентрической высоте на влияние свободной поверхности </w:t>
      </w:r>
      <w:r>
        <w:rPr>
          <w:rFonts w:eastAsia="Times New Roman"/>
        </w:rPr>
        <w:t xml:space="preserve">жидкостей </w:t>
      </w:r>
      <w:r w:rsidRPr="00B24F8D">
        <w:rPr>
          <w:rFonts w:eastAsia="Times New Roman"/>
        </w:rPr>
        <w:t>в цистернах</w:t>
      </w:r>
      <w:r>
        <w:rPr>
          <w:rFonts w:eastAsia="Times New Roman"/>
        </w:rPr>
        <w:t xml:space="preserve">, </w:t>
      </w:r>
      <w:r w:rsidRPr="00B24F8D">
        <w:t>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9"/>
        <w:gridCol w:w="686"/>
      </w:tblGrid>
      <w:tr w:rsidR="00592A50" w:rsidRPr="00B24F8D" w14:paraId="0CE6398D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0439E951" w14:textId="77777777" w:rsidR="00592A50" w:rsidRPr="00B24F8D" w:rsidRDefault="00D304AB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g исп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3CB87ED3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10</w:t>
            </w:r>
            <w:r w:rsidRPr="00B24F8D">
              <w:rPr>
                <w:lang w:val="en-US"/>
              </w:rPr>
              <w:t>)</w:t>
            </w:r>
          </w:p>
        </w:tc>
      </w:tr>
    </w:tbl>
    <w:p w14:paraId="57CDA87E" w14:textId="77777777" w:rsidR="00AF3E6D" w:rsidRDefault="00AF3E6D" w:rsidP="00445F96">
      <w:pPr>
        <w:pStyle w:val="21"/>
      </w:pPr>
    </w:p>
    <w:p w14:paraId="4CEAA1CC" w14:textId="77777777" w:rsidR="00AF3E6D" w:rsidRDefault="00AF3E6D">
      <w:pPr>
        <w:rPr>
          <w:rFonts w:asciiTheme="majorHAnsi" w:eastAsiaTheme="majorEastAsia" w:hAnsiTheme="majorHAnsi" w:cstheme="majorBidi"/>
          <w:caps/>
          <w:color w:val="00A0B8" w:themeColor="accent1"/>
          <w:sz w:val="22"/>
        </w:rPr>
      </w:pPr>
      <w:r>
        <w:br w:type="page"/>
      </w:r>
    </w:p>
    <w:p w14:paraId="1A995706" w14:textId="07C5DE37" w:rsidR="00592A50" w:rsidRPr="00B24F8D" w:rsidRDefault="00592A50" w:rsidP="00445F96">
      <w:pPr>
        <w:pStyle w:val="21"/>
      </w:pPr>
      <w:r>
        <w:lastRenderedPageBreak/>
        <w:t>Диаграммы остойчивости</w:t>
      </w:r>
    </w:p>
    <w:bookmarkEnd w:id="7"/>
    <w:p w14:paraId="64B79D66" w14:textId="2F7AC359" w:rsidR="00FB4F44" w:rsidRDefault="00FB4F44" w:rsidP="00445F96">
      <w:pPr>
        <w:pStyle w:val="3"/>
      </w:pPr>
      <w:r>
        <w:t>Расчет диаграммы остойчивости</w:t>
      </w:r>
    </w:p>
    <w:p w14:paraId="75757CB2" w14:textId="0D1AE5CF" w:rsidR="00FE042F" w:rsidRPr="00F74FC1" w:rsidRDefault="003D01D6" w:rsidP="00A65ABA">
      <w:pPr>
        <w:jc w:val="both"/>
      </w:pPr>
      <w:r>
        <w:t>Д</w:t>
      </w:r>
      <w:r w:rsidR="00FE042F">
        <w:t>иаграмм</w:t>
      </w:r>
      <w:r>
        <w:t>а</w:t>
      </w:r>
      <w:r w:rsidR="00FE042F">
        <w:t xml:space="preserve"> статической остойчивости </w:t>
      </w:r>
      <w:r w:rsidR="00F74FC1">
        <w:t xml:space="preserve">- </w:t>
      </w:r>
      <w:r w:rsidR="00F74FC1" w:rsidRPr="00F74FC1">
        <w:rPr>
          <w:rStyle w:val="aff2"/>
          <w:b w:val="0"/>
          <w:bCs w:val="0"/>
        </w:rPr>
        <w:t>изменение плеча остойчивости (восстанавливающего момента) в зависимости от угла крена</w:t>
      </w:r>
      <w:r>
        <w:rPr>
          <w:rStyle w:val="aff2"/>
          <w:b w:val="0"/>
          <w:bCs w:val="0"/>
        </w:rPr>
        <w:t xml:space="preserve">. </w:t>
      </w:r>
      <w:r w:rsidRPr="00B24F8D">
        <w:t>Плечо</w:t>
      </w:r>
      <w:r>
        <w:t xml:space="preserve"> диаграммы статической остойчивости </w:t>
      </w:r>
      <m:oMath>
        <m:r>
          <w:rPr>
            <w:rFonts w:ascii="Cambria Math" w:hAnsi="Cambria Math"/>
          </w:rPr>
          <m:t>l</m:t>
        </m:r>
      </m:oMath>
      <w:r w:rsidR="00F74FC1" w:rsidRPr="00F74FC1">
        <w:rPr>
          <w:rStyle w:val="aff2"/>
          <w:b w:val="0"/>
          <w:bCs w:val="0"/>
        </w:rPr>
        <w:t>,</w:t>
      </w:r>
      <w:r w:rsidR="00F74FC1" w:rsidRPr="00F74FC1">
        <w:rPr>
          <w:b/>
          <w:bCs/>
        </w:rPr>
        <w:t xml:space="preserve"> </w:t>
      </w:r>
      <w:r w:rsidR="00FE042F" w:rsidRPr="00F74FC1">
        <w:t>определяется двумя составляющими:</w:t>
      </w:r>
    </w:p>
    <w:p w14:paraId="2146892F" w14:textId="2AC191BD" w:rsidR="00FE042F" w:rsidRPr="00EE1062" w:rsidRDefault="00445F96" w:rsidP="00A65ABA">
      <w:pPr>
        <w:pStyle w:val="aff1"/>
        <w:numPr>
          <w:ilvl w:val="0"/>
          <w:numId w:val="22"/>
        </w:numPr>
        <w:jc w:val="both"/>
        <w:rPr>
          <w:color w:val="595959" w:themeColor="text1" w:themeTint="A6"/>
        </w:rPr>
      </w:pPr>
      <w:r w:rsidRPr="00EE1062">
        <w:rPr>
          <w:color w:val="595959" w:themeColor="text1" w:themeTint="A6"/>
        </w:rPr>
        <w:t>п</w:t>
      </w:r>
      <w:r w:rsidR="00FE042F" w:rsidRPr="00EE1062">
        <w:rPr>
          <w:color w:val="595959" w:themeColor="text1" w:themeTint="A6"/>
        </w:rPr>
        <w:t>лечом остойчивости формы;</w:t>
      </w:r>
    </w:p>
    <w:p w14:paraId="7E5B25B1" w14:textId="39974F5F" w:rsidR="00FE042F" w:rsidRPr="00EE1062" w:rsidRDefault="00445F96" w:rsidP="00A65ABA">
      <w:pPr>
        <w:pStyle w:val="aff1"/>
        <w:numPr>
          <w:ilvl w:val="0"/>
          <w:numId w:val="22"/>
        </w:numPr>
        <w:jc w:val="both"/>
        <w:rPr>
          <w:color w:val="595959" w:themeColor="text1" w:themeTint="A6"/>
        </w:rPr>
      </w:pPr>
      <w:r w:rsidRPr="00EE1062">
        <w:rPr>
          <w:color w:val="595959" w:themeColor="text1" w:themeTint="A6"/>
        </w:rPr>
        <w:t>п</w:t>
      </w:r>
      <w:r w:rsidR="00FE042F" w:rsidRPr="00EE1062">
        <w:rPr>
          <w:color w:val="595959" w:themeColor="text1" w:themeTint="A6"/>
        </w:rPr>
        <w:t>лечом остойчивости веса.</w:t>
      </w:r>
    </w:p>
    <w:p w14:paraId="07AC36C2" w14:textId="14397557" w:rsidR="00592A50" w:rsidRPr="00724159" w:rsidRDefault="00592A50" w:rsidP="00A65ABA">
      <w:pPr>
        <w:jc w:val="both"/>
      </w:pPr>
      <w:r>
        <w:t xml:space="preserve">Исходя из </w:t>
      </w:r>
      <w:r w:rsidRPr="00724159">
        <w:t>средн</w:t>
      </w:r>
      <w:r>
        <w:t>ей</w:t>
      </w:r>
      <w:r w:rsidRPr="00724159">
        <w:t xml:space="preserve"> осадк</w:t>
      </w:r>
      <w:r>
        <w:t>и</w:t>
      </w:r>
      <w:r w:rsidRPr="00724159">
        <w:t xml:space="preserve"> </w:t>
      </w:r>
      <m:oMath>
        <m:r>
          <w:rPr>
            <w:rFonts w:ascii="Cambria Math" w:eastAsia="Times New Roman" w:hAnsi="Cambria Math"/>
          </w:rPr>
          <m:t>d</m:t>
        </m:r>
      </m:oMath>
      <w:r>
        <w:t xml:space="preserve"> для заданных углов крена по таблице плеч остойчивости формы (пантокаренам) определяется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eastAsia="Times New Roman" w:hAnsi="Cambria Math"/>
          </w:rPr>
          <m:t>(θ)</m:t>
        </m:r>
      </m:oMath>
      <w:r>
        <w:rPr>
          <w:iCs/>
        </w:rPr>
        <w:t xml:space="preserve"> – </w:t>
      </w:r>
      <w:r>
        <w:t>плечо остойчивости формы</w:t>
      </w:r>
      <w:r>
        <w:rPr>
          <w:iCs/>
        </w:rPr>
        <w:t>.</w:t>
      </w:r>
    </w:p>
    <w:p w14:paraId="74BD5F14" w14:textId="77777777" w:rsidR="00592A50" w:rsidRDefault="00592A50" w:rsidP="00A65ABA">
      <w:pPr>
        <w:jc w:val="both"/>
      </w:pPr>
      <w:r w:rsidRPr="00B24F8D">
        <w:t xml:space="preserve">Плечо </w:t>
      </w:r>
      <w:r>
        <w:t xml:space="preserve">диаграммы статической остойчивости </w:t>
      </w:r>
      <m:oMath>
        <m:r>
          <w:rPr>
            <w:rFonts w:ascii="Cambria Math" w:hAnsi="Cambria Math"/>
          </w:rPr>
          <m:t>l</m:t>
        </m:r>
      </m:oMath>
      <w:r w:rsidRPr="00B24F8D">
        <w:t xml:space="preserve">, м, </w:t>
      </w:r>
      <w:r>
        <w:t xml:space="preserve">для каждого угла крена </w:t>
      </w:r>
      <w:r w:rsidRPr="00B24F8D">
        <w:t>определяется по формуле</w:t>
      </w:r>
      <w: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4"/>
        <w:gridCol w:w="681"/>
      </w:tblGrid>
      <w:tr w:rsidR="00592A50" w:rsidRPr="00B24F8D" w14:paraId="0FB5520F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1FF581B9" w14:textId="7B0296C2" w:rsidR="00592A50" w:rsidRPr="00B24F8D" w:rsidRDefault="00592A50" w:rsidP="00A65AB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eastAsia="Times New Roman" w:hAnsi="Cambria Math"/>
                  </w:rPr>
                  <m:t>(θ)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(θ)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 исп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sin</m:t>
                </m:r>
                <m:r>
                  <w:rPr>
                    <w:rFonts w:ascii="Cambria Math" w:eastAsia="Times New Roman" w:hAnsi="Cambria Math"/>
                  </w:rPr>
                  <m:t xml:space="preserve"> θ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87E48A3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11</w:t>
            </w:r>
            <w:r w:rsidRPr="00B24F8D">
              <w:rPr>
                <w:lang w:val="en-US"/>
              </w:rPr>
              <w:t>)</w:t>
            </w:r>
          </w:p>
        </w:tc>
      </w:tr>
    </w:tbl>
    <w:p w14:paraId="3A19CFCF" w14:textId="655F2318" w:rsidR="00592A50" w:rsidRPr="00B24F8D" w:rsidRDefault="00592A50" w:rsidP="00A65ABA">
      <w:pPr>
        <w:jc w:val="both"/>
      </w:pPr>
      <w:r>
        <w:t>Строится д</w:t>
      </w:r>
      <w:r w:rsidRPr="00B24F8D">
        <w:t>иаграмма</w:t>
      </w:r>
      <w:r>
        <w:t xml:space="preserve"> плеч</w:t>
      </w:r>
      <w:r w:rsidRPr="00B24F8D">
        <w:t xml:space="preserve"> статической остойчивост</w:t>
      </w:r>
      <w:r>
        <w:t>и</w:t>
      </w:r>
      <w:r w:rsidRPr="00B24F8D">
        <w:t xml:space="preserve"> – зависимость плеча восстанавливающего момента</w:t>
      </w:r>
      <w:r w:rsidR="00FE042F">
        <w:t xml:space="preserve"> </w:t>
      </w:r>
      <m:oMath>
        <m:r>
          <w:rPr>
            <w:rFonts w:ascii="Cambria Math" w:hAnsi="Cambria Math"/>
          </w:rPr>
          <m:t>l</m:t>
        </m:r>
        <m:r>
          <w:rPr>
            <w:rFonts w:ascii="Cambria Math" w:eastAsia="Times New Roman" w:hAnsi="Cambria Math"/>
          </w:rPr>
          <m:t>(θ)</m:t>
        </m:r>
      </m:oMath>
      <w:r w:rsidRPr="00B24F8D">
        <w:t xml:space="preserve"> от угла крена судна</w:t>
      </w:r>
      <w:r w:rsidR="00FE042F">
        <w:t xml:space="preserve"> </w:t>
      </w:r>
      <m:oMath>
        <m:r>
          <w:rPr>
            <w:rFonts w:ascii="Cambria Math" w:eastAsia="Times New Roman" w:hAnsi="Cambria Math"/>
          </w:rPr>
          <m:t>θ</m:t>
        </m:r>
      </m:oMath>
      <w:r w:rsidRPr="00B24F8D">
        <w:t>.</w:t>
      </w:r>
    </w:p>
    <w:p w14:paraId="0B46012F" w14:textId="0EFAA85C" w:rsidR="00592A50" w:rsidRDefault="00592A50" w:rsidP="00A65ABA">
      <w:pPr>
        <w:jc w:val="both"/>
      </w:pPr>
      <w:r>
        <w:t>По диаграмме плеч статической остойчивости определяется у</w:t>
      </w:r>
      <w:r w:rsidRPr="00495164">
        <w:t>гол начального статического крена</w:t>
      </w:r>
      <w:r>
        <w:t xml:space="preserve"> судна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θ</m:t>
            </m:r>
          </m:e>
          <m:sub>
            <m:r>
              <w:rPr>
                <w:rFonts w:ascii="Cambria Math" w:eastAsia="Times New Roman" w:hAnsi="Cambria Math"/>
              </w:rPr>
              <m:t>0</m:t>
            </m:r>
          </m:sub>
        </m:sSub>
      </m:oMath>
      <w:r>
        <w:t xml:space="preserve"> соответствующий плечу кренящего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E042F">
        <w:rPr>
          <w:rFonts w:eastAsiaTheme="minorEastAsia"/>
        </w:rPr>
        <w:t>, который определяется по формуле</w:t>
      </w:r>
      <w: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0"/>
        <w:gridCol w:w="685"/>
      </w:tblGrid>
      <w:tr w:rsidR="00592A50" w:rsidRPr="00B24F8D" w14:paraId="3CCEE82C" w14:textId="77777777" w:rsidTr="003D01D6">
        <w:trPr>
          <w:trHeight w:val="479"/>
          <w:jc w:val="center"/>
        </w:trPr>
        <w:tc>
          <w:tcPr>
            <w:tcW w:w="7720" w:type="dxa"/>
            <w:vAlign w:val="center"/>
          </w:tcPr>
          <w:p w14:paraId="17A81868" w14:textId="77777777" w:rsidR="00592A50" w:rsidRPr="00B24F8D" w:rsidRDefault="00D304AB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685" w:type="dxa"/>
            <w:vAlign w:val="center"/>
          </w:tcPr>
          <w:p w14:paraId="26BD0754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12</w:t>
            </w:r>
            <w:r w:rsidRPr="00B24F8D">
              <w:rPr>
                <w:lang w:val="en-US"/>
              </w:rPr>
              <w:t>)</w:t>
            </w:r>
          </w:p>
        </w:tc>
      </w:tr>
    </w:tbl>
    <w:p w14:paraId="68ADC4D6" w14:textId="16774BB6" w:rsidR="00592A50" w:rsidRPr="00FB4F44" w:rsidRDefault="003D01D6" w:rsidP="00A65ABA">
      <w:pPr>
        <w:jc w:val="both"/>
      </w:pPr>
      <w:r>
        <w:t xml:space="preserve">Диаграмма динамической остойчивости - </w:t>
      </w:r>
      <w:r w:rsidRPr="00F74FC1">
        <w:rPr>
          <w:rStyle w:val="aff2"/>
          <w:b w:val="0"/>
          <w:bCs w:val="0"/>
        </w:rPr>
        <w:t xml:space="preserve">изменение плеча </w:t>
      </w:r>
      <w:r>
        <w:rPr>
          <w:rStyle w:val="aff2"/>
          <w:b w:val="0"/>
          <w:bCs w:val="0"/>
        </w:rPr>
        <w:t xml:space="preserve">динамической </w:t>
      </w:r>
      <w:r w:rsidRPr="00F74FC1">
        <w:rPr>
          <w:rStyle w:val="aff2"/>
          <w:b w:val="0"/>
          <w:bCs w:val="0"/>
        </w:rPr>
        <w:t>остойчивости (</w:t>
      </w:r>
      <w:r>
        <w:rPr>
          <w:rStyle w:val="aff2"/>
          <w:b w:val="0"/>
          <w:bCs w:val="0"/>
        </w:rPr>
        <w:t xml:space="preserve">работы </w:t>
      </w:r>
      <w:r w:rsidRPr="00F74FC1">
        <w:rPr>
          <w:rStyle w:val="aff2"/>
          <w:b w:val="0"/>
          <w:bCs w:val="0"/>
        </w:rPr>
        <w:t>восстанавливающего момента) в зависимости от угла крена</w:t>
      </w:r>
      <w:r>
        <w:rPr>
          <w:rStyle w:val="aff2"/>
          <w:b w:val="0"/>
          <w:bCs w:val="0"/>
        </w:rPr>
        <w:t xml:space="preserve">. </w:t>
      </w:r>
      <w:r w:rsidRPr="00B24F8D">
        <w:t>Плечо</w:t>
      </w:r>
      <w:r>
        <w:t xml:space="preserve"> диаграммы динамической остойчивости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FE042F" w:rsidRPr="00FB4F44">
        <w:t>, которая является площадью под кривой диаграммы статической остойчивости</w:t>
      </w:r>
      <w:r w:rsidR="00592A50" w:rsidRPr="00FB4F44">
        <w:t xml:space="preserve"> определяется по формуле</w:t>
      </w:r>
      <w:r w:rsidR="00FE042F" w:rsidRPr="00FB4F44"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2"/>
        <w:gridCol w:w="683"/>
      </w:tblGrid>
      <w:tr w:rsidR="00592A50" w:rsidRPr="00B24F8D" w14:paraId="0C79C288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6D653250" w14:textId="74283410" w:rsidR="00592A50" w:rsidRPr="00B24F8D" w:rsidRDefault="00D304AB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eastAsia="Times New Roman" w:hAnsi="Cambria Math"/>
                  </w:rPr>
                  <m:t>θ</m:t>
                </m:r>
                <m: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eastAsia="Times New Roman" w:hAnsi="Cambria Math"/>
                      </w:rPr>
                      <m:t>θ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l(</m:t>
                    </m:r>
                    <m:r>
                      <w:rPr>
                        <w:rFonts w:ascii="Cambria Math" w:eastAsia="Times New Roman" w:hAnsi="Cambria Math"/>
                      </w:rPr>
                      <m:t>θ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eastAsia="Times New Roman" w:hAnsi="Cambria Math"/>
                  </w:rPr>
                  <m:t>θ</m:t>
                </m:r>
              </m:oMath>
            </m:oMathPara>
          </w:p>
        </w:tc>
        <w:tc>
          <w:tcPr>
            <w:tcW w:w="703" w:type="dxa"/>
            <w:vAlign w:val="center"/>
          </w:tcPr>
          <w:p w14:paraId="5E480878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</w:t>
            </w:r>
            <w:r>
              <w:rPr>
                <w:lang w:val="en-US"/>
              </w:rPr>
              <w:t>3</w:t>
            </w:r>
            <w:r w:rsidRPr="00B24F8D">
              <w:rPr>
                <w:lang w:val="en-US"/>
              </w:rPr>
              <w:t>)</w:t>
            </w:r>
          </w:p>
        </w:tc>
      </w:tr>
    </w:tbl>
    <w:p w14:paraId="36289434" w14:textId="3F8B354E" w:rsidR="00592A50" w:rsidRDefault="00592A50" w:rsidP="00A65ABA">
      <w:pPr>
        <w:jc w:val="both"/>
      </w:pPr>
      <w:r w:rsidRPr="006117BD"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6117BD">
        <w:t xml:space="preserve"> в радианах</w:t>
      </w:r>
      <w:r>
        <w:t>.</w:t>
      </w:r>
    </w:p>
    <w:p w14:paraId="04E2113D" w14:textId="7D6F9DA6" w:rsidR="004C426E" w:rsidRPr="00B24F8D" w:rsidRDefault="004C426E" w:rsidP="004C426E">
      <w:pPr>
        <w:jc w:val="both"/>
      </w:pPr>
      <w:r>
        <w:t>Строится д</w:t>
      </w:r>
      <w:r w:rsidRPr="00B24F8D">
        <w:t>иаграмма</w:t>
      </w:r>
      <w:r>
        <w:t xml:space="preserve"> плеч</w:t>
      </w:r>
      <w:r w:rsidRPr="00B24F8D">
        <w:t xml:space="preserve"> </w:t>
      </w:r>
      <w:r>
        <w:t>динамической</w:t>
      </w:r>
      <w:r w:rsidRPr="00B24F8D">
        <w:t xml:space="preserve"> остойчивост</w:t>
      </w:r>
      <w:r>
        <w:t>и</w:t>
      </w:r>
      <w:r w:rsidRPr="00B24F8D">
        <w:t xml:space="preserve"> – зависимость плеча </w:t>
      </w:r>
      <w:r>
        <w:t xml:space="preserve">динамической остойчивости </w:t>
      </w:r>
      <w:r w:rsidRPr="00B24F8D">
        <w:t xml:space="preserve"> момента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="Times New Roman" w:hAnsi="Cambria Math"/>
          </w:rPr>
          <m:t>θ</m:t>
        </m:r>
        <m:r>
          <w:rPr>
            <w:rFonts w:ascii="Cambria Math" w:hAnsi="Cambria Math"/>
          </w:rPr>
          <m:t>)</m:t>
        </m:r>
      </m:oMath>
      <w:r w:rsidRPr="00B24F8D">
        <w:t xml:space="preserve"> от угла крена судна</w:t>
      </w:r>
      <w:r>
        <w:t xml:space="preserve"> </w:t>
      </w:r>
      <m:oMath>
        <m:r>
          <w:rPr>
            <w:rFonts w:ascii="Cambria Math" w:eastAsia="Times New Roman" w:hAnsi="Cambria Math"/>
          </w:rPr>
          <m:t>θ</m:t>
        </m:r>
      </m:oMath>
      <w:r w:rsidRPr="00B24F8D">
        <w:t>.</w:t>
      </w:r>
    </w:p>
    <w:p w14:paraId="5A88C913" w14:textId="77777777" w:rsidR="003F2CFA" w:rsidRDefault="003F2CFA" w:rsidP="00A65ABA">
      <w:pPr>
        <w:jc w:val="both"/>
      </w:pPr>
    </w:p>
    <w:p w14:paraId="3C69FBAD" w14:textId="5BF0D734" w:rsidR="00FE042F" w:rsidRDefault="00FB4F44" w:rsidP="00EE1062">
      <w:pPr>
        <w:pStyle w:val="3"/>
      </w:pPr>
      <w:r>
        <w:t>Учет палубного лесного груза</w:t>
      </w:r>
    </w:p>
    <w:p w14:paraId="417CD097" w14:textId="711CDDD3" w:rsidR="00FB4F44" w:rsidRPr="00EE1062" w:rsidRDefault="00FB4F44" w:rsidP="00445F96">
      <w:r w:rsidRPr="00FB4F44">
        <w:t xml:space="preserve">В соответствии с </w:t>
      </w:r>
      <w:r w:rsidR="00EE1062" w:rsidRPr="00EE1062">
        <w:t>[1]</w:t>
      </w:r>
      <w:r w:rsidR="00EE1062">
        <w:t xml:space="preserve"> ( п.3.3.3, п.3.3.4)</w:t>
      </w:r>
      <w:r w:rsidR="00EE1062" w:rsidRPr="00EE1062">
        <w:t xml:space="preserve"> </w:t>
      </w:r>
      <w:r w:rsidR="00EE1062">
        <w:t xml:space="preserve"> при расчете плеч остойчивости формы разрешается засчитывать объем палубного груза леса на полную его ширину и высоту с различными коэффициентами проницаемости.</w:t>
      </w:r>
    </w:p>
    <w:p w14:paraId="28BCF72F" w14:textId="064E65FC" w:rsidR="00FB4F44" w:rsidRDefault="00EE1062" w:rsidP="00445F96">
      <w:r w:rsidRPr="00EE1062">
        <w:rPr>
          <w:highlight w:val="yellow"/>
        </w:rPr>
        <w:t>НИ РАЗУ НЕ ВИДЕЛ</w:t>
      </w:r>
      <w:r w:rsidR="00CE3215">
        <w:rPr>
          <w:highlight w:val="yellow"/>
        </w:rPr>
        <w:t>,</w:t>
      </w:r>
      <w:r w:rsidRPr="00EE1062">
        <w:rPr>
          <w:highlight w:val="yellow"/>
        </w:rPr>
        <w:t xml:space="preserve"> ЧТОБЫ ЭТО УЧИТЫВАЛОСЬ. НА САМЫЙ КОНЕЦ МОЖНО ОСТАВИТЬ ЭТОТ УЧЕТ, ЛИБО ИМ ПРЕНЕБРЕЧ</w:t>
      </w:r>
    </w:p>
    <w:p w14:paraId="4DCA5C97" w14:textId="77777777" w:rsidR="00592A50" w:rsidRDefault="00592A50" w:rsidP="00445F96">
      <w:pPr>
        <w:rPr>
          <w:noProof/>
        </w:rPr>
      </w:pPr>
    </w:p>
    <w:p w14:paraId="674EF48E" w14:textId="77777777" w:rsidR="00592A50" w:rsidRDefault="00592A50" w:rsidP="00445F96">
      <w:r w:rsidRPr="005C6F7D">
        <w:rPr>
          <w:noProof/>
          <w:highlight w:val="yellow"/>
        </w:rPr>
        <w:lastRenderedPageBreak/>
        <w:drawing>
          <wp:inline distT="0" distB="0" distL="0" distR="0" wp14:anchorId="78532D34" wp14:editId="29FA0AB2">
            <wp:extent cx="5963812" cy="1598212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166" cy="16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D469" w14:textId="77777777" w:rsidR="00592A50" w:rsidRDefault="00592A50" w:rsidP="00445F96">
      <w:pPr>
        <w:rPr>
          <w:caps/>
          <w:color w:val="FFFFFF" w:themeColor="background1"/>
          <w:spacing w:val="15"/>
        </w:rPr>
      </w:pPr>
      <w:r>
        <w:br w:type="page"/>
      </w:r>
    </w:p>
    <w:p w14:paraId="7CC99E67" w14:textId="1F5985DD" w:rsidR="00592A50" w:rsidRPr="00724159" w:rsidRDefault="00592A50" w:rsidP="00445F96">
      <w:pPr>
        <w:pStyle w:val="11"/>
      </w:pPr>
      <w:r w:rsidRPr="00724159">
        <w:lastRenderedPageBreak/>
        <w:t xml:space="preserve">Определение критериев </w:t>
      </w:r>
      <w:r w:rsidR="00445F96">
        <w:t>остойчивости</w:t>
      </w:r>
    </w:p>
    <w:p w14:paraId="5DCEC296" w14:textId="77777777" w:rsidR="00592A50" w:rsidRPr="00724159" w:rsidRDefault="00592A50" w:rsidP="00650F6D">
      <w:pPr>
        <w:pStyle w:val="21"/>
      </w:pPr>
      <w:r>
        <w:t>Перечень критериев остойчивости</w:t>
      </w:r>
    </w:p>
    <w:tbl>
      <w:tblPr>
        <w:tblStyle w:val="afc"/>
        <w:tblW w:w="9510" w:type="dxa"/>
        <w:tblLook w:val="04A0" w:firstRow="1" w:lastRow="0" w:firstColumn="1" w:lastColumn="0" w:noHBand="0" w:noVBand="1"/>
      </w:tblPr>
      <w:tblGrid>
        <w:gridCol w:w="673"/>
        <w:gridCol w:w="4661"/>
        <w:gridCol w:w="1623"/>
        <w:gridCol w:w="2541"/>
        <w:gridCol w:w="12"/>
      </w:tblGrid>
      <w:tr w:rsidR="00592A50" w:rsidRPr="00EE1062" w14:paraId="5CF4F27C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600BE75B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661" w:type="dxa"/>
            <w:vAlign w:val="center"/>
          </w:tcPr>
          <w:p w14:paraId="43B7795B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623" w:type="dxa"/>
            <w:vAlign w:val="center"/>
          </w:tcPr>
          <w:p w14:paraId="70B77617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2541" w:type="dxa"/>
            <w:vAlign w:val="center"/>
          </w:tcPr>
          <w:p w14:paraId="493A4EFC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Правило</w:t>
            </w:r>
          </w:p>
        </w:tc>
      </w:tr>
      <w:tr w:rsidR="00592A50" w14:paraId="0467C5EC" w14:textId="77777777" w:rsidTr="00453BB6">
        <w:tc>
          <w:tcPr>
            <w:tcW w:w="9510" w:type="dxa"/>
            <w:gridSpan w:val="5"/>
            <w:vAlign w:val="center"/>
          </w:tcPr>
          <w:p w14:paraId="3C077030" w14:textId="77777777" w:rsidR="00592A50" w:rsidRDefault="00592A50" w:rsidP="00445F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суда</w:t>
            </w:r>
          </w:p>
        </w:tc>
      </w:tr>
      <w:tr w:rsidR="00592A50" w14:paraId="18E79687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1C20921A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1" w:type="dxa"/>
          </w:tcPr>
          <w:p w14:paraId="2891BF19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погоды</w:t>
            </w:r>
          </w:p>
        </w:tc>
        <w:tc>
          <w:tcPr>
            <w:tcW w:w="1623" w:type="dxa"/>
          </w:tcPr>
          <w:p w14:paraId="7A5CD8C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6F53B0F" w14:textId="77777777" w:rsidR="00592A50" w:rsidRPr="005C4758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A50" w14:paraId="5906F4B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078677FD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61" w:type="dxa"/>
          </w:tcPr>
          <w:p w14:paraId="4CB5C833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ритерий погоды</w:t>
            </w:r>
          </w:p>
          <w:p w14:paraId="74CE3B91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26D03139" w14:textId="77777777" w:rsidR="00592A50" w:rsidRPr="00724159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541" w:type="dxa"/>
            <w:vAlign w:val="center"/>
          </w:tcPr>
          <w:p w14:paraId="051F2334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1BFD21D0" w14:textId="78E1AFB8" w:rsidR="00592A50" w:rsidRPr="005C4758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758">
              <w:rPr>
                <w:rFonts w:ascii="Times New Roman" w:hAnsi="Times New Roman" w:cs="Times New Roman"/>
                <w:sz w:val="24"/>
                <w:szCs w:val="24"/>
              </w:rPr>
              <w:t>раздел 2.1</w:t>
            </w:r>
          </w:p>
        </w:tc>
      </w:tr>
      <w:tr w:rsidR="00592A50" w14:paraId="63139EB5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7AE5F2C1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61" w:type="dxa"/>
          </w:tcPr>
          <w:p w14:paraId="629EC8C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татический угол крена от действия постоянного ветра</w:t>
            </w:r>
          </w:p>
          <w:p w14:paraId="00886AA9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0C708102" w14:textId="64944E3E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(№14)</w:t>
            </w:r>
          </w:p>
          <w:p w14:paraId="5311D243" w14:textId="2CB63613" w:rsidR="00592A50" w:rsidRDefault="00592A50" w:rsidP="005C51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 w:rsidRPr="00A816B3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 xml:space="preserve"> контейнеров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(№15)</w:t>
            </w:r>
          </w:p>
        </w:tc>
        <w:tc>
          <w:tcPr>
            <w:tcW w:w="1623" w:type="dxa"/>
          </w:tcPr>
          <w:p w14:paraId="6DBC43F1" w14:textId="77777777" w:rsidR="00592A50" w:rsidRDefault="00D304AB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0B989D92" w14:textId="1AE37053" w:rsid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2258DC06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E47E71" w14:textId="77777777" w:rsidR="00592A50" w:rsidRPr="00B8664F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пункт 2.1.3</m:t>
                </m:r>
              </m:oMath>
            </m:oMathPara>
          </w:p>
          <w:p w14:paraId="7DD3A032" w14:textId="77777777" w:rsidR="00592A50" w:rsidRPr="00B8664F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пункт 3.3.5</m:t>
                </m:r>
              </m:oMath>
            </m:oMathPara>
          </w:p>
          <w:p w14:paraId="3AB594A0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3.10.6 - 3.10.8</w:t>
            </w:r>
          </w:p>
        </w:tc>
      </w:tr>
      <w:tr w:rsidR="00592A50" w14:paraId="7261068C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02BC64C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1" w:type="dxa"/>
            <w:vAlign w:val="center"/>
          </w:tcPr>
          <w:p w14:paraId="107272F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лощадь под положительной частью диаграммы статической остойчивости</w:t>
            </w:r>
          </w:p>
        </w:tc>
        <w:tc>
          <w:tcPr>
            <w:tcW w:w="1623" w:type="dxa"/>
          </w:tcPr>
          <w:p w14:paraId="11B15DAE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C638E90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A50" w14:paraId="56C8D3BC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0F4519B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61" w:type="dxa"/>
            <w:vAlign w:val="center"/>
          </w:tcPr>
          <w:p w14:paraId="68F7D725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до угла крена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№1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7058E9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7B3C232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CCEFD7A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4D1C6E85" w14:textId="259EEBF6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655A96D6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716FB0F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61" w:type="dxa"/>
            <w:vAlign w:val="center"/>
          </w:tcPr>
          <w:p w14:paraId="64E482C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до угла крена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№2</w:t>
            </w:r>
          </w:p>
          <w:p w14:paraId="2D7A6CDB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4CAECF7F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67A1C5C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695B0EFB" w14:textId="5C7D8592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4B9A1CB7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5F597FE9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661" w:type="dxa"/>
            <w:vAlign w:val="center"/>
          </w:tcPr>
          <w:p w14:paraId="078CE44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между углами крена №1 и №2</w:t>
            </w:r>
          </w:p>
          <w:p w14:paraId="431DB74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660D0FEF" w14:textId="663134AD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(№12)</w:t>
            </w:r>
          </w:p>
        </w:tc>
        <w:tc>
          <w:tcPr>
            <w:tcW w:w="1623" w:type="dxa"/>
          </w:tcPr>
          <w:p w14:paraId="1E29284E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26566C17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2BFC0211" w14:textId="4509DC54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  <w:p w14:paraId="7DE815D2" w14:textId="77777777" w:rsidR="00592A50" w:rsidRPr="00570D95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 xml:space="preserve">Раздел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70D95">
              <w:rPr>
                <w:rFonts w:ascii="Times New Roman" w:hAnsi="Times New Roman" w:cs="Times New Roman"/>
                <w:sz w:val="24"/>
                <w:szCs w:val="24"/>
              </w:rPr>
              <w:t>.3.5</w:t>
            </w:r>
          </w:p>
        </w:tc>
      </w:tr>
      <w:tr w:rsidR="00592A50" w14:paraId="6A60B605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724C6308" w14:textId="77777777" w:rsidR="00592A50" w:rsidRPr="006D5D65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661" w:type="dxa"/>
            <w:vAlign w:val="center"/>
          </w:tcPr>
          <w:p w14:paraId="77801FD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плечо диаграммы статической остойчивости при угле крена более 30°</w:t>
            </w:r>
          </w:p>
        </w:tc>
        <w:tc>
          <w:tcPr>
            <w:tcW w:w="1623" w:type="dxa"/>
          </w:tcPr>
          <w:p w14:paraId="095277B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3FBB5370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3BC75DA7" w14:textId="7AA8FB3D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4865FFBB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1B33BC4E" w14:textId="77777777" w:rsidR="00592A50" w:rsidRPr="006D5D65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4661" w:type="dxa"/>
            <w:vAlign w:val="center"/>
          </w:tcPr>
          <w:p w14:paraId="2ACBB1B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угол, соответствующий максимуму диаграммы статической остойчивости </w:t>
            </w:r>
          </w:p>
        </w:tc>
        <w:tc>
          <w:tcPr>
            <w:tcW w:w="1623" w:type="dxa"/>
          </w:tcPr>
          <w:p w14:paraId="636C6D0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25CE6943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519E7E74" w14:textId="625D067A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64E406FF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0C108FBD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61" w:type="dxa"/>
            <w:vAlign w:val="center"/>
          </w:tcPr>
          <w:p w14:paraId="7267013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справленная метацентрическая высот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623" w:type="dxa"/>
          </w:tcPr>
          <w:p w14:paraId="74A6F76B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446EACB2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A50" w14:paraId="26FB4F3E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1AED58C7" w14:textId="77777777" w:rsidR="00592A50" w:rsidRPr="006D5D65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661" w:type="dxa"/>
          </w:tcPr>
          <w:p w14:paraId="1E73929A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CBDC49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71CEBB27" w14:textId="305C8607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- для сухогрузных накатных судов (№9)</w:t>
            </w:r>
            <w:r w:rsidR="00D95FB6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22EEB0D2" w14:textId="1813D7AD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(№11)</w:t>
            </w:r>
          </w:p>
          <w:p w14:paraId="3A022043" w14:textId="40603017" w:rsidR="00592A50" w:rsidRPr="00B8664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зерна (№19)</w:t>
            </w:r>
          </w:p>
        </w:tc>
        <w:tc>
          <w:tcPr>
            <w:tcW w:w="1623" w:type="dxa"/>
          </w:tcPr>
          <w:p w14:paraId="7E9C781D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Align w:val="center"/>
          </w:tcPr>
          <w:p w14:paraId="07444D7A" w14:textId="77777777" w:rsidR="00EE1062" w:rsidRPr="00B8741C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41C">
              <w:rPr>
                <w:rFonts w:ascii="Times New Roman" w:hAnsi="Times New Roman" w:cs="Times New Roman"/>
                <w:sz w:val="24"/>
                <w:szCs w:val="24"/>
              </w:rPr>
              <w:t>[1]</w:t>
            </w:r>
          </w:p>
          <w:p w14:paraId="7657B2AB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пункт 2.3</w:t>
            </w:r>
          </w:p>
          <w:p w14:paraId="1D6E2FBA" w14:textId="2829B017" w:rsidR="00592A50" w:rsidRPr="00D95FB6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пункт 3.2.4</w:t>
            </w:r>
          </w:p>
          <w:p w14:paraId="2729B1BD" w14:textId="1C842CEE" w:rsidR="00592A50" w:rsidRPr="00B8741C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</w:t>
            </w:r>
            <w:r w:rsidR="00EE1062" w:rsidRPr="00B8741C"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  <w:p w14:paraId="059457DC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4770">
              <w:rPr>
                <w:rFonts w:ascii="Times New Roman" w:hAnsi="Times New Roman" w:cs="Times New Roman"/>
                <w:sz w:val="24"/>
                <w:szCs w:val="24"/>
              </w:rPr>
              <w:t>НД No 2-020101-013</w:t>
            </w:r>
          </w:p>
        </w:tc>
      </w:tr>
      <w:tr w:rsidR="00592A50" w14:paraId="4CA6F00F" w14:textId="77777777" w:rsidTr="00EE1062">
        <w:tc>
          <w:tcPr>
            <w:tcW w:w="9510" w:type="dxa"/>
            <w:gridSpan w:val="5"/>
            <w:vAlign w:val="center"/>
          </w:tcPr>
          <w:p w14:paraId="121BB978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Сухогрузные суда</w:t>
            </w:r>
          </w:p>
        </w:tc>
      </w:tr>
      <w:tr w:rsidR="00592A50" w:rsidRPr="008127FF" w14:paraId="03C006B8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B544385" w14:textId="77777777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4661" w:type="dxa"/>
          </w:tcPr>
          <w:p w14:paraId="2AAF1784" w14:textId="3C53B5B3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Исправленная метацентрическая высота накатное судно</w:t>
            </w:r>
            <w:r w:rsidR="00D95FB6" w:rsidRPr="00D95FB6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23" w:type="dxa"/>
          </w:tcPr>
          <w:p w14:paraId="1A25E066" w14:textId="77777777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Align w:val="center"/>
          </w:tcPr>
          <w:p w14:paraId="7ACC3619" w14:textId="77777777" w:rsidR="00EE1062" w:rsidRPr="00D95FB6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398022B3" w14:textId="77777777" w:rsidR="00592A50" w:rsidRPr="00D95FB6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пункт 3.2.</w:t>
            </w:r>
            <w:r w:rsidRPr="00D95F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592A50" w14:paraId="353564EE" w14:textId="77777777" w:rsidTr="00D95FB6">
        <w:trPr>
          <w:gridAfter w:val="1"/>
          <w:wAfter w:w="12" w:type="dxa"/>
          <w:trHeight w:val="895"/>
        </w:trPr>
        <w:tc>
          <w:tcPr>
            <w:tcW w:w="673" w:type="dxa"/>
          </w:tcPr>
          <w:p w14:paraId="78CE8493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661" w:type="dxa"/>
          </w:tcPr>
          <w:p w14:paraId="25C1036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критерий ускорения</w:t>
            </w:r>
          </w:p>
          <w:p w14:paraId="78AC2D9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D6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m:oMath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</m:rad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0,08 </m:t>
              </m:r>
            </m:oMath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2,5 )</m:t>
              </m:r>
            </m:oMath>
          </w:p>
        </w:tc>
        <w:tc>
          <w:tcPr>
            <w:tcW w:w="1623" w:type="dxa"/>
          </w:tcPr>
          <w:p w14:paraId="005E6D14" w14:textId="77777777" w:rsidR="00592A50" w:rsidRDefault="00D304AB" w:rsidP="005C51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541" w:type="dxa"/>
            <w:vAlign w:val="center"/>
          </w:tcPr>
          <w:p w14:paraId="21F623E8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15A6A391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3.2.5</w:t>
            </w:r>
          </w:p>
          <w:p w14:paraId="34DD9F4F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пункт 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3.12.4</w:t>
            </w:r>
          </w:p>
        </w:tc>
      </w:tr>
      <w:tr w:rsidR="00592A50" w14:paraId="796C7D8B" w14:textId="77777777" w:rsidTr="00EE1062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5C6DC006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лес (при перевозки на палубе)</w:t>
            </w:r>
          </w:p>
        </w:tc>
      </w:tr>
      <w:tr w:rsidR="00592A50" w14:paraId="56FCAB28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521935C1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661" w:type="dxa"/>
          </w:tcPr>
          <w:p w14:paraId="2C301B7C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Исправленная начальная метацентрическая высота</w:t>
            </w:r>
          </w:p>
        </w:tc>
        <w:tc>
          <w:tcPr>
            <w:tcW w:w="1623" w:type="dxa"/>
          </w:tcPr>
          <w:p w14:paraId="4C9B2CE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Align w:val="center"/>
          </w:tcPr>
          <w:p w14:paraId="392D828D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6B55D5EC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5354C7D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63EF114" w14:textId="77777777" w:rsidR="00592A50" w:rsidRPr="00B8664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4661" w:type="dxa"/>
          </w:tcPr>
          <w:p w14:paraId="27B3540C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площадь под положительной частью диаграммы статической остойчивости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 угла 40°</w:t>
            </w:r>
          </w:p>
        </w:tc>
        <w:tc>
          <w:tcPr>
            <w:tcW w:w="1623" w:type="dxa"/>
          </w:tcPr>
          <w:p w14:paraId="25AC2AA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533A428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15DCD144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768E3E93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7682538C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661" w:type="dxa"/>
          </w:tcPr>
          <w:p w14:paraId="00CC0BA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аксимальное плечо диаграммы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статической остойчивости</w:t>
            </w:r>
          </w:p>
        </w:tc>
        <w:tc>
          <w:tcPr>
            <w:tcW w:w="1623" w:type="dxa"/>
          </w:tcPr>
          <w:p w14:paraId="2EE8182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952B697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4DD4C4C9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72EC8CCE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4A0396F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661" w:type="dxa"/>
          </w:tcPr>
          <w:p w14:paraId="06C394D2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Угол статического крена от действия постоянного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ветра</w:t>
            </w:r>
          </w:p>
        </w:tc>
        <w:tc>
          <w:tcPr>
            <w:tcW w:w="1623" w:type="dxa"/>
          </w:tcPr>
          <w:p w14:paraId="1830DEE9" w14:textId="77777777" w:rsidR="00592A50" w:rsidRDefault="00D304AB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2A1A9855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409D705E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4C150FA8" w14:textId="77777777" w:rsidTr="00EE1062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77E29FB0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контейнеры</w:t>
            </w:r>
          </w:p>
        </w:tc>
      </w:tr>
      <w:tr w:rsidR="00592A50" w14:paraId="7F77D181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5F068F73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661" w:type="dxa"/>
          </w:tcPr>
          <w:p w14:paraId="19BA0C71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Угол статического крена от действия постоянного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ветра</w:t>
            </w:r>
          </w:p>
        </w:tc>
        <w:tc>
          <w:tcPr>
            <w:tcW w:w="1623" w:type="dxa"/>
          </w:tcPr>
          <w:p w14:paraId="117C007A" w14:textId="77777777" w:rsidR="00592A50" w:rsidRDefault="00D304AB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4A729DBF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57F8D107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3.10.6 - 3.10.8</w:t>
            </w:r>
          </w:p>
        </w:tc>
      </w:tr>
      <w:tr w:rsidR="00592A50" w14:paraId="65CD4044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2AD4B82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661" w:type="dxa"/>
          </w:tcPr>
          <w:p w14:paraId="3D3687A1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>Угол крена на циркуляции</w:t>
            </w:r>
          </w:p>
        </w:tc>
        <w:tc>
          <w:tcPr>
            <w:tcW w:w="1623" w:type="dxa"/>
          </w:tcPr>
          <w:p w14:paraId="6FFDF750" w14:textId="77777777" w:rsidR="00592A50" w:rsidRDefault="00D304AB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7D05B15E" w14:textId="5588DD08" w:rsidR="00592A50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5E726659" w14:textId="77777777" w:rsidR="00592A50" w:rsidRPr="009966AB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3.10.8,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3.10.9</w:t>
            </w:r>
          </w:p>
        </w:tc>
      </w:tr>
      <w:tr w:rsidR="00592A50" w14:paraId="19686E5D" w14:textId="77777777" w:rsidTr="00EE1062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0E276C0A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зерно</w:t>
            </w:r>
          </w:p>
        </w:tc>
      </w:tr>
      <w:tr w:rsidR="00592A50" w14:paraId="3C09207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565E9823" w14:textId="77777777" w:rsidR="00592A50" w:rsidRPr="00714802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4661" w:type="dxa"/>
          </w:tcPr>
          <w:p w14:paraId="05FF52F5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крена от смещения зерна </w:t>
            </w:r>
          </w:p>
        </w:tc>
        <w:tc>
          <w:tcPr>
            <w:tcW w:w="1623" w:type="dxa"/>
          </w:tcPr>
          <w:p w14:paraId="2F1E251F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Merge w:val="restart"/>
            <w:vAlign w:val="center"/>
          </w:tcPr>
          <w:p w14:paraId="1CE5DF42" w14:textId="39B2B0DB" w:rsid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[2]</w:t>
            </w:r>
          </w:p>
          <w:p w14:paraId="61ACC4DC" w14:textId="4960AD51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4770">
              <w:rPr>
                <w:rFonts w:ascii="Times New Roman" w:hAnsi="Times New Roman" w:cs="Times New Roman"/>
                <w:sz w:val="24"/>
                <w:szCs w:val="24"/>
              </w:rPr>
              <w:t>раздел 7</w:t>
            </w:r>
          </w:p>
        </w:tc>
      </w:tr>
      <w:tr w:rsidR="00592A50" w14:paraId="2DB0893A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452E2D79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661" w:type="dxa"/>
          </w:tcPr>
          <w:p w14:paraId="17934B0F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Остаточная площадь</w:t>
            </w:r>
          </w:p>
        </w:tc>
        <w:tc>
          <w:tcPr>
            <w:tcW w:w="1623" w:type="dxa"/>
          </w:tcPr>
          <w:p w14:paraId="08B33899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Merge/>
            <w:vAlign w:val="center"/>
          </w:tcPr>
          <w:p w14:paraId="5E8EF742" w14:textId="77777777" w:rsidR="00592A50" w:rsidRPr="00724159" w:rsidRDefault="00592A50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92A50" w14:paraId="60FE870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688D3F4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661" w:type="dxa"/>
          </w:tcPr>
          <w:p w14:paraId="0DC14C08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Исправленная начальная метацентрическая высота</w:t>
            </w:r>
          </w:p>
        </w:tc>
        <w:tc>
          <w:tcPr>
            <w:tcW w:w="1623" w:type="dxa"/>
          </w:tcPr>
          <w:p w14:paraId="4B8E7C1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Merge/>
            <w:vAlign w:val="center"/>
          </w:tcPr>
          <w:p w14:paraId="343B4623" w14:textId="77777777" w:rsidR="00592A50" w:rsidRPr="00724159" w:rsidRDefault="00592A50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95FB6" w14:paraId="53F5D62D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56B9330" w14:textId="77777777" w:rsidR="00D95FB6" w:rsidRDefault="00D95FB6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1" w:type="dxa"/>
          </w:tcPr>
          <w:p w14:paraId="7AFA6336" w14:textId="77777777" w:rsidR="00D95FB6" w:rsidRPr="00D524BF" w:rsidRDefault="00D95FB6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72BD1975" w14:textId="77777777" w:rsidR="00D95FB6" w:rsidRDefault="00D95FB6" w:rsidP="005C5185">
            <w:pPr>
              <w:rPr>
                <w:rFonts w:ascii="Times New Roman" w:eastAsia="Constantia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B868DAC" w14:textId="77777777" w:rsidR="00D95FB6" w:rsidRPr="00724159" w:rsidRDefault="00D95FB6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95FB6" w14:paraId="210ECBEA" w14:textId="77777777" w:rsidTr="00A71BF7">
        <w:trPr>
          <w:gridAfter w:val="1"/>
          <w:wAfter w:w="12" w:type="dxa"/>
        </w:trPr>
        <w:tc>
          <w:tcPr>
            <w:tcW w:w="9498" w:type="dxa"/>
            <w:gridSpan w:val="4"/>
          </w:tcPr>
          <w:p w14:paraId="3944D792" w14:textId="355F040F" w:rsidR="00D95FB6" w:rsidRPr="00724159" w:rsidRDefault="00D95FB6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*Не применимо для АРК-2023</w:t>
            </w:r>
          </w:p>
        </w:tc>
      </w:tr>
    </w:tbl>
    <w:p w14:paraId="1F8E067C" w14:textId="77777777" w:rsidR="00592A50" w:rsidRPr="00724159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269B83B6" w14:textId="71BC08AE" w:rsidR="00592A50" w:rsidRDefault="00592A50" w:rsidP="00650F6D">
      <w:pPr>
        <w:pStyle w:val="21"/>
        <w:rPr>
          <w:spacing w:val="15"/>
        </w:rPr>
      </w:pPr>
      <w:r>
        <w:br w:type="page"/>
      </w:r>
    </w:p>
    <w:p w14:paraId="3718AD97" w14:textId="77777777" w:rsidR="00592A50" w:rsidRPr="00775DD6" w:rsidRDefault="00592A50" w:rsidP="00445F96">
      <w:pPr>
        <w:pStyle w:val="21"/>
      </w:pPr>
      <w:r w:rsidRPr="00775DD6">
        <w:lastRenderedPageBreak/>
        <w:t>Критерий погоды</w:t>
      </w:r>
    </w:p>
    <w:p w14:paraId="48C856D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790A3B" wp14:editId="568A62C8">
            <wp:extent cx="5940425" cy="6228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5FE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FC7B7C" wp14:editId="1219FBF2">
            <wp:extent cx="5940425" cy="817689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0D0A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339BA" wp14:editId="6D2A3AA2">
            <wp:extent cx="5940425" cy="784225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698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83D2F" wp14:editId="24EFEFF2">
            <wp:extent cx="5940425" cy="11360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309684" w14:textId="77777777" w:rsidR="00592A50" w:rsidRPr="00775DD6" w:rsidRDefault="00592A50" w:rsidP="00542AFC">
      <w:pPr>
        <w:pStyle w:val="21"/>
      </w:pPr>
      <w:r w:rsidRPr="00775DD6">
        <w:lastRenderedPageBreak/>
        <w:t xml:space="preserve">Статический угол крена от действия постоянного ветра </w:t>
      </w:r>
    </w:p>
    <w:p w14:paraId="520B22DD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4CF69" wp14:editId="3625C756">
            <wp:extent cx="5940425" cy="8286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5B1E" w14:textId="77777777" w:rsidR="00592A50" w:rsidRPr="00775DD6" w:rsidRDefault="00592A50" w:rsidP="00542AFC">
      <w:pPr>
        <w:pStyle w:val="21"/>
      </w:pPr>
      <w:r w:rsidRPr="00775DD6">
        <w:t>Диаграмма статической остойчивости</w:t>
      </w:r>
    </w:p>
    <w:p w14:paraId="4FC557C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D0010" wp14:editId="24D84D24">
            <wp:extent cx="5629243" cy="65041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649" cy="65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4AE0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D66E90" w14:textId="77777777" w:rsidR="00592A50" w:rsidRPr="00775DD6" w:rsidRDefault="00592A50" w:rsidP="00542AFC">
      <w:pPr>
        <w:pStyle w:val="21"/>
      </w:pPr>
      <w:r w:rsidRPr="00775DD6">
        <w:lastRenderedPageBreak/>
        <w:t>Дополнительные требования к сухогрузам</w:t>
      </w:r>
    </w:p>
    <w:p w14:paraId="3C5C2F1A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42410" wp14:editId="34B84651">
            <wp:extent cx="5581981" cy="125781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0518" cy="12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D967" w14:textId="77777777" w:rsidR="00592A50" w:rsidRPr="00775DD6" w:rsidRDefault="00592A50" w:rsidP="00542AFC">
      <w:pPr>
        <w:pStyle w:val="21"/>
      </w:pPr>
      <w:r w:rsidRPr="00775DD6">
        <w:t xml:space="preserve">Дополнительные требования к </w:t>
      </w:r>
      <w:r>
        <w:t>судам смешанного река моря</w:t>
      </w:r>
    </w:p>
    <w:p w14:paraId="71AC1FE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E565D" wp14:editId="4FF3E575">
            <wp:extent cx="5940425" cy="4229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D8CD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B691C5" wp14:editId="29030B5C">
            <wp:extent cx="5940425" cy="45821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2249" w14:textId="77777777" w:rsidR="00592A50" w:rsidRPr="00775DD6" w:rsidRDefault="00592A50" w:rsidP="00542AFC">
      <w:pPr>
        <w:pStyle w:val="21"/>
      </w:pPr>
      <w:r w:rsidRPr="00775DD6">
        <w:t xml:space="preserve">Дополнительные требования к </w:t>
      </w:r>
      <w:r>
        <w:t>судам перевозящим лес</w:t>
      </w:r>
    </w:p>
    <w:p w14:paraId="5722476D" w14:textId="77777777" w:rsidR="00592A50" w:rsidRPr="00D524BF" w:rsidRDefault="00592A50" w:rsidP="00542AFC">
      <w:r w:rsidRPr="00D524BF">
        <w:t>Исправленная начальная метацентрическая высота для случаев загрузки с лесом на палубе должна быть не менее 0,1 м, а для случаев загрузки при отсутствии леса не менее 0,15 м</w:t>
      </w:r>
      <w:r>
        <w:t xml:space="preserve"> (или</w:t>
      </w:r>
      <w:r w:rsidRPr="00D524BF">
        <w:t xml:space="preserve"> в соответствии с </w:t>
      </w:r>
      <w:r>
        <w:t>другими дополнительными требованиями)</w:t>
      </w:r>
      <w:r w:rsidRPr="00D524BF">
        <w:t xml:space="preserve"> требованиями;</w:t>
      </w:r>
    </w:p>
    <w:p w14:paraId="591AF2A5" w14:textId="77777777" w:rsidR="00592A50" w:rsidRPr="00D524BF" w:rsidRDefault="00592A50" w:rsidP="00542AFC">
      <w:r w:rsidRPr="00D524BF">
        <w:t xml:space="preserve">Диаграмма статической остойчивости при случаях загрузки с лесом на палубе должна отвечать следующим специальным требованиям: </w:t>
      </w:r>
    </w:p>
    <w:p w14:paraId="79DB79CE" w14:textId="77777777" w:rsidR="00592A50" w:rsidRPr="00D524BF" w:rsidRDefault="00592A50" w:rsidP="00542AFC">
      <w:r>
        <w:lastRenderedPageBreak/>
        <w:t xml:space="preserve">- </w:t>
      </w:r>
      <w:r w:rsidRPr="00D524BF">
        <w:t xml:space="preserve">площадь под положительной частью диаграммы статической остойчивости должна быть не менее 0,08 </w:t>
      </w:r>
      <w:proofErr w:type="spellStart"/>
      <w:r w:rsidRPr="00D524BF">
        <w:t>м·рад</w:t>
      </w:r>
      <w:proofErr w:type="spellEnd"/>
      <w:r w:rsidRPr="00D524BF">
        <w:t xml:space="preserve"> до угла крена 40° либо до угла заливания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D524BF">
        <w:t xml:space="preserve"> в зависимости от того, какой из них меньше; </w:t>
      </w:r>
    </w:p>
    <w:p w14:paraId="73DCDA2E" w14:textId="77777777" w:rsidR="00592A50" w:rsidRPr="00D524BF" w:rsidRDefault="00592A50" w:rsidP="00542AFC">
      <w:r>
        <w:t xml:space="preserve">- </w:t>
      </w:r>
      <w:r w:rsidRPr="00D524BF">
        <w:t xml:space="preserve">максимальное плечо диаграммы должно быть не менее 0,25 м. </w:t>
      </w:r>
    </w:p>
    <w:p w14:paraId="7AAB0AC6" w14:textId="77777777" w:rsidR="00592A50" w:rsidRDefault="00592A50" w:rsidP="00542AFC">
      <w:r w:rsidRPr="00D524BF">
        <w:t>Угол статического крена от действия постоянного ветра не должен превышать 16°; норматив по углу входа кромки палубы в воду для лесовозов не применяется.</w:t>
      </w:r>
    </w:p>
    <w:p w14:paraId="0EC935B5" w14:textId="77777777" w:rsidR="00592A50" w:rsidRDefault="00592A50" w:rsidP="00542AFC">
      <w:pPr>
        <w:pStyle w:val="21"/>
      </w:pPr>
      <w:r w:rsidRPr="00775DD6">
        <w:t xml:space="preserve">Дополнительные требования к </w:t>
      </w:r>
      <w:r>
        <w:t>судам перевозящим контейнеры</w:t>
      </w:r>
    </w:p>
    <w:p w14:paraId="581E2A42" w14:textId="77777777" w:rsidR="00592A50" w:rsidRPr="006E3125" w:rsidRDefault="00592A50" w:rsidP="005C5185">
      <w:r>
        <w:rPr>
          <w:noProof/>
        </w:rPr>
        <w:drawing>
          <wp:inline distT="0" distB="0" distL="0" distR="0" wp14:anchorId="74D78543" wp14:editId="0B204810">
            <wp:extent cx="5327374" cy="2232884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6155" cy="22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956DD" wp14:editId="7A06604E">
            <wp:extent cx="5526157" cy="114362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8055" cy="11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0716" w14:textId="77777777" w:rsidR="00592A50" w:rsidRDefault="00592A50" w:rsidP="005C5185">
      <w:pPr>
        <w:rPr>
          <w:rFonts w:ascii="Times New Roman" w:hAnsi="Times New Roman" w:cs="Times New Roman"/>
          <w:caps/>
          <w:color w:val="FFFFFF" w:themeColor="background1"/>
          <w:spacing w:val="15"/>
          <w:sz w:val="24"/>
          <w:szCs w:val="24"/>
        </w:rPr>
      </w:pPr>
    </w:p>
    <w:p w14:paraId="1E449A0E" w14:textId="77777777" w:rsidR="00592A50" w:rsidRPr="00724159" w:rsidRDefault="00592A50" w:rsidP="00542AFC">
      <w:pPr>
        <w:pStyle w:val="21"/>
      </w:pPr>
      <w:r>
        <w:t>Дополниетельные требования для судов перевозщих зерно</w:t>
      </w:r>
    </w:p>
    <w:p w14:paraId="48D6D45E" w14:textId="77777777" w:rsidR="00592A50" w:rsidRPr="00724159" w:rsidRDefault="00592A50" w:rsidP="005C5185">
      <w:pPr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92A2" wp14:editId="416B4C42">
            <wp:extent cx="5541310" cy="19748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8590" cy="19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659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96009" wp14:editId="1BC60DDE">
            <wp:extent cx="5578870" cy="45000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241" t="2327" r="1748" b="617"/>
                    <a:stretch/>
                  </pic:blipFill>
                  <pic:spPr bwMode="auto">
                    <a:xfrm>
                      <a:off x="0" y="0"/>
                      <a:ext cx="5584584" cy="450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DA1E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17AE9F6C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 w:rsidRPr="008A48C8">
        <w:rPr>
          <w:rFonts w:ascii="Times New Roman" w:hAnsi="Times New Roman" w:cs="Times New Roman"/>
          <w:sz w:val="24"/>
          <w:szCs w:val="24"/>
          <w:highlight w:val="yellow"/>
        </w:rPr>
        <w:t xml:space="preserve">Определение кренящих моментов от смещения зерна определяются в соответствии с частью </w:t>
      </w:r>
      <w:r w:rsidRPr="008A48C8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II</w:t>
      </w:r>
      <w:r w:rsidRPr="008A48C8">
        <w:rPr>
          <w:rFonts w:ascii="Times New Roman" w:hAnsi="Times New Roman" w:cs="Times New Roman"/>
          <w:sz w:val="24"/>
          <w:szCs w:val="24"/>
          <w:highlight w:val="yellow"/>
        </w:rPr>
        <w:t xml:space="preserve"> правил перевозки зерна. ПРИВЕСТИ</w:t>
      </w:r>
    </w:p>
    <w:p w14:paraId="2126A2A4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623A2E1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6D071141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35153E09" w14:textId="77777777" w:rsidR="00542AFC" w:rsidRDefault="00542AFC">
      <w:pPr>
        <w:rPr>
          <w:rStyle w:val="12"/>
        </w:rPr>
      </w:pPr>
      <w:r>
        <w:rPr>
          <w:rStyle w:val="12"/>
        </w:rPr>
        <w:br w:type="page"/>
      </w:r>
    </w:p>
    <w:p w14:paraId="2785BE8A" w14:textId="04E3E001" w:rsidR="00C63A1B" w:rsidRDefault="00C63A1B" w:rsidP="005C5185">
      <w:pPr>
        <w:rPr>
          <w:rStyle w:val="12"/>
        </w:rPr>
      </w:pPr>
      <w:r>
        <w:rPr>
          <w:rStyle w:val="12"/>
        </w:rPr>
        <w:lastRenderedPageBreak/>
        <w:t>Литература</w:t>
      </w:r>
    </w:p>
    <w:p w14:paraId="57AE93F4" w14:textId="6BEBF082" w:rsidR="000348FC" w:rsidRDefault="00BF0C22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Правила классификации и постройки морских судов, часть IV «Остойчивость», НД</w:t>
      </w:r>
      <w:r>
        <w:rPr>
          <w:color w:val="595959" w:themeColor="text1" w:themeTint="A6"/>
        </w:rPr>
        <w:t> </w:t>
      </w:r>
      <w:r w:rsidRPr="00BF0C22">
        <w:rPr>
          <w:color w:val="595959" w:themeColor="text1" w:themeTint="A6"/>
        </w:rPr>
        <w:t>№ 2-020101-174, РМРС, 2024 г</w:t>
      </w:r>
      <w:r>
        <w:rPr>
          <w:color w:val="595959" w:themeColor="text1" w:themeTint="A6"/>
        </w:rPr>
        <w:t>;</w:t>
      </w:r>
    </w:p>
    <w:p w14:paraId="72547B70" w14:textId="37EB491B" w:rsidR="00BF0C22" w:rsidRDefault="00BF0C22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>
        <w:rPr>
          <w:color w:val="595959" w:themeColor="text1" w:themeTint="A6"/>
        </w:rPr>
        <w:t>Правила перевозки зерна, НД №2-020101-013, РМРС, 2006 г;</w:t>
      </w:r>
    </w:p>
    <w:p w14:paraId="58606421" w14:textId="3F3E435B" w:rsidR="00BF0C22" w:rsidRDefault="00BF0C22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Правила технического наблюдения за постройкой судов и изготовлением материалов и изделий для судов. Часть </w:t>
      </w:r>
      <w:r>
        <w:rPr>
          <w:color w:val="595959" w:themeColor="text1" w:themeTint="A6"/>
          <w:lang w:val="en-US"/>
        </w:rPr>
        <w:t>II</w:t>
      </w:r>
      <w:r>
        <w:rPr>
          <w:color w:val="595959" w:themeColor="text1" w:themeTint="A6"/>
        </w:rPr>
        <w:t xml:space="preserve">. Техническая документация, </w:t>
      </w:r>
      <w:r>
        <w:rPr>
          <w:color w:val="595959" w:themeColor="text1" w:themeTint="A6"/>
        </w:rPr>
        <w:br/>
        <w:t>НД №2-020101-175, РМРС, 2024 г.</w:t>
      </w:r>
    </w:p>
    <w:p w14:paraId="37F603E5" w14:textId="271E194A" w:rsidR="00B8741C" w:rsidRDefault="00B8741C" w:rsidP="00B8741C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 xml:space="preserve">Правила классификации и постройки морских судов, часть </w:t>
      </w:r>
      <w:r>
        <w:rPr>
          <w:color w:val="595959" w:themeColor="text1" w:themeTint="A6"/>
          <w:lang w:val="en-US"/>
        </w:rPr>
        <w:t>II</w:t>
      </w:r>
      <w:r w:rsidRPr="00BF0C22">
        <w:rPr>
          <w:color w:val="595959" w:themeColor="text1" w:themeTint="A6"/>
        </w:rPr>
        <w:t xml:space="preserve"> «</w:t>
      </w:r>
      <w:r>
        <w:rPr>
          <w:color w:val="595959" w:themeColor="text1" w:themeTint="A6"/>
        </w:rPr>
        <w:t>Корпус</w:t>
      </w:r>
      <w:r w:rsidRPr="00BF0C22">
        <w:rPr>
          <w:color w:val="595959" w:themeColor="text1" w:themeTint="A6"/>
        </w:rPr>
        <w:t>», НД</w:t>
      </w:r>
      <w:r>
        <w:rPr>
          <w:color w:val="595959" w:themeColor="text1" w:themeTint="A6"/>
        </w:rPr>
        <w:t> </w:t>
      </w:r>
      <w:r w:rsidRPr="00BF0C22">
        <w:rPr>
          <w:color w:val="595959" w:themeColor="text1" w:themeTint="A6"/>
        </w:rPr>
        <w:t>№ 2-020101-174, РМРС, 2024 г</w:t>
      </w:r>
      <w:r>
        <w:rPr>
          <w:color w:val="595959" w:themeColor="text1" w:themeTint="A6"/>
        </w:rPr>
        <w:t>;</w:t>
      </w:r>
    </w:p>
    <w:p w14:paraId="52AAD339" w14:textId="77777777" w:rsidR="00B8741C" w:rsidRDefault="00B8741C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</w:p>
    <w:bookmarkEnd w:id="5"/>
    <w:bookmarkEnd w:id="6"/>
    <w:p w14:paraId="6823DFC8" w14:textId="77777777" w:rsidR="00BF0C22" w:rsidRPr="00BF0C22" w:rsidRDefault="00BF0C22" w:rsidP="00BF0C22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sz w:val="24"/>
          <w:szCs w:val="24"/>
        </w:rPr>
      </w:pPr>
    </w:p>
    <w:sectPr w:rsidR="00BF0C22" w:rsidRPr="00BF0C22" w:rsidSect="00D37F50">
      <w:footerReference w:type="default" r:id="rId36"/>
      <w:pgSz w:w="11907" w:h="16839" w:code="9"/>
      <w:pgMar w:top="1836" w:right="1751" w:bottom="1440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192EA" w14:textId="77777777" w:rsidR="00D304AB" w:rsidRDefault="00D304AB">
      <w:pPr>
        <w:spacing w:before="0" w:after="0" w:line="240" w:lineRule="auto"/>
      </w:pPr>
      <w:r>
        <w:separator/>
      </w:r>
    </w:p>
  </w:endnote>
  <w:endnote w:type="continuationSeparator" w:id="0">
    <w:p w14:paraId="231772A2" w14:textId="77777777" w:rsidR="00D304AB" w:rsidRDefault="00D304A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201" w:usb1="00000000" w:usb2="00000000" w:usb3="00000000" w:csb0="00000004" w:csb1="00000000"/>
  </w:font>
  <w:font w:name="Bitstream Vera Sans">
    <w:altName w:val="Calibri"/>
    <w:charset w:val="00"/>
    <w:family w:val="auto"/>
    <w:pitch w:val="variable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6AC38" w14:textId="77777777" w:rsidR="006413E8" w:rsidRDefault="00533AF0">
    <w:pPr>
      <w:pStyle w:val="af1"/>
    </w:pPr>
    <w:r>
      <w:t xml:space="preserve">Страница </w:t>
    </w:r>
    <w:r>
      <w:fldChar w:fldCharType="begin"/>
    </w:r>
    <w:r>
      <w:instrText xml:space="preserve"> PAGE  \* Arabic  \* MERGEFORMAT </w:instrText>
    </w:r>
    <w:r>
      <w:fldChar w:fldCharType="separate"/>
    </w:r>
    <w:r w:rsidR="008029A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6588A" w14:textId="77777777" w:rsidR="00D304AB" w:rsidRDefault="00D304AB">
      <w:pPr>
        <w:spacing w:before="0" w:after="0" w:line="240" w:lineRule="auto"/>
      </w:pPr>
      <w:r>
        <w:separator/>
      </w:r>
    </w:p>
  </w:footnote>
  <w:footnote w:type="continuationSeparator" w:id="0">
    <w:p w14:paraId="44FDE6DE" w14:textId="77777777" w:rsidR="00D304AB" w:rsidRDefault="00D304A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9BD41BA"/>
    <w:multiLevelType w:val="hybridMultilevel"/>
    <w:tmpl w:val="76541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B2D1D"/>
    <w:multiLevelType w:val="hybridMultilevel"/>
    <w:tmpl w:val="A6AA3F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A7FA0"/>
    <w:multiLevelType w:val="hybridMultilevel"/>
    <w:tmpl w:val="C5640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B2779"/>
    <w:multiLevelType w:val="hybridMultilevel"/>
    <w:tmpl w:val="B2A27B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805CC2"/>
    <w:multiLevelType w:val="hybridMultilevel"/>
    <w:tmpl w:val="1F72E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B41E20"/>
    <w:multiLevelType w:val="hybridMultilevel"/>
    <w:tmpl w:val="ED52F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6A60"/>
    <w:multiLevelType w:val="hybridMultilevel"/>
    <w:tmpl w:val="3A006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87C0C"/>
    <w:multiLevelType w:val="hybridMultilevel"/>
    <w:tmpl w:val="40429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241C5"/>
    <w:multiLevelType w:val="hybridMultilevel"/>
    <w:tmpl w:val="A00A0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A0DC7"/>
    <w:multiLevelType w:val="hybridMultilevel"/>
    <w:tmpl w:val="10F86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95FAD"/>
    <w:multiLevelType w:val="hybridMultilevel"/>
    <w:tmpl w:val="5268B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F55E47"/>
    <w:multiLevelType w:val="hybridMultilevel"/>
    <w:tmpl w:val="2B9A0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1516F"/>
    <w:multiLevelType w:val="hybridMultilevel"/>
    <w:tmpl w:val="AE00C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C459F"/>
    <w:multiLevelType w:val="hybridMultilevel"/>
    <w:tmpl w:val="31D04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8051E7"/>
    <w:multiLevelType w:val="hybridMultilevel"/>
    <w:tmpl w:val="40429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C6471A"/>
    <w:multiLevelType w:val="hybridMultilevel"/>
    <w:tmpl w:val="3C0E4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CF3F26"/>
    <w:multiLevelType w:val="hybridMultilevel"/>
    <w:tmpl w:val="971E0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9351A"/>
    <w:multiLevelType w:val="hybridMultilevel"/>
    <w:tmpl w:val="E558F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32F0"/>
    <w:multiLevelType w:val="hybridMultilevel"/>
    <w:tmpl w:val="D5B2B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C5C5C"/>
    <w:multiLevelType w:val="hybridMultilevel"/>
    <w:tmpl w:val="2BEAF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CB5377"/>
    <w:multiLevelType w:val="hybridMultilevel"/>
    <w:tmpl w:val="8AA09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13"/>
  </w:num>
  <w:num w:numId="8">
    <w:abstractNumId w:val="4"/>
  </w:num>
  <w:num w:numId="9">
    <w:abstractNumId w:val="20"/>
  </w:num>
  <w:num w:numId="10">
    <w:abstractNumId w:val="5"/>
  </w:num>
  <w:num w:numId="11">
    <w:abstractNumId w:val="17"/>
  </w:num>
  <w:num w:numId="12">
    <w:abstractNumId w:val="2"/>
  </w:num>
  <w:num w:numId="13">
    <w:abstractNumId w:val="15"/>
  </w:num>
  <w:num w:numId="14">
    <w:abstractNumId w:val="7"/>
  </w:num>
  <w:num w:numId="15">
    <w:abstractNumId w:val="19"/>
  </w:num>
  <w:num w:numId="16">
    <w:abstractNumId w:val="6"/>
  </w:num>
  <w:num w:numId="17">
    <w:abstractNumId w:val="3"/>
  </w:num>
  <w:num w:numId="18">
    <w:abstractNumId w:val="18"/>
  </w:num>
  <w:num w:numId="19">
    <w:abstractNumId w:val="10"/>
  </w:num>
  <w:num w:numId="20">
    <w:abstractNumId w:val="11"/>
  </w:num>
  <w:num w:numId="21">
    <w:abstractNumId w:val="21"/>
  </w:num>
  <w:num w:numId="22">
    <w:abstractNumId w:val="22"/>
  </w:num>
  <w:num w:numId="23">
    <w:abstractNumId w:val="12"/>
  </w:num>
  <w:num w:numId="24">
    <w:abstractNumId w:val="9"/>
  </w:num>
  <w:num w:numId="25">
    <w:abstractNumId w:val="16"/>
  </w:num>
  <w:num w:numId="26">
    <w:abstractNumId w:val="14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8FC"/>
    <w:rsid w:val="00004132"/>
    <w:rsid w:val="00004E5F"/>
    <w:rsid w:val="00006157"/>
    <w:rsid w:val="000348FC"/>
    <w:rsid w:val="00041364"/>
    <w:rsid w:val="00042356"/>
    <w:rsid w:val="000766AA"/>
    <w:rsid w:val="00082AAF"/>
    <w:rsid w:val="000B2641"/>
    <w:rsid w:val="000E7B98"/>
    <w:rsid w:val="00127387"/>
    <w:rsid w:val="00137CFB"/>
    <w:rsid w:val="001678E9"/>
    <w:rsid w:val="00215AB3"/>
    <w:rsid w:val="00221299"/>
    <w:rsid w:val="00244092"/>
    <w:rsid w:val="002662AD"/>
    <w:rsid w:val="00292860"/>
    <w:rsid w:val="00292E56"/>
    <w:rsid w:val="002E1626"/>
    <w:rsid w:val="002E2D75"/>
    <w:rsid w:val="003206C5"/>
    <w:rsid w:val="00331FA0"/>
    <w:rsid w:val="00341D46"/>
    <w:rsid w:val="00346FBA"/>
    <w:rsid w:val="00350978"/>
    <w:rsid w:val="003A09EE"/>
    <w:rsid w:val="003D01D6"/>
    <w:rsid w:val="003F2CFA"/>
    <w:rsid w:val="003F3CA2"/>
    <w:rsid w:val="00411A3F"/>
    <w:rsid w:val="00420571"/>
    <w:rsid w:val="00435426"/>
    <w:rsid w:val="00445F96"/>
    <w:rsid w:val="0046489A"/>
    <w:rsid w:val="004657DD"/>
    <w:rsid w:val="00467F89"/>
    <w:rsid w:val="004B5319"/>
    <w:rsid w:val="004C426E"/>
    <w:rsid w:val="004F2272"/>
    <w:rsid w:val="00525C7F"/>
    <w:rsid w:val="00533AF0"/>
    <w:rsid w:val="00534D37"/>
    <w:rsid w:val="005406F5"/>
    <w:rsid w:val="00542AFC"/>
    <w:rsid w:val="00551E98"/>
    <w:rsid w:val="0055709B"/>
    <w:rsid w:val="00557D54"/>
    <w:rsid w:val="00592A50"/>
    <w:rsid w:val="005A5272"/>
    <w:rsid w:val="005C0952"/>
    <w:rsid w:val="005C5185"/>
    <w:rsid w:val="005C52DE"/>
    <w:rsid w:val="005F61E6"/>
    <w:rsid w:val="00600BFD"/>
    <w:rsid w:val="00602270"/>
    <w:rsid w:val="006413E8"/>
    <w:rsid w:val="00650F6D"/>
    <w:rsid w:val="00667697"/>
    <w:rsid w:val="00670E03"/>
    <w:rsid w:val="006A5810"/>
    <w:rsid w:val="006B041C"/>
    <w:rsid w:val="006D3A6B"/>
    <w:rsid w:val="00725BD5"/>
    <w:rsid w:val="00734DDC"/>
    <w:rsid w:val="00756B5F"/>
    <w:rsid w:val="007711F5"/>
    <w:rsid w:val="007831BB"/>
    <w:rsid w:val="007A32C4"/>
    <w:rsid w:val="007D2B4E"/>
    <w:rsid w:val="007E5F00"/>
    <w:rsid w:val="008029A1"/>
    <w:rsid w:val="008127FF"/>
    <w:rsid w:val="00837103"/>
    <w:rsid w:val="00842A72"/>
    <w:rsid w:val="008508CC"/>
    <w:rsid w:val="00932AAF"/>
    <w:rsid w:val="00965FDE"/>
    <w:rsid w:val="00971887"/>
    <w:rsid w:val="00986275"/>
    <w:rsid w:val="00992702"/>
    <w:rsid w:val="009A325D"/>
    <w:rsid w:val="009F4425"/>
    <w:rsid w:val="00A040C0"/>
    <w:rsid w:val="00A56BA9"/>
    <w:rsid w:val="00A632F8"/>
    <w:rsid w:val="00A65ABA"/>
    <w:rsid w:val="00AF0470"/>
    <w:rsid w:val="00AF3E6D"/>
    <w:rsid w:val="00B11AA0"/>
    <w:rsid w:val="00B24A0A"/>
    <w:rsid w:val="00B43CB7"/>
    <w:rsid w:val="00B8741C"/>
    <w:rsid w:val="00B97218"/>
    <w:rsid w:val="00BD4FD7"/>
    <w:rsid w:val="00BD7ABC"/>
    <w:rsid w:val="00BE6368"/>
    <w:rsid w:val="00BF0618"/>
    <w:rsid w:val="00BF0C22"/>
    <w:rsid w:val="00BF61C7"/>
    <w:rsid w:val="00C303BC"/>
    <w:rsid w:val="00C63A1B"/>
    <w:rsid w:val="00CE3215"/>
    <w:rsid w:val="00CE6F6E"/>
    <w:rsid w:val="00D16EB5"/>
    <w:rsid w:val="00D17A9D"/>
    <w:rsid w:val="00D26F07"/>
    <w:rsid w:val="00D304AB"/>
    <w:rsid w:val="00D37F50"/>
    <w:rsid w:val="00D710E3"/>
    <w:rsid w:val="00D95FB6"/>
    <w:rsid w:val="00DB7D17"/>
    <w:rsid w:val="00DE3591"/>
    <w:rsid w:val="00E251C4"/>
    <w:rsid w:val="00E43808"/>
    <w:rsid w:val="00E82A0F"/>
    <w:rsid w:val="00E92B28"/>
    <w:rsid w:val="00EE1062"/>
    <w:rsid w:val="00EE60A6"/>
    <w:rsid w:val="00EF7C08"/>
    <w:rsid w:val="00F0384D"/>
    <w:rsid w:val="00F306B4"/>
    <w:rsid w:val="00F419A7"/>
    <w:rsid w:val="00F45D50"/>
    <w:rsid w:val="00F47F83"/>
    <w:rsid w:val="00F74FC1"/>
    <w:rsid w:val="00FA25F2"/>
    <w:rsid w:val="00FA7ADB"/>
    <w:rsid w:val="00FB2729"/>
    <w:rsid w:val="00FB4F44"/>
    <w:rsid w:val="00FD01F2"/>
    <w:rsid w:val="00FE042F"/>
    <w:rsid w:val="00FE6DE1"/>
    <w:rsid w:val="00FF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EFF8EDF"/>
  <w15:docId w15:val="{C60EBF17-B7AF-452F-B8C7-4B3B2341A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lang w:val="ru-RU" w:eastAsia="ru-RU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rsid w:val="00592A50"/>
    <w:pPr>
      <w:pBdr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pBdr>
      <w:shd w:val="clear" w:color="auto" w:fill="00A0B8" w:themeFill="accent1"/>
      <w:spacing w:before="100" w:after="0" w:line="276" w:lineRule="auto"/>
      <w:outlineLvl w:val="0"/>
    </w:pPr>
    <w:rPr>
      <w:rFonts w:eastAsiaTheme="minorEastAsia"/>
      <w:caps/>
      <w:color w:val="FFFFFF" w:themeColor="background1"/>
      <w:spacing w:val="15"/>
      <w:sz w:val="22"/>
      <w:szCs w:val="2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rsid w:val="00592A50"/>
    <w:pPr>
      <w:pBdr>
        <w:top w:val="single" w:sz="24" w:space="0" w:color="BDF6FF" w:themeColor="accent1" w:themeTint="33"/>
        <w:left w:val="single" w:sz="24" w:space="0" w:color="BDF6FF" w:themeColor="accent1" w:themeTint="33"/>
        <w:bottom w:val="single" w:sz="24" w:space="0" w:color="BDF6FF" w:themeColor="accent1" w:themeTint="33"/>
        <w:right w:val="single" w:sz="24" w:space="0" w:color="BDF6FF" w:themeColor="accent1" w:themeTint="33"/>
      </w:pBdr>
      <w:shd w:val="clear" w:color="auto" w:fill="BDF6FF" w:themeFill="accent1" w:themeFillTint="33"/>
      <w:spacing w:before="100" w:after="0" w:line="276" w:lineRule="auto"/>
      <w:outlineLvl w:val="1"/>
    </w:pPr>
    <w:rPr>
      <w:rFonts w:eastAsiaTheme="minorEastAsia"/>
      <w:caps/>
      <w:color w:val="auto"/>
      <w:spacing w:val="15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"/>
    <w:basedOn w:val="a1"/>
    <w:next w:val="a1"/>
    <w:link w:val="12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21">
    <w:name w:val="заголовок 2"/>
    <w:basedOn w:val="a1"/>
    <w:next w:val="a1"/>
    <w:link w:val="22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3">
    <w:name w:val="заголовок 3"/>
    <w:basedOn w:val="a1"/>
    <w:next w:val="a1"/>
    <w:link w:val="30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4">
    <w:name w:val="заголовок 4"/>
    <w:basedOn w:val="a1"/>
    <w:next w:val="a1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5">
    <w:name w:val="заголовок 5"/>
    <w:basedOn w:val="a1"/>
    <w:next w:val="a1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6">
    <w:name w:val="заголовок 6"/>
    <w:basedOn w:val="a1"/>
    <w:next w:val="a1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Контактные данные"/>
    <w:basedOn w:val="a1"/>
    <w:uiPriority w:val="99"/>
    <w:qFormat/>
    <w:pPr>
      <w:spacing w:before="0" w:after="0"/>
      <w:jc w:val="center"/>
    </w:pPr>
  </w:style>
  <w:style w:type="character" w:customStyle="1" w:styleId="12">
    <w:name w:val="Заголовок 1 (знак)"/>
    <w:basedOn w:val="a2"/>
    <w:link w:val="1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22">
    <w:name w:val="Заголовок 2 (знак)"/>
    <w:basedOn w:val="a2"/>
    <w:link w:val="21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0">
    <w:name w:val="Заголовок 3 (знак)"/>
    <w:basedOn w:val="a2"/>
    <w:link w:val="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0">
    <w:name w:val="Заголовок 4 (знак)"/>
    <w:basedOn w:val="a2"/>
    <w:link w:val="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0">
    <w:name w:val="Заголовок 5 (знак)"/>
    <w:basedOn w:val="a2"/>
    <w:link w:val="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0">
    <w:name w:val="Заголовок 6 (знак)"/>
    <w:basedOn w:val="a2"/>
    <w:link w:val="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a7">
    <w:name w:val="подпись"/>
    <w:basedOn w:val="a1"/>
    <w:next w:val="a1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a0">
    <w:name w:val="List Bullet"/>
    <w:basedOn w:val="a1"/>
    <w:uiPriority w:val="1"/>
    <w:unhideWhenUsed/>
    <w:qFormat/>
    <w:pPr>
      <w:numPr>
        <w:numId w:val="5"/>
      </w:numPr>
    </w:pPr>
  </w:style>
  <w:style w:type="paragraph" w:styleId="a">
    <w:name w:val="List Number"/>
    <w:basedOn w:val="a1"/>
    <w:uiPriority w:val="1"/>
    <w:unhideWhenUsed/>
    <w:qFormat/>
    <w:pPr>
      <w:numPr>
        <w:numId w:val="6"/>
      </w:numPr>
      <w:contextualSpacing/>
    </w:pPr>
  </w:style>
  <w:style w:type="paragraph" w:customStyle="1" w:styleId="13">
    <w:name w:val="Заголовок1"/>
    <w:basedOn w:val="a1"/>
    <w:next w:val="a1"/>
    <w:link w:val="a8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8">
    <w:name w:val="Заголовок (знак)"/>
    <w:basedOn w:val="a2"/>
    <w:link w:val="13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9">
    <w:name w:val="Subtitle"/>
    <w:basedOn w:val="a1"/>
    <w:next w:val="a1"/>
    <w:link w:val="aa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a">
    <w:name w:val="Подзаголовок Знак"/>
    <w:basedOn w:val="a2"/>
    <w:link w:val="a9"/>
    <w:uiPriority w:val="11"/>
    <w:rPr>
      <w:rFonts w:asciiTheme="majorHAnsi" w:eastAsiaTheme="majorEastAsia" w:hAnsiTheme="majorHAnsi" w:cstheme="majorBidi"/>
      <w:caps/>
      <w:sz w:val="26"/>
    </w:rPr>
  </w:style>
  <w:style w:type="character" w:styleId="ab">
    <w:name w:val="Emphasis"/>
    <w:basedOn w:val="a2"/>
    <w:uiPriority w:val="10"/>
    <w:unhideWhenUsed/>
    <w:qFormat/>
    <w:rPr>
      <w:i w:val="0"/>
      <w:iCs w:val="0"/>
      <w:color w:val="007789" w:themeColor="accent1" w:themeShade="BF"/>
    </w:rPr>
  </w:style>
  <w:style w:type="paragraph" w:styleId="ac">
    <w:name w:val="No Spacing"/>
    <w:link w:val="ad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ad">
    <w:name w:val="Без интервала Знак"/>
    <w:basedOn w:val="a2"/>
    <w:link w:val="ac"/>
    <w:uiPriority w:val="1"/>
    <w:rPr>
      <w:rFonts w:asciiTheme="minorHAnsi" w:eastAsiaTheme="minorEastAsia" w:hAnsiTheme="minorHAnsi" w:cstheme="minorBidi"/>
      <w:color w:val="auto"/>
    </w:rPr>
  </w:style>
  <w:style w:type="paragraph" w:styleId="ae">
    <w:name w:val="Block Text"/>
    <w:basedOn w:val="a1"/>
    <w:next w:val="a1"/>
    <w:link w:val="af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f">
    <w:name w:val="Цитата Знак"/>
    <w:basedOn w:val="a2"/>
    <w:link w:val="a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af0">
    <w:name w:val="TOC Heading"/>
    <w:basedOn w:val="11"/>
    <w:next w:val="a1"/>
    <w:uiPriority w:val="39"/>
    <w:unhideWhenUsed/>
    <w:qFormat/>
    <w:pPr>
      <w:spacing w:before="0"/>
      <w:outlineLvl w:val="9"/>
    </w:pPr>
  </w:style>
  <w:style w:type="paragraph" w:customStyle="1" w:styleId="af1">
    <w:name w:val="нижний колонтитул"/>
    <w:basedOn w:val="a1"/>
    <w:link w:val="af2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f2">
    <w:name w:val="Нижний колонтитул (знак)"/>
    <w:basedOn w:val="a2"/>
    <w:link w:val="af1"/>
    <w:uiPriority w:val="99"/>
    <w:rPr>
      <w:caps/>
      <w:sz w:val="16"/>
    </w:rPr>
  </w:style>
  <w:style w:type="paragraph" w:customStyle="1" w:styleId="31">
    <w:name w:val="оглавление 3"/>
    <w:basedOn w:val="a1"/>
    <w:next w:val="a1"/>
    <w:autoRedefine/>
    <w:uiPriority w:val="39"/>
    <w:unhideWhenUsed/>
    <w:pPr>
      <w:spacing w:after="100"/>
      <w:ind w:left="400"/>
    </w:pPr>
    <w:rPr>
      <w:i/>
      <w:iCs/>
    </w:rPr>
  </w:style>
  <w:style w:type="character" w:styleId="af3">
    <w:name w:val="Hyperlink"/>
    <w:basedOn w:val="a2"/>
    <w:uiPriority w:val="99"/>
    <w:unhideWhenUsed/>
    <w:rPr>
      <w:color w:val="EB8803" w:themeColor="hyperlink"/>
      <w:u w:val="single"/>
    </w:rPr>
  </w:style>
  <w:style w:type="paragraph" w:customStyle="1" w:styleId="14">
    <w:name w:val="оглавление 1"/>
    <w:basedOn w:val="a1"/>
    <w:next w:val="a1"/>
    <w:autoRedefine/>
    <w:uiPriority w:val="39"/>
    <w:unhideWhenUsed/>
    <w:pPr>
      <w:spacing w:after="100"/>
    </w:pPr>
  </w:style>
  <w:style w:type="paragraph" w:customStyle="1" w:styleId="23">
    <w:name w:val="оглавление 2"/>
    <w:basedOn w:val="a1"/>
    <w:next w:val="a1"/>
    <w:autoRedefine/>
    <w:uiPriority w:val="39"/>
    <w:unhideWhenUsed/>
    <w:pPr>
      <w:spacing w:after="100"/>
      <w:ind w:left="200"/>
    </w:pPr>
  </w:style>
  <w:style w:type="paragraph" w:styleId="af4">
    <w:name w:val="Balloon Text"/>
    <w:basedOn w:val="a1"/>
    <w:link w:val="af5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af5">
    <w:name w:val="Текст выноски Знак"/>
    <w:basedOn w:val="a2"/>
    <w:link w:val="af4"/>
    <w:uiPriority w:val="99"/>
    <w:semiHidden/>
    <w:rPr>
      <w:rFonts w:ascii="Tahoma" w:hAnsi="Tahoma" w:cs="Tahoma"/>
      <w:sz w:val="16"/>
    </w:rPr>
  </w:style>
  <w:style w:type="paragraph" w:styleId="af6">
    <w:name w:val="Bibliography"/>
    <w:basedOn w:val="a1"/>
    <w:next w:val="a1"/>
    <w:uiPriority w:val="39"/>
    <w:unhideWhenUsed/>
  </w:style>
  <w:style w:type="paragraph" w:customStyle="1" w:styleId="af7">
    <w:name w:val="верхний колонтитул"/>
    <w:basedOn w:val="a1"/>
    <w:link w:val="af8"/>
    <w:uiPriority w:val="99"/>
    <w:unhideWhenUsed/>
    <w:pPr>
      <w:spacing w:before="0" w:after="0" w:line="240" w:lineRule="auto"/>
    </w:pPr>
  </w:style>
  <w:style w:type="character" w:customStyle="1" w:styleId="af8">
    <w:name w:val="Верхний колонтитул (знак)"/>
    <w:basedOn w:val="a2"/>
    <w:link w:val="af7"/>
    <w:uiPriority w:val="99"/>
  </w:style>
  <w:style w:type="paragraph" w:styleId="af9">
    <w:name w:val="Normal Indent"/>
    <w:basedOn w:val="a1"/>
    <w:uiPriority w:val="99"/>
    <w:unhideWhenUsed/>
    <w:pPr>
      <w:ind w:left="720"/>
    </w:pPr>
  </w:style>
  <w:style w:type="character" w:styleId="afa">
    <w:name w:val="Placeholder Text"/>
    <w:basedOn w:val="a2"/>
    <w:uiPriority w:val="99"/>
    <w:semiHidden/>
    <w:rPr>
      <w:color w:val="808080"/>
    </w:rPr>
  </w:style>
  <w:style w:type="table" w:customStyle="1" w:styleId="afb">
    <w:name w:val="Таблица отчета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c">
    <w:name w:val="Table Grid"/>
    <w:basedOn w:val="a3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header"/>
    <w:basedOn w:val="a1"/>
    <w:link w:val="afe"/>
    <w:uiPriority w:val="99"/>
    <w:unhideWhenUsed/>
    <w:rsid w:val="00E4380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afe">
    <w:name w:val="Верхний колонтитул Знак"/>
    <w:basedOn w:val="a2"/>
    <w:link w:val="afd"/>
    <w:uiPriority w:val="99"/>
    <w:rsid w:val="00E43808"/>
  </w:style>
  <w:style w:type="paragraph" w:styleId="aff">
    <w:name w:val="footer"/>
    <w:basedOn w:val="a1"/>
    <w:link w:val="aff0"/>
    <w:uiPriority w:val="99"/>
    <w:unhideWhenUsed/>
    <w:rsid w:val="00E4380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rsid w:val="00E43808"/>
  </w:style>
  <w:style w:type="paragraph" w:customStyle="1" w:styleId="Default">
    <w:name w:val="Default"/>
    <w:rsid w:val="000348FC"/>
    <w:pPr>
      <w:autoSpaceDE w:val="0"/>
      <w:autoSpaceDN w:val="0"/>
      <w:adjustRightInd w:val="0"/>
      <w:spacing w:before="0" w:after="0" w:line="240" w:lineRule="auto"/>
    </w:pPr>
    <w:rPr>
      <w:rFonts w:ascii="Arial" w:eastAsiaTheme="minorEastAsia" w:hAnsi="Arial" w:cs="Arial"/>
      <w:color w:val="000000"/>
      <w:sz w:val="24"/>
      <w:szCs w:val="24"/>
      <w:lang w:eastAsia="en-US"/>
    </w:rPr>
  </w:style>
  <w:style w:type="paragraph" w:styleId="aff1">
    <w:name w:val="List Paragraph"/>
    <w:basedOn w:val="a1"/>
    <w:uiPriority w:val="34"/>
    <w:qFormat/>
    <w:rsid w:val="00734DDC"/>
    <w:pPr>
      <w:spacing w:before="100" w:line="276" w:lineRule="auto"/>
      <w:ind w:left="720"/>
      <w:contextualSpacing/>
    </w:pPr>
    <w:rPr>
      <w:rFonts w:eastAsiaTheme="minorEastAsia"/>
      <w:color w:val="auto"/>
      <w:lang w:eastAsia="en-US"/>
    </w:rPr>
  </w:style>
  <w:style w:type="character" w:styleId="aff2">
    <w:name w:val="Strong"/>
    <w:uiPriority w:val="22"/>
    <w:qFormat/>
    <w:rsid w:val="00965FDE"/>
    <w:rPr>
      <w:b/>
      <w:bCs/>
    </w:rPr>
  </w:style>
  <w:style w:type="character" w:customStyle="1" w:styleId="10">
    <w:name w:val="Заголовок 1 Знак"/>
    <w:basedOn w:val="a2"/>
    <w:link w:val="1"/>
    <w:uiPriority w:val="9"/>
    <w:rsid w:val="00592A50"/>
    <w:rPr>
      <w:rFonts w:eastAsiaTheme="minorEastAsia"/>
      <w:caps/>
      <w:color w:val="FFFFFF" w:themeColor="background1"/>
      <w:spacing w:val="15"/>
      <w:sz w:val="22"/>
      <w:szCs w:val="22"/>
      <w:shd w:val="clear" w:color="auto" w:fill="00A0B8" w:themeFill="accent1"/>
      <w:lang w:eastAsia="en-US"/>
    </w:rPr>
  </w:style>
  <w:style w:type="character" w:customStyle="1" w:styleId="20">
    <w:name w:val="Заголовок 2 Знак"/>
    <w:basedOn w:val="a2"/>
    <w:link w:val="2"/>
    <w:uiPriority w:val="9"/>
    <w:rsid w:val="00592A50"/>
    <w:rPr>
      <w:rFonts w:eastAsiaTheme="minorEastAsia"/>
      <w:caps/>
      <w:color w:val="auto"/>
      <w:spacing w:val="15"/>
      <w:shd w:val="clear" w:color="auto" w:fill="BDF6FF" w:themeFill="accent1" w:themeFillTint="33"/>
      <w:lang w:eastAsia="en-US"/>
    </w:rPr>
  </w:style>
  <w:style w:type="paragraph" w:customStyle="1" w:styleId="Standard">
    <w:name w:val="Standard"/>
    <w:rsid w:val="00592A50"/>
    <w:pPr>
      <w:suppressAutoHyphens/>
      <w:autoSpaceDN w:val="0"/>
      <w:spacing w:before="100" w:after="0" w:line="240" w:lineRule="auto"/>
      <w:textAlignment w:val="baseline"/>
    </w:pPr>
    <w:rPr>
      <w:rFonts w:ascii="Liberation Serif" w:eastAsia="Bitstream Vera Sans" w:hAnsi="Liberation Serif" w:cs="Bitstream Vera Sans"/>
      <w:color w:val="auto"/>
      <w:kern w:val="3"/>
      <w:sz w:val="24"/>
      <w:szCs w:val="24"/>
      <w:lang w:val="en-US" w:eastAsia="zh-CN" w:bidi="hi-IN"/>
    </w:rPr>
  </w:style>
  <w:style w:type="character" w:styleId="aff3">
    <w:name w:val="annotation reference"/>
    <w:basedOn w:val="a2"/>
    <w:uiPriority w:val="99"/>
    <w:semiHidden/>
    <w:unhideWhenUsed/>
    <w:rsid w:val="00557D54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557D54"/>
    <w:pPr>
      <w:spacing w:line="240" w:lineRule="auto"/>
    </w:pPr>
  </w:style>
  <w:style w:type="character" w:customStyle="1" w:styleId="aff5">
    <w:name w:val="Текст примечания Знак"/>
    <w:basedOn w:val="a2"/>
    <w:link w:val="aff4"/>
    <w:uiPriority w:val="99"/>
    <w:semiHidden/>
    <w:rsid w:val="00557D54"/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557D54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557D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9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D211A5-B140-43D0-813B-EDE8E86056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4FB81D8-102F-43E4-AA41-8A9440D9B1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900</TotalTime>
  <Pages>41</Pages>
  <Words>5354</Words>
  <Characters>30519</Characters>
  <Application>Microsoft Office Word</Application>
  <DocSecurity>0</DocSecurity>
  <Lines>254</Lines>
  <Paragraphs>71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Бортовой прибор контроля прочности и остойчивости</vt:lpstr>
      <vt:lpstr/>
      <vt:lpstr>&lt;Незамедлительное начало работы</vt:lpstr>
      <vt:lpstr>Великолепное оформление</vt:lpstr>
      <vt:lpstr>Последний штрих</vt:lpstr>
      <vt:lpstr>    Добавление оглавления</vt:lpstr>
      <vt:lpstr>    Добавление списка литературы</vt:lpstr>
    </vt:vector>
  </TitlesOfParts>
  <Company/>
  <LinksUpToDate>false</LinksUpToDate>
  <CharactersWithSpaces>35802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Бортовой прибор контроля прочности и остойчивости</dc:title>
  <dc:subject>Алгоритмы расчета</dc:subject>
  <dc:creator>Меренков Иван Александрович</dc:creator>
  <cp:keywords/>
  <cp:lastModifiedBy>Меренков Иван Александрович</cp:lastModifiedBy>
  <cp:revision>71</cp:revision>
  <dcterms:created xsi:type="dcterms:W3CDTF">2024-03-16T18:38:00Z</dcterms:created>
  <dcterms:modified xsi:type="dcterms:W3CDTF">2024-03-27T14:21:00Z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