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1D1906" w14:textId="63A3A2A6" w:rsidR="00CA51D4" w:rsidRDefault="007357F9">
      <w:pPr>
        <w:rPr>
          <w:rFonts w:ascii="Times New Roman" w:hAnsi="Times New Roman" w:cs="Times New Roman"/>
          <w:sz w:val="40"/>
          <w:szCs w:val="48"/>
          <w:u w:val="single"/>
        </w:rPr>
      </w:pPr>
      <w:r w:rsidRPr="007357F9">
        <w:rPr>
          <w:rFonts w:ascii="Times New Roman" w:hAnsi="Times New Roman" w:cs="Times New Roman"/>
          <w:sz w:val="40"/>
          <w:szCs w:val="48"/>
          <w:u w:val="single"/>
        </w:rPr>
        <w:drawing>
          <wp:anchor distT="0" distB="0" distL="114300" distR="114300" simplePos="0" relativeHeight="251672576" behindDoc="0" locked="0" layoutInCell="1" allowOverlap="1" wp14:anchorId="1C464394" wp14:editId="17A3B5CA">
            <wp:simplePos x="0" y="0"/>
            <wp:positionH relativeFrom="margin">
              <wp:align>center</wp:align>
            </wp:positionH>
            <wp:positionV relativeFrom="paragraph">
              <wp:posOffset>456777</wp:posOffset>
            </wp:positionV>
            <wp:extent cx="5316855" cy="2245995"/>
            <wp:effectExtent l="0" t="0" r="0" b="1905"/>
            <wp:wrapThrough wrapText="bothSides">
              <wp:wrapPolygon edited="0">
                <wp:start x="0" y="0"/>
                <wp:lineTo x="0" y="21435"/>
                <wp:lineTo x="21515" y="21435"/>
                <wp:lineTo x="21515" y="0"/>
                <wp:lineTo x="0"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316855" cy="2245995"/>
                    </a:xfrm>
                    <a:prstGeom prst="rect">
                      <a:avLst/>
                    </a:prstGeom>
                  </pic:spPr>
                </pic:pic>
              </a:graphicData>
            </a:graphic>
            <wp14:sizeRelH relativeFrom="margin">
              <wp14:pctWidth>0</wp14:pctWidth>
            </wp14:sizeRelH>
            <wp14:sizeRelV relativeFrom="margin">
              <wp14:pctHeight>0</wp14:pctHeight>
            </wp14:sizeRelV>
          </wp:anchor>
        </w:drawing>
      </w:r>
      <w:r w:rsidR="004742F1" w:rsidRPr="004742F1">
        <w:rPr>
          <w:rFonts w:ascii="Times New Roman" w:hAnsi="Times New Roman" w:cs="Times New Roman"/>
          <w:sz w:val="40"/>
          <w:szCs w:val="48"/>
          <w:u w:val="single"/>
        </w:rPr>
        <w:t>Lab 08: Textures</w:t>
      </w:r>
    </w:p>
    <w:p w14:paraId="53BDE7D5" w14:textId="77777777" w:rsidR="007357F9" w:rsidRDefault="007357F9">
      <w:pPr>
        <w:rPr>
          <w:rFonts w:ascii="Times New Roman" w:hAnsi="Times New Roman" w:cs="Times New Roman"/>
          <w:sz w:val="40"/>
          <w:szCs w:val="48"/>
          <w:u w:val="single"/>
        </w:rPr>
      </w:pPr>
    </w:p>
    <w:p w14:paraId="6D099BC9" w14:textId="7E81C70B" w:rsidR="00A61E35" w:rsidRPr="00A61E35" w:rsidRDefault="00A61E35">
      <w:pPr>
        <w:rPr>
          <w:rFonts w:ascii="Times New Roman" w:hAnsi="Times New Roman" w:cs="Times New Roman"/>
          <w:i/>
          <w:iCs/>
          <w:sz w:val="40"/>
          <w:szCs w:val="48"/>
          <w:u w:val="single"/>
        </w:rPr>
      </w:pPr>
      <w:r w:rsidRPr="00A61E35">
        <w:rPr>
          <w:rFonts w:ascii="Times New Roman" w:hAnsi="Times New Roman" w:cs="Times New Roman"/>
          <w:i/>
          <w:iCs/>
          <w:noProof/>
          <w:sz w:val="40"/>
          <w:szCs w:val="48"/>
          <w:u w:val="single"/>
        </w:rPr>
        <w:drawing>
          <wp:anchor distT="0" distB="0" distL="114300" distR="114300" simplePos="0" relativeHeight="251659264" behindDoc="0" locked="0" layoutInCell="1" allowOverlap="1" wp14:anchorId="730C0E72" wp14:editId="0E91BC0B">
            <wp:simplePos x="0" y="0"/>
            <wp:positionH relativeFrom="margin">
              <wp:align>right</wp:align>
            </wp:positionH>
            <wp:positionV relativeFrom="paragraph">
              <wp:posOffset>540385</wp:posOffset>
            </wp:positionV>
            <wp:extent cx="5943600" cy="4111625"/>
            <wp:effectExtent l="0" t="0" r="0" b="3175"/>
            <wp:wrapThrough wrapText="bothSides">
              <wp:wrapPolygon edited="0">
                <wp:start x="0" y="0"/>
                <wp:lineTo x="0" y="21517"/>
                <wp:lineTo x="21531" y="21517"/>
                <wp:lineTo x="21531"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4111625"/>
                    </a:xfrm>
                    <a:prstGeom prst="rect">
                      <a:avLst/>
                    </a:prstGeom>
                  </pic:spPr>
                </pic:pic>
              </a:graphicData>
            </a:graphic>
          </wp:anchor>
        </w:drawing>
      </w:r>
      <w:r w:rsidRPr="00A61E35">
        <w:rPr>
          <w:rFonts w:ascii="Times New Roman" w:hAnsi="Times New Roman" w:cs="Times New Roman"/>
          <w:i/>
          <w:iCs/>
          <w:sz w:val="36"/>
          <w:szCs w:val="44"/>
        </w:rPr>
        <w:t>Part I:</w:t>
      </w:r>
    </w:p>
    <w:p w14:paraId="6CBAA053" w14:textId="77777777" w:rsidR="007357F9" w:rsidRDefault="007357F9">
      <w:pPr>
        <w:rPr>
          <w:rFonts w:ascii="Times New Roman" w:hAnsi="Times New Roman" w:cs="Times New Roman"/>
          <w:sz w:val="28"/>
          <w:szCs w:val="36"/>
          <w:u w:val="single"/>
        </w:rPr>
      </w:pPr>
    </w:p>
    <w:p w14:paraId="3463EC59" w14:textId="3773B384" w:rsidR="00B036BE" w:rsidRDefault="00B036BE">
      <w:pPr>
        <w:rPr>
          <w:rFonts w:ascii="Times New Roman" w:hAnsi="Times New Roman" w:cs="Times New Roman"/>
          <w:sz w:val="28"/>
          <w:szCs w:val="36"/>
        </w:rPr>
      </w:pPr>
      <w:r w:rsidRPr="00072AA0">
        <w:rPr>
          <w:rFonts w:ascii="Times New Roman" w:hAnsi="Times New Roman" w:cs="Times New Roman"/>
          <w:sz w:val="28"/>
          <w:szCs w:val="36"/>
          <w:u w:val="single"/>
        </w:rPr>
        <w:lastRenderedPageBreak/>
        <w:t>Write-up 1</w:t>
      </w:r>
      <w:r>
        <w:rPr>
          <w:rFonts w:ascii="Times New Roman" w:hAnsi="Times New Roman" w:cs="Times New Roman"/>
          <w:sz w:val="28"/>
          <w:szCs w:val="36"/>
        </w:rPr>
        <w:t>:</w:t>
      </w:r>
    </w:p>
    <w:p w14:paraId="4922740B" w14:textId="78437969" w:rsid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 xml:space="preserve">1. Your no-decode tile shows </w:t>
      </w:r>
      <w:proofErr w:type="spellStart"/>
      <w:r w:rsidRPr="00B036BE">
        <w:rPr>
          <w:rFonts w:ascii="Times New Roman" w:hAnsi="Times New Roman" w:cs="Times New Roman"/>
          <w:sz w:val="28"/>
          <w:szCs w:val="36"/>
        </w:rPr>
        <w:t>texel</w:t>
      </w:r>
      <w:proofErr w:type="spellEnd"/>
      <w:r w:rsidRPr="00B036BE">
        <w:rPr>
          <w:rFonts w:ascii="Times New Roman" w:hAnsi="Times New Roman" w:cs="Times New Roman"/>
          <w:sz w:val="28"/>
          <w:szCs w:val="36"/>
        </w:rPr>
        <w:t xml:space="preserve"> 128 as 188. How many times too much light does a </w:t>
      </w:r>
      <w:proofErr w:type="spellStart"/>
      <w:r w:rsidRPr="00B036BE">
        <w:rPr>
          <w:rFonts w:ascii="Times New Roman" w:hAnsi="Times New Roman" w:cs="Times New Roman"/>
          <w:sz w:val="28"/>
          <w:szCs w:val="36"/>
        </w:rPr>
        <w:t>midgrey</w:t>
      </w:r>
      <w:proofErr w:type="spellEnd"/>
      <w:r w:rsidRPr="00B036BE">
        <w:rPr>
          <w:rFonts w:ascii="Times New Roman" w:hAnsi="Times New Roman" w:cs="Times New Roman"/>
          <w:sz w:val="28"/>
          <w:szCs w:val="36"/>
        </w:rPr>
        <w:t xml:space="preserve"> wall re</w:t>
      </w:r>
      <w:r>
        <w:rPr>
          <w:rFonts w:ascii="Times New Roman" w:hAnsi="Times New Roman" w:cs="Times New Roman"/>
          <w:sz w:val="28"/>
          <w:szCs w:val="36"/>
        </w:rPr>
        <w:t>fl</w:t>
      </w:r>
      <w:r w:rsidRPr="00B036BE">
        <w:rPr>
          <w:rFonts w:ascii="Times New Roman" w:hAnsi="Times New Roman" w:cs="Times New Roman"/>
          <w:sz w:val="28"/>
          <w:szCs w:val="36"/>
        </w:rPr>
        <w:t>ect if the decode is skipped? Work it out from Equation 1. The chapter says</w:t>
      </w:r>
      <w:r>
        <w:rPr>
          <w:rFonts w:ascii="Times New Roman" w:hAnsi="Times New Roman" w:cs="Times New Roman"/>
          <w:sz w:val="28"/>
          <w:szCs w:val="36"/>
        </w:rPr>
        <w:t xml:space="preserve"> “</w:t>
      </w:r>
      <w:r w:rsidRPr="00B036BE">
        <w:rPr>
          <w:rFonts w:ascii="Times New Roman" w:hAnsi="Times New Roman" w:cs="Times New Roman"/>
          <w:sz w:val="28"/>
          <w:szCs w:val="36"/>
        </w:rPr>
        <w:t>about 2×</w:t>
      </w:r>
      <w:r>
        <w:rPr>
          <w:rFonts w:ascii="Times New Roman" w:hAnsi="Times New Roman" w:cs="Times New Roman"/>
          <w:sz w:val="28"/>
          <w:szCs w:val="36"/>
        </w:rPr>
        <w:t>”</w:t>
      </w:r>
      <w:r w:rsidRPr="00B036BE">
        <w:rPr>
          <w:rFonts w:ascii="Times New Roman" w:hAnsi="Times New Roman" w:cs="Times New Roman"/>
          <w:sz w:val="28"/>
          <w:szCs w:val="36"/>
        </w:rPr>
        <w:t xml:space="preserve"> and uses 0.5</w:t>
      </w:r>
      <w:r w:rsidR="00E476CB">
        <w:rPr>
          <w:rFonts w:ascii="Times New Roman" w:hAnsi="Times New Roman" w:cs="Times New Roman"/>
          <w:sz w:val="28"/>
          <w:szCs w:val="36"/>
        </w:rPr>
        <w:t>^</w:t>
      </w:r>
      <w:r w:rsidRPr="00B036BE">
        <w:rPr>
          <w:rFonts w:ascii="Times New Roman" w:hAnsi="Times New Roman" w:cs="Times New Roman"/>
          <w:sz w:val="28"/>
          <w:szCs w:val="36"/>
        </w:rPr>
        <w:t>2.2. Give the exact factor and the factor with x</w:t>
      </w:r>
      <w:r w:rsidR="00E476CB">
        <w:rPr>
          <w:rFonts w:ascii="Times New Roman" w:hAnsi="Times New Roman" w:cs="Times New Roman"/>
          <w:sz w:val="28"/>
          <w:szCs w:val="36"/>
        </w:rPr>
        <w:t>^</w:t>
      </w:r>
      <w:r w:rsidRPr="00B036BE">
        <w:rPr>
          <w:rFonts w:ascii="Times New Roman" w:hAnsi="Times New Roman" w:cs="Times New Roman"/>
          <w:sz w:val="28"/>
          <w:szCs w:val="36"/>
        </w:rPr>
        <w:t>2.2.</w:t>
      </w:r>
    </w:p>
    <w:p w14:paraId="4F95A3DC" w14:textId="5B01598B" w:rsidR="00E476CB" w:rsidRPr="0095464A" w:rsidRDefault="00E476CB" w:rsidP="0095464A">
      <w:pPr>
        <w:rPr>
          <w:rFonts w:ascii="Times New Roman" w:hAnsi="Times New Roman" w:cs="Times New Roman"/>
          <w:sz w:val="28"/>
          <w:szCs w:val="36"/>
        </w:rPr>
      </w:pPr>
      <w:r w:rsidRPr="00E476CB">
        <w:rPr>
          <w:rFonts w:ascii="Times New Roman" w:hAnsi="Times New Roman" w:cs="Times New Roman"/>
          <w:sz w:val="28"/>
          <w:szCs w:val="36"/>
          <w:u w:val="single"/>
        </w:rPr>
        <w:t>Ans</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 xml:space="preserve">The encoded value of </w:t>
      </w:r>
      <w:proofErr w:type="spellStart"/>
      <w:r w:rsidR="0095464A" w:rsidRPr="0095464A">
        <w:rPr>
          <w:rFonts w:ascii="Times New Roman" w:hAnsi="Times New Roman" w:cs="Times New Roman"/>
          <w:sz w:val="28"/>
          <w:szCs w:val="36"/>
        </w:rPr>
        <w:t>texel</w:t>
      </w:r>
      <w:proofErr w:type="spellEnd"/>
      <w:r w:rsidR="0095464A" w:rsidRPr="0095464A">
        <w:rPr>
          <w:rFonts w:ascii="Times New Roman" w:hAnsi="Times New Roman" w:cs="Times New Roman"/>
          <w:sz w:val="28"/>
          <w:szCs w:val="36"/>
        </w:rPr>
        <w:t xml:space="preserve"> 128 is c</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128/255</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0.50196. Equation 1 gives</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L(c)</w:t>
      </w:r>
      <w:r w:rsidR="0095464A">
        <w:rPr>
          <w:rFonts w:ascii="Times New Roman" w:hAnsi="Times New Roman" w:cs="Times New Roman"/>
          <w:sz w:val="28"/>
          <w:szCs w:val="36"/>
        </w:rPr>
        <w:t xml:space="preserve"> = ((</w:t>
      </w:r>
      <w:r w:rsidR="0095464A" w:rsidRPr="0095464A">
        <w:rPr>
          <w:rFonts w:ascii="Times New Roman" w:hAnsi="Times New Roman" w:cs="Times New Roman"/>
          <w:sz w:val="28"/>
          <w:szCs w:val="36"/>
        </w:rPr>
        <w:t>0.50196</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0.055</w:t>
      </w:r>
      <w:r w:rsidR="0095464A">
        <w:rPr>
          <w:rFonts w:ascii="Times New Roman" w:hAnsi="Times New Roman" w:cs="Times New Roman"/>
          <w:sz w:val="28"/>
          <w:szCs w:val="36"/>
        </w:rPr>
        <w:t xml:space="preserve">) / </w:t>
      </w:r>
      <w:r w:rsidR="0095464A" w:rsidRPr="0095464A">
        <w:rPr>
          <w:rFonts w:ascii="Times New Roman" w:hAnsi="Times New Roman" w:cs="Times New Roman"/>
          <w:sz w:val="28"/>
          <w:szCs w:val="36"/>
        </w:rPr>
        <w:t>1.055)</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2.4</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0.21586</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Skipping decoding treats 0.50196 as linear reflectance, so the wall reflects</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0.50196</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0.21586</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 xml:space="preserve">2.3254 times the correct light. Using </w:t>
      </w:r>
      <w:r w:rsidR="0020534B">
        <w:rPr>
          <w:rFonts w:ascii="Times New Roman" w:hAnsi="Times New Roman" w:cs="Times New Roman"/>
          <w:sz w:val="28"/>
          <w:szCs w:val="36"/>
        </w:rPr>
        <w:t xml:space="preserve">c ^ 2.2 </w:t>
      </w:r>
      <w:r w:rsidR="0095464A" w:rsidRPr="0095464A">
        <w:rPr>
          <w:rFonts w:ascii="Times New Roman" w:hAnsi="Times New Roman" w:cs="Times New Roman"/>
          <w:sz w:val="28"/>
          <w:szCs w:val="36"/>
        </w:rPr>
        <w:t>on the same input gives 2.2866 times. Using the chapter’s rounded input of 0.5 gives 2.2974 times. Therefore, “about 2×” understates the error. The measured no-decode tile displayed byte 188, as expected.</w:t>
      </w:r>
    </w:p>
    <w:p w14:paraId="60921255" w14:textId="4594799F" w:rsid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2. The wall in mode 0. On some brick, each spot on its own displays the byte 150, on both</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sides of the split. What does the overlap of the two spots display on the left, and what</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 xml:space="preserve">on the right? Where a pool has faded to a quarter of its </w:t>
      </w:r>
      <w:proofErr w:type="spellStart"/>
      <w:r w:rsidRPr="00B036BE">
        <w:rPr>
          <w:rFonts w:ascii="Times New Roman" w:hAnsi="Times New Roman" w:cs="Times New Roman"/>
          <w:sz w:val="28"/>
          <w:szCs w:val="36"/>
        </w:rPr>
        <w:t>centre's</w:t>
      </w:r>
      <w:proofErr w:type="spellEnd"/>
      <w:r w:rsidRPr="00B036BE">
        <w:rPr>
          <w:rFonts w:ascii="Times New Roman" w:hAnsi="Times New Roman" w:cs="Times New Roman"/>
          <w:sz w:val="28"/>
          <w:szCs w:val="36"/>
        </w:rPr>
        <w:t xml:space="preserve"> light, what does each</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side display? Work both out from Equation 1, then compare your screenshot. Why can an</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artist working in a gamma pipeline make one light look right, but never two?</w:t>
      </w:r>
    </w:p>
    <w:p w14:paraId="05421C70" w14:textId="1FC734DA" w:rsidR="00CA5C20" w:rsidRDefault="0095464A" w:rsidP="00B35DE7">
      <w:pPr>
        <w:rPr>
          <w:rFonts w:ascii="Times New Roman" w:hAnsi="Times New Roman" w:cs="Times New Roman"/>
          <w:sz w:val="28"/>
          <w:szCs w:val="36"/>
        </w:rPr>
      </w:pPr>
      <w:r w:rsidRPr="0095464A">
        <w:rPr>
          <w:rFonts w:ascii="Times New Roman" w:hAnsi="Times New Roman" w:cs="Times New Roman"/>
          <w:sz w:val="28"/>
          <w:szCs w:val="36"/>
          <w:u w:val="single"/>
        </w:rPr>
        <w:t>Ans</w:t>
      </w:r>
      <w:r w:rsidR="0020534B">
        <w:rPr>
          <w:rFonts w:ascii="Times New Roman" w:hAnsi="Times New Roman" w:cs="Times New Roman"/>
          <w:sz w:val="28"/>
          <w:szCs w:val="36"/>
        </w:rPr>
        <w:t xml:space="preserve"> </w:t>
      </w:r>
    </w:p>
    <w:p w14:paraId="2A51D316" w14:textId="38435DDF" w:rsidR="00CA5C20" w:rsidRDefault="00CA5C20" w:rsidP="00B35DE7">
      <w:pPr>
        <w:rPr>
          <w:rFonts w:ascii="Times New Roman" w:hAnsi="Times New Roman" w:cs="Times New Roman"/>
          <w:sz w:val="28"/>
          <w:szCs w:val="36"/>
        </w:rPr>
      </w:pPr>
      <w:r w:rsidRPr="00CA5C20">
        <w:rPr>
          <w:rFonts w:ascii="Times New Roman" w:hAnsi="Times New Roman" w:cs="Times New Roman"/>
          <w:noProof/>
          <w:sz w:val="28"/>
          <w:szCs w:val="36"/>
        </w:rPr>
        <w:drawing>
          <wp:anchor distT="0" distB="0" distL="114300" distR="114300" simplePos="0" relativeHeight="251660288" behindDoc="0" locked="0" layoutInCell="1" allowOverlap="1" wp14:anchorId="4BA9D701" wp14:editId="0B750337">
            <wp:simplePos x="0" y="0"/>
            <wp:positionH relativeFrom="margin">
              <wp:align>center</wp:align>
            </wp:positionH>
            <wp:positionV relativeFrom="paragraph">
              <wp:posOffset>4445</wp:posOffset>
            </wp:positionV>
            <wp:extent cx="3520440" cy="2640330"/>
            <wp:effectExtent l="0" t="0" r="3810" b="7620"/>
            <wp:wrapThrough wrapText="bothSides">
              <wp:wrapPolygon edited="0">
                <wp:start x="0" y="0"/>
                <wp:lineTo x="0" y="21506"/>
                <wp:lineTo x="21506" y="21506"/>
                <wp:lineTo x="21506"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520440" cy="2640330"/>
                    </a:xfrm>
                    <a:prstGeom prst="rect">
                      <a:avLst/>
                    </a:prstGeom>
                  </pic:spPr>
                </pic:pic>
              </a:graphicData>
            </a:graphic>
            <wp14:sizeRelH relativeFrom="margin">
              <wp14:pctWidth>0</wp14:pctWidth>
            </wp14:sizeRelH>
            <wp14:sizeRelV relativeFrom="margin">
              <wp14:pctHeight>0</wp14:pctHeight>
            </wp14:sizeRelV>
          </wp:anchor>
        </w:drawing>
      </w:r>
    </w:p>
    <w:p w14:paraId="2C8DA291" w14:textId="77777777" w:rsidR="00CA5C20" w:rsidRDefault="00CA5C20" w:rsidP="00CA5C20">
      <w:pPr>
        <w:ind w:firstLine="720"/>
        <w:rPr>
          <w:rFonts w:ascii="Times New Roman" w:hAnsi="Times New Roman" w:cs="Times New Roman"/>
          <w:sz w:val="28"/>
          <w:szCs w:val="36"/>
        </w:rPr>
      </w:pPr>
    </w:p>
    <w:p w14:paraId="7E7FDD46" w14:textId="77777777" w:rsidR="00CA5C20" w:rsidRDefault="00CA5C20" w:rsidP="00CA5C20">
      <w:pPr>
        <w:ind w:firstLine="720"/>
        <w:rPr>
          <w:rFonts w:ascii="Times New Roman" w:hAnsi="Times New Roman" w:cs="Times New Roman"/>
          <w:sz w:val="28"/>
          <w:szCs w:val="36"/>
        </w:rPr>
      </w:pPr>
    </w:p>
    <w:p w14:paraId="0A41EC9B" w14:textId="77777777" w:rsidR="00CA5C20" w:rsidRDefault="00CA5C20" w:rsidP="00CA5C20">
      <w:pPr>
        <w:ind w:firstLine="720"/>
        <w:rPr>
          <w:rFonts w:ascii="Times New Roman" w:hAnsi="Times New Roman" w:cs="Times New Roman"/>
          <w:sz w:val="28"/>
          <w:szCs w:val="36"/>
        </w:rPr>
      </w:pPr>
    </w:p>
    <w:p w14:paraId="199AF33D" w14:textId="77777777" w:rsidR="00CA5C20" w:rsidRDefault="00CA5C20" w:rsidP="00CA5C20">
      <w:pPr>
        <w:ind w:firstLine="720"/>
        <w:rPr>
          <w:rFonts w:ascii="Times New Roman" w:hAnsi="Times New Roman" w:cs="Times New Roman"/>
          <w:sz w:val="28"/>
          <w:szCs w:val="36"/>
        </w:rPr>
      </w:pPr>
    </w:p>
    <w:p w14:paraId="7CC08860" w14:textId="77777777" w:rsidR="00CA5C20" w:rsidRDefault="00CA5C20" w:rsidP="00CA5C20">
      <w:pPr>
        <w:ind w:firstLine="720"/>
        <w:rPr>
          <w:rFonts w:ascii="Times New Roman" w:hAnsi="Times New Roman" w:cs="Times New Roman"/>
          <w:sz w:val="28"/>
          <w:szCs w:val="36"/>
        </w:rPr>
      </w:pPr>
    </w:p>
    <w:p w14:paraId="13A3B776" w14:textId="77777777" w:rsidR="00CA5C20" w:rsidRDefault="00CA5C20" w:rsidP="00CA5C20">
      <w:pPr>
        <w:ind w:firstLine="720"/>
        <w:rPr>
          <w:rFonts w:ascii="Times New Roman" w:hAnsi="Times New Roman" w:cs="Times New Roman"/>
          <w:sz w:val="28"/>
          <w:szCs w:val="36"/>
        </w:rPr>
      </w:pPr>
    </w:p>
    <w:p w14:paraId="4D0FD6B7" w14:textId="77777777" w:rsidR="00CA5C20" w:rsidRDefault="00CA5C20" w:rsidP="00CA5C20">
      <w:pPr>
        <w:ind w:firstLine="720"/>
        <w:rPr>
          <w:rFonts w:ascii="Times New Roman" w:hAnsi="Times New Roman" w:cs="Times New Roman"/>
          <w:sz w:val="28"/>
          <w:szCs w:val="36"/>
        </w:rPr>
      </w:pPr>
    </w:p>
    <w:p w14:paraId="5113EDC5" w14:textId="77777777" w:rsidR="00CA5C20" w:rsidRDefault="00CA5C20" w:rsidP="00CA5C20">
      <w:pPr>
        <w:ind w:firstLine="720"/>
        <w:rPr>
          <w:rFonts w:ascii="Times New Roman" w:hAnsi="Times New Roman" w:cs="Times New Roman"/>
          <w:sz w:val="28"/>
          <w:szCs w:val="36"/>
        </w:rPr>
      </w:pPr>
    </w:p>
    <w:p w14:paraId="254AC730" w14:textId="73AD0E8B" w:rsidR="00B35DE7" w:rsidRPr="0020534B" w:rsidRDefault="0020534B" w:rsidP="00CA5C20">
      <w:pPr>
        <w:ind w:firstLine="720"/>
        <w:rPr>
          <w:rFonts w:ascii="Times New Roman" w:hAnsi="Times New Roman" w:cs="Times New Roman"/>
          <w:sz w:val="28"/>
          <w:szCs w:val="36"/>
        </w:rPr>
      </w:pPr>
      <w:r w:rsidRPr="0020534B">
        <w:rPr>
          <w:rFonts w:ascii="Times New Roman" w:hAnsi="Times New Roman" w:cs="Times New Roman"/>
          <w:sz w:val="28"/>
          <w:szCs w:val="36"/>
        </w:rPr>
        <w:t>Byte 150 corresponds to linear light L(150/255)</w:t>
      </w:r>
      <w:r>
        <w:rPr>
          <w:rFonts w:ascii="Times New Roman" w:hAnsi="Times New Roman" w:cs="Times New Roman"/>
          <w:sz w:val="28"/>
          <w:szCs w:val="36"/>
        </w:rPr>
        <w:t xml:space="preserve"> </w:t>
      </w:r>
      <w:r w:rsidRPr="0020534B">
        <w:rPr>
          <w:rFonts w:ascii="Times New Roman" w:hAnsi="Times New Roman" w:cs="Times New Roman"/>
          <w:sz w:val="28"/>
          <w:szCs w:val="36"/>
        </w:rPr>
        <w:t>=</w:t>
      </w:r>
      <w:r>
        <w:rPr>
          <w:rFonts w:ascii="Times New Roman" w:hAnsi="Times New Roman" w:cs="Times New Roman"/>
          <w:sz w:val="28"/>
          <w:szCs w:val="36"/>
        </w:rPr>
        <w:t xml:space="preserve"> </w:t>
      </w:r>
      <w:r w:rsidRPr="0020534B">
        <w:rPr>
          <w:rFonts w:ascii="Times New Roman" w:hAnsi="Times New Roman" w:cs="Times New Roman"/>
          <w:sz w:val="28"/>
          <w:szCs w:val="36"/>
        </w:rPr>
        <w:t>0.3049873. Adding two contributions in linear space and encoding gives</w:t>
      </w:r>
      <w:r>
        <w:rPr>
          <w:rFonts w:ascii="Times New Roman" w:hAnsi="Times New Roman" w:cs="Times New Roman"/>
          <w:sz w:val="28"/>
          <w:szCs w:val="36"/>
        </w:rPr>
        <w:t xml:space="preserve"> </w:t>
      </w:r>
      <w:r w:rsidRPr="0020534B">
        <w:rPr>
          <w:rFonts w:ascii="Times New Roman" w:hAnsi="Times New Roman" w:cs="Times New Roman"/>
          <w:sz w:val="28"/>
          <w:szCs w:val="36"/>
        </w:rPr>
        <w:t>255</w:t>
      </w:r>
      <w:r>
        <w:rPr>
          <w:rFonts w:ascii="Times New Roman" w:hAnsi="Times New Roman" w:cs="Times New Roman"/>
          <w:sz w:val="28"/>
          <w:szCs w:val="36"/>
        </w:rPr>
        <w:t xml:space="preserve"> x </w:t>
      </w:r>
      <w:r w:rsidRPr="0020534B">
        <w:rPr>
          <w:rFonts w:ascii="Times New Roman" w:hAnsi="Times New Roman" w:cs="Times New Roman"/>
          <w:sz w:val="28"/>
          <w:szCs w:val="36"/>
        </w:rPr>
        <w:t>E(2</w:t>
      </w:r>
      <w:r>
        <w:rPr>
          <w:rFonts w:ascii="Times New Roman" w:hAnsi="Times New Roman" w:cs="Times New Roman"/>
          <w:sz w:val="28"/>
          <w:szCs w:val="36"/>
        </w:rPr>
        <w:t xml:space="preserve"> x 0</w:t>
      </w:r>
      <w:r w:rsidRPr="0020534B">
        <w:rPr>
          <w:rFonts w:ascii="Times New Roman" w:hAnsi="Times New Roman" w:cs="Times New Roman"/>
          <w:sz w:val="28"/>
          <w:szCs w:val="36"/>
        </w:rPr>
        <w:t>.3049873)</w:t>
      </w:r>
      <w:r>
        <w:rPr>
          <w:rFonts w:ascii="Times New Roman" w:hAnsi="Times New Roman" w:cs="Times New Roman"/>
          <w:sz w:val="28"/>
          <w:szCs w:val="36"/>
        </w:rPr>
        <w:t xml:space="preserve"> ~</w:t>
      </w:r>
      <w:r w:rsidRPr="0020534B">
        <w:rPr>
          <w:rFonts w:ascii="Times New Roman" w:hAnsi="Times New Roman" w:cs="Times New Roman"/>
          <w:sz w:val="28"/>
          <w:szCs w:val="36"/>
        </w:rPr>
        <w:t xml:space="preserve"> 205</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lastRenderedPageBreak/>
        <w:t>The gamma-space pipeline adds 150 + 150 = 300, which clips to 255.</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 xml:space="preserve">At one quarter of the </w:t>
      </w:r>
      <w:proofErr w:type="spellStart"/>
      <w:r w:rsidR="00B35DE7" w:rsidRPr="00B35DE7">
        <w:rPr>
          <w:rFonts w:ascii="Times New Roman" w:hAnsi="Times New Roman" w:cs="Times New Roman"/>
          <w:sz w:val="28"/>
          <w:szCs w:val="36"/>
        </w:rPr>
        <w:t>centre’s</w:t>
      </w:r>
      <w:proofErr w:type="spellEnd"/>
      <w:r w:rsidR="00B35DE7" w:rsidRPr="00B35DE7">
        <w:rPr>
          <w:rFonts w:ascii="Times New Roman" w:hAnsi="Times New Roman" w:cs="Times New Roman"/>
          <w:sz w:val="28"/>
          <w:szCs w:val="36"/>
        </w:rPr>
        <w:t xml:space="preserve"> light, the correct pipeline gives:</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255</w:t>
      </w:r>
      <w:r w:rsidR="00B35DE7">
        <w:rPr>
          <w:rFonts w:ascii="Times New Roman" w:hAnsi="Times New Roman" w:cs="Times New Roman"/>
          <w:sz w:val="28"/>
          <w:szCs w:val="36"/>
        </w:rPr>
        <w:t xml:space="preserve"> x </w:t>
      </w:r>
      <w:r w:rsidR="00B35DE7" w:rsidRPr="00B35DE7">
        <w:rPr>
          <w:rFonts w:ascii="Times New Roman" w:hAnsi="Times New Roman" w:cs="Times New Roman"/>
          <w:sz w:val="28"/>
          <w:szCs w:val="36"/>
        </w:rPr>
        <w:t>E(0.3049873/4)</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 xml:space="preserve"> 78</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The supplied gamma-space shader multiplies its encoded spotlight contribution by the falloff, giving 150/4</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37.5, approximately 38. Consequently, its edges become too dark and its overlap becomes too bright.</w:t>
      </w:r>
      <w:r w:rsidR="00766F3B">
        <w:rPr>
          <w:rFonts w:ascii="Times New Roman" w:hAnsi="Times New Roman" w:cs="Times New Roman"/>
          <w:sz w:val="28"/>
          <w:szCs w:val="36"/>
        </w:rPr>
        <w:t xml:space="preserve"> </w:t>
      </w:r>
      <w:r w:rsidR="00766F3B" w:rsidRPr="00766F3B">
        <w:rPr>
          <w:rFonts w:ascii="Times New Roman" w:hAnsi="Times New Roman" w:cs="Times New Roman"/>
          <w:sz w:val="28"/>
          <w:szCs w:val="36"/>
        </w:rPr>
        <w:t xml:space="preserve">The </w:t>
      </w:r>
      <w:r w:rsidR="00766F3B">
        <w:rPr>
          <w:rFonts w:ascii="Times New Roman" w:hAnsi="Times New Roman" w:cs="Times New Roman"/>
          <w:sz w:val="28"/>
          <w:szCs w:val="36"/>
        </w:rPr>
        <w:t>mode 0</w:t>
      </w:r>
      <w:r w:rsidR="00766F3B" w:rsidRPr="00766F3B">
        <w:rPr>
          <w:rFonts w:ascii="Times New Roman" w:hAnsi="Times New Roman" w:cs="Times New Roman"/>
          <w:sz w:val="28"/>
          <w:szCs w:val="36"/>
        </w:rPr>
        <w:t xml:space="preserve"> shows this pattern. At the measured overlap pixel, the correct result was RGB(186,99,82), while gamma-space lighting produced RGB(255,142,110). An artist can match an individual light at one brightness, but nonlinear encoding does not preserve addition E(A+B)</w:t>
      </w:r>
      <w:r w:rsidR="00766F3B">
        <w:rPr>
          <w:rFonts w:ascii="Times New Roman" w:hAnsi="Times New Roman" w:cs="Times New Roman"/>
          <w:sz w:val="28"/>
          <w:szCs w:val="36"/>
        </w:rPr>
        <w:t xml:space="preserve"> != </w:t>
      </w:r>
      <w:r w:rsidR="00766F3B" w:rsidRPr="00766F3B">
        <w:rPr>
          <w:rFonts w:ascii="Times New Roman" w:hAnsi="Times New Roman" w:cs="Times New Roman"/>
          <w:sz w:val="28"/>
          <w:szCs w:val="36"/>
        </w:rPr>
        <w:t>E(A)+E(B).</w:t>
      </w:r>
    </w:p>
    <w:p w14:paraId="6C0AA047" w14:textId="7A6CE27F" w:rsidR="0095464A" w:rsidRPr="0020534B" w:rsidRDefault="0095464A" w:rsidP="0020534B">
      <w:pPr>
        <w:rPr>
          <w:rFonts w:ascii="Times New Roman" w:hAnsi="Times New Roman" w:cs="Times New Roman"/>
          <w:sz w:val="28"/>
          <w:szCs w:val="36"/>
        </w:rPr>
      </w:pPr>
    </w:p>
    <w:p w14:paraId="06B82475" w14:textId="3B7EE2D4" w:rsidR="00B036BE" w:rsidRP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3. A roughness map is loaded as SRGB by mistake. Is a roughness of 0.5 read as rougher or</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smoother, and by how much? Why is no image ever wrong this way for a metallic map</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that only holds 0 and 1?</w:t>
      </w:r>
    </w:p>
    <w:p w14:paraId="7E7D1570" w14:textId="57AA0C6D" w:rsidR="0095464A" w:rsidRPr="003873EF" w:rsidRDefault="0095464A" w:rsidP="003873EF">
      <w:pPr>
        <w:rPr>
          <w:rFonts w:ascii="Times New Roman" w:hAnsi="Times New Roman" w:cs="Times New Roman"/>
          <w:sz w:val="28"/>
          <w:szCs w:val="36"/>
        </w:rPr>
      </w:pPr>
      <w:r w:rsidRPr="0095464A">
        <w:rPr>
          <w:rFonts w:ascii="Times New Roman" w:hAnsi="Times New Roman" w:cs="Times New Roman"/>
          <w:sz w:val="28"/>
          <w:szCs w:val="36"/>
          <w:u w:val="single"/>
        </w:rPr>
        <w:t>Ans</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The sampler decodes 0.5 to</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0.5</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0.055</w:t>
      </w:r>
      <w:r w:rsidR="003873EF">
        <w:rPr>
          <w:rFonts w:ascii="Times New Roman" w:hAnsi="Times New Roman" w:cs="Times New Roman"/>
          <w:sz w:val="28"/>
          <w:szCs w:val="36"/>
        </w:rPr>
        <w:t xml:space="preserve">) / </w:t>
      </w:r>
      <w:r w:rsidR="003873EF" w:rsidRPr="003873EF">
        <w:rPr>
          <w:rFonts w:ascii="Times New Roman" w:hAnsi="Times New Roman" w:cs="Times New Roman"/>
          <w:sz w:val="28"/>
          <w:szCs w:val="36"/>
        </w:rPr>
        <w:t>1.055</w:t>
      </w:r>
      <w:r w:rsidR="003873EF">
        <w:rPr>
          <w:rFonts w:ascii="Times New Roman" w:hAnsi="Times New Roman" w:cs="Times New Roman"/>
          <w:sz w:val="28"/>
          <w:szCs w:val="36"/>
        </w:rPr>
        <w:t>)</w:t>
      </w:r>
      <w:r w:rsidR="003873EF" w:rsidRPr="003873EF">
        <w:rPr>
          <w:rFonts w:ascii="Times New Roman" w:hAnsi="Times New Roman" w:cs="Times New Roman"/>
          <w:sz w:val="28"/>
          <w:szCs w:val="36"/>
        </w:rPr>
        <w:t xml:space="preserve"> ^2.4</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0.21404</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The material becomes smoother because its roughness parameter decreases by 0.28596, or 57.2%. A metallic map containing only 0 and 1 is unaffected because sRGB</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decoding preserves both endpoints. Intermediate gray values would change.</w:t>
      </w:r>
    </w:p>
    <w:p w14:paraId="2FD9D675" w14:textId="301DECAE" w:rsid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4. The chapter's Python check (</w:t>
      </w:r>
      <w:r w:rsidR="00E476CB">
        <w:rPr>
          <w:rFonts w:ascii="Times New Roman" w:hAnsi="Times New Roman" w:cs="Times New Roman"/>
          <w:sz w:val="28"/>
          <w:szCs w:val="36"/>
        </w:rPr>
        <w:t xml:space="preserve">section </w:t>
      </w:r>
      <w:r w:rsidRPr="00B036BE">
        <w:rPr>
          <w:rFonts w:ascii="Times New Roman" w:hAnsi="Times New Roman" w:cs="Times New Roman"/>
          <w:sz w:val="28"/>
          <w:szCs w:val="36"/>
        </w:rPr>
        <w:t>9.6.2) tests each channel separately against [0.04, 0.9]. Yours</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 xml:space="preserve">tests the luminance of each pixel. Find a </w:t>
      </w:r>
      <w:proofErr w:type="spellStart"/>
      <w:r w:rsidRPr="00B036BE">
        <w:rPr>
          <w:rFonts w:ascii="Times New Roman" w:hAnsi="Times New Roman" w:cs="Times New Roman"/>
          <w:sz w:val="28"/>
          <w:szCs w:val="36"/>
        </w:rPr>
        <w:t>texel</w:t>
      </w:r>
      <w:proofErr w:type="spellEnd"/>
      <w:r w:rsidRPr="00B036BE">
        <w:rPr>
          <w:rFonts w:ascii="Times New Roman" w:hAnsi="Times New Roman" w:cs="Times New Roman"/>
          <w:sz w:val="28"/>
          <w:szCs w:val="36"/>
        </w:rPr>
        <w:t xml:space="preserve"> in the test texture that one check </w:t>
      </w:r>
      <w:r w:rsidR="00E476CB">
        <w:rPr>
          <w:rFonts w:ascii="Times New Roman" w:hAnsi="Times New Roman" w:cs="Times New Roman"/>
          <w:sz w:val="28"/>
          <w:szCs w:val="36"/>
        </w:rPr>
        <w:t>fl</w:t>
      </w:r>
      <w:r w:rsidRPr="00B036BE">
        <w:rPr>
          <w:rFonts w:ascii="Times New Roman" w:hAnsi="Times New Roman" w:cs="Times New Roman"/>
          <w:sz w:val="28"/>
          <w:szCs w:val="36"/>
        </w:rPr>
        <w:t>ags and</w:t>
      </w:r>
      <w:r w:rsidR="00212AE8">
        <w:rPr>
          <w:rFonts w:ascii="Times New Roman" w:hAnsi="Times New Roman" w:cs="Times New Roman"/>
          <w:sz w:val="28"/>
          <w:szCs w:val="36"/>
        </w:rPr>
        <w:t xml:space="preserve"> </w:t>
      </w:r>
      <w:r w:rsidRPr="00B036BE">
        <w:rPr>
          <w:rFonts w:ascii="Times New Roman" w:hAnsi="Times New Roman" w:cs="Times New Roman"/>
          <w:sz w:val="28"/>
          <w:szCs w:val="36"/>
        </w:rPr>
        <w:t>the other passes. Which check is right for a saturated red brick, and why?</w:t>
      </w:r>
    </w:p>
    <w:p w14:paraId="3D72781F" w14:textId="072212F3" w:rsidR="0095464A" w:rsidRPr="00321463" w:rsidRDefault="0095464A" w:rsidP="00321463">
      <w:pPr>
        <w:rPr>
          <w:rFonts w:ascii="Times New Roman" w:hAnsi="Times New Roman" w:cs="Times New Roman"/>
          <w:sz w:val="28"/>
          <w:szCs w:val="36"/>
        </w:rPr>
      </w:pPr>
      <w:r w:rsidRPr="0095464A">
        <w:rPr>
          <w:rFonts w:ascii="Times New Roman" w:hAnsi="Times New Roman" w:cs="Times New Roman"/>
          <w:sz w:val="28"/>
          <w:szCs w:val="36"/>
          <w:u w:val="single"/>
        </w:rPr>
        <w:t>Ans</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 xml:space="preserve">A </w:t>
      </w:r>
      <w:proofErr w:type="spellStart"/>
      <w:r w:rsidR="00321463" w:rsidRPr="00321463">
        <w:rPr>
          <w:rFonts w:ascii="Times New Roman" w:hAnsi="Times New Roman" w:cs="Times New Roman"/>
          <w:sz w:val="28"/>
          <w:szCs w:val="36"/>
        </w:rPr>
        <w:t>texel</w:t>
      </w:r>
      <w:proofErr w:type="spellEnd"/>
      <w:r w:rsidR="00321463" w:rsidRPr="00321463">
        <w:rPr>
          <w:rFonts w:ascii="Times New Roman" w:hAnsi="Times New Roman" w:cs="Times New Roman"/>
          <w:sz w:val="28"/>
          <w:szCs w:val="36"/>
        </w:rPr>
        <w:t xml:space="preserve"> inside the saturated red brick, at texture coordinate (88,184), contains RGB(200,</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30,</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25). Its decoded linear RGB is approximately</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(0.57758,</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0.01298,</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0.00972)</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The per-channel check flags it as too dark because green and blue are below 0.04. However, its luminance is</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Y</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0.2126R+0.7152G+0.0722B</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0.13278</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This is inside the permitted range. The luminance check therefore accepts it and displays RGB(102,</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102,</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102) in the debug view.</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Luminance is appropriate for this overall brightness check: low green and blue values are expected for a saturated red material. The measured too-dark percentage was 3.8% using luminance and 5.1% using individual channels. The additional 1.3 percentage points come from the red brick.</w:t>
      </w:r>
    </w:p>
    <w:p w14:paraId="48CA524F" w14:textId="7E29B17C" w:rsid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5. Generate an albedo texture with any image model (or download one), run Part I on it with</w:t>
      </w:r>
      <w:r w:rsidR="00212AE8">
        <w:rPr>
          <w:rFonts w:ascii="Times New Roman" w:hAnsi="Times New Roman" w:cs="Times New Roman"/>
          <w:sz w:val="28"/>
          <w:szCs w:val="36"/>
        </w:rPr>
        <w:t xml:space="preserve"> </w:t>
      </w:r>
      <w:r w:rsidRPr="00B036BE">
        <w:rPr>
          <w:rFonts w:ascii="Times New Roman" w:hAnsi="Times New Roman" w:cs="Times New Roman"/>
          <w:sz w:val="28"/>
          <w:szCs w:val="36"/>
        </w:rPr>
        <w:t xml:space="preserve">--albedo yours.png, and look at mode 1. What fraction of it is too dark or </w:t>
      </w:r>
      <w:r w:rsidRPr="00B036BE">
        <w:rPr>
          <w:rFonts w:ascii="Times New Roman" w:hAnsi="Times New Roman" w:cs="Times New Roman"/>
          <w:sz w:val="28"/>
          <w:szCs w:val="36"/>
        </w:rPr>
        <w:lastRenderedPageBreak/>
        <w:t>too bright,</w:t>
      </w:r>
      <w:r w:rsidR="00212AE8">
        <w:rPr>
          <w:rFonts w:ascii="Times New Roman" w:hAnsi="Times New Roman" w:cs="Times New Roman"/>
          <w:sz w:val="28"/>
          <w:szCs w:val="36"/>
        </w:rPr>
        <w:t xml:space="preserve"> </w:t>
      </w:r>
      <w:r w:rsidRPr="00B036BE">
        <w:rPr>
          <w:rFonts w:ascii="Times New Roman" w:hAnsi="Times New Roman" w:cs="Times New Roman"/>
          <w:sz w:val="28"/>
          <w:szCs w:val="36"/>
        </w:rPr>
        <w:t>and what in the picture caused it? Is there light and shadow painted into it (</w:t>
      </w:r>
      <w:r w:rsidR="00212AE8">
        <w:rPr>
          <w:rFonts w:ascii="Times New Roman" w:hAnsi="Times New Roman" w:cs="Times New Roman"/>
          <w:sz w:val="28"/>
          <w:szCs w:val="36"/>
        </w:rPr>
        <w:t xml:space="preserve">section </w:t>
      </w:r>
      <w:r w:rsidRPr="00B036BE">
        <w:rPr>
          <w:rFonts w:ascii="Times New Roman" w:hAnsi="Times New Roman" w:cs="Times New Roman"/>
          <w:sz w:val="28"/>
          <w:szCs w:val="36"/>
        </w:rPr>
        <w:t xml:space="preserve">9.6.1, </w:t>
      </w:r>
      <w:r w:rsidR="00212AE8">
        <w:rPr>
          <w:rFonts w:ascii="Times New Roman" w:hAnsi="Times New Roman" w:cs="Times New Roman"/>
          <w:sz w:val="28"/>
          <w:szCs w:val="36"/>
        </w:rPr>
        <w:t>“</w:t>
      </w:r>
      <w:r w:rsidRPr="00B036BE">
        <w:rPr>
          <w:rFonts w:ascii="Times New Roman" w:hAnsi="Times New Roman" w:cs="Times New Roman"/>
          <w:sz w:val="28"/>
          <w:szCs w:val="36"/>
        </w:rPr>
        <w:t>baked</w:t>
      </w:r>
      <w:r w:rsidR="00212AE8">
        <w:rPr>
          <w:rFonts w:ascii="Times New Roman" w:hAnsi="Times New Roman" w:cs="Times New Roman"/>
          <w:sz w:val="28"/>
          <w:szCs w:val="36"/>
        </w:rPr>
        <w:t xml:space="preserve"> </w:t>
      </w:r>
      <w:r w:rsidRPr="00B036BE">
        <w:rPr>
          <w:rFonts w:ascii="Times New Roman" w:hAnsi="Times New Roman" w:cs="Times New Roman"/>
          <w:sz w:val="28"/>
          <w:szCs w:val="36"/>
        </w:rPr>
        <w:t>lighting</w:t>
      </w:r>
      <w:r w:rsidR="00212AE8">
        <w:rPr>
          <w:rFonts w:ascii="Times New Roman" w:hAnsi="Times New Roman" w:cs="Times New Roman"/>
          <w:sz w:val="28"/>
          <w:szCs w:val="36"/>
        </w:rPr>
        <w:t>”</w:t>
      </w:r>
      <w:r w:rsidRPr="00B036BE">
        <w:rPr>
          <w:rFonts w:ascii="Times New Roman" w:hAnsi="Times New Roman" w:cs="Times New Roman"/>
          <w:sz w:val="28"/>
          <w:szCs w:val="36"/>
        </w:rPr>
        <w:t>)?</w:t>
      </w:r>
    </w:p>
    <w:p w14:paraId="01E34741" w14:textId="0A7DF61B" w:rsidR="0095464A" w:rsidRPr="00746558" w:rsidRDefault="00746558" w:rsidP="00B036BE">
      <w:pPr>
        <w:rPr>
          <w:rFonts w:ascii="Times New Roman" w:hAnsi="Times New Roman" w:cs="Times New Roman"/>
          <w:sz w:val="28"/>
          <w:szCs w:val="36"/>
        </w:rPr>
      </w:pPr>
      <w:r w:rsidRPr="00746558">
        <w:rPr>
          <w:rFonts w:ascii="Times New Roman" w:hAnsi="Times New Roman" w:cs="Times New Roman"/>
          <w:noProof/>
          <w:sz w:val="28"/>
          <w:szCs w:val="36"/>
          <w:u w:val="single"/>
        </w:rPr>
        <w:drawing>
          <wp:anchor distT="0" distB="0" distL="114300" distR="114300" simplePos="0" relativeHeight="251658240" behindDoc="0" locked="0" layoutInCell="1" allowOverlap="1" wp14:anchorId="08B9617D" wp14:editId="129796EB">
            <wp:simplePos x="0" y="0"/>
            <wp:positionH relativeFrom="margin">
              <wp:align>center</wp:align>
            </wp:positionH>
            <wp:positionV relativeFrom="paragraph">
              <wp:posOffset>156845</wp:posOffset>
            </wp:positionV>
            <wp:extent cx="2952750" cy="2213610"/>
            <wp:effectExtent l="0" t="0" r="0" b="0"/>
            <wp:wrapThrough wrapText="bothSides">
              <wp:wrapPolygon edited="0">
                <wp:start x="0" y="0"/>
                <wp:lineTo x="0" y="21377"/>
                <wp:lineTo x="21461" y="21377"/>
                <wp:lineTo x="2146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0" cy="2213610"/>
                    </a:xfrm>
                    <a:prstGeom prst="rect">
                      <a:avLst/>
                    </a:prstGeom>
                  </pic:spPr>
                </pic:pic>
              </a:graphicData>
            </a:graphic>
            <wp14:sizeRelH relativeFrom="margin">
              <wp14:pctWidth>0</wp14:pctWidth>
            </wp14:sizeRelH>
            <wp14:sizeRelV relativeFrom="margin">
              <wp14:pctHeight>0</wp14:pctHeight>
            </wp14:sizeRelV>
          </wp:anchor>
        </w:drawing>
      </w:r>
      <w:r w:rsidR="0095464A" w:rsidRPr="0095464A">
        <w:rPr>
          <w:rFonts w:ascii="Times New Roman" w:hAnsi="Times New Roman" w:cs="Times New Roman"/>
          <w:sz w:val="28"/>
          <w:szCs w:val="36"/>
          <w:u w:val="single"/>
        </w:rPr>
        <w:t>Ans</w:t>
      </w:r>
    </w:p>
    <w:p w14:paraId="388F7E4C" w14:textId="1B6EF7FC" w:rsidR="00746558" w:rsidRDefault="00746558" w:rsidP="00B036BE">
      <w:pPr>
        <w:rPr>
          <w:rFonts w:ascii="Times New Roman" w:hAnsi="Times New Roman" w:cs="Times New Roman"/>
          <w:sz w:val="28"/>
          <w:szCs w:val="36"/>
          <w:u w:val="single"/>
        </w:rPr>
      </w:pPr>
    </w:p>
    <w:p w14:paraId="0B2C309A" w14:textId="5D5993A9" w:rsidR="00746558" w:rsidRDefault="00746558" w:rsidP="00B036BE">
      <w:pPr>
        <w:rPr>
          <w:rFonts w:ascii="Times New Roman" w:hAnsi="Times New Roman" w:cs="Times New Roman"/>
          <w:sz w:val="28"/>
          <w:szCs w:val="36"/>
          <w:u w:val="single"/>
        </w:rPr>
      </w:pPr>
    </w:p>
    <w:p w14:paraId="50829535" w14:textId="3CA2F1CA" w:rsidR="00746558" w:rsidRDefault="00746558" w:rsidP="00B036BE">
      <w:pPr>
        <w:rPr>
          <w:rFonts w:ascii="Times New Roman" w:hAnsi="Times New Roman" w:cs="Times New Roman"/>
          <w:sz w:val="28"/>
          <w:szCs w:val="36"/>
          <w:u w:val="single"/>
        </w:rPr>
      </w:pPr>
    </w:p>
    <w:p w14:paraId="52229C90" w14:textId="14DD1369" w:rsidR="00746558" w:rsidRDefault="00746558" w:rsidP="00B036BE">
      <w:pPr>
        <w:rPr>
          <w:rFonts w:ascii="Times New Roman" w:hAnsi="Times New Roman" w:cs="Times New Roman"/>
          <w:sz w:val="28"/>
          <w:szCs w:val="36"/>
          <w:u w:val="single"/>
        </w:rPr>
      </w:pPr>
    </w:p>
    <w:p w14:paraId="003E677C" w14:textId="7514A655" w:rsidR="00746558" w:rsidRDefault="00746558" w:rsidP="00B036BE">
      <w:pPr>
        <w:rPr>
          <w:rFonts w:ascii="Times New Roman" w:hAnsi="Times New Roman" w:cs="Times New Roman"/>
          <w:sz w:val="28"/>
          <w:szCs w:val="36"/>
          <w:u w:val="single"/>
        </w:rPr>
      </w:pPr>
    </w:p>
    <w:p w14:paraId="343E041E" w14:textId="4A30B0B7" w:rsidR="00746558" w:rsidRDefault="00746558" w:rsidP="00B036BE">
      <w:pPr>
        <w:rPr>
          <w:rFonts w:ascii="Times New Roman" w:hAnsi="Times New Roman" w:cs="Times New Roman"/>
          <w:sz w:val="28"/>
          <w:szCs w:val="36"/>
          <w:u w:val="single"/>
        </w:rPr>
      </w:pPr>
    </w:p>
    <w:p w14:paraId="04B35F0E" w14:textId="77777777" w:rsidR="00CA51D4" w:rsidRDefault="00CA51D4" w:rsidP="00CA51D4">
      <w:pPr>
        <w:ind w:firstLine="720"/>
        <w:rPr>
          <w:rFonts w:ascii="Times New Roman" w:hAnsi="Times New Roman" w:cs="Times New Roman"/>
          <w:sz w:val="28"/>
          <w:szCs w:val="36"/>
        </w:rPr>
      </w:pPr>
    </w:p>
    <w:p w14:paraId="48F830B3" w14:textId="7D0E93F2" w:rsidR="00746558" w:rsidRDefault="00746558" w:rsidP="00CA51D4">
      <w:pPr>
        <w:ind w:firstLine="720"/>
        <w:rPr>
          <w:rFonts w:ascii="Times New Roman" w:hAnsi="Times New Roman" w:cs="Times New Roman"/>
          <w:sz w:val="28"/>
          <w:szCs w:val="36"/>
        </w:rPr>
      </w:pPr>
      <w:r w:rsidRPr="00746558">
        <w:rPr>
          <w:rFonts w:ascii="Times New Roman" w:hAnsi="Times New Roman" w:cs="Times New Roman"/>
          <w:sz w:val="28"/>
          <w:szCs w:val="36"/>
        </w:rPr>
        <w:t>The tested image was the 1024×1024 diffuse map from Poly Haven’s Brick Wall 001. Mode 1 reported 12.4% too dark and 0.0% too bright, matching the CPU.</w:t>
      </w:r>
      <w:r w:rsidR="008A4007">
        <w:rPr>
          <w:rFonts w:ascii="Times New Roman" w:hAnsi="Times New Roman" w:cs="Times New Roman"/>
          <w:sz w:val="28"/>
          <w:szCs w:val="36"/>
        </w:rPr>
        <w:t xml:space="preserve"> </w:t>
      </w:r>
      <w:r w:rsidRPr="00746558">
        <w:rPr>
          <w:rFonts w:ascii="Times New Roman" w:hAnsi="Times New Roman" w:cs="Times New Roman"/>
          <w:sz w:val="28"/>
          <w:szCs w:val="36"/>
        </w:rPr>
        <w:t xml:space="preserve">In the </w:t>
      </w:r>
      <w:r w:rsidR="004F3F91">
        <w:rPr>
          <w:rFonts w:ascii="Times New Roman" w:hAnsi="Times New Roman" w:cs="Times New Roman"/>
          <w:sz w:val="28"/>
          <w:szCs w:val="36"/>
        </w:rPr>
        <w:t>albedo screenshot,</w:t>
      </w:r>
      <w:r w:rsidRPr="00746558">
        <w:rPr>
          <w:rFonts w:ascii="Times New Roman" w:hAnsi="Times New Roman" w:cs="Times New Roman"/>
          <w:sz w:val="28"/>
          <w:szCs w:val="36"/>
        </w:rPr>
        <w:t xml:space="preserve"> blue pixels mainly correspond to dark, soot-like patches on brick faces and some cracks and recessed edges. No sampled pixels exceeded the upper luminance limit.</w:t>
      </w:r>
      <w:r w:rsidR="008A4007">
        <w:rPr>
          <w:rFonts w:ascii="Times New Roman" w:hAnsi="Times New Roman" w:cs="Times New Roman"/>
          <w:sz w:val="28"/>
          <w:szCs w:val="36"/>
        </w:rPr>
        <w:t xml:space="preserve"> </w:t>
      </w:r>
      <w:r w:rsidRPr="00746558">
        <w:rPr>
          <w:rFonts w:ascii="Times New Roman" w:hAnsi="Times New Roman" w:cs="Times New Roman"/>
          <w:sz w:val="28"/>
          <w:szCs w:val="36"/>
        </w:rPr>
        <w:t>The source image has no obvious large directional cast shadow or bright specular highlight. Some crack and edge shading suggests possible residual baked occlusion, but dark patches alone cannot establish that lighting is baked in: they may represent dark material or staining. The brightness check identifies suspicious regions that need visual inspection.</w:t>
      </w:r>
    </w:p>
    <w:p w14:paraId="334EAD24" w14:textId="6C550C3A" w:rsidR="00A61E35" w:rsidRDefault="00A61E35" w:rsidP="00CA51D4">
      <w:pPr>
        <w:ind w:firstLine="720"/>
        <w:rPr>
          <w:rFonts w:ascii="Times New Roman" w:hAnsi="Times New Roman" w:cs="Times New Roman"/>
          <w:sz w:val="28"/>
          <w:szCs w:val="36"/>
        </w:rPr>
      </w:pPr>
    </w:p>
    <w:p w14:paraId="15C2F838" w14:textId="38DC7E6C" w:rsidR="00A61E35" w:rsidRPr="00A61E35" w:rsidRDefault="00A61E35" w:rsidP="00A61E35">
      <w:pPr>
        <w:rPr>
          <w:rFonts w:ascii="Times New Roman" w:hAnsi="Times New Roman" w:cs="Times New Roman"/>
          <w:i/>
          <w:iCs/>
          <w:sz w:val="40"/>
          <w:szCs w:val="48"/>
          <w:u w:val="single"/>
        </w:rPr>
      </w:pPr>
      <w:r w:rsidRPr="00A61E35">
        <w:rPr>
          <w:rFonts w:ascii="Times New Roman" w:hAnsi="Times New Roman" w:cs="Times New Roman"/>
          <w:i/>
          <w:iCs/>
          <w:sz w:val="36"/>
          <w:szCs w:val="44"/>
        </w:rPr>
        <w:lastRenderedPageBreak/>
        <w:t>Part I</w:t>
      </w:r>
      <w:r>
        <w:rPr>
          <w:rFonts w:ascii="Times New Roman" w:hAnsi="Times New Roman" w:cs="Times New Roman"/>
          <w:i/>
          <w:iCs/>
          <w:sz w:val="36"/>
          <w:szCs w:val="44"/>
        </w:rPr>
        <w:t>I</w:t>
      </w:r>
      <w:r w:rsidRPr="00A61E35">
        <w:rPr>
          <w:rFonts w:ascii="Times New Roman" w:hAnsi="Times New Roman" w:cs="Times New Roman"/>
          <w:i/>
          <w:iCs/>
          <w:sz w:val="36"/>
          <w:szCs w:val="44"/>
        </w:rPr>
        <w:t>:</w:t>
      </w:r>
      <w:r w:rsidRPr="00A61E35">
        <w:rPr>
          <w:rFonts w:ascii="Times New Roman" w:hAnsi="Times New Roman" w:cs="Times New Roman"/>
          <w:noProof/>
          <w:sz w:val="28"/>
          <w:szCs w:val="36"/>
        </w:rPr>
        <w:drawing>
          <wp:anchor distT="0" distB="0" distL="114300" distR="114300" simplePos="0" relativeHeight="251661312" behindDoc="0" locked="0" layoutInCell="1" allowOverlap="1" wp14:anchorId="2F027FC9" wp14:editId="650E9FEA">
            <wp:simplePos x="0" y="0"/>
            <wp:positionH relativeFrom="margin">
              <wp:align>right</wp:align>
            </wp:positionH>
            <wp:positionV relativeFrom="paragraph">
              <wp:posOffset>447675</wp:posOffset>
            </wp:positionV>
            <wp:extent cx="5943600" cy="3137535"/>
            <wp:effectExtent l="0" t="0" r="0" b="5715"/>
            <wp:wrapThrough wrapText="bothSides">
              <wp:wrapPolygon edited="0">
                <wp:start x="0" y="0"/>
                <wp:lineTo x="0" y="21508"/>
                <wp:lineTo x="21531" y="21508"/>
                <wp:lineTo x="21531"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137535"/>
                    </a:xfrm>
                    <a:prstGeom prst="rect">
                      <a:avLst/>
                    </a:prstGeom>
                  </pic:spPr>
                </pic:pic>
              </a:graphicData>
            </a:graphic>
          </wp:anchor>
        </w:drawing>
      </w:r>
    </w:p>
    <w:p w14:paraId="26BC2B4D" w14:textId="171C9046" w:rsidR="00A61E35" w:rsidRDefault="00A61E35" w:rsidP="00A61E35">
      <w:pPr>
        <w:rPr>
          <w:rFonts w:ascii="Times New Roman" w:hAnsi="Times New Roman" w:cs="Times New Roman"/>
          <w:sz w:val="28"/>
          <w:szCs w:val="36"/>
        </w:rPr>
      </w:pPr>
      <w:r w:rsidRPr="00072AA0">
        <w:rPr>
          <w:rFonts w:ascii="Times New Roman" w:hAnsi="Times New Roman" w:cs="Times New Roman"/>
          <w:sz w:val="28"/>
          <w:szCs w:val="36"/>
          <w:u w:val="single"/>
        </w:rPr>
        <w:t>Write-up 2</w:t>
      </w:r>
      <w:r>
        <w:rPr>
          <w:rFonts w:ascii="Times New Roman" w:hAnsi="Times New Roman" w:cs="Times New Roman"/>
          <w:sz w:val="28"/>
          <w:szCs w:val="36"/>
        </w:rPr>
        <w:t>:</w:t>
      </w:r>
    </w:p>
    <w:p w14:paraId="482A24A5" w14:textId="39CA0CCA" w:rsidR="00A61E35" w:rsidRDefault="00A61E35" w:rsidP="00A61E35">
      <w:pPr>
        <w:rPr>
          <w:rFonts w:ascii="Times New Roman" w:hAnsi="Times New Roman" w:cs="Times New Roman"/>
          <w:sz w:val="28"/>
          <w:szCs w:val="36"/>
        </w:rPr>
      </w:pPr>
      <w:r w:rsidRPr="00A61E35">
        <w:rPr>
          <w:rFonts w:ascii="Times New Roman" w:hAnsi="Times New Roman" w:cs="Times New Roman"/>
          <w:sz w:val="28"/>
          <w:szCs w:val="36"/>
        </w:rPr>
        <w:t xml:space="preserve">1. Bind the DirectX map without the </w:t>
      </w:r>
      <w:r>
        <w:rPr>
          <w:rFonts w:ascii="Times New Roman" w:hAnsi="Times New Roman" w:cs="Times New Roman"/>
          <w:sz w:val="28"/>
          <w:szCs w:val="36"/>
        </w:rPr>
        <w:t>fl</w:t>
      </w:r>
      <w:r w:rsidRPr="00A61E35">
        <w:rPr>
          <w:rFonts w:ascii="Times New Roman" w:hAnsi="Times New Roman" w:cs="Times New Roman"/>
          <w:sz w:val="28"/>
          <w:szCs w:val="36"/>
        </w:rPr>
        <w:t>ip and let the light circle the sphere (the chapter's</w:t>
      </w:r>
      <w:r>
        <w:rPr>
          <w:rFonts w:ascii="Times New Roman" w:hAnsi="Times New Roman" w:cs="Times New Roman"/>
          <w:sz w:val="28"/>
          <w:szCs w:val="36"/>
        </w:rPr>
        <w:t xml:space="preserve"> </w:t>
      </w:r>
      <w:r w:rsidRPr="00A61E35">
        <w:rPr>
          <w:rFonts w:ascii="Times New Roman" w:hAnsi="Times New Roman" w:cs="Times New Roman"/>
          <w:sz w:val="28"/>
          <w:szCs w:val="36"/>
        </w:rPr>
        <w:t>360° test). Describe exactly what goes wrong and when: at which light positions do the</w:t>
      </w:r>
      <w:r>
        <w:rPr>
          <w:rFonts w:ascii="Times New Roman" w:hAnsi="Times New Roman" w:cs="Times New Roman"/>
          <w:sz w:val="28"/>
          <w:szCs w:val="36"/>
        </w:rPr>
        <w:t xml:space="preserve"> </w:t>
      </w:r>
      <w:r w:rsidRPr="00A61E35">
        <w:rPr>
          <w:rFonts w:ascii="Times New Roman" w:hAnsi="Times New Roman" w:cs="Times New Roman"/>
          <w:sz w:val="28"/>
          <w:szCs w:val="36"/>
        </w:rPr>
        <w:t>bumps look right, and at which do they look like dents? Explain this from Equation 2.</w:t>
      </w:r>
    </w:p>
    <w:p w14:paraId="719E07C5" w14:textId="08E24E13" w:rsidR="007074F5" w:rsidRPr="007074F5" w:rsidRDefault="007074F5" w:rsidP="007074F5">
      <w:pPr>
        <w:rPr>
          <w:rFonts w:ascii="Times New Roman" w:hAnsi="Times New Roman" w:cs="Times New Roman"/>
          <w:sz w:val="28"/>
          <w:szCs w:val="36"/>
        </w:rPr>
      </w:pPr>
      <w:r w:rsidRPr="007074F5">
        <w:rPr>
          <w:rFonts w:ascii="Times New Roman" w:hAnsi="Times New Roman" w:cs="Times New Roman"/>
          <w:sz w:val="28"/>
          <w:szCs w:val="36"/>
          <w:u w:val="single"/>
        </w:rPr>
        <w:t>Ans</w:t>
      </w:r>
      <w:r>
        <w:rPr>
          <w:rFonts w:ascii="Times New Roman" w:hAnsi="Times New Roman" w:cs="Times New Roman"/>
          <w:sz w:val="28"/>
          <w:szCs w:val="36"/>
        </w:rPr>
        <w:t xml:space="preserve"> </w:t>
      </w:r>
      <w:r w:rsidRPr="007074F5">
        <w:rPr>
          <w:rFonts w:ascii="Times New Roman" w:hAnsi="Times New Roman" w:cs="Times New Roman"/>
          <w:sz w:val="28"/>
          <w:szCs w:val="36"/>
        </w:rPr>
        <w:t xml:space="preserve">Reading the DirectX map without flipping green reverses the tangent-space </w:t>
      </w:r>
      <w:r>
        <w:rPr>
          <w:rFonts w:ascii="Times New Roman" w:hAnsi="Times New Roman" w:cs="Times New Roman"/>
          <w:sz w:val="28"/>
          <w:szCs w:val="36"/>
        </w:rPr>
        <w:t xml:space="preserve">y </w:t>
      </w:r>
      <w:r w:rsidRPr="007074F5">
        <w:rPr>
          <w:rFonts w:ascii="Times New Roman" w:hAnsi="Times New Roman" w:cs="Times New Roman"/>
          <w:sz w:val="28"/>
          <w:szCs w:val="36"/>
        </w:rPr>
        <w:t>component. Equation 2 should produce</w:t>
      </w:r>
    </w:p>
    <w:p w14:paraId="569D0CCC" w14:textId="3C2EF5D7" w:rsidR="007074F5" w:rsidRPr="007074F5" w:rsidRDefault="007074F5" w:rsidP="007074F5">
      <w:pPr>
        <w:rPr>
          <w:rFonts w:ascii="Times New Roman" w:hAnsi="Times New Roman" w:cs="Times New Roman"/>
          <w:sz w:val="28"/>
          <w:szCs w:val="36"/>
        </w:rPr>
      </w:pPr>
      <w:proofErr w:type="spellStart"/>
      <w:r w:rsidRPr="007074F5">
        <w:rPr>
          <w:rFonts w:ascii="Times New Roman" w:hAnsi="Times New Roman" w:cs="Times New Roman"/>
          <w:sz w:val="28"/>
          <w:szCs w:val="36"/>
        </w:rPr>
        <w:t>N</w:t>
      </w:r>
      <w:r>
        <w:rPr>
          <w:rFonts w:ascii="Times New Roman" w:hAnsi="Times New Roman" w:cs="Times New Roman"/>
          <w:sz w:val="28"/>
          <w:szCs w:val="36"/>
        </w:rPr>
        <w:t>world</w:t>
      </w:r>
      <w:proofErr w:type="spellEnd"/>
      <w:r>
        <w:rPr>
          <w:rFonts w:ascii="Times New Roman" w:hAnsi="Times New Roman" w:cs="Times New Roman"/>
          <w:sz w:val="28"/>
          <w:szCs w:val="36"/>
        </w:rPr>
        <w:t xml:space="preserve"> </w:t>
      </w:r>
      <w:r w:rsidRPr="007074F5">
        <w:rPr>
          <w:rFonts w:ascii="Times New Roman" w:hAnsi="Times New Roman" w:cs="Times New Roman"/>
          <w:sz w:val="28"/>
          <w:szCs w:val="36"/>
        </w:rPr>
        <w:t>=</w:t>
      </w:r>
      <w:r>
        <w:rPr>
          <w:rFonts w:ascii="Times New Roman" w:hAnsi="Times New Roman" w:cs="Times New Roman"/>
          <w:sz w:val="28"/>
          <w:szCs w:val="36"/>
        </w:rPr>
        <w:t xml:space="preserve"> Normalize(</w:t>
      </w:r>
      <w:proofErr w:type="spellStart"/>
      <w:r w:rsidRPr="007074F5">
        <w:rPr>
          <w:rFonts w:ascii="Times New Roman" w:hAnsi="Times New Roman" w:cs="Times New Roman"/>
          <w:sz w:val="28"/>
          <w:szCs w:val="36"/>
        </w:rPr>
        <w:t>Tn_x</w:t>
      </w:r>
      <w:proofErr w:type="spellEnd"/>
      <w:r>
        <w:rPr>
          <w:rFonts w:ascii="Times New Roman" w:hAnsi="Times New Roman" w:cs="Times New Roman"/>
          <w:sz w:val="28"/>
          <w:szCs w:val="36"/>
        </w:rPr>
        <w:t xml:space="preserve"> </w:t>
      </w:r>
      <w:r w:rsidRPr="007074F5">
        <w:rPr>
          <w:rFonts w:ascii="Times New Roman" w:hAnsi="Times New Roman" w:cs="Times New Roman"/>
          <w:sz w:val="28"/>
          <w:szCs w:val="36"/>
        </w:rPr>
        <w:t>+</w:t>
      </w:r>
      <w:r>
        <w:rPr>
          <w:rFonts w:ascii="Times New Roman" w:hAnsi="Times New Roman" w:cs="Times New Roman"/>
          <w:sz w:val="28"/>
          <w:szCs w:val="36"/>
        </w:rPr>
        <w:t xml:space="preserve"> </w:t>
      </w:r>
      <w:proofErr w:type="spellStart"/>
      <w:r w:rsidRPr="007074F5">
        <w:rPr>
          <w:rFonts w:ascii="Times New Roman" w:hAnsi="Times New Roman" w:cs="Times New Roman"/>
          <w:sz w:val="28"/>
          <w:szCs w:val="36"/>
        </w:rPr>
        <w:t>Bn_y</w:t>
      </w:r>
      <w:proofErr w:type="spellEnd"/>
      <w:r>
        <w:rPr>
          <w:rFonts w:ascii="Times New Roman" w:hAnsi="Times New Roman" w:cs="Times New Roman"/>
          <w:sz w:val="28"/>
          <w:szCs w:val="36"/>
        </w:rPr>
        <w:t xml:space="preserve"> </w:t>
      </w:r>
      <w:r w:rsidRPr="007074F5">
        <w:rPr>
          <w:rFonts w:ascii="Times New Roman" w:hAnsi="Times New Roman" w:cs="Times New Roman"/>
          <w:sz w:val="28"/>
          <w:szCs w:val="36"/>
        </w:rPr>
        <w:t>+</w:t>
      </w:r>
      <w:r>
        <w:rPr>
          <w:rFonts w:ascii="Times New Roman" w:hAnsi="Times New Roman" w:cs="Times New Roman"/>
          <w:sz w:val="28"/>
          <w:szCs w:val="36"/>
        </w:rPr>
        <w:t xml:space="preserve"> </w:t>
      </w:r>
      <w:proofErr w:type="spellStart"/>
      <w:r w:rsidRPr="007074F5">
        <w:rPr>
          <w:rFonts w:ascii="Times New Roman" w:hAnsi="Times New Roman" w:cs="Times New Roman"/>
          <w:sz w:val="28"/>
          <w:szCs w:val="36"/>
        </w:rPr>
        <w:t>N_gn_z</w:t>
      </w:r>
      <w:proofErr w:type="spellEnd"/>
      <w:r w:rsidRPr="007074F5">
        <w:rPr>
          <w:rFonts w:ascii="Times New Roman" w:hAnsi="Times New Roman" w:cs="Times New Roman"/>
          <w:sz w:val="28"/>
          <w:szCs w:val="36"/>
        </w:rPr>
        <w:t>)</w:t>
      </w:r>
    </w:p>
    <w:p w14:paraId="175984AA" w14:textId="4A9F765A" w:rsidR="007074F5" w:rsidRPr="007074F5" w:rsidRDefault="007074F5" w:rsidP="007074F5">
      <w:pPr>
        <w:rPr>
          <w:rFonts w:ascii="Times New Roman" w:hAnsi="Times New Roman" w:cs="Times New Roman"/>
          <w:sz w:val="28"/>
          <w:szCs w:val="36"/>
        </w:rPr>
      </w:pPr>
      <w:r w:rsidRPr="007074F5">
        <w:rPr>
          <w:rFonts w:ascii="Times New Roman" w:hAnsi="Times New Roman" w:cs="Times New Roman"/>
          <w:sz w:val="28"/>
          <w:szCs w:val="36"/>
        </w:rPr>
        <w:t>The incorrect interpretation instead uses -</w:t>
      </w:r>
      <w:proofErr w:type="spellStart"/>
      <w:r w:rsidRPr="007074F5">
        <w:rPr>
          <w:rFonts w:ascii="Times New Roman" w:hAnsi="Times New Roman" w:cs="Times New Roman"/>
          <w:sz w:val="28"/>
          <w:szCs w:val="36"/>
        </w:rPr>
        <w:t>Bn_y</w:t>
      </w:r>
      <w:proofErr w:type="spellEnd"/>
      <w:r>
        <w:rPr>
          <w:rFonts w:ascii="Times New Roman" w:hAnsi="Times New Roman" w:cs="Times New Roman"/>
          <w:sz w:val="28"/>
          <w:szCs w:val="36"/>
        </w:rPr>
        <w:t>.</w:t>
      </w:r>
      <w:r w:rsidRPr="007074F5">
        <w:rPr>
          <w:rFonts w:ascii="Times New Roman" w:hAnsi="Times New Roman" w:cs="Times New Roman"/>
          <w:sz w:val="28"/>
          <w:szCs w:val="36"/>
        </w:rPr>
        <w:t xml:space="preserve"> Therefore, the slope along the bitangent is reversed, while the tangent and outward-normal components keep their signs. This swaps the bright and dark sides along that direction and makes raised bumps resemble dents.</w:t>
      </w:r>
      <w:r>
        <w:rPr>
          <w:rFonts w:ascii="Times New Roman" w:hAnsi="Times New Roman" w:cs="Times New Roman"/>
          <w:sz w:val="28"/>
          <w:szCs w:val="36"/>
        </w:rPr>
        <w:t xml:space="preserve"> </w:t>
      </w:r>
      <w:r w:rsidRPr="007074F5">
        <w:rPr>
          <w:rFonts w:ascii="Times New Roman" w:hAnsi="Times New Roman" w:cs="Times New Roman"/>
          <w:sz w:val="28"/>
          <w:szCs w:val="36"/>
        </w:rPr>
        <w:t>In the sampled orbit, the front-and-above light at 90° produced a clear reversal of the upper/lower shading. With light from the sides at 0° and 180°, the left/right response remained plausible, but the vertical response was still wrong. At 270°, the light was behind the sphere, and ambient lighting hid much of the error on the front.</w:t>
      </w:r>
      <w:r>
        <w:rPr>
          <w:rFonts w:ascii="Times New Roman" w:hAnsi="Times New Roman" w:cs="Times New Roman"/>
          <w:sz w:val="28"/>
          <w:szCs w:val="36"/>
        </w:rPr>
        <w:t xml:space="preserve"> </w:t>
      </w:r>
      <w:r w:rsidRPr="007074F5">
        <w:rPr>
          <w:rFonts w:ascii="Times New Roman" w:hAnsi="Times New Roman" w:cs="Times New Roman"/>
          <w:sz w:val="28"/>
          <w:szCs w:val="36"/>
        </w:rPr>
        <w:t xml:space="preserve">The error becomes small where </w:t>
      </w:r>
      <w:r>
        <w:rPr>
          <w:rFonts w:ascii="Times New Roman" w:hAnsi="Times New Roman" w:cs="Times New Roman"/>
          <w:sz w:val="28"/>
          <w:szCs w:val="36"/>
        </w:rPr>
        <w:t>B dot L</w:t>
      </w:r>
      <w:r w:rsidRPr="007074F5">
        <w:rPr>
          <w:rFonts w:ascii="Times New Roman" w:hAnsi="Times New Roman" w:cs="Times New Roman"/>
          <w:sz w:val="28"/>
          <w:szCs w:val="36"/>
        </w:rPr>
        <w:t xml:space="preserve"> is near zero and strongest where light has a large component along </w:t>
      </w:r>
      <w:r>
        <w:rPr>
          <w:rFonts w:ascii="Times New Roman" w:hAnsi="Times New Roman" w:cs="Times New Roman"/>
          <w:sz w:val="28"/>
          <w:szCs w:val="36"/>
        </w:rPr>
        <w:t xml:space="preserve">B. </w:t>
      </w:r>
      <w:r w:rsidRPr="007074F5">
        <w:rPr>
          <w:rFonts w:ascii="Times New Roman" w:hAnsi="Times New Roman" w:cs="Times New Roman"/>
          <w:sz w:val="28"/>
          <w:szCs w:val="36"/>
        </w:rPr>
        <w:t xml:space="preserve">Because the tangent frame varies across the sphere, no single angle makes every bump correct. At the </w:t>
      </w:r>
      <w:r w:rsidRPr="007074F5">
        <w:rPr>
          <w:rFonts w:ascii="Times New Roman" w:hAnsi="Times New Roman" w:cs="Times New Roman"/>
          <w:sz w:val="28"/>
          <w:szCs w:val="36"/>
        </w:rPr>
        <w:lastRenderedPageBreak/>
        <w:t xml:space="preserve">default angle, the panel measured 57.18% different </w:t>
      </w:r>
      <w:proofErr w:type="spellStart"/>
      <w:r w:rsidRPr="007074F5">
        <w:rPr>
          <w:rFonts w:ascii="Times New Roman" w:hAnsi="Times New Roman" w:cs="Times New Roman"/>
          <w:sz w:val="28"/>
          <w:szCs w:val="36"/>
        </w:rPr>
        <w:t>normals</w:t>
      </w:r>
      <w:proofErr w:type="spellEnd"/>
      <w:r w:rsidRPr="007074F5">
        <w:rPr>
          <w:rFonts w:ascii="Times New Roman" w:hAnsi="Times New Roman" w:cs="Times New Roman"/>
          <w:sz w:val="28"/>
          <w:szCs w:val="36"/>
        </w:rPr>
        <w:t xml:space="preserve"> without the flip and 0.00% with it.</w:t>
      </w:r>
    </w:p>
    <w:p w14:paraId="2EEE4294" w14:textId="60C1B9F2" w:rsidR="00A61E35" w:rsidRDefault="00A61E35" w:rsidP="00A61E35">
      <w:pPr>
        <w:rPr>
          <w:rFonts w:ascii="Times New Roman" w:hAnsi="Times New Roman" w:cs="Times New Roman"/>
          <w:sz w:val="28"/>
          <w:szCs w:val="36"/>
        </w:rPr>
      </w:pPr>
      <w:r w:rsidRPr="00A61E35">
        <w:rPr>
          <w:rFonts w:ascii="Times New Roman" w:hAnsi="Times New Roman" w:cs="Times New Roman"/>
          <w:sz w:val="28"/>
          <w:szCs w:val="36"/>
        </w:rPr>
        <w:t xml:space="preserve">2. Bind the correct map as SRGB (key G). Which way do the </w:t>
      </w:r>
      <w:proofErr w:type="spellStart"/>
      <w:r w:rsidRPr="00A61E35">
        <w:rPr>
          <w:rFonts w:ascii="Times New Roman" w:hAnsi="Times New Roman" w:cs="Times New Roman"/>
          <w:sz w:val="28"/>
          <w:szCs w:val="36"/>
        </w:rPr>
        <w:t>normals</w:t>
      </w:r>
      <w:proofErr w:type="spellEnd"/>
      <w:r w:rsidRPr="00A61E35">
        <w:rPr>
          <w:rFonts w:ascii="Times New Roman" w:hAnsi="Times New Roman" w:cs="Times New Roman"/>
          <w:sz w:val="28"/>
          <w:szCs w:val="36"/>
        </w:rPr>
        <w:t xml:space="preserve"> tilt, and why does a </w:t>
      </w:r>
      <w:r>
        <w:rPr>
          <w:rFonts w:ascii="Times New Roman" w:hAnsi="Times New Roman" w:cs="Times New Roman"/>
          <w:sz w:val="28"/>
          <w:szCs w:val="36"/>
        </w:rPr>
        <w:t>fl</w:t>
      </w:r>
      <w:r w:rsidRPr="00A61E35">
        <w:rPr>
          <w:rFonts w:ascii="Times New Roman" w:hAnsi="Times New Roman" w:cs="Times New Roman"/>
          <w:sz w:val="28"/>
          <w:szCs w:val="36"/>
        </w:rPr>
        <w:t>at</w:t>
      </w:r>
      <w:r>
        <w:rPr>
          <w:rFonts w:ascii="Times New Roman" w:hAnsi="Times New Roman" w:cs="Times New Roman"/>
          <w:sz w:val="28"/>
          <w:szCs w:val="36"/>
        </w:rPr>
        <w:t xml:space="preserve"> </w:t>
      </w:r>
      <w:r w:rsidRPr="00A61E35">
        <w:rPr>
          <w:rFonts w:ascii="Times New Roman" w:hAnsi="Times New Roman" w:cs="Times New Roman"/>
          <w:sz w:val="28"/>
          <w:szCs w:val="36"/>
        </w:rPr>
        <w:t xml:space="preserve">area, (128, 128, 255), stop being </w:t>
      </w:r>
      <w:r>
        <w:rPr>
          <w:rFonts w:ascii="Times New Roman" w:hAnsi="Times New Roman" w:cs="Times New Roman"/>
          <w:sz w:val="28"/>
          <w:szCs w:val="36"/>
        </w:rPr>
        <w:t>fl</w:t>
      </w:r>
      <w:r w:rsidRPr="00A61E35">
        <w:rPr>
          <w:rFonts w:ascii="Times New Roman" w:hAnsi="Times New Roman" w:cs="Times New Roman"/>
          <w:sz w:val="28"/>
          <w:szCs w:val="36"/>
        </w:rPr>
        <w:t xml:space="preserve">at? Compute the normal that this </w:t>
      </w:r>
      <w:proofErr w:type="spellStart"/>
      <w:r w:rsidRPr="00A61E35">
        <w:rPr>
          <w:rFonts w:ascii="Times New Roman" w:hAnsi="Times New Roman" w:cs="Times New Roman"/>
          <w:sz w:val="28"/>
          <w:szCs w:val="36"/>
        </w:rPr>
        <w:t>texel</w:t>
      </w:r>
      <w:proofErr w:type="spellEnd"/>
      <w:r w:rsidRPr="00A61E35">
        <w:rPr>
          <w:rFonts w:ascii="Times New Roman" w:hAnsi="Times New Roman" w:cs="Times New Roman"/>
          <w:sz w:val="28"/>
          <w:szCs w:val="36"/>
        </w:rPr>
        <w:t xml:space="preserve"> turns into.</w:t>
      </w:r>
    </w:p>
    <w:p w14:paraId="03075C20" w14:textId="6AA6A96F" w:rsidR="007074F5" w:rsidRPr="007074F5" w:rsidRDefault="007074F5" w:rsidP="007074F5">
      <w:pPr>
        <w:rPr>
          <w:rFonts w:ascii="Times New Roman" w:hAnsi="Times New Roman" w:cs="Times New Roman"/>
          <w:sz w:val="28"/>
          <w:szCs w:val="36"/>
        </w:rPr>
      </w:pPr>
      <w:r w:rsidRPr="007074F5">
        <w:rPr>
          <w:rFonts w:ascii="Times New Roman" w:hAnsi="Times New Roman" w:cs="Times New Roman"/>
          <w:sz w:val="28"/>
          <w:szCs w:val="36"/>
          <w:u w:val="single"/>
        </w:rPr>
        <w:t>Ans</w:t>
      </w:r>
      <w:r>
        <w:rPr>
          <w:rFonts w:ascii="Times New Roman" w:hAnsi="Times New Roman" w:cs="Times New Roman"/>
          <w:sz w:val="28"/>
          <w:szCs w:val="36"/>
        </w:rPr>
        <w:t xml:space="preserve"> </w:t>
      </w:r>
      <w:r w:rsidRPr="007074F5">
        <w:rPr>
          <w:rFonts w:ascii="Times New Roman" w:hAnsi="Times New Roman" w:cs="Times New Roman"/>
          <w:sz w:val="28"/>
          <w:szCs w:val="36"/>
        </w:rPr>
        <w:t>An SRGB view applies color decoding to values that represent direction data. The normalized bytes are approximately (0.50196, 0.50196, 1). Equation 1 decodes these to</w:t>
      </w:r>
      <w:r>
        <w:rPr>
          <w:rFonts w:ascii="Times New Roman" w:hAnsi="Times New Roman" w:cs="Times New Roman"/>
          <w:sz w:val="28"/>
          <w:szCs w:val="36"/>
        </w:rPr>
        <w:t xml:space="preserve"> </w:t>
      </w:r>
      <w:r w:rsidRPr="007074F5">
        <w:rPr>
          <w:rFonts w:ascii="Times New Roman" w:hAnsi="Times New Roman" w:cs="Times New Roman"/>
          <w:sz w:val="28"/>
          <w:szCs w:val="36"/>
        </w:rPr>
        <w:t>(0.21586,</w:t>
      </w:r>
      <w:r>
        <w:rPr>
          <w:rFonts w:ascii="Times New Roman" w:hAnsi="Times New Roman" w:cs="Times New Roman"/>
          <w:sz w:val="28"/>
          <w:szCs w:val="36"/>
        </w:rPr>
        <w:t xml:space="preserve"> </w:t>
      </w:r>
      <w:r w:rsidRPr="007074F5">
        <w:rPr>
          <w:rFonts w:ascii="Times New Roman" w:hAnsi="Times New Roman" w:cs="Times New Roman"/>
          <w:sz w:val="28"/>
          <w:szCs w:val="36"/>
        </w:rPr>
        <w:t>0.21586,</w:t>
      </w:r>
      <w:r>
        <w:rPr>
          <w:rFonts w:ascii="Times New Roman" w:hAnsi="Times New Roman" w:cs="Times New Roman"/>
          <w:sz w:val="28"/>
          <w:szCs w:val="36"/>
        </w:rPr>
        <w:t xml:space="preserve"> </w:t>
      </w:r>
      <w:r w:rsidRPr="007074F5">
        <w:rPr>
          <w:rFonts w:ascii="Times New Roman" w:hAnsi="Times New Roman" w:cs="Times New Roman"/>
          <w:sz w:val="28"/>
          <w:szCs w:val="36"/>
        </w:rPr>
        <w:t>1)</w:t>
      </w:r>
      <w:r>
        <w:rPr>
          <w:rFonts w:ascii="Times New Roman" w:hAnsi="Times New Roman" w:cs="Times New Roman"/>
          <w:sz w:val="28"/>
          <w:szCs w:val="36"/>
        </w:rPr>
        <w:t xml:space="preserve">. </w:t>
      </w:r>
      <w:r w:rsidRPr="007074F5">
        <w:rPr>
          <w:rFonts w:ascii="Times New Roman" w:hAnsi="Times New Roman" w:cs="Times New Roman"/>
          <w:sz w:val="28"/>
          <w:szCs w:val="36"/>
        </w:rPr>
        <w:t xml:space="preserve">Applying the normal-map conversion </w:t>
      </w:r>
      <w:r>
        <w:rPr>
          <w:rFonts w:ascii="Times New Roman" w:hAnsi="Times New Roman" w:cs="Times New Roman"/>
          <w:sz w:val="28"/>
          <w:szCs w:val="36"/>
        </w:rPr>
        <w:t xml:space="preserve">2t-1 </w:t>
      </w:r>
      <w:r w:rsidRPr="007074F5">
        <w:rPr>
          <w:rFonts w:ascii="Times New Roman" w:hAnsi="Times New Roman" w:cs="Times New Roman"/>
          <w:sz w:val="28"/>
          <w:szCs w:val="36"/>
        </w:rPr>
        <w:t>gives</w:t>
      </w:r>
      <w:r>
        <w:rPr>
          <w:rFonts w:ascii="Times New Roman" w:hAnsi="Times New Roman" w:cs="Times New Roman"/>
          <w:sz w:val="28"/>
          <w:szCs w:val="36"/>
        </w:rPr>
        <w:t xml:space="preserve"> </w:t>
      </w:r>
      <w:r w:rsidRPr="007074F5">
        <w:rPr>
          <w:rFonts w:ascii="Times New Roman" w:hAnsi="Times New Roman" w:cs="Times New Roman"/>
          <w:sz w:val="28"/>
          <w:szCs w:val="36"/>
        </w:rPr>
        <w:t>(-0.56828,</w:t>
      </w:r>
      <w:r>
        <w:rPr>
          <w:rFonts w:ascii="Times New Roman" w:hAnsi="Times New Roman" w:cs="Times New Roman"/>
          <w:sz w:val="28"/>
          <w:szCs w:val="36"/>
        </w:rPr>
        <w:t xml:space="preserve"> </w:t>
      </w:r>
      <w:r w:rsidRPr="007074F5">
        <w:rPr>
          <w:rFonts w:ascii="Times New Roman" w:hAnsi="Times New Roman" w:cs="Times New Roman"/>
          <w:sz w:val="28"/>
          <w:szCs w:val="36"/>
        </w:rPr>
        <w:t>-0.56828,</w:t>
      </w:r>
      <w:r>
        <w:rPr>
          <w:rFonts w:ascii="Times New Roman" w:hAnsi="Times New Roman" w:cs="Times New Roman"/>
          <w:sz w:val="28"/>
          <w:szCs w:val="36"/>
        </w:rPr>
        <w:t xml:space="preserve"> </w:t>
      </w:r>
      <w:r w:rsidRPr="007074F5">
        <w:rPr>
          <w:rFonts w:ascii="Times New Roman" w:hAnsi="Times New Roman" w:cs="Times New Roman"/>
          <w:sz w:val="28"/>
          <w:szCs w:val="36"/>
        </w:rPr>
        <w:t>1)</w:t>
      </w:r>
      <w:r>
        <w:rPr>
          <w:rFonts w:ascii="Times New Roman" w:hAnsi="Times New Roman" w:cs="Times New Roman"/>
          <w:sz w:val="28"/>
          <w:szCs w:val="36"/>
        </w:rPr>
        <w:t xml:space="preserve">. </w:t>
      </w:r>
      <w:r w:rsidRPr="007074F5">
        <w:rPr>
          <w:rFonts w:ascii="Times New Roman" w:hAnsi="Times New Roman" w:cs="Times New Roman"/>
          <w:sz w:val="28"/>
          <w:szCs w:val="36"/>
        </w:rPr>
        <w:t>After normalization, the tangent-space direction becomes</w:t>
      </w:r>
      <w:r w:rsidR="00383A2B">
        <w:rPr>
          <w:rFonts w:ascii="Times New Roman" w:hAnsi="Times New Roman" w:cs="Times New Roman"/>
          <w:sz w:val="28"/>
          <w:szCs w:val="36"/>
        </w:rPr>
        <w:t xml:space="preserve"> </w:t>
      </w:r>
      <w:r>
        <w:rPr>
          <w:rFonts w:ascii="Times New Roman" w:hAnsi="Times New Roman" w:cs="Times New Roman"/>
          <w:sz w:val="28"/>
          <w:szCs w:val="36"/>
        </w:rPr>
        <w:t>(-</w:t>
      </w:r>
      <w:r w:rsidRPr="007074F5">
        <w:rPr>
          <w:rFonts w:ascii="Times New Roman" w:hAnsi="Times New Roman" w:cs="Times New Roman"/>
          <w:sz w:val="28"/>
          <w:szCs w:val="36"/>
        </w:rPr>
        <w:t>0.44296,</w:t>
      </w:r>
      <w:r>
        <w:rPr>
          <w:rFonts w:ascii="Times New Roman" w:hAnsi="Times New Roman" w:cs="Times New Roman"/>
          <w:sz w:val="28"/>
          <w:szCs w:val="36"/>
        </w:rPr>
        <w:t xml:space="preserve"> </w:t>
      </w:r>
      <w:r w:rsidRPr="007074F5">
        <w:rPr>
          <w:rFonts w:ascii="Times New Roman" w:hAnsi="Times New Roman" w:cs="Times New Roman"/>
          <w:sz w:val="28"/>
          <w:szCs w:val="36"/>
        </w:rPr>
        <w:t>-0.44296, 0.77947)</w:t>
      </w:r>
      <w:r w:rsidR="00383A2B">
        <w:rPr>
          <w:rFonts w:ascii="Times New Roman" w:hAnsi="Times New Roman" w:cs="Times New Roman"/>
          <w:sz w:val="28"/>
          <w:szCs w:val="36"/>
        </w:rPr>
        <w:t xml:space="preserve"> </w:t>
      </w:r>
      <w:r w:rsidRPr="007074F5">
        <w:rPr>
          <w:rFonts w:ascii="Times New Roman" w:hAnsi="Times New Roman" w:cs="Times New Roman"/>
          <w:sz w:val="28"/>
          <w:szCs w:val="36"/>
        </w:rPr>
        <w:t xml:space="preserve">It tilts toward </w:t>
      </w:r>
      <w:r w:rsidR="00383A2B">
        <w:rPr>
          <w:rFonts w:ascii="Times New Roman" w:hAnsi="Times New Roman" w:cs="Times New Roman"/>
          <w:sz w:val="28"/>
          <w:szCs w:val="36"/>
        </w:rPr>
        <w:t>-T</w:t>
      </w:r>
      <w:r w:rsidRPr="007074F5">
        <w:rPr>
          <w:rFonts w:ascii="Times New Roman" w:hAnsi="Times New Roman" w:cs="Times New Roman"/>
          <w:sz w:val="28"/>
          <w:szCs w:val="36"/>
        </w:rPr>
        <w:t xml:space="preserve"> and </w:t>
      </w:r>
      <w:r w:rsidR="00383A2B">
        <w:rPr>
          <w:rFonts w:ascii="Times New Roman" w:hAnsi="Times New Roman" w:cs="Times New Roman"/>
          <w:sz w:val="28"/>
          <w:szCs w:val="36"/>
        </w:rPr>
        <w:t xml:space="preserve">-B, </w:t>
      </w:r>
      <w:r w:rsidRPr="007074F5">
        <w:rPr>
          <w:rFonts w:ascii="Times New Roman" w:hAnsi="Times New Roman" w:cs="Times New Roman"/>
          <w:sz w:val="28"/>
          <w:szCs w:val="36"/>
        </w:rPr>
        <w:t>approximately 38.8° away from the outward normal. In a UNORM view, the same bytes produce approximately (0.00392, 0.00392, 1), which is nearly flat. The SRGB mistake therefore biases supposedly flat regions away from the light, explaining the much darker screenshot.</w:t>
      </w:r>
    </w:p>
    <w:p w14:paraId="0004BD7D" w14:textId="1C3626B0" w:rsidR="00A61E35" w:rsidRDefault="00A61E35" w:rsidP="00A61E35">
      <w:pPr>
        <w:rPr>
          <w:rFonts w:ascii="Times New Roman" w:hAnsi="Times New Roman" w:cs="Times New Roman"/>
          <w:sz w:val="28"/>
          <w:szCs w:val="36"/>
        </w:rPr>
      </w:pPr>
      <w:r w:rsidRPr="00A61E35">
        <w:rPr>
          <w:rFonts w:ascii="Times New Roman" w:hAnsi="Times New Roman" w:cs="Times New Roman"/>
          <w:sz w:val="28"/>
          <w:szCs w:val="36"/>
        </w:rPr>
        <w:t xml:space="preserve">3. The panel prints the mean length of the decoded normal at </w:t>
      </w:r>
      <w:proofErr w:type="spellStart"/>
      <w:r w:rsidRPr="00A61E35">
        <w:rPr>
          <w:rFonts w:ascii="Times New Roman" w:hAnsi="Times New Roman" w:cs="Times New Roman"/>
          <w:sz w:val="28"/>
          <w:szCs w:val="36"/>
        </w:rPr>
        <w:t>mip</w:t>
      </w:r>
      <w:proofErr w:type="spellEnd"/>
      <w:r w:rsidRPr="00A61E35">
        <w:rPr>
          <w:rFonts w:ascii="Times New Roman" w:hAnsi="Times New Roman" w:cs="Times New Roman"/>
          <w:sz w:val="28"/>
          <w:szCs w:val="36"/>
        </w:rPr>
        <w:t xml:space="preserve"> 0, 2, 4 and 6. Why</w:t>
      </w:r>
      <w:r>
        <w:rPr>
          <w:rFonts w:ascii="Times New Roman" w:hAnsi="Times New Roman" w:cs="Times New Roman"/>
          <w:sz w:val="28"/>
          <w:szCs w:val="36"/>
        </w:rPr>
        <w:t xml:space="preserve"> </w:t>
      </w:r>
      <w:r w:rsidRPr="00A61E35">
        <w:rPr>
          <w:rFonts w:ascii="Times New Roman" w:hAnsi="Times New Roman" w:cs="Times New Roman"/>
          <w:sz w:val="28"/>
          <w:szCs w:val="36"/>
        </w:rPr>
        <w:t xml:space="preserve">does it shrink, and why does the chapter say to </w:t>
      </w:r>
      <w:proofErr w:type="spellStart"/>
      <w:r w:rsidRPr="00A61E35">
        <w:rPr>
          <w:rFonts w:ascii="Times New Roman" w:hAnsi="Times New Roman" w:cs="Times New Roman"/>
          <w:sz w:val="28"/>
          <w:szCs w:val="36"/>
        </w:rPr>
        <w:t>renormalise</w:t>
      </w:r>
      <w:proofErr w:type="spellEnd"/>
      <w:r w:rsidRPr="00A61E35">
        <w:rPr>
          <w:rFonts w:ascii="Times New Roman" w:hAnsi="Times New Roman" w:cs="Times New Roman"/>
          <w:sz w:val="28"/>
          <w:szCs w:val="36"/>
        </w:rPr>
        <w:t xml:space="preserve"> normal-map </w:t>
      </w:r>
      <w:proofErr w:type="spellStart"/>
      <w:r w:rsidRPr="00A61E35">
        <w:rPr>
          <w:rFonts w:ascii="Times New Roman" w:hAnsi="Times New Roman" w:cs="Times New Roman"/>
          <w:sz w:val="28"/>
          <w:szCs w:val="36"/>
        </w:rPr>
        <w:t>mips</w:t>
      </w:r>
      <w:proofErr w:type="spellEnd"/>
      <w:r w:rsidRPr="00A61E35">
        <w:rPr>
          <w:rFonts w:ascii="Times New Roman" w:hAnsi="Times New Roman" w:cs="Times New Roman"/>
          <w:sz w:val="28"/>
          <w:szCs w:val="36"/>
        </w:rPr>
        <w:t>? After you</w:t>
      </w:r>
      <w:r>
        <w:rPr>
          <w:rFonts w:ascii="Times New Roman" w:hAnsi="Times New Roman" w:cs="Times New Roman"/>
          <w:sz w:val="28"/>
          <w:szCs w:val="36"/>
        </w:rPr>
        <w:t xml:space="preserve"> </w:t>
      </w:r>
      <w:proofErr w:type="spellStart"/>
      <w:r w:rsidRPr="00A61E35">
        <w:rPr>
          <w:rFonts w:ascii="Times New Roman" w:hAnsi="Times New Roman" w:cs="Times New Roman"/>
          <w:sz w:val="28"/>
          <w:szCs w:val="36"/>
        </w:rPr>
        <w:t>renormalise</w:t>
      </w:r>
      <w:proofErr w:type="spellEnd"/>
      <w:r w:rsidRPr="00A61E35">
        <w:rPr>
          <w:rFonts w:ascii="Times New Roman" w:hAnsi="Times New Roman" w:cs="Times New Roman"/>
          <w:sz w:val="28"/>
          <w:szCs w:val="36"/>
        </w:rPr>
        <w:t>, what has still been lost about the surface?</w:t>
      </w:r>
    </w:p>
    <w:p w14:paraId="6476F57E" w14:textId="5E26BB41" w:rsidR="007074F5" w:rsidRPr="007074F5" w:rsidRDefault="007074F5" w:rsidP="00383A2B">
      <w:pPr>
        <w:rPr>
          <w:rFonts w:ascii="Times New Roman" w:hAnsi="Times New Roman" w:cs="Times New Roman"/>
          <w:sz w:val="28"/>
          <w:szCs w:val="36"/>
        </w:rPr>
      </w:pPr>
      <w:r w:rsidRPr="007074F5">
        <w:rPr>
          <w:rFonts w:ascii="Times New Roman" w:hAnsi="Times New Roman" w:cs="Times New Roman"/>
          <w:sz w:val="28"/>
          <w:szCs w:val="36"/>
          <w:u w:val="single"/>
        </w:rPr>
        <w:t>Ans</w:t>
      </w:r>
      <w:r>
        <w:rPr>
          <w:rFonts w:ascii="Times New Roman" w:hAnsi="Times New Roman" w:cs="Times New Roman"/>
          <w:sz w:val="28"/>
          <w:szCs w:val="36"/>
        </w:rPr>
        <w:t xml:space="preserve"> </w:t>
      </w:r>
      <w:r w:rsidR="00383A2B" w:rsidRPr="00383A2B">
        <w:rPr>
          <w:rFonts w:ascii="Times New Roman" w:hAnsi="Times New Roman" w:cs="Times New Roman"/>
          <w:sz w:val="28"/>
          <w:szCs w:val="36"/>
        </w:rPr>
        <w:t xml:space="preserve">The measured mean lengths were 1.0000, 0.9979, 0.9645, and 0.8902 at </w:t>
      </w:r>
      <w:proofErr w:type="spellStart"/>
      <w:r w:rsidR="00383A2B" w:rsidRPr="00383A2B">
        <w:rPr>
          <w:rFonts w:ascii="Times New Roman" w:hAnsi="Times New Roman" w:cs="Times New Roman"/>
          <w:sz w:val="28"/>
          <w:szCs w:val="36"/>
        </w:rPr>
        <w:t>mip</w:t>
      </w:r>
      <w:proofErr w:type="spellEnd"/>
      <w:r w:rsidR="00383A2B" w:rsidRPr="00383A2B">
        <w:rPr>
          <w:rFonts w:ascii="Times New Roman" w:hAnsi="Times New Roman" w:cs="Times New Roman"/>
          <w:sz w:val="28"/>
          <w:szCs w:val="36"/>
        </w:rPr>
        <w:t xml:space="preserve"> levels 0, 2, 4, and 6.</w:t>
      </w:r>
      <w:r w:rsidR="00383A2B">
        <w:rPr>
          <w:rFonts w:ascii="Times New Roman" w:hAnsi="Times New Roman" w:cs="Times New Roman"/>
          <w:sz w:val="28"/>
          <w:szCs w:val="36"/>
        </w:rPr>
        <w:t xml:space="preserve"> </w:t>
      </w:r>
      <w:proofErr w:type="spellStart"/>
      <w:r w:rsidR="00383A2B" w:rsidRPr="00383A2B">
        <w:rPr>
          <w:rFonts w:ascii="Times New Roman" w:hAnsi="Times New Roman" w:cs="Times New Roman"/>
          <w:sz w:val="28"/>
          <w:szCs w:val="36"/>
        </w:rPr>
        <w:t>Mip</w:t>
      </w:r>
      <w:proofErr w:type="spellEnd"/>
      <w:r w:rsidR="00383A2B" w:rsidRPr="00383A2B">
        <w:rPr>
          <w:rFonts w:ascii="Times New Roman" w:hAnsi="Times New Roman" w:cs="Times New Roman"/>
          <w:sz w:val="28"/>
          <w:szCs w:val="36"/>
        </w:rPr>
        <w:t xml:space="preserve"> generation averages neighboring normal vectors. Those vectors point in different directions, so their sideways components partly cancel and the resulting vector becomes shorter. Higher </w:t>
      </w:r>
      <w:proofErr w:type="spellStart"/>
      <w:r w:rsidR="00383A2B" w:rsidRPr="00383A2B">
        <w:rPr>
          <w:rFonts w:ascii="Times New Roman" w:hAnsi="Times New Roman" w:cs="Times New Roman"/>
          <w:sz w:val="28"/>
          <w:szCs w:val="36"/>
        </w:rPr>
        <w:t>mip</w:t>
      </w:r>
      <w:proofErr w:type="spellEnd"/>
      <w:r w:rsidR="00383A2B" w:rsidRPr="00383A2B">
        <w:rPr>
          <w:rFonts w:ascii="Times New Roman" w:hAnsi="Times New Roman" w:cs="Times New Roman"/>
          <w:sz w:val="28"/>
          <w:szCs w:val="36"/>
        </w:rPr>
        <w:t xml:space="preserve"> levels combine more surface variation, producing greater cancellation.</w:t>
      </w:r>
      <w:r w:rsidR="00383A2B">
        <w:rPr>
          <w:rFonts w:ascii="Times New Roman" w:hAnsi="Times New Roman" w:cs="Times New Roman"/>
          <w:sz w:val="28"/>
          <w:szCs w:val="36"/>
        </w:rPr>
        <w:t xml:space="preserve"> </w:t>
      </w:r>
      <w:r w:rsidR="00383A2B" w:rsidRPr="00383A2B">
        <w:rPr>
          <w:rFonts w:ascii="Times New Roman" w:hAnsi="Times New Roman" w:cs="Times New Roman"/>
          <w:sz w:val="28"/>
          <w:szCs w:val="36"/>
        </w:rPr>
        <w:t>Renormalization restores a unit direction for lighting. Otherwise, the shortened vector would incorrectly reduce the diffuse dot product. However, it cannot recover the original bumps, individual slopes, or variation among those slopes. Opposing slopes may average to a vector pointing straight outward; normalizing that vector produces a flat normal rather than restoring the bump. The lost variation also matters for effective roughness and specular highlights.</w:t>
      </w:r>
    </w:p>
    <w:p w14:paraId="3DD79224" w14:textId="180E8711" w:rsidR="00A61E35" w:rsidRDefault="00A61E35" w:rsidP="00A61E35">
      <w:pPr>
        <w:rPr>
          <w:rFonts w:ascii="Times New Roman" w:hAnsi="Times New Roman" w:cs="Times New Roman"/>
          <w:sz w:val="28"/>
          <w:szCs w:val="36"/>
        </w:rPr>
      </w:pPr>
      <w:r w:rsidRPr="00A61E35">
        <w:rPr>
          <w:rFonts w:ascii="Times New Roman" w:hAnsi="Times New Roman" w:cs="Times New Roman"/>
          <w:sz w:val="28"/>
          <w:szCs w:val="36"/>
        </w:rPr>
        <w:t>4. Run the 360° test on a normal map from an image model or from a texture site, with</w:t>
      </w:r>
      <w:r>
        <w:rPr>
          <w:rFonts w:ascii="Times New Roman" w:hAnsi="Times New Roman" w:cs="Times New Roman"/>
          <w:sz w:val="28"/>
          <w:szCs w:val="36"/>
        </w:rPr>
        <w:t xml:space="preserve"> </w:t>
      </w:r>
      <w:r w:rsidRPr="00A61E35">
        <w:rPr>
          <w:rFonts w:ascii="Times New Roman" w:hAnsi="Times New Roman" w:cs="Times New Roman"/>
          <w:sz w:val="28"/>
          <w:szCs w:val="36"/>
        </w:rPr>
        <w:t>--normal yours.png. Which convention is it, and how did the test tell you?</w:t>
      </w:r>
    </w:p>
    <w:p w14:paraId="511A1B41" w14:textId="77777777" w:rsidR="005F547A" w:rsidRDefault="007074F5" w:rsidP="00AF0178">
      <w:pPr>
        <w:rPr>
          <w:rFonts w:ascii="Times New Roman" w:hAnsi="Times New Roman" w:cs="Times New Roman"/>
          <w:sz w:val="28"/>
          <w:szCs w:val="36"/>
        </w:rPr>
      </w:pPr>
      <w:r w:rsidRPr="007074F5">
        <w:rPr>
          <w:rFonts w:ascii="Times New Roman" w:hAnsi="Times New Roman" w:cs="Times New Roman"/>
          <w:sz w:val="28"/>
          <w:szCs w:val="36"/>
          <w:u w:val="single"/>
        </w:rPr>
        <w:t>Ans</w:t>
      </w:r>
      <w:r w:rsidR="00AF0178">
        <w:rPr>
          <w:rFonts w:ascii="Times New Roman" w:hAnsi="Times New Roman" w:cs="Times New Roman"/>
          <w:sz w:val="28"/>
          <w:szCs w:val="36"/>
        </w:rPr>
        <w:t xml:space="preserve"> </w:t>
      </w:r>
    </w:p>
    <w:p w14:paraId="668FB1C6" w14:textId="675C0E69" w:rsidR="005F547A" w:rsidRDefault="005F547A" w:rsidP="00AF0178">
      <w:pPr>
        <w:rPr>
          <w:rFonts w:ascii="Times New Roman" w:hAnsi="Times New Roman" w:cs="Times New Roman"/>
          <w:sz w:val="28"/>
          <w:szCs w:val="36"/>
        </w:rPr>
      </w:pPr>
    </w:p>
    <w:p w14:paraId="78B674BF" w14:textId="47A8F525" w:rsidR="005F547A" w:rsidRDefault="005F547A" w:rsidP="00AF0178">
      <w:pPr>
        <w:rPr>
          <w:rFonts w:ascii="Times New Roman" w:hAnsi="Times New Roman" w:cs="Times New Roman"/>
          <w:sz w:val="28"/>
          <w:szCs w:val="36"/>
        </w:rPr>
      </w:pPr>
    </w:p>
    <w:p w14:paraId="5F8AB401" w14:textId="51A1C17D" w:rsidR="005F547A" w:rsidRDefault="007357F9" w:rsidP="005F547A">
      <w:pPr>
        <w:ind w:firstLine="720"/>
        <w:rPr>
          <w:rFonts w:ascii="Times New Roman" w:hAnsi="Times New Roman" w:cs="Times New Roman"/>
          <w:sz w:val="28"/>
          <w:szCs w:val="36"/>
        </w:rPr>
      </w:pPr>
      <w:r w:rsidRPr="005F547A">
        <w:rPr>
          <w:rFonts w:ascii="Times New Roman" w:hAnsi="Times New Roman" w:cs="Times New Roman"/>
          <w:noProof/>
          <w:sz w:val="28"/>
          <w:szCs w:val="36"/>
        </w:rPr>
        <w:lastRenderedPageBreak/>
        <w:drawing>
          <wp:anchor distT="0" distB="0" distL="114300" distR="114300" simplePos="0" relativeHeight="251662336" behindDoc="0" locked="0" layoutInCell="1" allowOverlap="1" wp14:anchorId="04B2C3C4" wp14:editId="3140B266">
            <wp:simplePos x="0" y="0"/>
            <wp:positionH relativeFrom="margin">
              <wp:align>center</wp:align>
            </wp:positionH>
            <wp:positionV relativeFrom="paragraph">
              <wp:posOffset>12065</wp:posOffset>
            </wp:positionV>
            <wp:extent cx="3200400" cy="24003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00400" cy="2400300"/>
                    </a:xfrm>
                    <a:prstGeom prst="rect">
                      <a:avLst/>
                    </a:prstGeom>
                  </pic:spPr>
                </pic:pic>
              </a:graphicData>
            </a:graphic>
          </wp:anchor>
        </w:drawing>
      </w:r>
    </w:p>
    <w:p w14:paraId="04A0C2E6" w14:textId="1785EDBB" w:rsidR="005F547A" w:rsidRDefault="005F547A" w:rsidP="005F547A">
      <w:pPr>
        <w:ind w:firstLine="720"/>
        <w:rPr>
          <w:rFonts w:ascii="Times New Roman" w:hAnsi="Times New Roman" w:cs="Times New Roman"/>
          <w:sz w:val="28"/>
          <w:szCs w:val="36"/>
        </w:rPr>
      </w:pPr>
    </w:p>
    <w:p w14:paraId="0D2FBC9F" w14:textId="77777777" w:rsidR="005F547A" w:rsidRDefault="005F547A" w:rsidP="005F547A">
      <w:pPr>
        <w:ind w:firstLine="720"/>
        <w:rPr>
          <w:rFonts w:ascii="Times New Roman" w:hAnsi="Times New Roman" w:cs="Times New Roman"/>
          <w:sz w:val="28"/>
          <w:szCs w:val="36"/>
        </w:rPr>
      </w:pPr>
    </w:p>
    <w:p w14:paraId="41242BE4" w14:textId="77777777" w:rsidR="005F547A" w:rsidRDefault="005F547A" w:rsidP="005F547A">
      <w:pPr>
        <w:ind w:firstLine="720"/>
        <w:rPr>
          <w:rFonts w:ascii="Times New Roman" w:hAnsi="Times New Roman" w:cs="Times New Roman"/>
          <w:sz w:val="28"/>
          <w:szCs w:val="36"/>
        </w:rPr>
      </w:pPr>
    </w:p>
    <w:p w14:paraId="637EEE39" w14:textId="77777777" w:rsidR="005F547A" w:rsidRDefault="005F547A" w:rsidP="005F547A">
      <w:pPr>
        <w:ind w:firstLine="720"/>
        <w:rPr>
          <w:rFonts w:ascii="Times New Roman" w:hAnsi="Times New Roman" w:cs="Times New Roman"/>
          <w:sz w:val="28"/>
          <w:szCs w:val="36"/>
        </w:rPr>
      </w:pPr>
    </w:p>
    <w:p w14:paraId="312464CF" w14:textId="77777777" w:rsidR="005F547A" w:rsidRDefault="005F547A" w:rsidP="005F547A">
      <w:pPr>
        <w:ind w:firstLine="720"/>
        <w:rPr>
          <w:rFonts w:ascii="Times New Roman" w:hAnsi="Times New Roman" w:cs="Times New Roman"/>
          <w:sz w:val="28"/>
          <w:szCs w:val="36"/>
        </w:rPr>
      </w:pPr>
    </w:p>
    <w:p w14:paraId="27B2585B" w14:textId="77777777" w:rsidR="007357F9" w:rsidRDefault="007357F9" w:rsidP="005F547A">
      <w:pPr>
        <w:ind w:firstLine="720"/>
        <w:rPr>
          <w:rFonts w:ascii="Times New Roman" w:hAnsi="Times New Roman" w:cs="Times New Roman"/>
          <w:sz w:val="28"/>
          <w:szCs w:val="36"/>
        </w:rPr>
      </w:pPr>
    </w:p>
    <w:p w14:paraId="5D558E55" w14:textId="77777777" w:rsidR="007357F9" w:rsidRDefault="007357F9" w:rsidP="005F547A">
      <w:pPr>
        <w:ind w:firstLine="720"/>
        <w:rPr>
          <w:rFonts w:ascii="Times New Roman" w:hAnsi="Times New Roman" w:cs="Times New Roman"/>
          <w:sz w:val="28"/>
          <w:szCs w:val="36"/>
        </w:rPr>
      </w:pPr>
    </w:p>
    <w:p w14:paraId="006054FF" w14:textId="7FF461B6" w:rsidR="007074F5" w:rsidRDefault="00AF0178" w:rsidP="005F547A">
      <w:pPr>
        <w:ind w:firstLine="720"/>
        <w:rPr>
          <w:rFonts w:ascii="Times New Roman" w:hAnsi="Times New Roman" w:cs="Times New Roman"/>
          <w:sz w:val="28"/>
          <w:szCs w:val="36"/>
        </w:rPr>
      </w:pPr>
      <w:r w:rsidRPr="00AF0178">
        <w:rPr>
          <w:rFonts w:ascii="Times New Roman" w:hAnsi="Times New Roman" w:cs="Times New Roman"/>
          <w:sz w:val="28"/>
          <w:szCs w:val="36"/>
        </w:rPr>
        <w:t>The tested texture was the Normal (GL) map from Poly Haven’s Brick Wall 001. It uses the OpenGL convention, so this lab should read it through UNORM with knob = 0, without flipping green.</w:t>
      </w:r>
      <w:r>
        <w:rPr>
          <w:rFonts w:ascii="Times New Roman" w:hAnsi="Times New Roman" w:cs="Times New Roman"/>
          <w:sz w:val="28"/>
          <w:szCs w:val="36"/>
        </w:rPr>
        <w:t xml:space="preserve"> </w:t>
      </w:r>
      <w:r w:rsidRPr="00AF0178">
        <w:rPr>
          <w:rFonts w:ascii="Times New Roman" w:hAnsi="Times New Roman" w:cs="Times New Roman"/>
          <w:sz w:val="28"/>
          <w:szCs w:val="36"/>
        </w:rPr>
        <w:t>The orbit test compared both interpretations at eight light positions. Without the flip, the bricks appeared raised above the recessed mortar and their lit edges followed the light. Flipping green reversed the upper/lower edge response, giving horizontal mortar grooves an inverted-relief appearance, especially with front-and-above lighting. The left/right response remained similar, identifying the green-channel sign as the problem.</w:t>
      </w:r>
      <w:r>
        <w:rPr>
          <w:rFonts w:ascii="Times New Roman" w:hAnsi="Times New Roman" w:cs="Times New Roman"/>
          <w:sz w:val="28"/>
          <w:szCs w:val="36"/>
        </w:rPr>
        <w:t xml:space="preserve"> </w:t>
      </w:r>
      <w:r w:rsidRPr="00AF0178">
        <w:rPr>
          <w:rFonts w:ascii="Times New Roman" w:hAnsi="Times New Roman" w:cs="Times New Roman"/>
          <w:sz w:val="28"/>
          <w:szCs w:val="36"/>
        </w:rPr>
        <w:t xml:space="preserve">This agrees with the source’s </w:t>
      </w:r>
      <w:proofErr w:type="spellStart"/>
      <w:r w:rsidRPr="00AF0178">
        <w:rPr>
          <w:rFonts w:ascii="Times New Roman" w:hAnsi="Times New Roman" w:cs="Times New Roman"/>
          <w:sz w:val="28"/>
          <w:szCs w:val="36"/>
        </w:rPr>
        <w:t>nor_gl</w:t>
      </w:r>
      <w:proofErr w:type="spellEnd"/>
      <w:r w:rsidRPr="00AF0178">
        <w:rPr>
          <w:rFonts w:ascii="Times New Roman" w:hAnsi="Times New Roman" w:cs="Times New Roman"/>
          <w:sz w:val="28"/>
          <w:szCs w:val="36"/>
        </w:rPr>
        <w:t xml:space="preserve"> label. The panel’s green-inverted twin matched the original with 0.00% difference after correction; leaving that twin uncorrected changed 88.68% of sphere pixels.</w:t>
      </w:r>
    </w:p>
    <w:p w14:paraId="72DE957F" w14:textId="601A20F2" w:rsidR="0014490F" w:rsidRDefault="0014490F" w:rsidP="0014490F">
      <w:pPr>
        <w:rPr>
          <w:rFonts w:ascii="Times New Roman" w:hAnsi="Times New Roman" w:cs="Times New Roman"/>
          <w:sz w:val="28"/>
          <w:szCs w:val="36"/>
        </w:rPr>
      </w:pPr>
    </w:p>
    <w:p w14:paraId="656ECED6" w14:textId="6701C94C" w:rsidR="0014490F" w:rsidRDefault="0014490F" w:rsidP="0014490F">
      <w:pPr>
        <w:rPr>
          <w:rFonts w:ascii="Times New Roman" w:hAnsi="Times New Roman" w:cs="Times New Roman"/>
          <w:sz w:val="28"/>
          <w:szCs w:val="36"/>
        </w:rPr>
      </w:pPr>
    </w:p>
    <w:p w14:paraId="4A94557B" w14:textId="37A0269A" w:rsidR="0014490F" w:rsidRDefault="0014490F" w:rsidP="0014490F">
      <w:pPr>
        <w:rPr>
          <w:rFonts w:ascii="Times New Roman" w:hAnsi="Times New Roman" w:cs="Times New Roman"/>
          <w:sz w:val="28"/>
          <w:szCs w:val="36"/>
        </w:rPr>
      </w:pPr>
    </w:p>
    <w:p w14:paraId="15F5B066" w14:textId="0D7CF35A" w:rsidR="0014490F" w:rsidRDefault="0014490F" w:rsidP="0014490F">
      <w:pPr>
        <w:rPr>
          <w:rFonts w:ascii="Times New Roman" w:hAnsi="Times New Roman" w:cs="Times New Roman"/>
          <w:sz w:val="28"/>
          <w:szCs w:val="36"/>
        </w:rPr>
      </w:pPr>
    </w:p>
    <w:p w14:paraId="0D908350" w14:textId="7C0A4FB4" w:rsidR="0014490F" w:rsidRDefault="0014490F" w:rsidP="0014490F">
      <w:pPr>
        <w:rPr>
          <w:rFonts w:ascii="Times New Roman" w:hAnsi="Times New Roman" w:cs="Times New Roman"/>
          <w:sz w:val="28"/>
          <w:szCs w:val="36"/>
        </w:rPr>
      </w:pPr>
    </w:p>
    <w:p w14:paraId="53AEAD85" w14:textId="57D4E428" w:rsidR="00072AA0" w:rsidRPr="006F0206" w:rsidRDefault="006F0206" w:rsidP="0014490F">
      <w:pPr>
        <w:rPr>
          <w:rFonts w:ascii="Times New Roman" w:hAnsi="Times New Roman" w:cs="Times New Roman"/>
          <w:i/>
          <w:iCs/>
          <w:sz w:val="36"/>
          <w:szCs w:val="44"/>
          <w:u w:val="single"/>
        </w:rPr>
      </w:pPr>
      <w:r w:rsidRPr="006F0206">
        <w:rPr>
          <w:rFonts w:ascii="Times New Roman" w:hAnsi="Times New Roman" w:cs="Times New Roman"/>
          <w:sz w:val="28"/>
          <w:szCs w:val="36"/>
          <w:u w:val="single"/>
        </w:rPr>
        <w:lastRenderedPageBreak/>
        <w:drawing>
          <wp:anchor distT="0" distB="0" distL="114300" distR="114300" simplePos="0" relativeHeight="251663360" behindDoc="0" locked="0" layoutInCell="1" allowOverlap="1" wp14:anchorId="080761E3" wp14:editId="181AD778">
            <wp:simplePos x="0" y="0"/>
            <wp:positionH relativeFrom="margin">
              <wp:align>right</wp:align>
            </wp:positionH>
            <wp:positionV relativeFrom="paragraph">
              <wp:posOffset>387350</wp:posOffset>
            </wp:positionV>
            <wp:extent cx="5943600" cy="2977515"/>
            <wp:effectExtent l="0" t="0" r="0" b="0"/>
            <wp:wrapThrough wrapText="bothSides">
              <wp:wrapPolygon edited="0">
                <wp:start x="0" y="0"/>
                <wp:lineTo x="0" y="21420"/>
                <wp:lineTo x="21531" y="21420"/>
                <wp:lineTo x="21531"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977515"/>
                    </a:xfrm>
                    <a:prstGeom prst="rect">
                      <a:avLst/>
                    </a:prstGeom>
                  </pic:spPr>
                </pic:pic>
              </a:graphicData>
            </a:graphic>
          </wp:anchor>
        </w:drawing>
      </w:r>
      <w:r w:rsidR="00072AA0" w:rsidRPr="00072AA0">
        <w:rPr>
          <w:rFonts w:ascii="Times New Roman" w:hAnsi="Times New Roman" w:cs="Times New Roman"/>
          <w:i/>
          <w:iCs/>
          <w:sz w:val="36"/>
          <w:szCs w:val="44"/>
          <w:u w:val="single"/>
        </w:rPr>
        <w:t>Part III:</w:t>
      </w:r>
    </w:p>
    <w:p w14:paraId="7C3B4723" w14:textId="694D3BC5" w:rsidR="00072AA0" w:rsidRPr="00072AA0" w:rsidRDefault="00072AA0" w:rsidP="0014490F">
      <w:pPr>
        <w:rPr>
          <w:rFonts w:ascii="Times New Roman" w:hAnsi="Times New Roman" w:cs="Times New Roman"/>
          <w:sz w:val="28"/>
          <w:szCs w:val="36"/>
          <w:u w:val="single"/>
        </w:rPr>
      </w:pPr>
      <w:r w:rsidRPr="00072AA0">
        <w:rPr>
          <w:rFonts w:ascii="Times New Roman" w:hAnsi="Times New Roman" w:cs="Times New Roman"/>
          <w:sz w:val="28"/>
          <w:szCs w:val="36"/>
          <w:u w:val="single"/>
        </w:rPr>
        <w:t>Prediction</w:t>
      </w:r>
    </w:p>
    <w:p w14:paraId="6D9592AC" w14:textId="31D1B5B3" w:rsidR="00072AA0" w:rsidRDefault="009B5473" w:rsidP="0014490F">
      <w:pPr>
        <w:rPr>
          <w:rFonts w:ascii="Times New Roman" w:hAnsi="Times New Roman" w:cs="Times New Roman"/>
          <w:sz w:val="28"/>
          <w:szCs w:val="36"/>
        </w:rPr>
      </w:pPr>
      <w:r w:rsidRPr="009B5473">
        <w:rPr>
          <w:rFonts w:ascii="Times New Roman" w:hAnsi="Times New Roman" w:cs="Times New Roman"/>
          <w:noProof/>
          <w:sz w:val="28"/>
          <w:szCs w:val="36"/>
          <w:u w:val="single"/>
        </w:rPr>
        <mc:AlternateContent>
          <mc:Choice Requires="wps">
            <w:drawing>
              <wp:anchor distT="45720" distB="45720" distL="114300" distR="114300" simplePos="0" relativeHeight="251676672" behindDoc="0" locked="0" layoutInCell="1" allowOverlap="1" wp14:anchorId="3312790C" wp14:editId="2F3F57BA">
                <wp:simplePos x="0" y="0"/>
                <wp:positionH relativeFrom="column">
                  <wp:posOffset>4528820</wp:posOffset>
                </wp:positionH>
                <wp:positionV relativeFrom="paragraph">
                  <wp:posOffset>4147185</wp:posOffset>
                </wp:positionV>
                <wp:extent cx="702310" cy="270510"/>
                <wp:effectExtent l="0" t="0" r="2540" b="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2310" cy="270510"/>
                        </a:xfrm>
                        <a:prstGeom prst="rect">
                          <a:avLst/>
                        </a:prstGeom>
                        <a:solidFill>
                          <a:srgbClr val="FFFFFF"/>
                        </a:solidFill>
                        <a:ln w="9525">
                          <a:noFill/>
                          <a:miter lim="800000"/>
                          <a:headEnd/>
                          <a:tailEnd/>
                        </a:ln>
                      </wps:spPr>
                      <wps:txbx>
                        <w:txbxContent>
                          <w:p w14:paraId="01674890" w14:textId="05013D10" w:rsidR="009B5473" w:rsidRPr="009B5473" w:rsidRDefault="009B5473" w:rsidP="009B5473">
                            <w:pPr>
                              <w:rPr>
                                <w:u w:val="single"/>
                              </w:rPr>
                            </w:pPr>
                            <w:r w:rsidRPr="009B5473">
                              <w:rPr>
                                <w:u w:val="single"/>
                              </w:rPr>
                              <w:t xml:space="preserve">Figure </w:t>
                            </w:r>
                            <w:r w:rsidRPr="009B5473">
                              <w:rPr>
                                <w:u w:val="single"/>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12790C" id="_x0000_t202" coordsize="21600,21600" o:spt="202" path="m,l,21600r21600,l21600,xe">
                <v:stroke joinstyle="miter"/>
                <v:path gradientshapeok="t" o:connecttype="rect"/>
              </v:shapetype>
              <v:shape id="Text Box 2" o:spid="_x0000_s1026" type="#_x0000_t202" style="position:absolute;margin-left:356.6pt;margin-top:326.55pt;width:55.3pt;height:21.3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" stroked="f">
                <v:textbox>
                  <w:txbxContent>
                    <w:p w14:paraId="01674890" w14:textId="05013D10" w:rsidR="009B5473" w:rsidRPr="009B5473" w:rsidRDefault="009B5473" w:rsidP="009B5473">
                      <w:pPr>
                        <w:rPr>
                          <w:u w:val="single"/>
                        </w:rPr>
                      </w:pPr>
                      <w:r w:rsidRPr="009B5473">
                        <w:rPr>
                          <w:u w:val="single"/>
                        </w:rPr>
                        <w:t xml:space="preserve">Figure </w:t>
                      </w:r>
                      <w:r w:rsidRPr="009B5473">
                        <w:rPr>
                          <w:u w:val="single"/>
                        </w:rPr>
                        <w:t>2</w:t>
                      </w:r>
                    </w:p>
                  </w:txbxContent>
                </v:textbox>
                <w10:wrap type="square"/>
              </v:shape>
            </w:pict>
          </mc:Fallback>
        </mc:AlternateContent>
      </w:r>
      <w:r>
        <w:rPr>
          <w:noProof/>
        </w:rPr>
        <w:drawing>
          <wp:anchor distT="0" distB="0" distL="114300" distR="114300" simplePos="0" relativeHeight="251664384" behindDoc="0" locked="0" layoutInCell="1" allowOverlap="1" wp14:anchorId="7ABCCA8F" wp14:editId="0CC7467D">
            <wp:simplePos x="0" y="0"/>
            <wp:positionH relativeFrom="margin">
              <wp:align>left</wp:align>
            </wp:positionH>
            <wp:positionV relativeFrom="paragraph">
              <wp:posOffset>1598083</wp:posOffset>
            </wp:positionV>
            <wp:extent cx="2990850" cy="2579370"/>
            <wp:effectExtent l="0" t="0" r="0" b="0"/>
            <wp:wrapThrough wrapText="bothSides">
              <wp:wrapPolygon edited="0">
                <wp:start x="0" y="0"/>
                <wp:lineTo x="0" y="21377"/>
                <wp:lineTo x="21462" y="21377"/>
                <wp:lineTo x="21462" y="0"/>
                <wp:lineTo x="0" y="0"/>
              </wp:wrapPolygon>
            </wp:wrapThrough>
            <wp:docPr id="7" name="Filtering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ltering compariso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90850" cy="2579370"/>
                    </a:xfrm>
                    <a:prstGeom prst="rect">
                      <a:avLst/>
                    </a:prstGeom>
                  </pic:spPr>
                </pic:pic>
              </a:graphicData>
            </a:graphic>
            <wp14:sizeRelH relativeFrom="margin">
              <wp14:pctWidth>0</wp14:pctWidth>
            </wp14:sizeRelH>
            <wp14:sizeRelV relativeFrom="margin">
              <wp14:pctHeight>0</wp14:pctHeight>
            </wp14:sizeRelV>
          </wp:anchor>
        </w:drawing>
      </w:r>
      <w:r w:rsidR="009A1FB6">
        <w:rPr>
          <w:noProof/>
        </w:rPr>
        <w:drawing>
          <wp:anchor distT="0" distB="0" distL="114300" distR="114300" simplePos="0" relativeHeight="251665408" behindDoc="0" locked="0" layoutInCell="1" allowOverlap="1" wp14:anchorId="4D5FB394" wp14:editId="447C16AE">
            <wp:simplePos x="0" y="0"/>
            <wp:positionH relativeFrom="column">
              <wp:posOffset>3141518</wp:posOffset>
            </wp:positionH>
            <wp:positionV relativeFrom="paragraph">
              <wp:posOffset>1607705</wp:posOffset>
            </wp:positionV>
            <wp:extent cx="3383280" cy="2537460"/>
            <wp:effectExtent l="0" t="0" r="7620" b="0"/>
            <wp:wrapThrough wrapText="bothSides">
              <wp:wrapPolygon edited="0">
                <wp:start x="0" y="0"/>
                <wp:lineTo x="0" y="21405"/>
                <wp:lineTo x="21527" y="21405"/>
                <wp:lineTo x="21527" y="0"/>
                <wp:lineTo x="0" y="0"/>
              </wp:wrapPolygon>
            </wp:wrapThrough>
            <wp:docPr id="8" name="Mip-level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ip-level bands"/>
                    <pic:cNvPicPr/>
                  </pic:nvPicPr>
                  <pic:blipFill>
                    <a:blip r:embed="rId15">
                      <a:extLst>
                        <a:ext uri="{28A0092B-C50C-407E-A947-70E740481C1C}">
                          <a14:useLocalDpi xmlns:a14="http://schemas.microsoft.com/office/drawing/2010/main" val="0"/>
                        </a:ext>
                      </a:extLst>
                    </a:blip>
                    <a:stretch>
                      <a:fillRect/>
                    </a:stretch>
                  </pic:blipFill>
                  <pic:spPr>
                    <a:xfrm>
                      <a:off x="0" y="0"/>
                      <a:ext cx="3383280" cy="2537460"/>
                    </a:xfrm>
                    <a:prstGeom prst="rect">
                      <a:avLst/>
                    </a:prstGeom>
                  </pic:spPr>
                </pic:pic>
              </a:graphicData>
            </a:graphic>
          </wp:anchor>
        </w:drawing>
      </w:r>
      <w:r w:rsidR="00072AA0">
        <w:rPr>
          <w:rFonts w:ascii="Times New Roman" w:hAnsi="Times New Roman" w:cs="Times New Roman"/>
          <w:sz w:val="28"/>
          <w:szCs w:val="36"/>
        </w:rPr>
        <w:tab/>
      </w:r>
      <w:r w:rsidR="00072AA0" w:rsidRPr="00072AA0">
        <w:rPr>
          <w:rFonts w:ascii="Times New Roman" w:hAnsi="Times New Roman" w:cs="Times New Roman" w:hint="eastAsia"/>
          <w:sz w:val="28"/>
          <w:szCs w:val="36"/>
        </w:rPr>
        <w:t xml:space="preserve">I predict the filters will rank from cheapest to most expensive as nearest </w:t>
      </w:r>
      <w:r w:rsidR="00072AA0" w:rsidRPr="00072AA0">
        <w:rPr>
          <w:rFonts w:ascii="Times New Roman" w:hAnsi="Times New Roman" w:cs="Times New Roman" w:hint="eastAsia"/>
          <w:sz w:val="28"/>
          <w:szCs w:val="36"/>
        </w:rPr>
        <w:t>→</w:t>
      </w:r>
      <w:r w:rsidR="00072AA0" w:rsidRPr="00072AA0">
        <w:rPr>
          <w:rFonts w:ascii="Times New Roman" w:hAnsi="Times New Roman" w:cs="Times New Roman" w:hint="eastAsia"/>
          <w:sz w:val="28"/>
          <w:szCs w:val="36"/>
        </w:rPr>
        <w:t xml:space="preserve"> bilinear </w:t>
      </w:r>
      <w:r w:rsidR="00072AA0" w:rsidRPr="00072AA0">
        <w:rPr>
          <w:rFonts w:ascii="Times New Roman" w:hAnsi="Times New Roman" w:cs="Times New Roman" w:hint="eastAsia"/>
          <w:sz w:val="28"/>
          <w:szCs w:val="36"/>
        </w:rPr>
        <w:t>→</w:t>
      </w:r>
      <w:r w:rsidR="00072AA0" w:rsidRPr="00072AA0">
        <w:rPr>
          <w:rFonts w:ascii="Times New Roman" w:hAnsi="Times New Roman" w:cs="Times New Roman" w:hint="eastAsia"/>
          <w:sz w:val="28"/>
          <w:szCs w:val="36"/>
        </w:rPr>
        <w:t xml:space="preserve"> trilinear </w:t>
      </w:r>
      <w:r w:rsidR="00072AA0" w:rsidRPr="00072AA0">
        <w:rPr>
          <w:rFonts w:ascii="Times New Roman" w:hAnsi="Times New Roman" w:cs="Times New Roman" w:hint="eastAsia"/>
          <w:sz w:val="28"/>
          <w:szCs w:val="36"/>
        </w:rPr>
        <w:t>→</w:t>
      </w:r>
      <w:r w:rsidR="00072AA0" w:rsidRPr="00072AA0">
        <w:rPr>
          <w:rFonts w:ascii="Times New Roman" w:hAnsi="Times New Roman" w:cs="Times New Roman" w:hint="eastAsia"/>
          <w:sz w:val="28"/>
          <w:szCs w:val="36"/>
        </w:rPr>
        <w:t xml:space="preserve"> anisotropic </w:t>
      </w:r>
      <w:r w:rsidR="00072AA0" w:rsidRPr="00072AA0">
        <w:rPr>
          <w:rFonts w:ascii="Times New Roman" w:hAnsi="Times New Roman" w:cs="Times New Roman" w:hint="eastAsia"/>
          <w:sz w:val="28"/>
          <w:szCs w:val="36"/>
        </w:rPr>
        <w:t>×</w:t>
      </w:r>
      <w:r w:rsidR="00072AA0" w:rsidRPr="00072AA0">
        <w:rPr>
          <w:rFonts w:ascii="Times New Roman" w:hAnsi="Times New Roman" w:cs="Times New Roman" w:hint="eastAsia"/>
          <w:sz w:val="28"/>
          <w:szCs w:val="36"/>
        </w:rPr>
        <w:t xml:space="preserve">4 </w:t>
      </w:r>
      <w:r w:rsidR="00072AA0" w:rsidRPr="00072AA0">
        <w:rPr>
          <w:rFonts w:ascii="Times New Roman" w:hAnsi="Times New Roman" w:cs="Times New Roman" w:hint="eastAsia"/>
          <w:sz w:val="28"/>
          <w:szCs w:val="36"/>
        </w:rPr>
        <w:t>→</w:t>
      </w:r>
      <w:r w:rsidR="00072AA0" w:rsidRPr="00072AA0">
        <w:rPr>
          <w:rFonts w:ascii="Times New Roman" w:hAnsi="Times New Roman" w:cs="Times New Roman" w:hint="eastAsia"/>
          <w:sz w:val="28"/>
          <w:szCs w:val="36"/>
        </w:rPr>
        <w:t xml:space="preserve"> anisotropic </w:t>
      </w:r>
      <w:r w:rsidR="00072AA0" w:rsidRPr="00072AA0">
        <w:rPr>
          <w:rFonts w:ascii="Times New Roman" w:hAnsi="Times New Roman" w:cs="Times New Roman" w:hint="eastAsia"/>
          <w:sz w:val="28"/>
          <w:szCs w:val="36"/>
        </w:rPr>
        <w:t>×</w:t>
      </w:r>
      <w:r w:rsidR="00072AA0" w:rsidRPr="00072AA0">
        <w:rPr>
          <w:rFonts w:ascii="Times New Roman" w:hAnsi="Times New Roman" w:cs="Times New Roman" w:hint="eastAsia"/>
          <w:sz w:val="28"/>
          <w:szCs w:val="36"/>
        </w:rPr>
        <w:t xml:space="preserve">16. I estimate anisotropic </w:t>
      </w:r>
      <w:r w:rsidR="00072AA0" w:rsidRPr="00072AA0">
        <w:rPr>
          <w:rFonts w:ascii="Times New Roman" w:hAnsi="Times New Roman" w:cs="Times New Roman" w:hint="eastAsia"/>
          <w:sz w:val="28"/>
          <w:szCs w:val="36"/>
        </w:rPr>
        <w:t>×</w:t>
      </w:r>
      <w:r w:rsidR="00072AA0" w:rsidRPr="00072AA0">
        <w:rPr>
          <w:rFonts w:ascii="Times New Roman" w:hAnsi="Times New Roman" w:cs="Times New Roman" w:hint="eastAsia"/>
          <w:sz w:val="28"/>
          <w:szCs w:val="36"/>
        </w:rPr>
        <w:t>16 will cost approximately 1.5 times as much as trilinear. Filtering generally requires more textu</w:t>
      </w:r>
      <w:r w:rsidR="00072AA0" w:rsidRPr="00072AA0">
        <w:rPr>
          <w:rFonts w:ascii="Times New Roman" w:hAnsi="Times New Roman" w:cs="Times New Roman"/>
          <w:sz w:val="28"/>
          <w:szCs w:val="36"/>
        </w:rPr>
        <w:t>re samples as quality increases, but texture caching and the fact that many floor pixels do not need the maximum anisotropy should keep the overall increase well below 16 times.</w:t>
      </w:r>
    </w:p>
    <w:p w14:paraId="4488DB38" w14:textId="142A1EB5" w:rsidR="009A1FB6" w:rsidRDefault="009B5473" w:rsidP="0014490F">
      <w:pPr>
        <w:rPr>
          <w:rFonts w:ascii="Times New Roman" w:hAnsi="Times New Roman" w:cs="Times New Roman"/>
          <w:sz w:val="28"/>
          <w:szCs w:val="36"/>
          <w:u w:val="single"/>
        </w:rPr>
      </w:pPr>
      <w:r w:rsidRPr="009B5473">
        <w:rPr>
          <w:rFonts w:ascii="Times New Roman" w:hAnsi="Times New Roman" w:cs="Times New Roman"/>
          <w:noProof/>
          <w:sz w:val="28"/>
          <w:szCs w:val="36"/>
          <w:u w:val="single"/>
        </w:rPr>
        <mc:AlternateContent>
          <mc:Choice Requires="wps">
            <w:drawing>
              <wp:anchor distT="45720" distB="45720" distL="114300" distR="114300" simplePos="0" relativeHeight="251674624" behindDoc="0" locked="0" layoutInCell="1" allowOverlap="1" wp14:anchorId="4801DB31" wp14:editId="638ED1C6">
                <wp:simplePos x="0" y="0"/>
                <wp:positionH relativeFrom="column">
                  <wp:posOffset>1193588</wp:posOffset>
                </wp:positionH>
                <wp:positionV relativeFrom="paragraph">
                  <wp:posOffset>2662555</wp:posOffset>
                </wp:positionV>
                <wp:extent cx="702310" cy="270510"/>
                <wp:effectExtent l="0" t="0" r="254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2310" cy="270510"/>
                        </a:xfrm>
                        <a:prstGeom prst="rect">
                          <a:avLst/>
                        </a:prstGeom>
                        <a:solidFill>
                          <a:srgbClr val="FFFFFF"/>
                        </a:solidFill>
                        <a:ln w="9525">
                          <a:noFill/>
                          <a:miter lim="800000"/>
                          <a:headEnd/>
                          <a:tailEnd/>
                        </a:ln>
                      </wps:spPr>
                      <wps:txbx>
                        <w:txbxContent>
                          <w:p w14:paraId="256F9E6D" w14:textId="0D731879" w:rsidR="009B5473" w:rsidRPr="009B5473" w:rsidRDefault="009B5473">
                            <w:pPr>
                              <w:rPr>
                                <w:u w:val="single"/>
                              </w:rPr>
                            </w:pPr>
                            <w:r w:rsidRPr="009B5473">
                              <w:rPr>
                                <w:u w:val="single"/>
                              </w:rPr>
                              <w:t>Figure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01DB31" id="_x0000_s1027" type="#_x0000_t202" style="position:absolute;margin-left:94pt;margin-top:209.65pt;width:55.3pt;height:21.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" stroked="f">
                <v:textbox>
                  <w:txbxContent>
                    <w:p w14:paraId="256F9E6D" w14:textId="0D731879" w:rsidR="009B5473" w:rsidRPr="009B5473" w:rsidRDefault="009B5473">
                      <w:pPr>
                        <w:rPr>
                          <w:u w:val="single"/>
                        </w:rPr>
                      </w:pPr>
                      <w:r w:rsidRPr="009B5473">
                        <w:rPr>
                          <w:u w:val="single"/>
                        </w:rPr>
                        <w:t>Figure 1</w:t>
                      </w:r>
                    </w:p>
                  </w:txbxContent>
                </v:textbox>
                <w10:wrap type="square"/>
              </v:shape>
            </w:pict>
          </mc:Fallback>
        </mc:AlternateContent>
      </w:r>
    </w:p>
    <w:p w14:paraId="32A09CB6" w14:textId="755477E7" w:rsidR="0014490F" w:rsidRDefault="0014490F" w:rsidP="0014490F">
      <w:pPr>
        <w:rPr>
          <w:rFonts w:ascii="Times New Roman" w:hAnsi="Times New Roman" w:cs="Times New Roman"/>
          <w:sz w:val="28"/>
          <w:szCs w:val="36"/>
        </w:rPr>
      </w:pPr>
      <w:r w:rsidRPr="00072AA0">
        <w:rPr>
          <w:rFonts w:ascii="Times New Roman" w:hAnsi="Times New Roman" w:cs="Times New Roman"/>
          <w:sz w:val="28"/>
          <w:szCs w:val="36"/>
          <w:u w:val="single"/>
        </w:rPr>
        <w:lastRenderedPageBreak/>
        <w:t>Write-up 3</w:t>
      </w:r>
      <w:r>
        <w:rPr>
          <w:rFonts w:ascii="Times New Roman" w:hAnsi="Times New Roman" w:cs="Times New Roman"/>
          <w:sz w:val="28"/>
          <w:szCs w:val="36"/>
        </w:rPr>
        <w:t>:</w:t>
      </w:r>
    </w:p>
    <w:p w14:paraId="44864085" w14:textId="46321D43" w:rsidR="0014490F" w:rsidRDefault="0014490F" w:rsidP="0014490F">
      <w:pPr>
        <w:rPr>
          <w:rFonts w:ascii="Times New Roman" w:hAnsi="Times New Roman" w:cs="Times New Roman"/>
          <w:sz w:val="28"/>
          <w:szCs w:val="36"/>
        </w:rPr>
      </w:pPr>
      <w:r w:rsidRPr="0014490F">
        <w:rPr>
          <w:rFonts w:ascii="Times New Roman" w:hAnsi="Times New Roman" w:cs="Times New Roman"/>
          <w:sz w:val="28"/>
          <w:szCs w:val="36"/>
        </w:rPr>
        <w:t>1. In your mode 2 picture, where is the anisotropy ratio above 4? Show that this is the same</w:t>
      </w:r>
      <w:r>
        <w:rPr>
          <w:rFonts w:ascii="Times New Roman" w:hAnsi="Times New Roman" w:cs="Times New Roman"/>
          <w:sz w:val="28"/>
          <w:szCs w:val="36"/>
        </w:rPr>
        <w:t xml:space="preserve"> </w:t>
      </w:r>
      <w:r w:rsidRPr="0014490F">
        <w:rPr>
          <w:rFonts w:ascii="Times New Roman" w:hAnsi="Times New Roman" w:cs="Times New Roman"/>
          <w:sz w:val="28"/>
          <w:szCs w:val="36"/>
        </w:rPr>
        <w:t>region where trilinear blurs the grout lines in mode 0. Use Equation 4 to explain why it</w:t>
      </w:r>
      <w:r>
        <w:rPr>
          <w:rFonts w:ascii="Times New Roman" w:hAnsi="Times New Roman" w:cs="Times New Roman"/>
          <w:sz w:val="28"/>
          <w:szCs w:val="36"/>
        </w:rPr>
        <w:t xml:space="preserve"> </w:t>
      </w:r>
      <w:r w:rsidRPr="0014490F">
        <w:rPr>
          <w:rFonts w:ascii="Times New Roman" w:hAnsi="Times New Roman" w:cs="Times New Roman"/>
          <w:sz w:val="28"/>
          <w:szCs w:val="36"/>
        </w:rPr>
        <w:t>sits there.</w:t>
      </w:r>
    </w:p>
    <w:p w14:paraId="0B996BFC" w14:textId="6D4C3EB5" w:rsidR="006F0206" w:rsidRPr="006F0206" w:rsidRDefault="006F0206" w:rsidP="0014490F">
      <w:pPr>
        <w:rPr>
          <w:rFonts w:ascii="Times New Roman" w:hAnsi="Times New Roman" w:cs="Times New Roman"/>
          <w:sz w:val="28"/>
          <w:szCs w:val="36"/>
        </w:rPr>
      </w:pPr>
      <w:r w:rsidRPr="006F0206">
        <w:rPr>
          <w:rFonts w:ascii="Times New Roman" w:hAnsi="Times New Roman" w:cs="Times New Roman"/>
          <w:sz w:val="28"/>
          <w:szCs w:val="36"/>
          <w:u w:val="single"/>
        </w:rPr>
        <w:t>Ans</w:t>
      </w:r>
      <w:r>
        <w:rPr>
          <w:rFonts w:ascii="Times New Roman" w:hAnsi="Times New Roman" w:cs="Times New Roman"/>
          <w:sz w:val="28"/>
          <w:szCs w:val="36"/>
        </w:rPr>
        <w:t xml:space="preserve"> </w:t>
      </w:r>
      <w:r w:rsidR="009A1FB6" w:rsidRPr="009A1FB6">
        <w:rPr>
          <w:rFonts w:ascii="Times New Roman" w:hAnsi="Times New Roman" w:cs="Times New Roman"/>
          <w:sz w:val="28"/>
          <w:szCs w:val="36"/>
        </w:rPr>
        <w:t xml:space="preserve">The warm-colored region near the horizon has a ratio above 4: 37.7% of floor pixels, compared with the CPU’s 37.8%. The boundary is around row 357 at the center and row 391 at the left edge. Equation 4 divides the longer texture-footprint dimension by the shorter. At this shallow viewing angle, one vertical screen pixel spans much more texture than one horizontal pixel, creating an elongated footprint. Trilinear chooses a </w:t>
      </w:r>
      <w:proofErr w:type="spellStart"/>
      <w:r w:rsidR="009A1FB6" w:rsidRPr="009A1FB6">
        <w:rPr>
          <w:rFonts w:ascii="Times New Roman" w:hAnsi="Times New Roman" w:cs="Times New Roman"/>
          <w:sz w:val="28"/>
          <w:szCs w:val="36"/>
        </w:rPr>
        <w:t>mip</w:t>
      </w:r>
      <w:proofErr w:type="spellEnd"/>
      <w:r w:rsidR="009A1FB6" w:rsidRPr="009A1FB6">
        <w:rPr>
          <w:rFonts w:ascii="Times New Roman" w:hAnsi="Times New Roman" w:cs="Times New Roman"/>
          <w:sz w:val="28"/>
          <w:szCs w:val="36"/>
        </w:rPr>
        <w:t xml:space="preserve"> from the longer dimension, over-blurring the shorter direction. Figure 1 shows the corresponding loss of grout detail; anisotropic ×16 preserves more detail.</w:t>
      </w:r>
    </w:p>
    <w:p w14:paraId="6CAF5F3F" w14:textId="34F0BB15" w:rsidR="0014490F" w:rsidRDefault="0014490F" w:rsidP="0014490F">
      <w:pPr>
        <w:rPr>
          <w:rFonts w:ascii="Times New Roman" w:hAnsi="Times New Roman" w:cs="Times New Roman"/>
          <w:sz w:val="28"/>
          <w:szCs w:val="36"/>
        </w:rPr>
      </w:pPr>
      <w:r w:rsidRPr="0014490F">
        <w:rPr>
          <w:rFonts w:ascii="Times New Roman" w:hAnsi="Times New Roman" w:cs="Times New Roman"/>
          <w:sz w:val="28"/>
          <w:szCs w:val="36"/>
        </w:rPr>
        <w:t xml:space="preserve">2. Your timing table against the chapter: </w:t>
      </w:r>
      <w:r w:rsidR="00A43A7F">
        <w:rPr>
          <w:rFonts w:ascii="Times New Roman" w:hAnsi="Times New Roman" w:cs="Times New Roman"/>
          <w:sz w:val="28"/>
          <w:szCs w:val="36"/>
        </w:rPr>
        <w:t xml:space="preserve">section </w:t>
      </w:r>
      <w:r w:rsidRPr="0014490F">
        <w:rPr>
          <w:rFonts w:ascii="Times New Roman" w:hAnsi="Times New Roman" w:cs="Times New Roman"/>
          <w:sz w:val="28"/>
          <w:szCs w:val="36"/>
        </w:rPr>
        <w:t>9.2.2 says anisotropic ×16 costs about 15% more</w:t>
      </w:r>
      <w:r>
        <w:rPr>
          <w:rFonts w:ascii="Times New Roman" w:hAnsi="Times New Roman" w:cs="Times New Roman"/>
          <w:sz w:val="28"/>
          <w:szCs w:val="36"/>
        </w:rPr>
        <w:t xml:space="preserve"> </w:t>
      </w:r>
      <w:r w:rsidRPr="0014490F">
        <w:rPr>
          <w:rFonts w:ascii="Times New Roman" w:hAnsi="Times New Roman" w:cs="Times New Roman"/>
          <w:sz w:val="28"/>
          <w:szCs w:val="36"/>
        </w:rPr>
        <w:t xml:space="preserve">than trilinear. What does it cost on your GPU, and how many </w:t>
      </w:r>
      <w:proofErr w:type="spellStart"/>
      <w:r w:rsidRPr="0014490F">
        <w:rPr>
          <w:rFonts w:ascii="Times New Roman" w:hAnsi="Times New Roman" w:cs="Times New Roman"/>
          <w:sz w:val="28"/>
          <w:szCs w:val="36"/>
        </w:rPr>
        <w:t>texels</w:t>
      </w:r>
      <w:proofErr w:type="spellEnd"/>
      <w:r w:rsidRPr="0014490F">
        <w:rPr>
          <w:rFonts w:ascii="Times New Roman" w:hAnsi="Times New Roman" w:cs="Times New Roman"/>
          <w:sz w:val="28"/>
          <w:szCs w:val="36"/>
        </w:rPr>
        <w:t xml:space="preserve"> does each </w:t>
      </w:r>
      <w:r>
        <w:rPr>
          <w:rFonts w:ascii="Times New Roman" w:hAnsi="Times New Roman" w:cs="Times New Roman"/>
          <w:sz w:val="28"/>
          <w:szCs w:val="36"/>
        </w:rPr>
        <w:t>fi</w:t>
      </w:r>
      <w:r w:rsidRPr="0014490F">
        <w:rPr>
          <w:rFonts w:ascii="Times New Roman" w:hAnsi="Times New Roman" w:cs="Times New Roman"/>
          <w:sz w:val="28"/>
          <w:szCs w:val="36"/>
        </w:rPr>
        <w:t>lter</w:t>
      </w:r>
      <w:r>
        <w:rPr>
          <w:rFonts w:ascii="Times New Roman" w:hAnsi="Times New Roman" w:cs="Times New Roman"/>
          <w:sz w:val="28"/>
          <w:szCs w:val="36"/>
        </w:rPr>
        <w:t xml:space="preserve"> </w:t>
      </w:r>
      <w:r w:rsidRPr="0014490F">
        <w:rPr>
          <w:rFonts w:ascii="Times New Roman" w:hAnsi="Times New Roman" w:cs="Times New Roman"/>
          <w:sz w:val="28"/>
          <w:szCs w:val="36"/>
        </w:rPr>
        <w:t>actually read per pixel in the region where the ratio is 16?</w:t>
      </w:r>
    </w:p>
    <w:p w14:paraId="1245F01F" w14:textId="50B842EA" w:rsidR="006F0206" w:rsidRDefault="006F0206" w:rsidP="0014490F">
      <w:pPr>
        <w:rPr>
          <w:rFonts w:ascii="Times New Roman" w:hAnsi="Times New Roman" w:cs="Times New Roman"/>
          <w:sz w:val="28"/>
          <w:szCs w:val="36"/>
        </w:rPr>
      </w:pPr>
      <w:r w:rsidRPr="006F0206">
        <w:rPr>
          <w:rFonts w:ascii="Times New Roman" w:hAnsi="Times New Roman" w:cs="Times New Roman"/>
          <w:sz w:val="28"/>
          <w:szCs w:val="36"/>
          <w:u w:val="single"/>
        </w:rPr>
        <w:t>Ans</w:t>
      </w:r>
      <w:r w:rsidR="009A1FB6">
        <w:rPr>
          <w:rFonts w:ascii="Times New Roman" w:hAnsi="Times New Roman" w:cs="Times New Roman"/>
          <w:sz w:val="28"/>
          <w:szCs w:val="36"/>
        </w:rPr>
        <w:t xml:space="preserve"> </w:t>
      </w:r>
      <w:r w:rsidR="009A1FB6" w:rsidRPr="009A1FB6">
        <w:rPr>
          <w:rFonts w:ascii="Times New Roman" w:hAnsi="Times New Roman" w:cs="Times New Roman"/>
          <w:sz w:val="28"/>
          <w:szCs w:val="36"/>
        </w:rPr>
        <w:t xml:space="preserve">Anisotropic ×16 took 6.246 </w:t>
      </w:r>
      <w:proofErr w:type="spellStart"/>
      <w:r w:rsidR="009A1FB6" w:rsidRPr="009A1FB6">
        <w:rPr>
          <w:rFonts w:ascii="Times New Roman" w:hAnsi="Times New Roman" w:cs="Times New Roman"/>
          <w:sz w:val="28"/>
          <w:szCs w:val="36"/>
        </w:rPr>
        <w:t>ms</w:t>
      </w:r>
      <w:proofErr w:type="spellEnd"/>
      <w:r w:rsidR="009A1FB6" w:rsidRPr="009A1FB6">
        <w:rPr>
          <w:rFonts w:ascii="Times New Roman" w:hAnsi="Times New Roman" w:cs="Times New Roman"/>
          <w:sz w:val="28"/>
          <w:szCs w:val="36"/>
        </w:rPr>
        <w:t xml:space="preserve"> versus 0.918 </w:t>
      </w:r>
      <w:proofErr w:type="spellStart"/>
      <w:r w:rsidR="009A1FB6" w:rsidRPr="009A1FB6">
        <w:rPr>
          <w:rFonts w:ascii="Times New Roman" w:hAnsi="Times New Roman" w:cs="Times New Roman"/>
          <w:sz w:val="28"/>
          <w:szCs w:val="36"/>
        </w:rPr>
        <w:t>ms</w:t>
      </w:r>
      <w:proofErr w:type="spellEnd"/>
      <w:r w:rsidR="009A1FB6" w:rsidRPr="009A1FB6">
        <w:rPr>
          <w:rFonts w:ascii="Times New Roman" w:hAnsi="Times New Roman" w:cs="Times New Roman"/>
          <w:sz w:val="28"/>
          <w:szCs w:val="36"/>
        </w:rPr>
        <w:t xml:space="preserve"> for trilinear: 6.80× the time, or about 580% more, rather than the chapter’s 15%. These are medians across three rounds of the supplied sweep, using 16 texture() calls per floor pixel.</w:t>
      </w:r>
    </w:p>
    <w:tbl>
      <w:tblPr>
        <w:tblW w:w="7600" w:type="dxa"/>
        <w:tblInd w:w="10" w:type="dxa"/>
        <w:tblBorders>
          <w:top w:val="single" w:sz="4" w:space="0" w:color="B7C2CC"/>
          <w:left w:val="single" w:sz="4" w:space="0" w:color="B7C2CC"/>
          <w:bottom w:val="single" w:sz="4" w:space="0" w:color="B7C2CC"/>
          <w:right w:val="single" w:sz="4" w:space="0" w:color="B7C2CC"/>
          <w:insideH w:val="single" w:sz="4" w:space="0" w:color="B7C2CC"/>
          <w:insideV w:val="single" w:sz="4" w:space="0" w:color="B7C2CC"/>
        </w:tblBorders>
        <w:tblCellMar>
          <w:left w:w="10" w:type="dxa"/>
          <w:right w:w="10" w:type="dxa"/>
        </w:tblCellMar>
        <w:tblLook w:val="04A0" w:firstRow="1" w:lastRow="0" w:firstColumn="1" w:lastColumn="0" w:noHBand="0" w:noVBand="1"/>
      </w:tblPr>
      <w:tblGrid>
        <w:gridCol w:w="2700"/>
        <w:gridCol w:w="1500"/>
        <w:gridCol w:w="1600"/>
        <w:gridCol w:w="1800"/>
      </w:tblGrid>
      <w:tr w:rsidR="009A1FB6" w14:paraId="4B86890A" w14:textId="77777777" w:rsidTr="000167ED">
        <w:tblPrEx>
          <w:tblCellMar>
            <w:top w:w="0" w:type="dxa"/>
            <w:bottom w:w="0" w:type="dxa"/>
          </w:tblCellMar>
        </w:tblPrEx>
        <w:trPr>
          <w:cantSplit/>
          <w:tblHeader/>
        </w:trPr>
        <w:tc>
          <w:tcPr>
            <w:tcW w:w="2700" w:type="dxa"/>
            <w:shd w:val="clear" w:color="auto" w:fill="E9EFF5"/>
          </w:tcPr>
          <w:p w14:paraId="506EF28C"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b/>
                <w:sz w:val="20"/>
              </w:rPr>
              <w:t>Filter</w:t>
            </w:r>
          </w:p>
        </w:tc>
        <w:tc>
          <w:tcPr>
            <w:tcW w:w="1500" w:type="dxa"/>
            <w:shd w:val="clear" w:color="auto" w:fill="E9EFF5"/>
          </w:tcPr>
          <w:p w14:paraId="4B5BBD33"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b/>
                <w:sz w:val="20"/>
              </w:rPr>
              <w:t>Median (</w:t>
            </w:r>
            <w:proofErr w:type="spellStart"/>
            <w:r w:rsidRPr="009A1FB6">
              <w:rPr>
                <w:rFonts w:ascii="Times New Roman" w:hAnsi="Times New Roman" w:cs="Times New Roman"/>
                <w:b/>
                <w:sz w:val="20"/>
              </w:rPr>
              <w:t>ms</w:t>
            </w:r>
            <w:proofErr w:type="spellEnd"/>
            <w:r w:rsidRPr="009A1FB6">
              <w:rPr>
                <w:rFonts w:ascii="Times New Roman" w:hAnsi="Times New Roman" w:cs="Times New Roman"/>
                <w:b/>
                <w:sz w:val="20"/>
              </w:rPr>
              <w:t>)</w:t>
            </w:r>
          </w:p>
        </w:tc>
        <w:tc>
          <w:tcPr>
            <w:tcW w:w="1600" w:type="dxa"/>
            <w:shd w:val="clear" w:color="auto" w:fill="E9EFF5"/>
          </w:tcPr>
          <w:p w14:paraId="19762D4A"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b/>
                <w:sz w:val="20"/>
              </w:rPr>
              <w:t>Relative cost</w:t>
            </w:r>
          </w:p>
        </w:tc>
        <w:tc>
          <w:tcPr>
            <w:tcW w:w="1800" w:type="dxa"/>
            <w:shd w:val="clear" w:color="auto" w:fill="E9EFF5"/>
          </w:tcPr>
          <w:p w14:paraId="65B4289A" w14:textId="77777777" w:rsidR="009A1FB6" w:rsidRPr="009A1FB6" w:rsidRDefault="009A1FB6" w:rsidP="000167ED">
            <w:pPr>
              <w:spacing w:after="55" w:line="240" w:lineRule="auto"/>
              <w:rPr>
                <w:rFonts w:ascii="Times New Roman" w:hAnsi="Times New Roman" w:cs="Times New Roman"/>
              </w:rPr>
            </w:pPr>
            <w:proofErr w:type="spellStart"/>
            <w:r w:rsidRPr="009A1FB6">
              <w:rPr>
                <w:rFonts w:ascii="Times New Roman" w:hAnsi="Times New Roman" w:cs="Times New Roman"/>
                <w:b/>
                <w:sz w:val="20"/>
              </w:rPr>
              <w:t>Texels</w:t>
            </w:r>
            <w:proofErr w:type="spellEnd"/>
            <w:r w:rsidRPr="009A1FB6">
              <w:rPr>
                <w:rFonts w:ascii="Times New Roman" w:hAnsi="Times New Roman" w:cs="Times New Roman"/>
                <w:b/>
                <w:sz w:val="20"/>
              </w:rPr>
              <w:t>/call*</w:t>
            </w:r>
          </w:p>
        </w:tc>
      </w:tr>
      <w:tr w:rsidR="009A1FB6" w14:paraId="51103F57" w14:textId="77777777" w:rsidTr="000167ED">
        <w:tblPrEx>
          <w:tblCellMar>
            <w:top w:w="0" w:type="dxa"/>
            <w:bottom w:w="0" w:type="dxa"/>
          </w:tblCellMar>
        </w:tblPrEx>
        <w:trPr>
          <w:cantSplit/>
        </w:trPr>
        <w:tc>
          <w:tcPr>
            <w:tcW w:w="2700" w:type="dxa"/>
          </w:tcPr>
          <w:p w14:paraId="03443075"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Nearest</w:t>
            </w:r>
          </w:p>
        </w:tc>
        <w:tc>
          <w:tcPr>
            <w:tcW w:w="1500" w:type="dxa"/>
          </w:tcPr>
          <w:p w14:paraId="6A03BA97"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1.079</w:t>
            </w:r>
          </w:p>
        </w:tc>
        <w:tc>
          <w:tcPr>
            <w:tcW w:w="1600" w:type="dxa"/>
          </w:tcPr>
          <w:p w14:paraId="2C1A14A4"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1.17×</w:t>
            </w:r>
          </w:p>
        </w:tc>
        <w:tc>
          <w:tcPr>
            <w:tcW w:w="1800" w:type="dxa"/>
          </w:tcPr>
          <w:p w14:paraId="7F96A3A0"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1</w:t>
            </w:r>
          </w:p>
        </w:tc>
      </w:tr>
      <w:tr w:rsidR="009A1FB6" w14:paraId="752F91BD" w14:textId="77777777" w:rsidTr="000167ED">
        <w:tblPrEx>
          <w:tblCellMar>
            <w:top w:w="0" w:type="dxa"/>
            <w:bottom w:w="0" w:type="dxa"/>
          </w:tblCellMar>
        </w:tblPrEx>
        <w:trPr>
          <w:cantSplit/>
        </w:trPr>
        <w:tc>
          <w:tcPr>
            <w:tcW w:w="2700" w:type="dxa"/>
          </w:tcPr>
          <w:p w14:paraId="775ABD26"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Bilinear</w:t>
            </w:r>
          </w:p>
        </w:tc>
        <w:tc>
          <w:tcPr>
            <w:tcW w:w="1500" w:type="dxa"/>
          </w:tcPr>
          <w:p w14:paraId="6F17651F"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1.428</w:t>
            </w:r>
          </w:p>
        </w:tc>
        <w:tc>
          <w:tcPr>
            <w:tcW w:w="1600" w:type="dxa"/>
          </w:tcPr>
          <w:p w14:paraId="6F8F3C16"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1.55×</w:t>
            </w:r>
          </w:p>
        </w:tc>
        <w:tc>
          <w:tcPr>
            <w:tcW w:w="1800" w:type="dxa"/>
          </w:tcPr>
          <w:p w14:paraId="6501127F"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4</w:t>
            </w:r>
          </w:p>
        </w:tc>
      </w:tr>
      <w:tr w:rsidR="009A1FB6" w14:paraId="1B66DCB4" w14:textId="77777777" w:rsidTr="000167ED">
        <w:tblPrEx>
          <w:tblCellMar>
            <w:top w:w="0" w:type="dxa"/>
            <w:bottom w:w="0" w:type="dxa"/>
          </w:tblCellMar>
        </w:tblPrEx>
        <w:trPr>
          <w:cantSplit/>
        </w:trPr>
        <w:tc>
          <w:tcPr>
            <w:tcW w:w="2700" w:type="dxa"/>
          </w:tcPr>
          <w:p w14:paraId="3CF6E650"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Trilinear</w:t>
            </w:r>
          </w:p>
        </w:tc>
        <w:tc>
          <w:tcPr>
            <w:tcW w:w="1500" w:type="dxa"/>
          </w:tcPr>
          <w:p w14:paraId="66EE5F34"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0.918</w:t>
            </w:r>
          </w:p>
        </w:tc>
        <w:tc>
          <w:tcPr>
            <w:tcW w:w="1600" w:type="dxa"/>
          </w:tcPr>
          <w:p w14:paraId="61C74D6B"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1.00×</w:t>
            </w:r>
          </w:p>
        </w:tc>
        <w:tc>
          <w:tcPr>
            <w:tcW w:w="1800" w:type="dxa"/>
          </w:tcPr>
          <w:p w14:paraId="35F1E18E"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Up to 8</w:t>
            </w:r>
          </w:p>
        </w:tc>
      </w:tr>
      <w:tr w:rsidR="009A1FB6" w14:paraId="20D8C8F1" w14:textId="77777777" w:rsidTr="000167ED">
        <w:tblPrEx>
          <w:tblCellMar>
            <w:top w:w="0" w:type="dxa"/>
            <w:bottom w:w="0" w:type="dxa"/>
          </w:tblCellMar>
        </w:tblPrEx>
        <w:trPr>
          <w:cantSplit/>
        </w:trPr>
        <w:tc>
          <w:tcPr>
            <w:tcW w:w="2700" w:type="dxa"/>
          </w:tcPr>
          <w:p w14:paraId="542DB03E"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Anisotropic ×4</w:t>
            </w:r>
          </w:p>
        </w:tc>
        <w:tc>
          <w:tcPr>
            <w:tcW w:w="1500" w:type="dxa"/>
          </w:tcPr>
          <w:p w14:paraId="77CF25F8"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3.844</w:t>
            </w:r>
          </w:p>
        </w:tc>
        <w:tc>
          <w:tcPr>
            <w:tcW w:w="1600" w:type="dxa"/>
          </w:tcPr>
          <w:p w14:paraId="60F08710"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4.19×</w:t>
            </w:r>
          </w:p>
        </w:tc>
        <w:tc>
          <w:tcPr>
            <w:tcW w:w="1800" w:type="dxa"/>
          </w:tcPr>
          <w:p w14:paraId="067A6747"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Up to 32</w:t>
            </w:r>
          </w:p>
        </w:tc>
      </w:tr>
      <w:tr w:rsidR="009A1FB6" w14:paraId="3025BD8F" w14:textId="77777777" w:rsidTr="000167ED">
        <w:tblPrEx>
          <w:tblCellMar>
            <w:top w:w="0" w:type="dxa"/>
            <w:bottom w:w="0" w:type="dxa"/>
          </w:tblCellMar>
        </w:tblPrEx>
        <w:trPr>
          <w:cantSplit/>
        </w:trPr>
        <w:tc>
          <w:tcPr>
            <w:tcW w:w="2700" w:type="dxa"/>
          </w:tcPr>
          <w:p w14:paraId="37A1773B"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Anisotropic ×16</w:t>
            </w:r>
          </w:p>
        </w:tc>
        <w:tc>
          <w:tcPr>
            <w:tcW w:w="1500" w:type="dxa"/>
          </w:tcPr>
          <w:p w14:paraId="4867D652"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6.246</w:t>
            </w:r>
          </w:p>
        </w:tc>
        <w:tc>
          <w:tcPr>
            <w:tcW w:w="1600" w:type="dxa"/>
          </w:tcPr>
          <w:p w14:paraId="5295D0FE"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6.80×</w:t>
            </w:r>
          </w:p>
        </w:tc>
        <w:tc>
          <w:tcPr>
            <w:tcW w:w="1800" w:type="dxa"/>
          </w:tcPr>
          <w:p w14:paraId="587F8BDF" w14:textId="77777777" w:rsidR="009A1FB6" w:rsidRPr="009A1FB6" w:rsidRDefault="009A1FB6" w:rsidP="000167ED">
            <w:pPr>
              <w:spacing w:after="55" w:line="240" w:lineRule="auto"/>
              <w:rPr>
                <w:rFonts w:ascii="Times New Roman" w:hAnsi="Times New Roman" w:cs="Times New Roman"/>
              </w:rPr>
            </w:pPr>
            <w:r w:rsidRPr="009A1FB6">
              <w:rPr>
                <w:rFonts w:ascii="Times New Roman" w:hAnsi="Times New Roman" w:cs="Times New Roman"/>
                <w:sz w:val="20"/>
              </w:rPr>
              <w:t>Up to 128</w:t>
            </w:r>
          </w:p>
        </w:tc>
      </w:tr>
    </w:tbl>
    <w:p w14:paraId="4A66154D" w14:textId="77777777" w:rsidR="009A1FB6" w:rsidRPr="006F0206" w:rsidRDefault="009A1FB6" w:rsidP="0014490F">
      <w:pPr>
        <w:rPr>
          <w:rFonts w:ascii="Times New Roman" w:hAnsi="Times New Roman" w:cs="Times New Roman"/>
          <w:sz w:val="28"/>
          <w:szCs w:val="36"/>
          <w:u w:val="single"/>
        </w:rPr>
      </w:pPr>
    </w:p>
    <w:p w14:paraId="7409082C" w14:textId="4D0AF765" w:rsidR="0014490F" w:rsidRPr="0014490F" w:rsidRDefault="0014490F" w:rsidP="0014490F">
      <w:pPr>
        <w:rPr>
          <w:rFonts w:ascii="Times New Roman" w:hAnsi="Times New Roman" w:cs="Times New Roman"/>
          <w:sz w:val="28"/>
          <w:szCs w:val="36"/>
        </w:rPr>
      </w:pPr>
      <w:r w:rsidRPr="0014490F">
        <w:rPr>
          <w:rFonts w:ascii="Times New Roman" w:hAnsi="Times New Roman" w:cs="Times New Roman"/>
          <w:sz w:val="28"/>
          <w:szCs w:val="36"/>
        </w:rPr>
        <w:t xml:space="preserve">3. The </w:t>
      </w:r>
      <w:proofErr w:type="spellStart"/>
      <w:r w:rsidRPr="0014490F">
        <w:rPr>
          <w:rFonts w:ascii="Times New Roman" w:hAnsi="Times New Roman" w:cs="Times New Roman"/>
          <w:sz w:val="28"/>
          <w:szCs w:val="36"/>
        </w:rPr>
        <w:t>mip</w:t>
      </w:r>
      <w:proofErr w:type="spellEnd"/>
      <w:r w:rsidRPr="0014490F">
        <w:rPr>
          <w:rFonts w:ascii="Times New Roman" w:hAnsi="Times New Roman" w:cs="Times New Roman"/>
          <w:sz w:val="28"/>
          <w:szCs w:val="36"/>
        </w:rPr>
        <w:t>-level bands in mode 1 are not straight lines across the screen. Why do they bend</w:t>
      </w:r>
      <w:r>
        <w:rPr>
          <w:rFonts w:ascii="Times New Roman" w:hAnsi="Times New Roman" w:cs="Times New Roman"/>
          <w:sz w:val="28"/>
          <w:szCs w:val="36"/>
        </w:rPr>
        <w:t xml:space="preserve"> </w:t>
      </w:r>
      <w:r w:rsidRPr="0014490F">
        <w:rPr>
          <w:rFonts w:ascii="Times New Roman" w:hAnsi="Times New Roman" w:cs="Times New Roman"/>
          <w:sz w:val="28"/>
          <w:szCs w:val="36"/>
        </w:rPr>
        <w:t>towards the sides? Answer with Equation 3.</w:t>
      </w:r>
    </w:p>
    <w:p w14:paraId="69939A0A" w14:textId="7301D64A" w:rsidR="006F0206" w:rsidRPr="009A1FB6" w:rsidRDefault="006F0206" w:rsidP="0014490F">
      <w:pPr>
        <w:rPr>
          <w:rFonts w:ascii="Times New Roman" w:hAnsi="Times New Roman" w:cs="Times New Roman"/>
          <w:sz w:val="28"/>
          <w:szCs w:val="36"/>
        </w:rPr>
      </w:pPr>
      <w:r w:rsidRPr="006F0206">
        <w:rPr>
          <w:rFonts w:ascii="Times New Roman" w:hAnsi="Times New Roman" w:cs="Times New Roman"/>
          <w:sz w:val="28"/>
          <w:szCs w:val="36"/>
          <w:u w:val="single"/>
        </w:rPr>
        <w:t>Ans</w:t>
      </w:r>
      <w:r w:rsidR="009A1FB6">
        <w:rPr>
          <w:rFonts w:ascii="Times New Roman" w:hAnsi="Times New Roman" w:cs="Times New Roman"/>
          <w:sz w:val="28"/>
          <w:szCs w:val="36"/>
        </w:rPr>
        <w:t xml:space="preserve"> </w:t>
      </w:r>
      <w:r w:rsidR="009A1FB6" w:rsidRPr="009A1FB6">
        <w:rPr>
          <w:rFonts w:ascii="Times New Roman" w:hAnsi="Times New Roman" w:cs="Times New Roman"/>
          <w:sz w:val="28"/>
          <w:szCs w:val="36"/>
        </w:rPr>
        <w:t xml:space="preserve">Equation 3 gives λ = log₂(max(|∂t/∂x|, |∂t/∂y|)), where t = </w:t>
      </w:r>
      <w:proofErr w:type="spellStart"/>
      <w:r w:rsidR="009A1FB6" w:rsidRPr="009A1FB6">
        <w:rPr>
          <w:rFonts w:ascii="Times New Roman" w:hAnsi="Times New Roman" w:cs="Times New Roman"/>
          <w:sz w:val="28"/>
          <w:szCs w:val="36"/>
        </w:rPr>
        <w:t>uv</w:t>
      </w:r>
      <w:proofErr w:type="spellEnd"/>
      <w:r w:rsidR="009A1FB6" w:rsidRPr="009A1FB6">
        <w:rPr>
          <w:rFonts w:ascii="Times New Roman" w:hAnsi="Times New Roman" w:cs="Times New Roman"/>
          <w:sz w:val="28"/>
          <w:szCs w:val="36"/>
        </w:rPr>
        <w:t xml:space="preserve"> × </w:t>
      </w:r>
      <w:proofErr w:type="spellStart"/>
      <w:r w:rsidR="009A1FB6" w:rsidRPr="009A1FB6">
        <w:rPr>
          <w:rFonts w:ascii="Times New Roman" w:hAnsi="Times New Roman" w:cs="Times New Roman"/>
          <w:sz w:val="28"/>
          <w:szCs w:val="36"/>
        </w:rPr>
        <w:t>texSize</w:t>
      </w:r>
      <w:proofErr w:type="spellEnd"/>
      <w:r w:rsidR="009A1FB6" w:rsidRPr="009A1FB6">
        <w:rPr>
          <w:rFonts w:ascii="Times New Roman" w:hAnsi="Times New Roman" w:cs="Times New Roman"/>
          <w:sz w:val="28"/>
          <w:szCs w:val="36"/>
        </w:rPr>
        <w:t xml:space="preserve">. Away from the center, moving vertically on screen also moves sideways across the floor because of perspective. This increases the texture derivative’s length and therefore the </w:t>
      </w:r>
      <w:proofErr w:type="spellStart"/>
      <w:r w:rsidR="009A1FB6" w:rsidRPr="009A1FB6">
        <w:rPr>
          <w:rFonts w:ascii="Times New Roman" w:hAnsi="Times New Roman" w:cs="Times New Roman"/>
          <w:sz w:val="28"/>
          <w:szCs w:val="36"/>
        </w:rPr>
        <w:t>mip</w:t>
      </w:r>
      <w:proofErr w:type="spellEnd"/>
      <w:r w:rsidR="009A1FB6" w:rsidRPr="009A1FB6">
        <w:rPr>
          <w:rFonts w:ascii="Times New Roman" w:hAnsi="Times New Roman" w:cs="Times New Roman"/>
          <w:sz w:val="28"/>
          <w:szCs w:val="36"/>
        </w:rPr>
        <w:t xml:space="preserve"> level. A given </w:t>
      </w:r>
      <w:proofErr w:type="spellStart"/>
      <w:r w:rsidR="009A1FB6" w:rsidRPr="009A1FB6">
        <w:rPr>
          <w:rFonts w:ascii="Times New Roman" w:hAnsi="Times New Roman" w:cs="Times New Roman"/>
          <w:sz w:val="28"/>
          <w:szCs w:val="36"/>
        </w:rPr>
        <w:t>mip</w:t>
      </w:r>
      <w:proofErr w:type="spellEnd"/>
      <w:r w:rsidR="009A1FB6" w:rsidRPr="009A1FB6">
        <w:rPr>
          <w:rFonts w:ascii="Times New Roman" w:hAnsi="Times New Roman" w:cs="Times New Roman"/>
          <w:sz w:val="28"/>
          <w:szCs w:val="36"/>
        </w:rPr>
        <w:t xml:space="preserve"> boundary occurs lower in the image at the sides, creating the curved bands in Figure 2.</w:t>
      </w:r>
    </w:p>
    <w:p w14:paraId="7B37DD1D" w14:textId="05E697BC" w:rsidR="0014490F" w:rsidRDefault="0014490F" w:rsidP="0014490F">
      <w:pPr>
        <w:rPr>
          <w:rFonts w:ascii="Times New Roman" w:hAnsi="Times New Roman" w:cs="Times New Roman"/>
          <w:sz w:val="28"/>
          <w:szCs w:val="36"/>
        </w:rPr>
      </w:pPr>
      <w:r w:rsidRPr="0014490F">
        <w:rPr>
          <w:rFonts w:ascii="Times New Roman" w:hAnsi="Times New Roman" w:cs="Times New Roman"/>
          <w:sz w:val="28"/>
          <w:szCs w:val="36"/>
        </w:rPr>
        <w:t>4. Your prediction for the sweep against the measurement. Where were you wrong?</w:t>
      </w:r>
    </w:p>
    <w:p w14:paraId="7A57A830" w14:textId="1CDCEFB9" w:rsidR="006F0206" w:rsidRDefault="006F0206" w:rsidP="0014490F">
      <w:pPr>
        <w:rPr>
          <w:rFonts w:ascii="Times New Roman" w:hAnsi="Times New Roman" w:cs="Times New Roman"/>
          <w:sz w:val="28"/>
          <w:szCs w:val="36"/>
        </w:rPr>
      </w:pPr>
      <w:r w:rsidRPr="006F0206">
        <w:rPr>
          <w:rFonts w:ascii="Times New Roman" w:hAnsi="Times New Roman" w:cs="Times New Roman"/>
          <w:sz w:val="28"/>
          <w:szCs w:val="36"/>
          <w:u w:val="single"/>
        </w:rPr>
        <w:lastRenderedPageBreak/>
        <w:t>Ans</w:t>
      </w:r>
      <w:r w:rsidR="009A1FB6">
        <w:rPr>
          <w:rFonts w:ascii="Times New Roman" w:hAnsi="Times New Roman" w:cs="Times New Roman"/>
          <w:sz w:val="28"/>
          <w:szCs w:val="36"/>
        </w:rPr>
        <w:t xml:space="preserve"> </w:t>
      </w:r>
      <w:r w:rsidR="009A1FB6" w:rsidRPr="009A1FB6">
        <w:rPr>
          <w:rFonts w:ascii="Times New Roman" w:hAnsi="Times New Roman" w:cs="Times New Roman" w:hint="eastAsia"/>
          <w:sz w:val="28"/>
          <w:szCs w:val="36"/>
        </w:rPr>
        <w:t xml:space="preserve">I predicted nearest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bilinear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trilinear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4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16, with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16 costing 1.5</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trilinear. The measured order was trilinear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nearest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bilinear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4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 </w:t>
      </w:r>
      <w:r w:rsidR="009A1FB6" w:rsidRPr="009A1FB6">
        <w:rPr>
          <w:rFonts w:ascii="Times New Roman" w:hAnsi="Times New Roman" w:cs="Times New Roman" w:hint="eastAsia"/>
          <w:sz w:val="28"/>
          <w:szCs w:val="36"/>
        </w:rPr>
        <w:t>×</w:t>
      </w:r>
      <w:r w:rsidR="009A1FB6" w:rsidRPr="009A1FB6">
        <w:rPr>
          <w:rFonts w:ascii="Times New Roman" w:hAnsi="Times New Roman" w:cs="Times New Roman" w:hint="eastAsia"/>
          <w:sz w:val="28"/>
          <w:szCs w:val="36"/>
        </w:rPr>
        <w:t xml:space="preserve">16. Trilinear was fastest in all three rounds; its smaller </w:t>
      </w:r>
      <w:proofErr w:type="spellStart"/>
      <w:r w:rsidR="009A1FB6" w:rsidRPr="009A1FB6">
        <w:rPr>
          <w:rFonts w:ascii="Times New Roman" w:hAnsi="Times New Roman" w:cs="Times New Roman" w:hint="eastAsia"/>
          <w:sz w:val="28"/>
          <w:szCs w:val="36"/>
        </w:rPr>
        <w:t>mip</w:t>
      </w:r>
      <w:proofErr w:type="spellEnd"/>
      <w:r w:rsidR="009A1FB6" w:rsidRPr="009A1FB6">
        <w:rPr>
          <w:rFonts w:ascii="Times New Roman" w:hAnsi="Times New Roman" w:cs="Times New Roman" w:hint="eastAsia"/>
          <w:sz w:val="28"/>
          <w:szCs w:val="36"/>
        </w:rPr>
        <w:t xml:space="preserve"> levels plausibly improve cache reuse compar</w:t>
      </w:r>
      <w:r w:rsidR="009A1FB6" w:rsidRPr="009A1FB6">
        <w:rPr>
          <w:rFonts w:ascii="Times New Roman" w:hAnsi="Times New Roman" w:cs="Times New Roman"/>
          <w:sz w:val="28"/>
          <w:szCs w:val="36"/>
        </w:rPr>
        <w:t>ed with always reading level 0. I also underestimated ×16: 6.80× rather than 1.5×. Sample count alone did not predict this GPU’s performance.</w:t>
      </w:r>
    </w:p>
    <w:p w14:paraId="62E53FAE" w14:textId="0FC8EE40" w:rsidR="006E105F" w:rsidRDefault="006E105F" w:rsidP="0014490F">
      <w:pPr>
        <w:rPr>
          <w:rFonts w:ascii="Times New Roman" w:hAnsi="Times New Roman" w:cs="Times New Roman"/>
          <w:sz w:val="28"/>
          <w:szCs w:val="36"/>
        </w:rPr>
      </w:pPr>
    </w:p>
    <w:p w14:paraId="48CCA1C4" w14:textId="2D988FF2" w:rsidR="006E105F" w:rsidRDefault="006E105F" w:rsidP="0014490F">
      <w:pPr>
        <w:rPr>
          <w:rFonts w:ascii="Times New Roman" w:hAnsi="Times New Roman" w:cs="Times New Roman"/>
          <w:sz w:val="36"/>
          <w:szCs w:val="44"/>
        </w:rPr>
      </w:pPr>
      <w:r w:rsidRPr="006E105F">
        <w:rPr>
          <w:rFonts w:ascii="Times New Roman" w:hAnsi="Times New Roman" w:cs="Times New Roman"/>
          <w:sz w:val="36"/>
          <w:szCs w:val="44"/>
        </w:rPr>
        <w:drawing>
          <wp:anchor distT="0" distB="0" distL="114300" distR="114300" simplePos="0" relativeHeight="251666432" behindDoc="0" locked="0" layoutInCell="1" allowOverlap="1" wp14:anchorId="758BF97A" wp14:editId="65D2CBF9">
            <wp:simplePos x="0" y="0"/>
            <wp:positionH relativeFrom="margin">
              <wp:align>center</wp:align>
            </wp:positionH>
            <wp:positionV relativeFrom="paragraph">
              <wp:posOffset>411249</wp:posOffset>
            </wp:positionV>
            <wp:extent cx="5340350" cy="2701290"/>
            <wp:effectExtent l="0" t="0" r="0" b="3810"/>
            <wp:wrapThrough wrapText="bothSides">
              <wp:wrapPolygon edited="0">
                <wp:start x="0" y="0"/>
                <wp:lineTo x="0" y="21478"/>
                <wp:lineTo x="21497" y="21478"/>
                <wp:lineTo x="21497" y="0"/>
                <wp:lineTo x="0" y="0"/>
              </wp:wrapPolygon>
            </wp:wrapThrough>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340350" cy="27012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36"/>
          <w:szCs w:val="44"/>
        </w:rPr>
        <w:t>Part IV:</w:t>
      </w:r>
    </w:p>
    <w:p w14:paraId="0F79F840" w14:textId="09DADD21" w:rsidR="00034A32" w:rsidRDefault="00034A32" w:rsidP="0014490F">
      <w:pPr>
        <w:rPr>
          <w:rFonts w:ascii="Times New Roman" w:hAnsi="Times New Roman" w:cs="Times New Roman"/>
          <w:sz w:val="28"/>
          <w:szCs w:val="36"/>
        </w:rPr>
      </w:pPr>
      <w:r>
        <w:rPr>
          <w:rFonts w:ascii="Times New Roman" w:hAnsi="Times New Roman" w:cs="Times New Roman"/>
          <w:sz w:val="28"/>
          <w:szCs w:val="36"/>
          <w:u w:val="single"/>
        </w:rPr>
        <w:t>Prediction:</w:t>
      </w:r>
    </w:p>
    <w:p w14:paraId="738D8130" w14:textId="56A5B46B" w:rsidR="00034A32" w:rsidRDefault="00034A32" w:rsidP="00034A32">
      <w:pPr>
        <w:ind w:firstLine="720"/>
        <w:rPr>
          <w:rFonts w:ascii="Times New Roman" w:hAnsi="Times New Roman" w:cs="Times New Roman"/>
          <w:sz w:val="28"/>
          <w:szCs w:val="36"/>
        </w:rPr>
      </w:pPr>
      <w:r w:rsidRPr="00034A32">
        <w:rPr>
          <w:rFonts w:ascii="Times New Roman" w:hAnsi="Times New Roman" w:cs="Times New Roman"/>
          <w:sz w:val="28"/>
          <w:szCs w:val="36"/>
        </w:rPr>
        <w:t>From 1,000 to 10,000 particles, I predict sorted transparency will have the largest increase in total time (CPU sort + GPU rendering). It adds an O(n log n) CPU sort to the extra rendering work, while unsorted blending and WBOIT avoid sorting. WBOIT will still cost extra GPU time for two accumulation targets and a composite pass.</w:t>
      </w:r>
    </w:p>
    <w:p w14:paraId="55B1C19E" w14:textId="7AD43399" w:rsidR="0094055B" w:rsidRDefault="0094055B" w:rsidP="0094055B">
      <w:pPr>
        <w:rPr>
          <w:rFonts w:ascii="Times New Roman" w:hAnsi="Times New Roman" w:cs="Times New Roman"/>
          <w:sz w:val="28"/>
          <w:szCs w:val="36"/>
        </w:rPr>
      </w:pPr>
      <w:r>
        <w:rPr>
          <w:noProof/>
        </w:rPr>
        <w:drawing>
          <wp:anchor distT="0" distB="0" distL="114300" distR="114300" simplePos="0" relativeHeight="251668480" behindDoc="0" locked="0" layoutInCell="1" allowOverlap="1" wp14:anchorId="3BEA165D" wp14:editId="55F405D0">
            <wp:simplePos x="0" y="0"/>
            <wp:positionH relativeFrom="margin">
              <wp:align>center</wp:align>
            </wp:positionH>
            <wp:positionV relativeFrom="page">
              <wp:posOffset>7746788</wp:posOffset>
            </wp:positionV>
            <wp:extent cx="4148455" cy="1742440"/>
            <wp:effectExtent l="0" t="0" r="4445" b="0"/>
            <wp:wrapThrough wrapText="bothSides">
              <wp:wrapPolygon edited="0">
                <wp:start x="0" y="0"/>
                <wp:lineTo x="0" y="21254"/>
                <wp:lineTo x="21524" y="21254"/>
                <wp:lineTo x="21524" y="0"/>
                <wp:lineTo x="0" y="0"/>
              </wp:wrapPolygon>
            </wp:wrapThrough>
            <wp:docPr id="1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ic:cNvPicPr/>
                  </pic:nvPicPr>
                  <pic:blipFill>
                    <a:blip r:embed="rId17">
                      <a:extLst>
                        <a:ext uri="{28A0092B-C50C-407E-A947-70E740481C1C}">
                          <a14:useLocalDpi xmlns:a14="http://schemas.microsoft.com/office/drawing/2010/main" val="0"/>
                        </a:ext>
                      </a:extLst>
                    </a:blip>
                    <a:stretch>
                      <a:fillRect/>
                    </a:stretch>
                  </pic:blipFill>
                  <pic:spPr>
                    <a:xfrm>
                      <a:off x="0" y="0"/>
                      <a:ext cx="4148455" cy="17424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36"/>
        </w:rPr>
        <w:t>Figure 1:</w:t>
      </w:r>
    </w:p>
    <w:p w14:paraId="69AB84B7" w14:textId="740F4063" w:rsidR="0094055B" w:rsidRDefault="0094055B" w:rsidP="00034A32">
      <w:pPr>
        <w:ind w:firstLine="720"/>
        <w:rPr>
          <w:rFonts w:ascii="Times New Roman" w:hAnsi="Times New Roman" w:cs="Times New Roman"/>
          <w:sz w:val="28"/>
          <w:szCs w:val="36"/>
        </w:rPr>
      </w:pPr>
    </w:p>
    <w:p w14:paraId="082602FD" w14:textId="354D627A" w:rsidR="0094055B" w:rsidRDefault="0094055B" w:rsidP="00034A32">
      <w:pPr>
        <w:ind w:firstLine="720"/>
        <w:rPr>
          <w:rFonts w:ascii="Times New Roman" w:hAnsi="Times New Roman" w:cs="Times New Roman"/>
          <w:sz w:val="28"/>
          <w:szCs w:val="36"/>
        </w:rPr>
      </w:pPr>
    </w:p>
    <w:p w14:paraId="74C7AF7E" w14:textId="77777777" w:rsidR="0094055B" w:rsidRPr="00034A32" w:rsidRDefault="0094055B" w:rsidP="00034A32">
      <w:pPr>
        <w:ind w:firstLine="720"/>
        <w:rPr>
          <w:rFonts w:ascii="Times New Roman" w:hAnsi="Times New Roman" w:cs="Times New Roman"/>
          <w:sz w:val="28"/>
          <w:szCs w:val="36"/>
        </w:rPr>
      </w:pPr>
    </w:p>
    <w:p w14:paraId="5841D0EC" w14:textId="77777777" w:rsidR="0094055B" w:rsidRDefault="0094055B" w:rsidP="0014490F">
      <w:pPr>
        <w:rPr>
          <w:rFonts w:ascii="Times New Roman" w:hAnsi="Times New Roman" w:cs="Times New Roman"/>
          <w:sz w:val="28"/>
          <w:szCs w:val="36"/>
          <w:u w:val="single"/>
        </w:rPr>
      </w:pPr>
    </w:p>
    <w:p w14:paraId="3A881079" w14:textId="25CFDD05" w:rsidR="0094055B" w:rsidRPr="0094055B" w:rsidRDefault="0094055B" w:rsidP="0014490F">
      <w:pPr>
        <w:rPr>
          <w:rFonts w:ascii="Times New Roman" w:hAnsi="Times New Roman" w:cs="Times New Roman"/>
          <w:sz w:val="28"/>
          <w:szCs w:val="36"/>
        </w:rPr>
      </w:pPr>
      <w:r>
        <w:rPr>
          <w:noProof/>
        </w:rPr>
        <w:lastRenderedPageBreak/>
        <w:drawing>
          <wp:anchor distT="0" distB="0" distL="114300" distR="114300" simplePos="0" relativeHeight="251669504" behindDoc="0" locked="0" layoutInCell="1" allowOverlap="1" wp14:anchorId="74F32D17" wp14:editId="6060DF76">
            <wp:simplePos x="0" y="0"/>
            <wp:positionH relativeFrom="margin">
              <wp:align>center</wp:align>
            </wp:positionH>
            <wp:positionV relativeFrom="paragraph">
              <wp:posOffset>431588</wp:posOffset>
            </wp:positionV>
            <wp:extent cx="5156200" cy="2165350"/>
            <wp:effectExtent l="0" t="0" r="6350" b="6350"/>
            <wp:wrapThrough wrapText="bothSides">
              <wp:wrapPolygon edited="0">
                <wp:start x="0" y="0"/>
                <wp:lineTo x="0" y="21473"/>
                <wp:lineTo x="21547" y="21473"/>
                <wp:lineTo x="21547" y="0"/>
                <wp:lineTo x="0" y="0"/>
              </wp:wrapPolygon>
            </wp:wrapThrough>
            <wp:docPr id="1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pic:nvPicPr>
                  <pic:blipFill>
                    <a:blip r:embed="rId18">
                      <a:extLst>
                        <a:ext uri="{28A0092B-C50C-407E-A947-70E740481C1C}">
                          <a14:useLocalDpi xmlns:a14="http://schemas.microsoft.com/office/drawing/2010/main" val="0"/>
                        </a:ext>
                      </a:extLst>
                    </a:blip>
                    <a:stretch>
                      <a:fillRect/>
                    </a:stretch>
                  </pic:blipFill>
                  <pic:spPr>
                    <a:xfrm>
                      <a:off x="0" y="0"/>
                      <a:ext cx="5156200" cy="21653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36"/>
        </w:rPr>
        <w:t>Figure 2:</w:t>
      </w:r>
    </w:p>
    <w:p w14:paraId="7591BEC7" w14:textId="77777777" w:rsidR="0094055B" w:rsidRDefault="0094055B" w:rsidP="0014490F">
      <w:pPr>
        <w:rPr>
          <w:rFonts w:ascii="Times New Roman" w:hAnsi="Times New Roman" w:cs="Times New Roman"/>
          <w:sz w:val="28"/>
          <w:szCs w:val="36"/>
          <w:u w:val="single"/>
        </w:rPr>
      </w:pPr>
    </w:p>
    <w:p w14:paraId="7F0737E2" w14:textId="77777777" w:rsidR="0094055B" w:rsidRDefault="0094055B" w:rsidP="0014490F">
      <w:pPr>
        <w:rPr>
          <w:rFonts w:ascii="Times New Roman" w:hAnsi="Times New Roman" w:cs="Times New Roman"/>
          <w:sz w:val="28"/>
          <w:szCs w:val="36"/>
          <w:u w:val="single"/>
        </w:rPr>
      </w:pPr>
    </w:p>
    <w:p w14:paraId="0991D480" w14:textId="77777777" w:rsidR="0094055B" w:rsidRDefault="0094055B" w:rsidP="0014490F">
      <w:pPr>
        <w:rPr>
          <w:rFonts w:ascii="Times New Roman" w:hAnsi="Times New Roman" w:cs="Times New Roman"/>
          <w:sz w:val="28"/>
          <w:szCs w:val="36"/>
          <w:u w:val="single"/>
        </w:rPr>
      </w:pPr>
    </w:p>
    <w:p w14:paraId="0A501813" w14:textId="77777777" w:rsidR="0094055B" w:rsidRDefault="0094055B" w:rsidP="0014490F">
      <w:pPr>
        <w:rPr>
          <w:rFonts w:ascii="Times New Roman" w:hAnsi="Times New Roman" w:cs="Times New Roman"/>
          <w:sz w:val="28"/>
          <w:szCs w:val="36"/>
          <w:u w:val="single"/>
        </w:rPr>
      </w:pPr>
    </w:p>
    <w:p w14:paraId="60077BB6" w14:textId="77777777" w:rsidR="0094055B" w:rsidRDefault="0094055B" w:rsidP="0014490F">
      <w:pPr>
        <w:rPr>
          <w:rFonts w:ascii="Times New Roman" w:hAnsi="Times New Roman" w:cs="Times New Roman"/>
          <w:sz w:val="28"/>
          <w:szCs w:val="36"/>
          <w:u w:val="single"/>
        </w:rPr>
      </w:pPr>
    </w:p>
    <w:p w14:paraId="21A2556C" w14:textId="77777777" w:rsidR="0094055B" w:rsidRDefault="0094055B" w:rsidP="0014490F">
      <w:pPr>
        <w:rPr>
          <w:rFonts w:ascii="Times New Roman" w:hAnsi="Times New Roman" w:cs="Times New Roman"/>
          <w:sz w:val="28"/>
          <w:szCs w:val="36"/>
          <w:u w:val="single"/>
        </w:rPr>
      </w:pPr>
    </w:p>
    <w:p w14:paraId="6E8C9F11" w14:textId="23BF3681" w:rsidR="0094055B" w:rsidRDefault="0094055B" w:rsidP="0014490F">
      <w:pPr>
        <w:rPr>
          <w:rFonts w:ascii="Times New Roman" w:hAnsi="Times New Roman" w:cs="Times New Roman"/>
          <w:sz w:val="28"/>
          <w:szCs w:val="36"/>
          <w:u w:val="single"/>
        </w:rPr>
      </w:pPr>
    </w:p>
    <w:p w14:paraId="799AB8EB" w14:textId="02286010" w:rsidR="0094055B" w:rsidRDefault="0094055B" w:rsidP="0014490F">
      <w:pPr>
        <w:rPr>
          <w:rFonts w:ascii="Times New Roman" w:hAnsi="Times New Roman" w:cs="Times New Roman"/>
          <w:sz w:val="28"/>
          <w:szCs w:val="36"/>
        </w:rPr>
      </w:pPr>
      <w:r>
        <w:rPr>
          <w:rFonts w:ascii="Times New Roman" w:hAnsi="Times New Roman" w:cs="Times New Roman"/>
          <w:sz w:val="28"/>
          <w:szCs w:val="36"/>
        </w:rPr>
        <w:t>Figure 3:</w:t>
      </w:r>
    </w:p>
    <w:p w14:paraId="61FA03DA" w14:textId="799B10F6" w:rsidR="0094055B" w:rsidRPr="0094055B" w:rsidRDefault="000A6DC5" w:rsidP="0014490F">
      <w:pPr>
        <w:rPr>
          <w:rFonts w:ascii="Times New Roman" w:hAnsi="Times New Roman" w:cs="Times New Roman"/>
          <w:sz w:val="28"/>
          <w:szCs w:val="36"/>
        </w:rPr>
      </w:pPr>
      <w:r>
        <w:rPr>
          <w:noProof/>
        </w:rPr>
        <w:drawing>
          <wp:anchor distT="0" distB="0" distL="114300" distR="114300" simplePos="0" relativeHeight="251671552" behindDoc="0" locked="0" layoutInCell="1" allowOverlap="1" wp14:anchorId="4CE6B835" wp14:editId="2D8B8485">
            <wp:simplePos x="0" y="0"/>
            <wp:positionH relativeFrom="margin">
              <wp:align>center</wp:align>
            </wp:positionH>
            <wp:positionV relativeFrom="paragraph">
              <wp:posOffset>8679</wp:posOffset>
            </wp:positionV>
            <wp:extent cx="4817110" cy="2327910"/>
            <wp:effectExtent l="0" t="0" r="2540" b="0"/>
            <wp:wrapThrough wrapText="bothSides">
              <wp:wrapPolygon edited="0">
                <wp:start x="0" y="0"/>
                <wp:lineTo x="0" y="21388"/>
                <wp:lineTo x="21526" y="21388"/>
                <wp:lineTo x="21526" y="0"/>
                <wp:lineTo x="0" y="0"/>
              </wp:wrapPolygon>
            </wp:wrapThrough>
            <wp:docPr id="10"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pic:cNvPicPr/>
                  </pic:nvPicPr>
                  <pic:blipFill>
                    <a:blip r:embed="rId19">
                      <a:extLst>
                        <a:ext uri="{28A0092B-C50C-407E-A947-70E740481C1C}">
                          <a14:useLocalDpi xmlns:a14="http://schemas.microsoft.com/office/drawing/2010/main" val="0"/>
                        </a:ext>
                      </a:extLst>
                    </a:blip>
                    <a:stretch>
                      <a:fillRect/>
                    </a:stretch>
                  </pic:blipFill>
                  <pic:spPr>
                    <a:xfrm>
                      <a:off x="0" y="0"/>
                      <a:ext cx="4817110" cy="2327910"/>
                    </a:xfrm>
                    <a:prstGeom prst="rect">
                      <a:avLst/>
                    </a:prstGeom>
                  </pic:spPr>
                </pic:pic>
              </a:graphicData>
            </a:graphic>
            <wp14:sizeRelH relativeFrom="margin">
              <wp14:pctWidth>0</wp14:pctWidth>
            </wp14:sizeRelH>
            <wp14:sizeRelV relativeFrom="margin">
              <wp14:pctHeight>0</wp14:pctHeight>
            </wp14:sizeRelV>
          </wp:anchor>
        </w:drawing>
      </w:r>
    </w:p>
    <w:p w14:paraId="1F2EF738" w14:textId="67CEE553" w:rsidR="0094055B" w:rsidRDefault="0094055B" w:rsidP="0014490F">
      <w:pPr>
        <w:rPr>
          <w:rFonts w:ascii="Times New Roman" w:hAnsi="Times New Roman" w:cs="Times New Roman"/>
          <w:sz w:val="28"/>
          <w:szCs w:val="36"/>
          <w:u w:val="single"/>
        </w:rPr>
      </w:pPr>
    </w:p>
    <w:p w14:paraId="07409405" w14:textId="77777777" w:rsidR="0094055B" w:rsidRDefault="0094055B" w:rsidP="0014490F">
      <w:pPr>
        <w:rPr>
          <w:rFonts w:ascii="Times New Roman" w:hAnsi="Times New Roman" w:cs="Times New Roman"/>
          <w:sz w:val="28"/>
          <w:szCs w:val="36"/>
          <w:u w:val="single"/>
        </w:rPr>
      </w:pPr>
    </w:p>
    <w:p w14:paraId="0F29448E" w14:textId="77777777" w:rsidR="000A6DC5" w:rsidRDefault="000A6DC5" w:rsidP="0014490F">
      <w:pPr>
        <w:rPr>
          <w:rFonts w:ascii="Times New Roman" w:hAnsi="Times New Roman" w:cs="Times New Roman"/>
          <w:sz w:val="28"/>
          <w:szCs w:val="36"/>
          <w:u w:val="single"/>
        </w:rPr>
      </w:pPr>
    </w:p>
    <w:p w14:paraId="1F29691F" w14:textId="77777777" w:rsidR="000A6DC5" w:rsidRDefault="000A6DC5" w:rsidP="0014490F">
      <w:pPr>
        <w:rPr>
          <w:rFonts w:ascii="Times New Roman" w:hAnsi="Times New Roman" w:cs="Times New Roman"/>
          <w:sz w:val="28"/>
          <w:szCs w:val="36"/>
          <w:u w:val="single"/>
        </w:rPr>
      </w:pPr>
    </w:p>
    <w:p w14:paraId="6620FB39" w14:textId="77777777" w:rsidR="000A6DC5" w:rsidRDefault="000A6DC5" w:rsidP="0014490F">
      <w:pPr>
        <w:rPr>
          <w:rFonts w:ascii="Times New Roman" w:hAnsi="Times New Roman" w:cs="Times New Roman"/>
          <w:sz w:val="28"/>
          <w:szCs w:val="36"/>
          <w:u w:val="single"/>
        </w:rPr>
      </w:pPr>
    </w:p>
    <w:p w14:paraId="726834AD" w14:textId="77777777" w:rsidR="000A6DC5" w:rsidRDefault="000A6DC5" w:rsidP="0014490F">
      <w:pPr>
        <w:rPr>
          <w:rFonts w:ascii="Times New Roman" w:hAnsi="Times New Roman" w:cs="Times New Roman"/>
          <w:sz w:val="28"/>
          <w:szCs w:val="36"/>
          <w:u w:val="single"/>
        </w:rPr>
      </w:pPr>
    </w:p>
    <w:p w14:paraId="4C53BFF4" w14:textId="77777777" w:rsidR="000A6DC5" w:rsidRDefault="000A6DC5" w:rsidP="0014490F">
      <w:pPr>
        <w:rPr>
          <w:rFonts w:ascii="Times New Roman" w:hAnsi="Times New Roman" w:cs="Times New Roman"/>
          <w:sz w:val="28"/>
          <w:szCs w:val="36"/>
          <w:u w:val="single"/>
        </w:rPr>
      </w:pPr>
    </w:p>
    <w:p w14:paraId="7232D1CF" w14:textId="22B9C8A9" w:rsidR="006E105F" w:rsidRDefault="006E105F" w:rsidP="0014490F">
      <w:pPr>
        <w:rPr>
          <w:rFonts w:ascii="Times New Roman" w:hAnsi="Times New Roman" w:cs="Times New Roman"/>
          <w:sz w:val="28"/>
          <w:szCs w:val="36"/>
        </w:rPr>
      </w:pPr>
      <w:r w:rsidRPr="00034A32">
        <w:rPr>
          <w:rFonts w:ascii="Times New Roman" w:hAnsi="Times New Roman" w:cs="Times New Roman"/>
          <w:sz w:val="28"/>
          <w:szCs w:val="36"/>
          <w:u w:val="single"/>
        </w:rPr>
        <w:t>Write-up 4</w:t>
      </w:r>
      <w:r>
        <w:rPr>
          <w:rFonts w:ascii="Times New Roman" w:hAnsi="Times New Roman" w:cs="Times New Roman"/>
          <w:sz w:val="28"/>
          <w:szCs w:val="36"/>
        </w:rPr>
        <w:t>:</w:t>
      </w:r>
    </w:p>
    <w:p w14:paraId="24683E0B" w14:textId="770D24D1" w:rsidR="0096513F" w:rsidRPr="0096513F" w:rsidRDefault="00C90B3E" w:rsidP="00C90B3E">
      <w:pPr>
        <w:rPr>
          <w:rFonts w:ascii="Times New Roman" w:hAnsi="Times New Roman" w:cs="Times New Roman"/>
          <w:sz w:val="28"/>
          <w:szCs w:val="36"/>
        </w:rPr>
      </w:pPr>
      <w:r w:rsidRPr="00C90B3E">
        <w:rPr>
          <w:rFonts w:ascii="Times New Roman" w:hAnsi="Times New Roman" w:cs="Times New Roman"/>
          <w:sz w:val="28"/>
          <w:szCs w:val="36"/>
        </w:rPr>
        <w:t>1. The chapter's WBOIT shader (</w:t>
      </w:r>
      <w:r>
        <w:rPr>
          <w:rFonts w:ascii="Times New Roman" w:hAnsi="Times New Roman" w:cs="Times New Roman"/>
          <w:sz w:val="28"/>
          <w:szCs w:val="36"/>
        </w:rPr>
        <w:t xml:space="preserve">section </w:t>
      </w:r>
      <w:r w:rsidRPr="00C90B3E">
        <w:rPr>
          <w:rFonts w:ascii="Times New Roman" w:hAnsi="Times New Roman" w:cs="Times New Roman"/>
          <w:sz w:val="28"/>
          <w:szCs w:val="36"/>
        </w:rPr>
        <w:t xml:space="preserve">9.5.3) computes the weight from </w:t>
      </w:r>
      <w:proofErr w:type="spellStart"/>
      <w:r w:rsidRPr="00C90B3E">
        <w:rPr>
          <w:rFonts w:ascii="Times New Roman" w:hAnsi="Times New Roman" w:cs="Times New Roman"/>
          <w:sz w:val="28"/>
          <w:szCs w:val="36"/>
        </w:rPr>
        <w:t>in.position.z</w:t>
      </w:r>
      <w:proofErr w:type="spellEnd"/>
      <w:r w:rsidRPr="00C90B3E">
        <w:rPr>
          <w:rFonts w:ascii="Times New Roman" w:hAnsi="Times New Roman" w:cs="Times New Roman"/>
          <w:sz w:val="28"/>
          <w:szCs w:val="36"/>
        </w:rPr>
        <w:t>, the depth</w:t>
      </w:r>
      <w:r>
        <w:rPr>
          <w:rFonts w:ascii="Times New Roman" w:hAnsi="Times New Roman" w:cs="Times New Roman"/>
          <w:sz w:val="28"/>
          <w:szCs w:val="36"/>
        </w:rPr>
        <w:t xml:space="preserve"> </w:t>
      </w:r>
      <w:r w:rsidRPr="00C90B3E">
        <w:rPr>
          <w:rFonts w:ascii="Times New Roman" w:hAnsi="Times New Roman" w:cs="Times New Roman"/>
          <w:sz w:val="28"/>
          <w:szCs w:val="36"/>
        </w:rPr>
        <w:t>in the depth b</w:t>
      </w:r>
      <w:r>
        <w:rPr>
          <w:rFonts w:ascii="Times New Roman" w:hAnsi="Times New Roman" w:cs="Times New Roman"/>
          <w:sz w:val="28"/>
          <w:szCs w:val="36"/>
        </w:rPr>
        <w:t>uff</w:t>
      </w:r>
      <w:r w:rsidRPr="00C90B3E">
        <w:rPr>
          <w:rFonts w:ascii="Times New Roman" w:hAnsi="Times New Roman" w:cs="Times New Roman"/>
          <w:sz w:val="28"/>
          <w:szCs w:val="36"/>
        </w:rPr>
        <w:t>er, which is between 0 and 1. Put that into Equation 7. What weight</w:t>
      </w:r>
      <w:r>
        <w:rPr>
          <w:rFonts w:ascii="Times New Roman" w:hAnsi="Times New Roman" w:cs="Times New Roman"/>
          <w:sz w:val="28"/>
          <w:szCs w:val="36"/>
        </w:rPr>
        <w:t xml:space="preserve"> </w:t>
      </w:r>
      <w:r w:rsidRPr="00C90B3E">
        <w:rPr>
          <w:rFonts w:ascii="Times New Roman" w:hAnsi="Times New Roman" w:cs="Times New Roman"/>
          <w:sz w:val="28"/>
          <w:szCs w:val="36"/>
        </w:rPr>
        <w:t>does every fragment get? Show it with the panel's weight line and a mode 3 screenshot of</w:t>
      </w:r>
      <w:r>
        <w:rPr>
          <w:rFonts w:ascii="Times New Roman" w:hAnsi="Times New Roman" w:cs="Times New Roman"/>
          <w:sz w:val="28"/>
          <w:szCs w:val="36"/>
        </w:rPr>
        <w:t xml:space="preserve"> </w:t>
      </w:r>
      <w:r w:rsidRPr="00C90B3E">
        <w:rPr>
          <w:rFonts w:ascii="Times New Roman" w:hAnsi="Times New Roman" w:cs="Times New Roman"/>
          <w:sz w:val="28"/>
          <w:szCs w:val="36"/>
        </w:rPr>
        <w:t>both weights (key W), then say what the chapter's version of WBOIT reduces to. In this</w:t>
      </w:r>
      <w:r>
        <w:rPr>
          <w:rFonts w:ascii="Times New Roman" w:hAnsi="Times New Roman" w:cs="Times New Roman"/>
          <w:sz w:val="28"/>
          <w:szCs w:val="36"/>
        </w:rPr>
        <w:t xml:space="preserve"> </w:t>
      </w:r>
      <w:r w:rsidRPr="00C90B3E">
        <w:rPr>
          <w:rFonts w:ascii="Times New Roman" w:hAnsi="Times New Roman" w:cs="Times New Roman"/>
          <w:sz w:val="28"/>
          <w:szCs w:val="36"/>
        </w:rPr>
        <w:t>scene, the two pictures di</w:t>
      </w:r>
      <w:r w:rsidR="000D319C">
        <w:rPr>
          <w:rFonts w:ascii="Times New Roman" w:hAnsi="Times New Roman" w:cs="Times New Roman"/>
          <w:sz w:val="28"/>
          <w:szCs w:val="36"/>
        </w:rPr>
        <w:t>ff</w:t>
      </w:r>
      <w:r w:rsidRPr="00C90B3E">
        <w:rPr>
          <w:rFonts w:ascii="Times New Roman" w:hAnsi="Times New Roman" w:cs="Times New Roman"/>
          <w:sz w:val="28"/>
          <w:szCs w:val="36"/>
        </w:rPr>
        <w:t>er by only a few</w:t>
      </w:r>
    </w:p>
    <w:p w14:paraId="029C8817" w14:textId="37659A53" w:rsidR="00C90B3E" w:rsidRDefault="00C90B3E" w:rsidP="00C90B3E">
      <w:pPr>
        <w:rPr>
          <w:rFonts w:ascii="Times New Roman" w:hAnsi="Times New Roman" w:cs="Times New Roman"/>
          <w:sz w:val="28"/>
          <w:szCs w:val="36"/>
        </w:rPr>
      </w:pPr>
      <w:r w:rsidRPr="00C90B3E">
        <w:rPr>
          <w:rFonts w:ascii="Times New Roman" w:hAnsi="Times New Roman" w:cs="Times New Roman"/>
          <w:sz w:val="28"/>
          <w:szCs w:val="36"/>
        </w:rPr>
        <w:t>levels on average. Why so little here? Then</w:t>
      </w:r>
      <w:r>
        <w:rPr>
          <w:rFonts w:ascii="Times New Roman" w:hAnsi="Times New Roman" w:cs="Times New Roman"/>
          <w:sz w:val="28"/>
          <w:szCs w:val="36"/>
        </w:rPr>
        <w:t xml:space="preserve"> </w:t>
      </w:r>
      <w:r w:rsidRPr="00C90B3E">
        <w:rPr>
          <w:rFonts w:ascii="Times New Roman" w:hAnsi="Times New Roman" w:cs="Times New Roman"/>
          <w:sz w:val="28"/>
          <w:szCs w:val="36"/>
        </w:rPr>
        <w:t xml:space="preserve">run make </w:t>
      </w:r>
      <w:proofErr w:type="spellStart"/>
      <w:r w:rsidRPr="00C90B3E">
        <w:rPr>
          <w:rFonts w:ascii="Times New Roman" w:hAnsi="Times New Roman" w:cs="Times New Roman"/>
          <w:sz w:val="28"/>
          <w:szCs w:val="36"/>
        </w:rPr>
        <w:t>oit</w:t>
      </w:r>
      <w:proofErr w:type="spellEnd"/>
      <w:r w:rsidRPr="00C90B3E">
        <w:rPr>
          <w:rFonts w:ascii="Times New Roman" w:hAnsi="Times New Roman" w:cs="Times New Roman"/>
          <w:sz w:val="28"/>
          <w:szCs w:val="36"/>
        </w:rPr>
        <w:t xml:space="preserve"> ARGS="--particles 40000 --mode 1" with each weight (key W). Magenta</w:t>
      </w:r>
      <w:r>
        <w:rPr>
          <w:rFonts w:ascii="Times New Roman" w:hAnsi="Times New Roman" w:cs="Times New Roman"/>
          <w:sz w:val="28"/>
          <w:szCs w:val="36"/>
        </w:rPr>
        <w:t xml:space="preserve"> </w:t>
      </w:r>
      <w:r w:rsidRPr="00C90B3E">
        <w:rPr>
          <w:rFonts w:ascii="Times New Roman" w:hAnsi="Times New Roman" w:cs="Times New Roman"/>
          <w:sz w:val="28"/>
          <w:szCs w:val="36"/>
        </w:rPr>
        <w:t>marks pixels where fp16 accumulation saturated at 65504. Which weight saturates, and</w:t>
      </w:r>
      <w:r>
        <w:rPr>
          <w:rFonts w:ascii="Times New Roman" w:hAnsi="Times New Roman" w:cs="Times New Roman"/>
          <w:sz w:val="28"/>
          <w:szCs w:val="36"/>
        </w:rPr>
        <w:t xml:space="preserve"> </w:t>
      </w:r>
      <w:r w:rsidRPr="00C90B3E">
        <w:rPr>
          <w:rFonts w:ascii="Times New Roman" w:hAnsi="Times New Roman" w:cs="Times New Roman"/>
          <w:sz w:val="28"/>
          <w:szCs w:val="36"/>
        </w:rPr>
        <w:t>why?</w:t>
      </w:r>
    </w:p>
    <w:p w14:paraId="74D37969" w14:textId="7524B9A7" w:rsidR="0096513F" w:rsidRPr="0094055B" w:rsidRDefault="0096513F" w:rsidP="0094055B">
      <w:pPr>
        <w:rPr>
          <w:rFonts w:ascii="Times New Roman" w:hAnsi="Times New Roman" w:cs="Times New Roman"/>
          <w:sz w:val="28"/>
          <w:szCs w:val="36"/>
          <w:u w:val="single"/>
        </w:rPr>
      </w:pPr>
      <w:r w:rsidRPr="0094055B">
        <w:rPr>
          <w:rFonts w:ascii="Times New Roman" w:hAnsi="Times New Roman" w:cs="Times New Roman"/>
          <w:sz w:val="28"/>
          <w:szCs w:val="36"/>
        </w:rPr>
        <w:lastRenderedPageBreak/>
        <w:t>Ans</w:t>
      </w:r>
      <w:r w:rsidR="0094055B">
        <w:rPr>
          <w:rFonts w:ascii="Times New Roman" w:hAnsi="Times New Roman" w:cs="Times New Roman"/>
          <w:sz w:val="28"/>
          <w:szCs w:val="36"/>
        </w:rPr>
        <w:t xml:space="preserve"> </w:t>
      </w:r>
      <w:r w:rsidRPr="0094055B">
        <w:rPr>
          <w:rFonts w:ascii="Times New Roman" w:hAnsi="Times New Roman" w:cs="Times New Roman"/>
          <w:sz w:val="28"/>
          <w:szCs w:val="36"/>
        </w:rPr>
        <w:t>For</w:t>
      </w:r>
      <w:r w:rsidRPr="0096513F">
        <w:rPr>
          <w:rFonts w:ascii="Times New Roman" w:hAnsi="Times New Roman" w:cs="Times New Roman"/>
          <w:sz w:val="28"/>
          <w:szCs w:val="36"/>
        </w:rPr>
        <w:t xml:space="preserve"> z between 0 and 1, Equation 7 gives approximately 2999.81–3000: almost one constant weight. The panel shows 3000.0–3000.0 for window depth, versus 58.2–2937.3 for view depth. The constant cancels in Equation 6, leaving an alpha-weighted average color with </w:t>
      </w:r>
      <w:proofErr w:type="spellStart"/>
      <w:r w:rsidRPr="0096513F">
        <w:rPr>
          <w:rFonts w:ascii="Times New Roman" w:hAnsi="Times New Roman" w:cs="Times New Roman"/>
          <w:sz w:val="28"/>
          <w:szCs w:val="36"/>
        </w:rPr>
        <w:t>revealage</w:t>
      </w:r>
      <w:proofErr w:type="spellEnd"/>
      <w:r w:rsidRPr="0096513F">
        <w:rPr>
          <w:rFonts w:ascii="Times New Roman" w:hAnsi="Times New Roman" w:cs="Times New Roman"/>
          <w:sz w:val="28"/>
          <w:szCs w:val="36"/>
        </w:rPr>
        <w:t xml:space="preserve"> opacity. The images differ by only 3.31 RGB levels on average: the nearby panes have similar weights, and much of the distant smoke has similar neutral colors. At 40,000 particles, window-depth weights saturate 119,302 pixels at 65504; view-depth weights saturate none (maximum </w:t>
      </w:r>
      <w:proofErr w:type="spellStart"/>
      <w:r w:rsidRPr="0096513F">
        <w:rPr>
          <w:rFonts w:ascii="Times New Roman" w:hAnsi="Times New Roman" w:cs="Times New Roman"/>
          <w:sz w:val="28"/>
          <w:szCs w:val="36"/>
        </w:rPr>
        <w:t>accum.a</w:t>
      </w:r>
      <w:proofErr w:type="spellEnd"/>
      <w:r w:rsidRPr="0096513F">
        <w:rPr>
          <w:rFonts w:ascii="Times New Roman" w:hAnsi="Times New Roman" w:cs="Times New Roman"/>
          <w:sz w:val="28"/>
          <w:szCs w:val="36"/>
        </w:rPr>
        <w:t xml:space="preserve"> = 37504). Large constant contributions overflow fp16 as layers accumulate.</w:t>
      </w:r>
    </w:p>
    <w:p w14:paraId="14FB0A78" w14:textId="0D11DDD1" w:rsidR="00C90B3E" w:rsidRDefault="00C90B3E" w:rsidP="00C90B3E">
      <w:pPr>
        <w:rPr>
          <w:rFonts w:ascii="Times New Roman" w:hAnsi="Times New Roman" w:cs="Times New Roman"/>
          <w:sz w:val="28"/>
          <w:szCs w:val="36"/>
        </w:rPr>
      </w:pPr>
      <w:r w:rsidRPr="00C90B3E">
        <w:rPr>
          <w:rFonts w:ascii="Times New Roman" w:hAnsi="Times New Roman" w:cs="Times New Roman"/>
          <w:sz w:val="28"/>
          <w:szCs w:val="36"/>
        </w:rPr>
        <w:t>2. Two layers of α = 0.5, red in front of blue (Section 3). Prove that weights in the ratio</w:t>
      </w:r>
      <w:r>
        <w:rPr>
          <w:rFonts w:ascii="Times New Roman" w:hAnsi="Times New Roman" w:cs="Times New Roman"/>
          <w:sz w:val="28"/>
          <w:szCs w:val="36"/>
        </w:rPr>
        <w:t xml:space="preserve"> </w:t>
      </w:r>
      <w:proofErr w:type="spellStart"/>
      <w:r w:rsidRPr="00C90B3E">
        <w:rPr>
          <w:rFonts w:ascii="Times New Roman" w:hAnsi="Times New Roman" w:cs="Times New Roman"/>
          <w:sz w:val="28"/>
          <w:szCs w:val="36"/>
        </w:rPr>
        <w:t>wfront</w:t>
      </w:r>
      <w:proofErr w:type="spellEnd"/>
      <w:r w:rsidRPr="00C90B3E">
        <w:rPr>
          <w:rFonts w:ascii="Times New Roman" w:hAnsi="Times New Roman" w:cs="Times New Roman"/>
          <w:sz w:val="28"/>
          <w:szCs w:val="36"/>
        </w:rPr>
        <w:t xml:space="preserve"> : </w:t>
      </w:r>
      <w:proofErr w:type="spellStart"/>
      <w:r w:rsidRPr="00C90B3E">
        <w:rPr>
          <w:rFonts w:ascii="Times New Roman" w:hAnsi="Times New Roman" w:cs="Times New Roman"/>
          <w:sz w:val="28"/>
          <w:szCs w:val="36"/>
        </w:rPr>
        <w:t>wback</w:t>
      </w:r>
      <w:proofErr w:type="spellEnd"/>
      <w:r w:rsidRPr="00C90B3E">
        <w:rPr>
          <w:rFonts w:ascii="Times New Roman" w:hAnsi="Times New Roman" w:cs="Times New Roman"/>
          <w:sz w:val="28"/>
          <w:szCs w:val="36"/>
        </w:rPr>
        <w:t xml:space="preserve"> = 2 : 1 make WBOIT exact. For n layers, what should the ideal weight of a</w:t>
      </w:r>
      <w:r>
        <w:rPr>
          <w:rFonts w:ascii="Times New Roman" w:hAnsi="Times New Roman" w:cs="Times New Roman"/>
          <w:sz w:val="28"/>
          <w:szCs w:val="36"/>
        </w:rPr>
        <w:t xml:space="preserve"> </w:t>
      </w:r>
      <w:r w:rsidRPr="00C90B3E">
        <w:rPr>
          <w:rFonts w:ascii="Times New Roman" w:hAnsi="Times New Roman" w:cs="Times New Roman"/>
          <w:sz w:val="28"/>
          <w:szCs w:val="36"/>
        </w:rPr>
        <w:t>layer be? Why can no function of z alone produce it?</w:t>
      </w:r>
    </w:p>
    <w:p w14:paraId="01774E7B" w14:textId="17F0F632" w:rsidR="00A24818" w:rsidRPr="00A24818" w:rsidRDefault="00A24818" w:rsidP="00C90B3E">
      <w:pPr>
        <w:rPr>
          <w:rFonts w:ascii="Times New Roman" w:hAnsi="Times New Roman" w:cs="Times New Roman"/>
          <w:sz w:val="28"/>
          <w:szCs w:val="36"/>
        </w:rPr>
      </w:pPr>
      <w:r w:rsidRPr="00A24818">
        <w:rPr>
          <w:rFonts w:ascii="Times New Roman" w:hAnsi="Times New Roman" w:cs="Times New Roman"/>
          <w:sz w:val="28"/>
          <w:szCs w:val="36"/>
          <w:u w:val="single"/>
        </w:rPr>
        <w:t>Ans</w:t>
      </w:r>
      <w:r>
        <w:rPr>
          <w:rFonts w:ascii="Times New Roman" w:hAnsi="Times New Roman" w:cs="Times New Roman"/>
          <w:sz w:val="28"/>
          <w:szCs w:val="36"/>
        </w:rPr>
        <w:t xml:space="preserve"> </w:t>
      </w:r>
      <w:r w:rsidRPr="00A24818">
        <w:rPr>
          <w:rFonts w:ascii="Times New Roman" w:hAnsi="Times New Roman" w:cs="Times New Roman"/>
          <w:sz w:val="28"/>
          <w:szCs w:val="36"/>
        </w:rPr>
        <w:t xml:space="preserve">With red and blue alpha = 0.5, total opacity is 1 − 0.5² = 0.75. Weights 2:1 give color shares 2/3 and 1/3, so the result is 0.5 red + 0.25 blue, exactly “over”; the background contributes 0.25. For n front-to-back layers, ideal weights are proportional to Tᵢ = </w:t>
      </w:r>
      <w:r w:rsidRPr="00A24818">
        <w:rPr>
          <w:rFonts w:ascii="Times New Roman" w:hAnsi="Times New Roman" w:cs="Times New Roman" w:hint="eastAsia"/>
          <w:sz w:val="28"/>
          <w:szCs w:val="36"/>
        </w:rPr>
        <w:t>∏</w:t>
      </w:r>
      <w:r w:rsidRPr="00A24818">
        <w:rPr>
          <w:rFonts w:ascii="Times New Roman" w:hAnsi="Times New Roman" w:cs="Times New Roman"/>
          <w:sz w:val="28"/>
          <w:szCs w:val="36"/>
        </w:rPr>
        <w:t xml:space="preserve">ⱼ&lt;ᵢ(1 − αⱼ). Since ΣαᵢTᵢ = 1 − </w:t>
      </w:r>
      <w:r w:rsidRPr="00A24818">
        <w:rPr>
          <w:rFonts w:ascii="Times New Roman" w:hAnsi="Times New Roman" w:cs="Times New Roman" w:hint="eastAsia"/>
          <w:sz w:val="28"/>
          <w:szCs w:val="36"/>
        </w:rPr>
        <w:t>∏</w:t>
      </w:r>
      <w:r w:rsidRPr="00A24818">
        <w:rPr>
          <w:rFonts w:ascii="Times New Roman" w:hAnsi="Times New Roman" w:cs="Times New Roman"/>
          <w:sz w:val="28"/>
          <w:szCs w:val="36"/>
        </w:rPr>
        <w:t>(1 − αᵢ), Equation 6 then reproduces exact compositing. These weights depend on the layers and opacities in front, not only depth z.</w:t>
      </w:r>
    </w:p>
    <w:p w14:paraId="4CE1E0B7" w14:textId="122193C4" w:rsidR="00C90B3E" w:rsidRDefault="00C90B3E" w:rsidP="00C90B3E">
      <w:pPr>
        <w:rPr>
          <w:rFonts w:ascii="Times New Roman" w:hAnsi="Times New Roman" w:cs="Times New Roman"/>
          <w:sz w:val="28"/>
          <w:szCs w:val="36"/>
        </w:rPr>
      </w:pPr>
      <w:r w:rsidRPr="00C90B3E">
        <w:rPr>
          <w:rFonts w:ascii="Times New Roman" w:hAnsi="Times New Roman" w:cs="Times New Roman"/>
          <w:sz w:val="28"/>
          <w:szCs w:val="36"/>
        </w:rPr>
        <w:t>3. The three glass panes cut through each other. Why can no back-to-front order of the three</w:t>
      </w:r>
      <w:r>
        <w:rPr>
          <w:rFonts w:ascii="Times New Roman" w:hAnsi="Times New Roman" w:cs="Times New Roman"/>
          <w:sz w:val="28"/>
          <w:szCs w:val="36"/>
        </w:rPr>
        <w:t xml:space="preserve"> </w:t>
      </w:r>
      <w:r w:rsidRPr="00C90B3E">
        <w:rPr>
          <w:rFonts w:ascii="Times New Roman" w:hAnsi="Times New Roman" w:cs="Times New Roman"/>
          <w:sz w:val="28"/>
          <w:szCs w:val="36"/>
        </w:rPr>
        <w:t>objects be right? Point to the place in your sorted screenshot where it fails.</w:t>
      </w:r>
    </w:p>
    <w:p w14:paraId="2D2E7123" w14:textId="428A7730" w:rsidR="00A24818" w:rsidRPr="00A24818" w:rsidRDefault="00A24818" w:rsidP="00C90B3E">
      <w:pPr>
        <w:rPr>
          <w:rFonts w:ascii="Times New Roman" w:hAnsi="Times New Roman" w:cs="Times New Roman"/>
          <w:sz w:val="28"/>
          <w:szCs w:val="36"/>
        </w:rPr>
      </w:pPr>
      <w:r w:rsidRPr="00A24818">
        <w:rPr>
          <w:rFonts w:ascii="Times New Roman" w:hAnsi="Times New Roman" w:cs="Times New Roman"/>
          <w:sz w:val="28"/>
          <w:szCs w:val="36"/>
          <w:u w:val="single"/>
        </w:rPr>
        <w:t>Ans</w:t>
      </w:r>
      <w:r>
        <w:rPr>
          <w:rFonts w:ascii="Times New Roman" w:hAnsi="Times New Roman" w:cs="Times New Roman"/>
          <w:sz w:val="28"/>
          <w:szCs w:val="36"/>
        </w:rPr>
        <w:t xml:space="preserve"> </w:t>
      </w:r>
      <w:r w:rsidRPr="00A24818">
        <w:rPr>
          <w:rFonts w:ascii="Times New Roman" w:hAnsi="Times New Roman" w:cs="Times New Roman"/>
          <w:sz w:val="28"/>
          <w:szCs w:val="36"/>
        </w:rPr>
        <w:t>The panes intersect, so their front-to-back order changes across pixels. At A, pixel (460, 280), green is in front of blue and red, but center-based sorting draws red last and makes the overlap too red. On the left, red really is in front. One order for whole objects cannot satisfy both regions (Figure 3).</w:t>
      </w:r>
    </w:p>
    <w:p w14:paraId="31283CDC" w14:textId="550B4EF8" w:rsidR="00C90B3E" w:rsidRDefault="00C90B3E" w:rsidP="00C90B3E">
      <w:pPr>
        <w:rPr>
          <w:rFonts w:ascii="Times New Roman" w:hAnsi="Times New Roman" w:cs="Times New Roman"/>
          <w:sz w:val="28"/>
          <w:szCs w:val="36"/>
        </w:rPr>
      </w:pPr>
      <w:r w:rsidRPr="00C90B3E">
        <w:rPr>
          <w:rFonts w:ascii="Times New Roman" w:hAnsi="Times New Roman" w:cs="Times New Roman"/>
          <w:sz w:val="28"/>
          <w:szCs w:val="36"/>
        </w:rPr>
        <w:t>4. Your timing table: unsorted, sorted (the sort on the CPU plus the GPU) and WBOIT, at</w:t>
      </w:r>
      <w:r>
        <w:rPr>
          <w:rFonts w:ascii="Times New Roman" w:hAnsi="Times New Roman" w:cs="Times New Roman"/>
          <w:sz w:val="28"/>
          <w:szCs w:val="36"/>
        </w:rPr>
        <w:t xml:space="preserve"> </w:t>
      </w:r>
      <w:r w:rsidRPr="00C90B3E">
        <w:rPr>
          <w:rFonts w:ascii="Times New Roman" w:hAnsi="Times New Roman" w:cs="Times New Roman"/>
          <w:sz w:val="28"/>
          <w:szCs w:val="36"/>
        </w:rPr>
        <w:t>1000 and 10000 particles. Which grows fastest, and why? Was your prediction right?</w:t>
      </w:r>
    </w:p>
    <w:p w14:paraId="2DE15477" w14:textId="0A9C45B1" w:rsidR="00A24818" w:rsidRDefault="00A24818" w:rsidP="00C90B3E">
      <w:pPr>
        <w:rPr>
          <w:rFonts w:ascii="Times New Roman" w:hAnsi="Times New Roman" w:cs="Times New Roman"/>
          <w:sz w:val="28"/>
          <w:szCs w:val="36"/>
        </w:rPr>
      </w:pPr>
      <w:r w:rsidRPr="00A24818">
        <w:rPr>
          <w:rFonts w:ascii="Times New Roman" w:hAnsi="Times New Roman" w:cs="Times New Roman"/>
          <w:sz w:val="28"/>
          <w:szCs w:val="36"/>
          <w:u w:val="single"/>
        </w:rPr>
        <w:t>Ans</w:t>
      </w:r>
      <w:r>
        <w:rPr>
          <w:rFonts w:ascii="Times New Roman" w:hAnsi="Times New Roman" w:cs="Times New Roman"/>
          <w:sz w:val="28"/>
          <w:szCs w:val="36"/>
        </w:rPr>
        <w:t xml:space="preserve"> </w:t>
      </w:r>
      <w:r w:rsidRPr="00A24818">
        <w:rPr>
          <w:rFonts w:ascii="Times New Roman" w:hAnsi="Times New Roman" w:cs="Times New Roman"/>
          <w:sz w:val="28"/>
          <w:szCs w:val="36"/>
        </w:rPr>
        <w:t xml:space="preserve">The table uses the official three-round medians. Sorted totals add CPU sorting to GPU time; the CPU/GPU split was 0.027/0.907 </w:t>
      </w:r>
      <w:proofErr w:type="spellStart"/>
      <w:r w:rsidRPr="00A24818">
        <w:rPr>
          <w:rFonts w:ascii="Times New Roman" w:hAnsi="Times New Roman" w:cs="Times New Roman"/>
          <w:sz w:val="28"/>
          <w:szCs w:val="36"/>
        </w:rPr>
        <w:t>ms</w:t>
      </w:r>
      <w:proofErr w:type="spellEnd"/>
      <w:r w:rsidRPr="00A24818">
        <w:rPr>
          <w:rFonts w:ascii="Times New Roman" w:hAnsi="Times New Roman" w:cs="Times New Roman"/>
          <w:sz w:val="28"/>
          <w:szCs w:val="36"/>
        </w:rPr>
        <w:t xml:space="preserve"> at 1,000 particles and 0.648/8.132 </w:t>
      </w:r>
      <w:proofErr w:type="spellStart"/>
      <w:r w:rsidRPr="00A24818">
        <w:rPr>
          <w:rFonts w:ascii="Times New Roman" w:hAnsi="Times New Roman" w:cs="Times New Roman"/>
          <w:sz w:val="28"/>
          <w:szCs w:val="36"/>
        </w:rPr>
        <w:t>ms</w:t>
      </w:r>
      <w:proofErr w:type="spellEnd"/>
      <w:r w:rsidRPr="00A24818">
        <w:rPr>
          <w:rFonts w:ascii="Times New Roman" w:hAnsi="Times New Roman" w:cs="Times New Roman"/>
          <w:sz w:val="28"/>
          <w:szCs w:val="36"/>
        </w:rPr>
        <w:t xml:space="preserve"> at 10,000.</w:t>
      </w:r>
    </w:p>
    <w:tbl>
      <w:tblPr>
        <w:tblW w:w="10000" w:type="dxa"/>
        <w:tblInd w:w="10" w:type="dxa"/>
        <w:tblBorders>
          <w:top w:val="single" w:sz="4" w:space="0" w:color="B7C2CC"/>
          <w:left w:val="single" w:sz="4" w:space="0" w:color="B7C2CC"/>
          <w:bottom w:val="single" w:sz="4" w:space="0" w:color="B7C2CC"/>
          <w:right w:val="single" w:sz="4" w:space="0" w:color="B7C2CC"/>
          <w:insideH w:val="single" w:sz="4" w:space="0" w:color="B7C2CC"/>
          <w:insideV w:val="single" w:sz="4" w:space="0" w:color="B7C2CC"/>
        </w:tblBorders>
        <w:tblCellMar>
          <w:left w:w="10" w:type="dxa"/>
          <w:right w:w="10" w:type="dxa"/>
        </w:tblCellMar>
        <w:tblLook w:val="0000" w:firstRow="0" w:lastRow="0" w:firstColumn="0" w:lastColumn="0" w:noHBand="0" w:noVBand="0"/>
      </w:tblPr>
      <w:tblGrid>
        <w:gridCol w:w="2500"/>
        <w:gridCol w:w="2500"/>
        <w:gridCol w:w="2500"/>
        <w:gridCol w:w="2500"/>
      </w:tblGrid>
      <w:tr w:rsidR="00A24818" w14:paraId="7B6DB3FB" w14:textId="77777777" w:rsidTr="000167ED">
        <w:tblPrEx>
          <w:tblCellMar>
            <w:top w:w="0" w:type="dxa"/>
            <w:bottom w:w="0" w:type="dxa"/>
          </w:tblCellMar>
        </w:tblPrEx>
        <w:trPr>
          <w:cantSplit/>
          <w:tblHeader/>
        </w:trPr>
        <w:tc>
          <w:tcPr>
            <w:tcW w:w="2500" w:type="dxa"/>
            <w:shd w:val="clear" w:color="auto" w:fill="E9EFF5"/>
          </w:tcPr>
          <w:p w14:paraId="4A0F5123"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b/>
                <w:sz w:val="20"/>
              </w:rPr>
              <w:t>Method</w:t>
            </w:r>
          </w:p>
        </w:tc>
        <w:tc>
          <w:tcPr>
            <w:tcW w:w="2500" w:type="dxa"/>
            <w:shd w:val="clear" w:color="auto" w:fill="E9EFF5"/>
          </w:tcPr>
          <w:p w14:paraId="48A8960A"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b/>
                <w:sz w:val="20"/>
              </w:rPr>
              <w:t>1,000 (</w:t>
            </w:r>
            <w:proofErr w:type="spellStart"/>
            <w:r w:rsidRPr="00A24818">
              <w:rPr>
                <w:rFonts w:ascii="Times New Roman" w:hAnsi="Times New Roman" w:cs="Times New Roman"/>
                <w:b/>
                <w:sz w:val="20"/>
              </w:rPr>
              <w:t>ms</w:t>
            </w:r>
            <w:proofErr w:type="spellEnd"/>
            <w:r w:rsidRPr="00A24818">
              <w:rPr>
                <w:rFonts w:ascii="Times New Roman" w:hAnsi="Times New Roman" w:cs="Times New Roman"/>
                <w:b/>
                <w:sz w:val="20"/>
              </w:rPr>
              <w:t>)</w:t>
            </w:r>
          </w:p>
        </w:tc>
        <w:tc>
          <w:tcPr>
            <w:tcW w:w="2500" w:type="dxa"/>
            <w:shd w:val="clear" w:color="auto" w:fill="E9EFF5"/>
          </w:tcPr>
          <w:p w14:paraId="0690CDCF"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b/>
                <w:sz w:val="20"/>
              </w:rPr>
              <w:t>10,000 (</w:t>
            </w:r>
            <w:proofErr w:type="spellStart"/>
            <w:r w:rsidRPr="00A24818">
              <w:rPr>
                <w:rFonts w:ascii="Times New Roman" w:hAnsi="Times New Roman" w:cs="Times New Roman"/>
                <w:b/>
                <w:sz w:val="20"/>
              </w:rPr>
              <w:t>ms</w:t>
            </w:r>
            <w:proofErr w:type="spellEnd"/>
            <w:r w:rsidRPr="00A24818">
              <w:rPr>
                <w:rFonts w:ascii="Times New Roman" w:hAnsi="Times New Roman" w:cs="Times New Roman"/>
                <w:b/>
                <w:sz w:val="20"/>
              </w:rPr>
              <w:t>)</w:t>
            </w:r>
          </w:p>
        </w:tc>
        <w:tc>
          <w:tcPr>
            <w:tcW w:w="2500" w:type="dxa"/>
            <w:shd w:val="clear" w:color="auto" w:fill="E9EFF5"/>
          </w:tcPr>
          <w:p w14:paraId="7C343F4F"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b/>
                <w:sz w:val="20"/>
              </w:rPr>
              <w:t>Increase (</w:t>
            </w:r>
            <w:proofErr w:type="spellStart"/>
            <w:r w:rsidRPr="00A24818">
              <w:rPr>
                <w:rFonts w:ascii="Times New Roman" w:hAnsi="Times New Roman" w:cs="Times New Roman"/>
                <w:b/>
                <w:sz w:val="20"/>
              </w:rPr>
              <w:t>ms</w:t>
            </w:r>
            <w:proofErr w:type="spellEnd"/>
            <w:r w:rsidRPr="00A24818">
              <w:rPr>
                <w:rFonts w:ascii="Times New Roman" w:hAnsi="Times New Roman" w:cs="Times New Roman"/>
                <w:b/>
                <w:sz w:val="20"/>
              </w:rPr>
              <w:t>)</w:t>
            </w:r>
          </w:p>
        </w:tc>
      </w:tr>
      <w:tr w:rsidR="00A24818" w14:paraId="643C1E32" w14:textId="77777777" w:rsidTr="000167ED">
        <w:tblPrEx>
          <w:tblCellMar>
            <w:top w:w="0" w:type="dxa"/>
            <w:bottom w:w="0" w:type="dxa"/>
          </w:tblCellMar>
        </w:tblPrEx>
        <w:trPr>
          <w:cantSplit/>
        </w:trPr>
        <w:tc>
          <w:tcPr>
            <w:tcW w:w="2500" w:type="dxa"/>
          </w:tcPr>
          <w:p w14:paraId="3A9E8ECF"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Unsorted</w:t>
            </w:r>
          </w:p>
        </w:tc>
        <w:tc>
          <w:tcPr>
            <w:tcW w:w="2500" w:type="dxa"/>
          </w:tcPr>
          <w:p w14:paraId="6FD960F4"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0.903</w:t>
            </w:r>
          </w:p>
        </w:tc>
        <w:tc>
          <w:tcPr>
            <w:tcW w:w="2500" w:type="dxa"/>
          </w:tcPr>
          <w:p w14:paraId="016974F8"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8.159</w:t>
            </w:r>
          </w:p>
        </w:tc>
        <w:tc>
          <w:tcPr>
            <w:tcW w:w="2500" w:type="dxa"/>
          </w:tcPr>
          <w:p w14:paraId="45B8F92D"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7.256</w:t>
            </w:r>
          </w:p>
        </w:tc>
      </w:tr>
      <w:tr w:rsidR="00A24818" w14:paraId="005ABF6D" w14:textId="77777777" w:rsidTr="000167ED">
        <w:tblPrEx>
          <w:tblCellMar>
            <w:top w:w="0" w:type="dxa"/>
            <w:bottom w:w="0" w:type="dxa"/>
          </w:tblCellMar>
        </w:tblPrEx>
        <w:trPr>
          <w:cantSplit/>
        </w:trPr>
        <w:tc>
          <w:tcPr>
            <w:tcW w:w="2500" w:type="dxa"/>
          </w:tcPr>
          <w:p w14:paraId="715F4A37"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lastRenderedPageBreak/>
              <w:t>Sorted: CPU + GPU</w:t>
            </w:r>
          </w:p>
        </w:tc>
        <w:tc>
          <w:tcPr>
            <w:tcW w:w="2500" w:type="dxa"/>
          </w:tcPr>
          <w:p w14:paraId="6FAF08F4"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0.934</w:t>
            </w:r>
          </w:p>
        </w:tc>
        <w:tc>
          <w:tcPr>
            <w:tcW w:w="2500" w:type="dxa"/>
          </w:tcPr>
          <w:p w14:paraId="28F764EA"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8.780</w:t>
            </w:r>
          </w:p>
        </w:tc>
        <w:tc>
          <w:tcPr>
            <w:tcW w:w="2500" w:type="dxa"/>
          </w:tcPr>
          <w:p w14:paraId="35E72A9E"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7.846</w:t>
            </w:r>
          </w:p>
        </w:tc>
      </w:tr>
      <w:tr w:rsidR="00A24818" w14:paraId="4A223CBE" w14:textId="77777777" w:rsidTr="000167ED">
        <w:tblPrEx>
          <w:tblCellMar>
            <w:top w:w="0" w:type="dxa"/>
            <w:bottom w:w="0" w:type="dxa"/>
          </w:tblCellMar>
        </w:tblPrEx>
        <w:trPr>
          <w:cantSplit/>
        </w:trPr>
        <w:tc>
          <w:tcPr>
            <w:tcW w:w="2500" w:type="dxa"/>
          </w:tcPr>
          <w:p w14:paraId="346E6BC6"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WBOIT</w:t>
            </w:r>
          </w:p>
        </w:tc>
        <w:tc>
          <w:tcPr>
            <w:tcW w:w="2500" w:type="dxa"/>
          </w:tcPr>
          <w:p w14:paraId="0B296719"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1.570</w:t>
            </w:r>
          </w:p>
        </w:tc>
        <w:tc>
          <w:tcPr>
            <w:tcW w:w="2500" w:type="dxa"/>
          </w:tcPr>
          <w:p w14:paraId="4E64D59D"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12.979</w:t>
            </w:r>
          </w:p>
        </w:tc>
        <w:tc>
          <w:tcPr>
            <w:tcW w:w="2500" w:type="dxa"/>
          </w:tcPr>
          <w:p w14:paraId="0D63D655" w14:textId="77777777" w:rsidR="00A24818" w:rsidRPr="00A24818" w:rsidRDefault="00A24818" w:rsidP="000167ED">
            <w:pPr>
              <w:spacing w:after="100" w:line="240" w:lineRule="auto"/>
              <w:rPr>
                <w:rFonts w:ascii="Times New Roman" w:hAnsi="Times New Roman" w:cs="Times New Roman"/>
              </w:rPr>
            </w:pPr>
            <w:r w:rsidRPr="00A24818">
              <w:rPr>
                <w:rFonts w:ascii="Times New Roman" w:hAnsi="Times New Roman" w:cs="Times New Roman"/>
                <w:sz w:val="20"/>
              </w:rPr>
              <w:t>11.409</w:t>
            </w:r>
          </w:p>
        </w:tc>
      </w:tr>
    </w:tbl>
    <w:p w14:paraId="0B1EF38E" w14:textId="77777777" w:rsidR="00A24818" w:rsidRDefault="00A24818" w:rsidP="00C90B3E">
      <w:pPr>
        <w:rPr>
          <w:rFonts w:ascii="Times New Roman" w:hAnsi="Times New Roman" w:cs="Times New Roman"/>
          <w:sz w:val="28"/>
          <w:szCs w:val="36"/>
        </w:rPr>
      </w:pPr>
    </w:p>
    <w:p w14:paraId="282A4B4E" w14:textId="5BC0B650" w:rsidR="00A24818" w:rsidRPr="00A24818" w:rsidRDefault="00A24818" w:rsidP="00C90B3E">
      <w:pPr>
        <w:rPr>
          <w:rFonts w:ascii="Times New Roman" w:hAnsi="Times New Roman" w:cs="Times New Roman"/>
          <w:sz w:val="28"/>
          <w:szCs w:val="36"/>
        </w:rPr>
      </w:pPr>
      <w:r w:rsidRPr="00A24818">
        <w:rPr>
          <w:rFonts w:ascii="Times New Roman" w:hAnsi="Times New Roman" w:cs="Times New Roman"/>
          <w:sz w:val="28"/>
          <w:szCs w:val="36"/>
        </w:rPr>
        <w:t xml:space="preserve">WBOIT has the largest absolute increase (11.409 </w:t>
      </w:r>
      <w:proofErr w:type="spellStart"/>
      <w:r w:rsidRPr="00A24818">
        <w:rPr>
          <w:rFonts w:ascii="Times New Roman" w:hAnsi="Times New Roman" w:cs="Times New Roman"/>
          <w:sz w:val="28"/>
          <w:szCs w:val="36"/>
        </w:rPr>
        <w:t>ms</w:t>
      </w:r>
      <w:proofErr w:type="spellEnd"/>
      <w:r w:rsidRPr="00A24818">
        <w:rPr>
          <w:rFonts w:ascii="Times New Roman" w:hAnsi="Times New Roman" w:cs="Times New Roman"/>
          <w:sz w:val="28"/>
          <w:szCs w:val="36"/>
        </w:rPr>
        <w:t>), so my prediction was wrong. Overlapping fragments require repeated blending into two targets plus a composite pass; GPU work dominates this result. Sorted has the largest proportional growth (9.40× versus WBOIT’s 8.27×), but I predicted the absolute increase.</w:t>
      </w:r>
    </w:p>
    <w:p w14:paraId="3D724205" w14:textId="4DA9EE25" w:rsidR="006E105F" w:rsidRDefault="00C90B3E" w:rsidP="00C90B3E">
      <w:pPr>
        <w:rPr>
          <w:rFonts w:ascii="Times New Roman" w:hAnsi="Times New Roman" w:cs="Times New Roman"/>
          <w:sz w:val="28"/>
          <w:szCs w:val="36"/>
        </w:rPr>
      </w:pPr>
      <w:r w:rsidRPr="00C90B3E">
        <w:rPr>
          <w:rFonts w:ascii="Times New Roman" w:hAnsi="Times New Roman" w:cs="Times New Roman"/>
          <w:sz w:val="28"/>
          <w:szCs w:val="36"/>
        </w:rPr>
        <w:t>5. Find a place in your WBOIT picture where it is visibly wrong compared to the sorted one.</w:t>
      </w:r>
      <w:r>
        <w:rPr>
          <w:rFonts w:ascii="Times New Roman" w:hAnsi="Times New Roman" w:cs="Times New Roman"/>
          <w:sz w:val="28"/>
          <w:szCs w:val="36"/>
        </w:rPr>
        <w:t xml:space="preserve"> </w:t>
      </w:r>
      <w:r w:rsidRPr="00C90B3E">
        <w:rPr>
          <w:rFonts w:ascii="Times New Roman" w:hAnsi="Times New Roman" w:cs="Times New Roman"/>
          <w:sz w:val="28"/>
          <w:szCs w:val="36"/>
        </w:rPr>
        <w:t>Say why, using Equation 6.</w:t>
      </w:r>
    </w:p>
    <w:p w14:paraId="1F185A4A" w14:textId="0C6B61FE" w:rsidR="006E105F" w:rsidRPr="006A4AB2" w:rsidRDefault="006A4AB2" w:rsidP="0094055B">
      <w:pPr>
        <w:rPr>
          <w:rFonts w:ascii="Times New Roman" w:hAnsi="Times New Roman" w:cs="Times New Roman"/>
          <w:sz w:val="28"/>
          <w:szCs w:val="36"/>
        </w:rPr>
      </w:pPr>
      <w:r w:rsidRPr="006A4AB2">
        <w:rPr>
          <w:rFonts w:ascii="Times New Roman" w:hAnsi="Times New Roman" w:cs="Times New Roman"/>
          <w:sz w:val="28"/>
          <w:szCs w:val="36"/>
          <w:u w:val="single"/>
        </w:rPr>
        <w:t>Ans</w:t>
      </w:r>
      <w:r>
        <w:rPr>
          <w:rFonts w:ascii="Times New Roman" w:hAnsi="Times New Roman" w:cs="Times New Roman"/>
          <w:sz w:val="28"/>
          <w:szCs w:val="36"/>
        </w:rPr>
        <w:t xml:space="preserve"> </w:t>
      </w:r>
      <w:r w:rsidRPr="006A4AB2">
        <w:rPr>
          <w:rFonts w:ascii="Times New Roman" w:hAnsi="Times New Roman" w:cs="Times New Roman"/>
          <w:sz w:val="28"/>
          <w:szCs w:val="36"/>
        </w:rPr>
        <w:t>At B, pixel (280, 300), red is in front of blue and sorting gives the correct pane order. WBOIT makes this area more purple: RGB changes from (185, 110, 154) to (174, 119, 168). Equation 6 averages colors with approximate depth weights instead of the exact front-layer transmittance, giving the blue layer too much influence.</w:t>
      </w:r>
    </w:p>
    <w:p w14:paraId="6210679C" w14:textId="77777777" w:rsidR="009B5473" w:rsidRPr="009B5473" w:rsidRDefault="009B5473" w:rsidP="009B5473">
      <w:pPr>
        <w:rPr>
          <w:rFonts w:ascii="Times New Roman" w:hAnsi="Times New Roman" w:cs="Times New Roman"/>
          <w:sz w:val="36"/>
          <w:szCs w:val="44"/>
        </w:rPr>
      </w:pPr>
      <w:r w:rsidRPr="009B5473">
        <w:rPr>
          <w:rFonts w:ascii="Times New Roman" w:hAnsi="Times New Roman" w:cs="Times New Roman"/>
          <w:sz w:val="36"/>
          <w:szCs w:val="44"/>
        </w:rPr>
        <w:t>AI Prompt Log Overview</w:t>
      </w:r>
    </w:p>
    <w:p w14:paraId="4E52676C" w14:textId="77777777" w:rsidR="009B5473" w:rsidRPr="00114BFE" w:rsidRDefault="009B5473" w:rsidP="009B5473">
      <w:pPr>
        <w:rPr>
          <w:rFonts w:ascii="Times New Roman" w:hAnsi="Times New Roman" w:cs="Times New Roman"/>
          <w:i/>
          <w:iCs/>
          <w:sz w:val="28"/>
          <w:szCs w:val="36"/>
          <w:u w:val="single"/>
        </w:rPr>
      </w:pPr>
      <w:r w:rsidRPr="00114BFE">
        <w:rPr>
          <w:rFonts w:ascii="Times New Roman" w:hAnsi="Times New Roman" w:cs="Times New Roman"/>
          <w:i/>
          <w:iCs/>
          <w:sz w:val="28"/>
          <w:szCs w:val="36"/>
          <w:u w:val="single"/>
        </w:rPr>
        <w:t>Part I — Color and sRGB</w:t>
      </w:r>
    </w:p>
    <w:p w14:paraId="4A567559" w14:textId="579A95E9"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Prompt: </w:t>
      </w:r>
      <w:r>
        <w:rPr>
          <w:rFonts w:ascii="Times New Roman" w:hAnsi="Times New Roman" w:cs="Times New Roman"/>
          <w:sz w:val="28"/>
          <w:szCs w:val="36"/>
        </w:rPr>
        <w:t>E</w:t>
      </w:r>
      <w:r w:rsidRPr="009B5473">
        <w:rPr>
          <w:rFonts w:ascii="Times New Roman" w:hAnsi="Times New Roman" w:cs="Times New Roman"/>
          <w:sz w:val="28"/>
          <w:szCs w:val="36"/>
        </w:rPr>
        <w:t xml:space="preserve">xplain </w:t>
      </w:r>
      <w:r>
        <w:rPr>
          <w:rFonts w:ascii="Times New Roman" w:hAnsi="Times New Roman" w:cs="Times New Roman"/>
          <w:sz w:val="28"/>
          <w:szCs w:val="36"/>
        </w:rPr>
        <w:t>the instruction and write-up part I.</w:t>
      </w:r>
    </w:p>
    <w:p w14:paraId="71E0AC5F"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Model: </w:t>
      </w:r>
      <w:proofErr w:type="spellStart"/>
      <w:r w:rsidRPr="009B5473">
        <w:rPr>
          <w:rFonts w:ascii="Times New Roman" w:hAnsi="Times New Roman" w:cs="Times New Roman"/>
          <w:sz w:val="28"/>
          <w:szCs w:val="36"/>
        </w:rPr>
        <w:t>OpenAI</w:t>
      </w:r>
      <w:proofErr w:type="spellEnd"/>
      <w:r w:rsidRPr="009B5473">
        <w:rPr>
          <w:rFonts w:ascii="Times New Roman" w:hAnsi="Times New Roman" w:cs="Times New Roman"/>
          <w:sz w:val="28"/>
          <w:szCs w:val="36"/>
        </w:rPr>
        <w:t xml:space="preserve"> Codex (GPT-6)</w:t>
      </w:r>
    </w:p>
    <w:p w14:paraId="5341BEEF" w14:textId="4A2F60C0"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Idea: I needed help distinguishing encoded colors from linear-light values and interpreting the albedo and lighting checks.</w:t>
      </w:r>
    </w:p>
    <w:p w14:paraId="1C46AB92" w14:textId="294CA45F"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Verification: </w:t>
      </w:r>
      <w:r w:rsidR="00114BFE">
        <w:rPr>
          <w:rFonts w:ascii="Times New Roman" w:hAnsi="Times New Roman" w:cs="Times New Roman"/>
          <w:sz w:val="28"/>
          <w:szCs w:val="36"/>
        </w:rPr>
        <w:t>I tried to read the instruction along with the AI’s answer, and verify based on the relevance and context that it gives.</w:t>
      </w:r>
    </w:p>
    <w:p w14:paraId="5E30C439" w14:textId="77777777" w:rsidR="009B5473" w:rsidRPr="00114BFE" w:rsidRDefault="009B5473" w:rsidP="009B5473">
      <w:pPr>
        <w:rPr>
          <w:rFonts w:ascii="Times New Roman" w:hAnsi="Times New Roman" w:cs="Times New Roman"/>
          <w:i/>
          <w:iCs/>
          <w:sz w:val="28"/>
          <w:szCs w:val="36"/>
          <w:u w:val="single"/>
        </w:rPr>
      </w:pPr>
      <w:r w:rsidRPr="00114BFE">
        <w:rPr>
          <w:rFonts w:ascii="Times New Roman" w:hAnsi="Times New Roman" w:cs="Times New Roman"/>
          <w:i/>
          <w:iCs/>
          <w:sz w:val="28"/>
          <w:szCs w:val="36"/>
          <w:u w:val="single"/>
        </w:rPr>
        <w:t>Part II — Normal mapping</w:t>
      </w:r>
    </w:p>
    <w:p w14:paraId="0FE4A3CA"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Prompt: Implement </w:t>
      </w:r>
      <w:proofErr w:type="spellStart"/>
      <w:r w:rsidRPr="009B5473">
        <w:rPr>
          <w:rFonts w:ascii="Times New Roman" w:hAnsi="Times New Roman" w:cs="Times New Roman"/>
          <w:sz w:val="28"/>
          <w:szCs w:val="36"/>
        </w:rPr>
        <w:t>normalmap.vert</w:t>
      </w:r>
      <w:proofErr w:type="spellEnd"/>
      <w:r w:rsidRPr="009B5473">
        <w:rPr>
          <w:rFonts w:ascii="Times New Roman" w:hAnsi="Times New Roman" w:cs="Times New Roman"/>
          <w:sz w:val="28"/>
          <w:szCs w:val="36"/>
        </w:rPr>
        <w:t xml:space="preserve"> and </w:t>
      </w:r>
      <w:proofErr w:type="spellStart"/>
      <w:r w:rsidRPr="009B5473">
        <w:rPr>
          <w:rFonts w:ascii="Times New Roman" w:hAnsi="Times New Roman" w:cs="Times New Roman"/>
          <w:sz w:val="28"/>
          <w:szCs w:val="36"/>
        </w:rPr>
        <w:t>normalmap.frag</w:t>
      </w:r>
      <w:proofErr w:type="spellEnd"/>
      <w:r w:rsidRPr="009B5473">
        <w:rPr>
          <w:rFonts w:ascii="Times New Roman" w:hAnsi="Times New Roman" w:cs="Times New Roman"/>
          <w:sz w:val="28"/>
          <w:szCs w:val="36"/>
        </w:rPr>
        <w:t>, investigate the image mismatch, prepare Write-up 2, and explain the custom-map orbit test.</w:t>
      </w:r>
    </w:p>
    <w:p w14:paraId="516C3122"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Model: </w:t>
      </w:r>
      <w:proofErr w:type="spellStart"/>
      <w:r w:rsidRPr="009B5473">
        <w:rPr>
          <w:rFonts w:ascii="Times New Roman" w:hAnsi="Times New Roman" w:cs="Times New Roman"/>
          <w:sz w:val="28"/>
          <w:szCs w:val="36"/>
        </w:rPr>
        <w:t>OpenAI</w:t>
      </w:r>
      <w:proofErr w:type="spellEnd"/>
      <w:r w:rsidRPr="009B5473">
        <w:rPr>
          <w:rFonts w:ascii="Times New Roman" w:hAnsi="Times New Roman" w:cs="Times New Roman"/>
          <w:sz w:val="28"/>
          <w:szCs w:val="36"/>
        </w:rPr>
        <w:t xml:space="preserve"> Codex (GPT-6)</w:t>
      </w:r>
    </w:p>
    <w:p w14:paraId="3EA5BA65"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Idea: I needed help transforming tangent-space </w:t>
      </w:r>
      <w:proofErr w:type="spellStart"/>
      <w:r w:rsidRPr="009B5473">
        <w:rPr>
          <w:rFonts w:ascii="Times New Roman" w:hAnsi="Times New Roman" w:cs="Times New Roman"/>
          <w:sz w:val="28"/>
          <w:szCs w:val="36"/>
        </w:rPr>
        <w:t>normals</w:t>
      </w:r>
      <w:proofErr w:type="spellEnd"/>
      <w:r w:rsidRPr="009B5473">
        <w:rPr>
          <w:rFonts w:ascii="Times New Roman" w:hAnsi="Times New Roman" w:cs="Times New Roman"/>
          <w:sz w:val="28"/>
          <w:szCs w:val="36"/>
        </w:rPr>
        <w:t xml:space="preserve"> into world space, handling the green-channel convention, and explaining incorrect sRGB decoding and mipmap averaging.</w:t>
      </w:r>
    </w:p>
    <w:p w14:paraId="76EC94BF"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lastRenderedPageBreak/>
        <w:t>Verification: All six normal probes passed. Flipping the DirectX map matched the OpenGL map with 0.00% difference; omitting the flip changed 57.18% of sphere pixels. The default Intel reference image matched at 0.29%, not exactly zero. Orbit captures compared both green-channel conventions on a downloaded OpenGL brick normal map.</w:t>
      </w:r>
    </w:p>
    <w:p w14:paraId="6D135E57" w14:textId="77777777" w:rsidR="009B5473" w:rsidRPr="00114BFE" w:rsidRDefault="009B5473" w:rsidP="009B5473">
      <w:pPr>
        <w:rPr>
          <w:rFonts w:ascii="Times New Roman" w:hAnsi="Times New Roman" w:cs="Times New Roman"/>
          <w:i/>
          <w:iCs/>
          <w:sz w:val="28"/>
          <w:szCs w:val="36"/>
          <w:u w:val="single"/>
        </w:rPr>
      </w:pPr>
      <w:r w:rsidRPr="00114BFE">
        <w:rPr>
          <w:rFonts w:ascii="Times New Roman" w:hAnsi="Times New Roman" w:cs="Times New Roman"/>
          <w:i/>
          <w:iCs/>
          <w:sz w:val="28"/>
          <w:szCs w:val="36"/>
          <w:u w:val="single"/>
        </w:rPr>
        <w:t xml:space="preserve">Part III — </w:t>
      </w:r>
      <w:proofErr w:type="spellStart"/>
      <w:r w:rsidRPr="00114BFE">
        <w:rPr>
          <w:rFonts w:ascii="Times New Roman" w:hAnsi="Times New Roman" w:cs="Times New Roman"/>
          <w:i/>
          <w:iCs/>
          <w:sz w:val="28"/>
          <w:szCs w:val="36"/>
          <w:u w:val="single"/>
        </w:rPr>
        <w:t>Mip</w:t>
      </w:r>
      <w:proofErr w:type="spellEnd"/>
      <w:r w:rsidRPr="00114BFE">
        <w:rPr>
          <w:rFonts w:ascii="Times New Roman" w:hAnsi="Times New Roman" w:cs="Times New Roman"/>
          <w:i/>
          <w:iCs/>
          <w:sz w:val="28"/>
          <w:szCs w:val="36"/>
          <w:u w:val="single"/>
        </w:rPr>
        <w:t xml:space="preserve"> levels and anisotropy</w:t>
      </w:r>
    </w:p>
    <w:p w14:paraId="1B1732A8" w14:textId="61E84D8F"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Prompt: Implement </w:t>
      </w:r>
      <w:proofErr w:type="spellStart"/>
      <w:r w:rsidRPr="009B5473">
        <w:rPr>
          <w:rFonts w:ascii="Times New Roman" w:hAnsi="Times New Roman" w:cs="Times New Roman"/>
          <w:sz w:val="28"/>
          <w:szCs w:val="36"/>
        </w:rPr>
        <w:t>miplevel.frag</w:t>
      </w:r>
      <w:proofErr w:type="spellEnd"/>
      <w:r w:rsidRPr="009B5473">
        <w:rPr>
          <w:rFonts w:ascii="Times New Roman" w:hAnsi="Times New Roman" w:cs="Times New Roman"/>
          <w:sz w:val="28"/>
          <w:szCs w:val="36"/>
        </w:rPr>
        <w:t>, investigate the 4.21% mismatch, repair the source, and prepare a shorter Word write-up.</w:t>
      </w:r>
    </w:p>
    <w:p w14:paraId="63FF2508"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Model: </w:t>
      </w:r>
      <w:proofErr w:type="spellStart"/>
      <w:r w:rsidRPr="009B5473">
        <w:rPr>
          <w:rFonts w:ascii="Times New Roman" w:hAnsi="Times New Roman" w:cs="Times New Roman"/>
          <w:sz w:val="28"/>
          <w:szCs w:val="36"/>
        </w:rPr>
        <w:t>OpenAI</w:t>
      </w:r>
      <w:proofErr w:type="spellEnd"/>
      <w:r w:rsidRPr="009B5473">
        <w:rPr>
          <w:rFonts w:ascii="Times New Roman" w:hAnsi="Times New Roman" w:cs="Times New Roman"/>
          <w:sz w:val="28"/>
          <w:szCs w:val="36"/>
        </w:rPr>
        <w:t xml:space="preserve"> Codex (GPT-6)</w:t>
      </w:r>
    </w:p>
    <w:p w14:paraId="4E3C811E"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Idea: I needed help calculating texture footprints from derivatives and relating </w:t>
      </w:r>
      <w:proofErr w:type="spellStart"/>
      <w:r w:rsidRPr="009B5473">
        <w:rPr>
          <w:rFonts w:ascii="Times New Roman" w:hAnsi="Times New Roman" w:cs="Times New Roman"/>
          <w:sz w:val="28"/>
          <w:szCs w:val="36"/>
        </w:rPr>
        <w:t>mip</w:t>
      </w:r>
      <w:proofErr w:type="spellEnd"/>
      <w:r w:rsidRPr="009B5473">
        <w:rPr>
          <w:rFonts w:ascii="Times New Roman" w:hAnsi="Times New Roman" w:cs="Times New Roman"/>
          <w:sz w:val="28"/>
          <w:szCs w:val="36"/>
        </w:rPr>
        <w:t xml:space="preserve"> selection and anisotropy to image detail and GPU cost.</w:t>
      </w:r>
    </w:p>
    <w:p w14:paraId="0232343E"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Verification: After rebuilding, all six CPU probes and the coverage check passed: 37.7% of floor pixels had ratio &gt; 4 versus CPU 37.8%. The mode 0 image still differed by 4.21% on Intel; GPU comparisons supported a filtering-dependent cause. The recorded prediction was 1.5× trilinear for anisotropic ×16; measurement was 6.80×.</w:t>
      </w:r>
    </w:p>
    <w:p w14:paraId="5B0AE7EB" w14:textId="77777777" w:rsidR="009B5473" w:rsidRPr="00114BFE" w:rsidRDefault="009B5473" w:rsidP="009B5473">
      <w:pPr>
        <w:rPr>
          <w:rFonts w:ascii="Times New Roman" w:hAnsi="Times New Roman" w:cs="Times New Roman"/>
          <w:i/>
          <w:iCs/>
          <w:sz w:val="28"/>
          <w:szCs w:val="36"/>
          <w:u w:val="single"/>
        </w:rPr>
      </w:pPr>
      <w:r w:rsidRPr="00114BFE">
        <w:rPr>
          <w:rFonts w:ascii="Times New Roman" w:hAnsi="Times New Roman" w:cs="Times New Roman"/>
          <w:i/>
          <w:iCs/>
          <w:sz w:val="28"/>
          <w:szCs w:val="36"/>
          <w:u w:val="single"/>
        </w:rPr>
        <w:t>Part IV — Weighted blended transparency</w:t>
      </w:r>
    </w:p>
    <w:p w14:paraId="4C700175"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Prompt: Implement </w:t>
      </w:r>
      <w:proofErr w:type="spellStart"/>
      <w:r w:rsidRPr="009B5473">
        <w:rPr>
          <w:rFonts w:ascii="Times New Roman" w:hAnsi="Times New Roman" w:cs="Times New Roman"/>
          <w:sz w:val="28"/>
          <w:szCs w:val="36"/>
        </w:rPr>
        <w:t>wboit_accum.frag</w:t>
      </w:r>
      <w:proofErr w:type="spellEnd"/>
      <w:r w:rsidRPr="009B5473">
        <w:rPr>
          <w:rFonts w:ascii="Times New Roman" w:hAnsi="Times New Roman" w:cs="Times New Roman"/>
          <w:sz w:val="28"/>
          <w:szCs w:val="36"/>
        </w:rPr>
        <w:t xml:space="preserve"> and </w:t>
      </w:r>
      <w:proofErr w:type="spellStart"/>
      <w:r w:rsidRPr="009B5473">
        <w:rPr>
          <w:rFonts w:ascii="Times New Roman" w:hAnsi="Times New Roman" w:cs="Times New Roman"/>
          <w:sz w:val="28"/>
          <w:szCs w:val="36"/>
        </w:rPr>
        <w:t>wboit_composite.frag</w:t>
      </w:r>
      <w:proofErr w:type="spellEnd"/>
      <w:r w:rsidRPr="009B5473">
        <w:rPr>
          <w:rFonts w:ascii="Times New Roman" w:hAnsi="Times New Roman" w:cs="Times New Roman"/>
          <w:sz w:val="28"/>
          <w:szCs w:val="36"/>
        </w:rPr>
        <w:t>, record a timing prediction, and create write4-short.docx.</w:t>
      </w:r>
    </w:p>
    <w:p w14:paraId="7FF4C33C"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Model: </w:t>
      </w:r>
      <w:proofErr w:type="spellStart"/>
      <w:r w:rsidRPr="009B5473">
        <w:rPr>
          <w:rFonts w:ascii="Times New Roman" w:hAnsi="Times New Roman" w:cs="Times New Roman"/>
          <w:sz w:val="28"/>
          <w:szCs w:val="36"/>
        </w:rPr>
        <w:t>OpenAI</w:t>
      </w:r>
      <w:proofErr w:type="spellEnd"/>
      <w:r w:rsidRPr="009B5473">
        <w:rPr>
          <w:rFonts w:ascii="Times New Roman" w:hAnsi="Times New Roman" w:cs="Times New Roman"/>
          <w:sz w:val="28"/>
          <w:szCs w:val="36"/>
        </w:rPr>
        <w:t xml:space="preserve"> Codex (GPT-6)</w:t>
      </w:r>
    </w:p>
    <w:p w14:paraId="6BF2DDEA" w14:textId="77777777" w:rsidR="009B5473"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Idea: I needed help accumulating weighted colors and </w:t>
      </w:r>
      <w:proofErr w:type="spellStart"/>
      <w:r w:rsidRPr="009B5473">
        <w:rPr>
          <w:rFonts w:ascii="Times New Roman" w:hAnsi="Times New Roman" w:cs="Times New Roman"/>
          <w:sz w:val="28"/>
          <w:szCs w:val="36"/>
        </w:rPr>
        <w:t>revealage</w:t>
      </w:r>
      <w:proofErr w:type="spellEnd"/>
      <w:r w:rsidRPr="009B5473">
        <w:rPr>
          <w:rFonts w:ascii="Times New Roman" w:hAnsi="Times New Roman" w:cs="Times New Roman"/>
          <w:sz w:val="28"/>
          <w:szCs w:val="36"/>
        </w:rPr>
        <w:t>, deriving ideal layer weights, and comparing sorting errors, approximation errors, saturation and performance.</w:t>
      </w:r>
    </w:p>
    <w:p w14:paraId="05A4C317" w14:textId="5F38436E" w:rsidR="006E105F" w:rsidRPr="009B5473" w:rsidRDefault="009B5473" w:rsidP="009B5473">
      <w:pPr>
        <w:rPr>
          <w:rFonts w:ascii="Times New Roman" w:hAnsi="Times New Roman" w:cs="Times New Roman"/>
          <w:sz w:val="28"/>
          <w:szCs w:val="36"/>
        </w:rPr>
      </w:pPr>
      <w:r w:rsidRPr="009B5473">
        <w:rPr>
          <w:rFonts w:ascii="Times New Roman" w:hAnsi="Times New Roman" w:cs="Times New Roman"/>
          <w:sz w:val="28"/>
          <w:szCs w:val="36"/>
        </w:rPr>
        <w:t xml:space="preserve">Verification: Single-layer error was 0 levels; the two-layer red share and </w:t>
      </w:r>
      <w:proofErr w:type="spellStart"/>
      <w:r w:rsidRPr="009B5473">
        <w:rPr>
          <w:rFonts w:ascii="Times New Roman" w:hAnsi="Times New Roman" w:cs="Times New Roman"/>
          <w:sz w:val="28"/>
          <w:szCs w:val="36"/>
        </w:rPr>
        <w:t>revealage</w:t>
      </w:r>
      <w:proofErr w:type="spellEnd"/>
      <w:r w:rsidRPr="009B5473">
        <w:rPr>
          <w:rFonts w:ascii="Times New Roman" w:hAnsi="Times New Roman" w:cs="Times New Roman"/>
          <w:sz w:val="28"/>
          <w:szCs w:val="36"/>
        </w:rPr>
        <w:t xml:space="preserve"> matched CPU values 0.844 and 0.280. Reversing order changed WBOIT by at most 1 level. The reference image matched at 0.01%. At 40,000 particles, window-depth weights saturated 119,302 pixels, while view-depth weights saturated none. The prediction that sorting would have the largest absolute time increase was wrong; WBOIT did.</w:t>
      </w:r>
    </w:p>
    <w:sectPr w:rsidR="006E105F" w:rsidRPr="009B5473">
      <w:headerReference w:type="default" r:id="rId2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D717272" w14:textId="77777777" w:rsidR="00ED69D4" w:rsidRDefault="00ED69D4" w:rsidP="004742F1">
      <w:pPr>
        <w:spacing w:after="0" w:line="240" w:lineRule="auto"/>
      </w:pPr>
      <w:r>
        <w:separator/>
      </w:r>
    </w:p>
  </w:endnote>
  <w:endnote w:type="continuationSeparator" w:id="0">
    <w:p w14:paraId="137C067D" w14:textId="77777777" w:rsidR="00ED69D4" w:rsidRDefault="00ED69D4" w:rsidP="00474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9755D33" w14:textId="77777777" w:rsidR="00ED69D4" w:rsidRDefault="00ED69D4" w:rsidP="004742F1">
      <w:pPr>
        <w:spacing w:after="0" w:line="240" w:lineRule="auto"/>
      </w:pPr>
      <w:r>
        <w:separator/>
      </w:r>
    </w:p>
  </w:footnote>
  <w:footnote w:type="continuationSeparator" w:id="0">
    <w:p w14:paraId="31495BBF" w14:textId="77777777" w:rsidR="00ED69D4" w:rsidRDefault="00ED69D4" w:rsidP="00474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6DBD0E" w14:textId="7F55FB88" w:rsidR="00CA5C20" w:rsidRPr="004742F1" w:rsidRDefault="00CA5C20" w:rsidP="004742F1">
    <w:pPr>
      <w:pStyle w:val="Header"/>
      <w:jc w:val="right"/>
      <w:rPr>
        <w:rFonts w:ascii="Times New Roman" w:hAnsi="Times New Roman" w:cs="Times New Roman"/>
        <w:sz w:val="28"/>
        <w:szCs w:val="36"/>
      </w:rPr>
    </w:pPr>
    <w:r>
      <w:rPr>
        <w:rFonts w:ascii="Times New Roman" w:hAnsi="Times New Roman" w:cs="Times New Roman"/>
        <w:sz w:val="28"/>
        <w:szCs w:val="36"/>
      </w:rPr>
      <w:t>Yanaphat Chatphokhinkun 6731313421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85D"/>
    <w:rsid w:val="00034A32"/>
    <w:rsid w:val="00072AA0"/>
    <w:rsid w:val="000A6DC5"/>
    <w:rsid w:val="000D319C"/>
    <w:rsid w:val="00114BFE"/>
    <w:rsid w:val="0014490F"/>
    <w:rsid w:val="0020534B"/>
    <w:rsid w:val="00212AE8"/>
    <w:rsid w:val="00321463"/>
    <w:rsid w:val="00383A2B"/>
    <w:rsid w:val="003873EF"/>
    <w:rsid w:val="00413F91"/>
    <w:rsid w:val="004742F1"/>
    <w:rsid w:val="004F3F91"/>
    <w:rsid w:val="005A2D6A"/>
    <w:rsid w:val="005F547A"/>
    <w:rsid w:val="006A4AB2"/>
    <w:rsid w:val="006E105F"/>
    <w:rsid w:val="006F0206"/>
    <w:rsid w:val="006F1272"/>
    <w:rsid w:val="007074F5"/>
    <w:rsid w:val="007357F9"/>
    <w:rsid w:val="00746558"/>
    <w:rsid w:val="00766F3B"/>
    <w:rsid w:val="0081785D"/>
    <w:rsid w:val="008A4007"/>
    <w:rsid w:val="008C7ACF"/>
    <w:rsid w:val="00915E78"/>
    <w:rsid w:val="0094055B"/>
    <w:rsid w:val="0095464A"/>
    <w:rsid w:val="0096513F"/>
    <w:rsid w:val="009A1FB6"/>
    <w:rsid w:val="009B5473"/>
    <w:rsid w:val="00A24818"/>
    <w:rsid w:val="00A43A7F"/>
    <w:rsid w:val="00A61E35"/>
    <w:rsid w:val="00AC2D83"/>
    <w:rsid w:val="00AE0A57"/>
    <w:rsid w:val="00AF0178"/>
    <w:rsid w:val="00B036BE"/>
    <w:rsid w:val="00B35DE7"/>
    <w:rsid w:val="00C72EE3"/>
    <w:rsid w:val="00C90B3E"/>
    <w:rsid w:val="00CA51D4"/>
    <w:rsid w:val="00CA5C20"/>
    <w:rsid w:val="00CF2D00"/>
    <w:rsid w:val="00E476CB"/>
    <w:rsid w:val="00ED69D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6A565"/>
  <w15:chartTrackingRefBased/>
  <w15:docId w15:val="{546557F1-1D90-445A-BC84-B8C41C5A5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8"/>
        <w:lang w:val="en-US" w:eastAsia="zh-CN"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2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42F1"/>
  </w:style>
  <w:style w:type="paragraph" w:styleId="Footer">
    <w:name w:val="footer"/>
    <w:basedOn w:val="Normal"/>
    <w:link w:val="FooterChar"/>
    <w:uiPriority w:val="99"/>
    <w:unhideWhenUsed/>
    <w:rsid w:val="004742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42F1"/>
  </w:style>
  <w:style w:type="paragraph" w:styleId="ListParagraph">
    <w:name w:val="List Paragraph"/>
    <w:basedOn w:val="Normal"/>
    <w:uiPriority w:val="34"/>
    <w:qFormat/>
    <w:rsid w:val="00E476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5044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E10795-2FBD-449E-A104-EB7FB2234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14</Pages>
  <Words>2728</Words>
  <Characters>15553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Yanaphat Chatphokhinkun</dc:creator>
  <cp:keywords/>
  <dc:description/>
  <cp:lastModifiedBy>Yanaphat Chatphokhinkun</cp:lastModifiedBy>
  <cp:revision>33</cp:revision>
  <dcterms:created xsi:type="dcterms:W3CDTF">2026-10-29T12:31:00Z</dcterms:created>
  <dcterms:modified xsi:type="dcterms:W3CDTF">2026-10-29T23:52:00Z</dcterms:modified>
</cp:coreProperties>
</file>