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0.png"/>
  <Override ContentType="image/png" PartName="/word/media/document_image_rId11.png"/>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ns19="urn:schemas-microsoft-com:office:excel"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heading1"/>
        <w:snapToGrid w:val="true"/>
        <w:spacing/>
        <w:ind/>
        <w:jc w:val="left"/>
        <w:rPr>
          <w:rFonts w:ascii="微软雅黑" w:hAnsi="微软雅黑" w:eastAsia="微软雅黑"/>
        </w:rPr>
      </w:pPr>
      <w:r>
        <w:rPr>
          <w:rFonts w:ascii="微软雅黑" w:hAnsi="微软雅黑" w:eastAsia="微软雅黑"/>
        </w:rPr>
        <w:t>证书请求</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此API由客户实现, MioConnect发起请求获得证书, 并加载到设备内. 此API适用于客户希望设备使用自己CA签发的证书, 达到客户内部安全标准. </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pStyle w:val="heading2"/>
        <w:snapToGrid w:val="true"/>
        <w:spacing/>
        <w:ind/>
        <w:jc w:val="left"/>
        <w:rPr>
          <w:rFonts w:ascii="微软雅黑" w:hAnsi="微软雅黑" w:eastAsia="微软雅黑"/>
        </w:rPr>
      </w:pPr>
      <w:r>
        <w:rPr>
          <w:rFonts w:ascii="微软雅黑" w:hAnsi="微软雅黑" w:eastAsia="微软雅黑"/>
        </w:rPr>
        <w:t>时序图</w:t>
      </w:r>
    </w:p>
    <w:p>
      <w:pPr>
        <w:snapToGrid w:val="false"/>
        <w:spacing/>
        <w:ind/>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3225877"/>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274310" cy="3225877"/>
                    </a:xfrm>
                    <a:prstGeom prst="rect">
                      <a:avLst/>
                    </a:prstGeom>
                  </pic:spPr>
                </pic:pic>
              </a:graphicData>
            </a:graphic>
          </wp:inline>
        </w:drawing>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pStyle w:val="heading2"/>
        <w:snapToGrid w:val="true"/>
        <w:spacing/>
        <w:ind/>
        <w:jc w:val="left"/>
        <w:rPr>
          <w:rFonts w:ascii="微软雅黑" w:hAnsi="微软雅黑" w:eastAsia="微软雅黑"/>
        </w:rPr>
      </w:pPr>
      <w:r>
        <w:rPr>
          <w:rFonts w:ascii="微软雅黑" w:hAnsi="微软雅黑" w:eastAsia="微软雅黑"/>
        </w:rPr>
        <w:t>Authentication</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MioConnect使用如下方式和客户服务器验证身份. </w:t>
      </w:r>
    </w:p>
    <w:p>
      <w:pPr>
        <w:pStyle w:val="heading3"/>
        <w:snapToGrid w:val="true"/>
        <w:spacing/>
        <w:ind/>
        <w:jc w:val="left"/>
        <w:rPr>
          <w:rFonts w:ascii="微软雅黑" w:hAnsi="微软雅黑" w:eastAsia="微软雅黑"/>
        </w:rPr>
      </w:pPr>
      <w:r>
        <w:rPr>
          <w:rFonts w:ascii="微软雅黑" w:hAnsi="微软雅黑" w:eastAsia="微软雅黑"/>
        </w:rPr>
        <w:t>Mutual TLS</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操作步骤:</w:t>
      </w:r>
    </w:p>
    <w:p>
      <w:pPr>
        <w:numPr>
          <w:ilvl w:val="0"/>
          <w:numId w:val="33"/>
        </w:numPr>
        <w:snapToGrid w:val="false"/>
        <w:spacing/>
        <w:ind w:firstLineChars="3"/>
        <w:jc w:val="left"/>
        <w:rPr>
          <w:rFonts w:ascii="微软雅黑" w:hAnsi="微软雅黑" w:eastAsia="微软雅黑"/>
          <w:sz w:val="24"/>
          <w:szCs w:val="24"/>
        </w:rPr>
      </w:pPr>
      <w:r>
        <w:rPr>
          <w:rFonts w:hint="eastAsia"/>
        </w:rPr>
      </w:r>
      <w:r>
        <w:rPr>
          <w:rFonts w:ascii="微软雅黑" w:hAnsi="微软雅黑" w:eastAsia="微软雅黑"/>
          <w:sz w:val="24"/>
          <w:szCs w:val="24"/>
        </w:rPr>
        <w:t>用户在MioConnect控制台登录</w:t>
      </w:r>
    </w:p>
    <w:p>
      <w:pPr>
        <w:numPr>
          <w:ilvl w:val="0"/>
          <w:numId w:val="33"/>
        </w:numPr>
        <w:snapToGrid w:val="false"/>
        <w:spacing/>
        <w:ind w:firstLineChars="3"/>
        <w:jc w:val="left"/>
        <w:rPr>
          <w:rFonts w:ascii="微软雅黑" w:hAnsi="微软雅黑" w:eastAsia="微软雅黑"/>
          <w:sz w:val="24"/>
          <w:szCs w:val="24"/>
        </w:rPr>
      </w:pPr>
      <w:r>
        <w:rPr>
          <w:rFonts w:hint="eastAsia"/>
        </w:rPr>
      </w:r>
      <w:r>
        <w:rPr>
          <w:rFonts w:ascii="微软雅黑" w:hAnsi="微软雅黑" w:eastAsia="微软雅黑"/>
          <w:sz w:val="24"/>
          <w:szCs w:val="24"/>
        </w:rPr>
        <w:t>进入设备证书管理页面</w:t>
      </w:r>
    </w:p>
    <w:p>
      <w:pPr>
        <w:numPr>
          <w:ilvl w:val="0"/>
          <w:numId w:val="33"/>
        </w:numPr>
        <w:snapToGrid w:val="false"/>
        <w:spacing/>
        <w:ind w:firstLineChars="3"/>
        <w:jc w:val="left"/>
        <w:rPr>
          <w:rFonts w:ascii="微软雅黑" w:hAnsi="微软雅黑" w:eastAsia="微软雅黑"/>
          <w:sz w:val="24"/>
          <w:szCs w:val="24"/>
        </w:rPr>
      </w:pPr>
      <w:r>
        <w:rPr>
          <w:rFonts w:hint="eastAsia"/>
        </w:rPr>
      </w:r>
      <w:r>
        <w:rPr>
          <w:rFonts w:ascii="微软雅黑" w:hAnsi="微软雅黑" w:eastAsia="微软雅黑"/>
          <w:sz w:val="24"/>
          <w:szCs w:val="24"/>
        </w:rPr>
        <w:t>证书获取选项选择使用自己的证书</w:t>
      </w:r>
    </w:p>
    <w:p>
      <w:pPr>
        <w:numPr>
          <w:ilvl w:val="0"/>
          <w:numId w:val="33"/>
        </w:numPr>
        <w:snapToGrid w:val="false"/>
        <w:spacing/>
        <w:ind w:firstLineChars="3"/>
        <w:jc w:val="left"/>
        <w:rPr>
          <w:rFonts w:ascii="微软雅黑" w:hAnsi="微软雅黑" w:eastAsia="微软雅黑"/>
          <w:sz w:val="24"/>
          <w:szCs w:val="24"/>
        </w:rPr>
      </w:pPr>
      <w:r>
        <w:rPr>
          <w:rFonts w:hint="eastAsia"/>
        </w:rPr>
      </w:r>
      <w:r>
        <w:rPr>
          <w:rFonts w:ascii="微软雅黑" w:hAnsi="微软雅黑" w:eastAsia="微软雅黑"/>
          <w:sz w:val="24"/>
          <w:szCs w:val="24"/>
        </w:rPr>
        <w:t>输入证书服务器地址</w:t>
      </w:r>
    </w:p>
    <w:p>
      <w:pPr>
        <w:numPr>
          <w:ilvl w:val="0"/>
          <w:numId w:val="33"/>
        </w:numPr>
        <w:snapToGrid w:val="false"/>
        <w:spacing/>
        <w:ind w:firstLineChars="3"/>
        <w:jc w:val="left"/>
        <w:rPr>
          <w:rFonts w:ascii="微软雅黑" w:hAnsi="微软雅黑" w:eastAsia="微软雅黑"/>
          <w:sz w:val="24"/>
          <w:szCs w:val="24"/>
        </w:rPr>
      </w:pPr>
      <w:r>
        <w:rPr>
          <w:rFonts w:hint="eastAsia"/>
        </w:rPr>
      </w:r>
      <w:r>
        <w:rPr>
          <w:rFonts w:ascii="微软雅黑" w:hAnsi="微软雅黑" w:eastAsia="微软雅黑"/>
          <w:sz w:val="24"/>
          <w:szCs w:val="24"/>
        </w:rPr>
        <w:t xml:space="preserve">验证方式选择Mutual TLS, 上传MioConnect请求连接时需要的client certificate, 包括私钥, 公钥. </w:t>
      </w:r>
    </w:p>
    <w:p>
      <w:pPr>
        <w:numPr>
          <w:ilvl w:val="0"/>
          <w:numId w:val="33"/>
        </w:numPr>
        <w:snapToGrid w:val="false"/>
        <w:spacing/>
        <w:ind w:firstLineChars="3"/>
        <w:jc w:val="left"/>
        <w:rPr>
          <w:rFonts w:ascii="微软雅黑" w:hAnsi="微软雅黑" w:eastAsia="微软雅黑"/>
          <w:sz w:val="24"/>
          <w:szCs w:val="24"/>
        </w:rPr>
      </w:pPr>
      <w:r>
        <w:rPr>
          <w:rFonts w:hint="eastAsia"/>
        </w:rPr>
      </w:r>
      <w:r>
        <w:rPr>
          <w:rFonts w:ascii="微软雅黑" w:hAnsi="微软雅黑" w:eastAsia="微软雅黑"/>
          <w:sz w:val="24"/>
          <w:szCs w:val="24"/>
        </w:rPr>
        <w:t xml:space="preserve">点击保存按钮. </w:t>
      </w:r>
    </w:p>
    <w:p>
      <w:pPr>
        <w:pStyle w:val="heading2"/>
        <w:snapToGrid w:val="true"/>
        <w:spacing/>
        <w:ind/>
        <w:jc w:val="left"/>
        <w:rPr>
          <w:rFonts w:ascii="微软雅黑" w:hAnsi="微软雅黑" w:eastAsia="微软雅黑"/>
        </w:rPr>
      </w:pPr>
      <w:r>
        <w:rPr>
          <w:rFonts w:ascii="微软雅黑" w:hAnsi="微软雅黑" w:eastAsia="微软雅黑"/>
        </w:rPr>
        <w:t>API</w:t>
      </w:r>
    </w:p>
    <w:p>
      <w:pPr>
        <w:pStyle w:val="heading3"/>
        <w:snapToGrid w:val="true"/>
        <w:spacing/>
        <w:ind/>
        <w:jc w:val="left"/>
        <w:rPr>
          <w:rFonts w:ascii="微软雅黑" w:hAnsi="微软雅黑" w:eastAsia="微软雅黑"/>
        </w:rPr>
      </w:pPr>
      <w:r>
        <w:rPr>
          <w:rFonts w:ascii="微软雅黑" w:hAnsi="微软雅黑" w:eastAsia="微软雅黑"/>
        </w:rPr>
        <w:t xml:space="preserve">Request </w:t>
      </w:r>
      <w:r>
        <w:rPr>
          <w:rFonts w:ascii="微软雅黑" w:hAnsi="微软雅黑" w:eastAsia="微软雅黑"/>
        </w:rPr>
        <w:t>Device Cert</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r>
        <w:t>POST /</w:t>
      </w:r>
      <w:r>
        <w:t>devicecert</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pacing/>
        <w:ind w:firstLine="0"/>
        <w:jc w:val="left"/>
        <w:rPr>
          <w:rFonts w:ascii="微软雅黑" w:hAnsi="微软雅黑" w:eastAsia="微软雅黑"/>
          <w:b w:val="true"/>
          <w:bCs w:val="true"/>
          <w:sz w:val="24"/>
          <w:szCs w:val="24"/>
        </w:rPr>
      </w:pPr>
      <w:r>
        <w:rPr>
          <w:rFonts w:ascii="微软雅黑" w:hAnsi="微软雅黑" w:eastAsia="微软雅黑"/>
          <w:b w:val="true"/>
          <w:bCs w:val="true"/>
          <w:sz w:val="24"/>
          <w:szCs w:val="24"/>
        </w:rPr>
        <w:t>Parameters</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tbl>
      <w:tblPr>
        <w:tblStyle w:val="a7"/>
        <w:tblW w:w="0" w:type="auto"/>
        <w:tblInd w:w="300"/>
        <w:tblLook w:firstRow="1" w:lastRow="0" w:firstColumn="1" w:lastColumn="0" w:noHBand="0" w:noVBand="1" w:val="04A0"/>
      </w:tblPr>
      <w:tblGrid>
        <w:gridCol w:w="2220"/>
        <w:gridCol w:w="2220"/>
        <w:gridCol w:w="2220"/>
        <w:gridCol w:w="2220"/>
      </w:tblGrid>
      <w:tr>
        <w:trPr>
          <w:trHeight w:val="345" w:hRule="atLeast"/>
        </w:trPr>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Name</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Type</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In</w:t>
            </w:r>
          </w:p>
        </w:tc>
        <w:tc>
          <w:tcPr>
            <w:tcW w:w="225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Description</w:t>
            </w:r>
          </w:p>
        </w:tc>
      </w:tr>
      <w:tr>
        <w:trPr>
          <w:trHeight w:val="345" w:hRule="atLeast"/>
        </w:trPr>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deviceId</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string</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body</w:t>
            </w:r>
          </w:p>
        </w:tc>
        <w:tc>
          <w:tcPr>
            <w:tcW w:w="225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设备序列号</w:t>
            </w:r>
          </w:p>
        </w:tc>
      </w:tr>
      <w:tr>
        <w:trPr>
          <w:trHeight w:val="510" w:hRule="atLeast"/>
        </w:trPr>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model</w:t>
            </w:r>
            <w:r>
              <w:rPr>
                <w:rFonts w:ascii="微软雅黑" w:hAnsi="微软雅黑" w:eastAsia="微软雅黑"/>
                <w:sz w:val="24"/>
                <w:szCs w:val="24"/>
              </w:rPr>
              <w:t>N</w:t>
            </w:r>
            <w:r>
              <w:rPr>
                <w:rFonts w:ascii="微软雅黑" w:hAnsi="微软雅黑" w:eastAsia="微软雅黑"/>
                <w:sz w:val="24"/>
                <w:szCs w:val="24"/>
              </w:rPr>
              <w:t>umber</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string</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body</w:t>
            </w:r>
          </w:p>
        </w:tc>
        <w:tc>
          <w:tcPr>
            <w:tcW w:w="225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设备模型</w:t>
            </w:r>
          </w:p>
        </w:tc>
      </w:tr>
    </w:tbl>
    <w:p>
      <w:pPr>
        <w:snapToGrid w:val="false"/>
        <w:spacing/>
        <w:ind/>
        <w:jc w:val="left"/>
        <w:rPr>
          <w:rFonts w:ascii="微软雅黑" w:hAnsi="微软雅黑" w:eastAsia="微软雅黑"/>
          <w:sz w:val="24"/>
          <w:szCs w:val="24"/>
        </w:rPr>
      </w:pPr>
      <w:r>
        <w:rPr>
          <w:rFonts w:ascii="微软雅黑" w:hAnsi="微软雅黑" w:eastAsia="微软雅黑"/>
          <w:b w:val="true"/>
          <w:bCs w:val="true"/>
          <w:sz w:val="24"/>
          <w:szCs w:val="24"/>
        </w:rPr>
        <w:t>Response</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tbl>
      <w:tblPr>
        <w:tblStyle w:val="a7"/>
        <w:tblW w:w="0" w:type="auto"/>
        <w:tblInd w:w="300"/>
        <w:tblLook w:firstRow="1" w:lastRow="0" w:firstColumn="1" w:lastColumn="0" w:noHBand="0" w:noVBand="1" w:val="04A0"/>
      </w:tblPr>
      <w:tblGrid>
        <w:gridCol w:w="2220"/>
        <w:gridCol w:w="2220"/>
        <w:gridCol w:w="2220"/>
        <w:gridCol w:w="2220"/>
      </w:tblGrid>
      <w:tr>
        <w:trPr>
          <w:trHeight w:val="345" w:hRule="atLeast"/>
        </w:trPr>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Name</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Type</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In</w:t>
            </w:r>
          </w:p>
        </w:tc>
        <w:tc>
          <w:tcPr>
            <w:tcW w:w="225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Description</w:t>
            </w:r>
          </w:p>
        </w:tc>
      </w:tr>
      <w:tr>
        <w:trPr>
          <w:trHeight w:val="345" w:hRule="atLeast"/>
        </w:trPr>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certificateId</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string</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body</w:t>
            </w:r>
          </w:p>
        </w:tc>
        <w:tc>
          <w:tcPr>
            <w:tcW w:w="225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id for generated certificate</w:t>
            </w:r>
          </w:p>
        </w:tc>
      </w:tr>
      <w:tr>
        <w:trPr>
          <w:trHeight w:val="510" w:hRule="atLeast"/>
        </w:trPr>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certificatePem</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string</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body</w:t>
            </w:r>
          </w:p>
        </w:tc>
        <w:tc>
          <w:tcPr>
            <w:tcW w:w="225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client certificate for device, in pem format</w:t>
            </w:r>
          </w:p>
        </w:tc>
      </w:tr>
      <w:tr>
        <w:trPr>
          <w:trHeight w:val="345" w:hRule="atLeast"/>
        </w:trPr>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keyPair</w:t>
            </w:r>
            <w:r>
              <w:rPr>
                <w:rFonts w:ascii="微软雅黑" w:hAnsi="微软雅黑" w:eastAsia="微软雅黑"/>
                <w:sz w:val="24"/>
                <w:szCs w:val="24"/>
              </w:rPr>
              <w:t>.publicKey</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string</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body</w:t>
            </w:r>
          </w:p>
        </w:tc>
        <w:tc>
          <w:tcPr>
            <w:tcW w:w="225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public key for client  keypair</w:t>
            </w:r>
          </w:p>
        </w:tc>
      </w:tr>
      <w:tr>
        <w:trPr>
          <w:trHeight w:val="345" w:hRule="atLeast"/>
        </w:trPr>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keyPair.p</w:t>
            </w:r>
            <w:r>
              <w:rPr>
                <w:rFonts w:ascii="微软雅黑" w:hAnsi="微软雅黑" w:eastAsia="微软雅黑"/>
                <w:sz w:val="24"/>
                <w:szCs w:val="24"/>
              </w:rPr>
              <w:t>rivateKey</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string</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body</w:t>
            </w:r>
          </w:p>
        </w:tc>
        <w:tc>
          <w:tcPr>
            <w:tcW w:w="225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private key for client keypair</w:t>
            </w:r>
          </w:p>
        </w:tc>
      </w:tr>
      <w:tr>
        <w:trPr>
          <w:trHeight w:val="525" w:hRule="atLeast"/>
        </w:trPr>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rootCertPem</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string</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body</w:t>
            </w:r>
          </w:p>
        </w:tc>
        <w:tc>
          <w:tcPr>
            <w:tcW w:w="225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root certificate from 3rd-party CA, in pem format</w:t>
            </w:r>
          </w:p>
        </w:tc>
      </w:tr>
      <w:tr>
        <w:trPr>
          <w:trHeight w:val="510" w:hRule="atLeast"/>
        </w:trPr>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createdAt</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string</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body</w:t>
            </w:r>
          </w:p>
        </w:tc>
        <w:tc>
          <w:tcPr>
            <w:tcW w:w="225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created time for client certificate,</w:t>
            </w:r>
            <w:r>
              <w:rPr>
                <w:rFonts w:ascii="&quot;SF Pro&quot;,&quot;PingFang SC&quot;,&quot;Microsoft YaHei&quot;,Microsoft YaHei,&quot;Noto Sans CJK SC&quot;,sans-serif,Roboto,&quot;Droid Sans&quot;,Helvetica,Tahoma,Arial,&quot;Hiragino Sans GB&quot;,&quot;Heiti SC&quot;" w:hAnsi="&quot;SF Pro&quot;,&quot;PingFang SC&quot;,&quot;Microsoft YaHei&quot;,Microsoft YaHei,&quot;Noto Sans CJK SC&quot;,sans-serif,Roboto,&quot;Droid Sans&quot;,Helvetica,Tahoma,Arial,&quot;Hiragino Sans GB&quot;,&quot;Heiti SC&quot;" w:eastAsia="&quot;SF Pro&quot;,&quot;PingFang SC&quot;,&quot;Microsoft YaHei&quot;,Microsoft YaHei,&quot;Noto Sans CJK SC&quot;,sans-serif,Roboto,&quot;Droid Sans&quot;,Helvetica,Tahoma,Arial,&quot;Hiragino Sans GB&quot;,&quot;Heiti SC&quot;"/>
                <w:color w:val="111"/>
                <w:spacing w:val="0"/>
                <w:sz w:val="22"/>
                <w:szCs w:val="22"/>
              </w:rPr>
              <w:t>Unix timestamps in seconds</w:t>
            </w:r>
            <w:r>
              <w:rPr>
                <w:rFonts w:ascii="&quot;SF Pro&quot;,&quot;PingFang SC&quot;,&quot;Microsoft YaHei&quot;,Microsoft YaHei,&quot;Noto Sans CJK SC&quot;,sans-serif,Roboto,&quot;Droid Sans&quot;,Helvetica,Tahoma,Arial,&quot;Hiragino Sans GB&quot;,&quot;Heiti SC&quot;" w:hAnsi="&quot;SF Pro&quot;,&quot;PingFang SC&quot;,&quot;Microsoft YaHei&quot;,Microsoft YaHei,&quot;Noto Sans CJK SC&quot;,sans-serif,Roboto,&quot;Droid Sans&quot;,Helvetica,Tahoma,Arial,&quot;Hiragino Sans GB&quot;,&quot;Heiti SC&quot;" w:eastAsia="&quot;SF Pro&quot;,&quot;PingFang SC&quot;,&quot;Microsoft YaHei&quot;,Microsoft YaHei,&quot;Noto Sans CJK SC&quot;,sans-serif,Roboto,&quot;Droid Sans&quot;,Helvetica,Tahoma,Arial,&quot;Hiragino Sans GB&quot;,&quot;Heiti SC&quot;"/>
                <w:color w:val="111"/>
                <w:spacing w:val="0"/>
                <w:sz w:val="22"/>
                <w:szCs w:val="22"/>
              </w:rPr>
              <w:t>. For example</w:t>
            </w:r>
            <w:r>
              <w:rPr>
                <w:rFonts w:ascii="微软雅黑" w:hAnsi="微软雅黑" w:eastAsia="微软雅黑"/>
                <w:sz w:val="24"/>
                <w:szCs w:val="24"/>
              </w:rPr>
              <w:t xml:space="preserve">, </w:t>
            </w:r>
            <w:r>
              <w:rPr>
                <w:rFonts w:ascii="&quot;SF Pro&quot;,&quot;PingFang SC&quot;,&quot;Microsoft YaHei&quot;,Microsoft YaHei,&quot;Noto Sans CJK SC&quot;,sans-serif,Roboto,&quot;Droid Sans&quot;,Helvetica,Tahoma,Arial,&quot;Hiragino Sans GB&quot;,&quot;Heiti SC&quot;" w:hAnsi="&quot;SF Pro&quot;,&quot;PingFang SC&quot;,&quot;Microsoft YaHei&quot;,Microsoft YaHei,&quot;Noto Sans CJK SC&quot;,sans-serif,Roboto,&quot;Droid Sans&quot;,Helvetica,Tahoma,Arial,&quot;Hiragino Sans GB&quot;,&quot;Heiti SC&quot;" w:eastAsia="&quot;SF Pro&quot;,&quot;PingFang SC&quot;,&quot;Microsoft YaHei&quot;,Microsoft YaHei,&quot;Noto Sans CJK SC&quot;,sans-serif,Roboto,&quot;Droid Sans&quot;,Helvetica,Tahoma,Arial,&quot;Hiragino Sans GB&quot;,&quot;Heiti SC&quot;"/>
                <w:color w:val="111"/>
                <w:spacing w:val="0"/>
                <w:sz w:val="22"/>
                <w:szCs w:val="22"/>
              </w:rPr>
              <w:t>1621316605</w:t>
            </w:r>
            <w:r>
              <w:rPr>
                <w:rFonts w:ascii="&quot;SF Pro&quot;,&quot;PingFang SC&quot;,&quot;Microsoft YaHei&quot;,Microsoft YaHei,&quot;Noto Sans CJK SC&quot;,sans-serif,Roboto,&quot;Droid Sans&quot;,Helvetica,Tahoma,Arial,&quot;Hiragino Sans GB&quot;,&quot;Heiti SC&quot;" w:hAnsi="&quot;SF Pro&quot;,&quot;PingFang SC&quot;,&quot;Microsoft YaHei&quot;,Microsoft YaHei,&quot;Noto Sans CJK SC&quot;,sans-serif,Roboto,&quot;Droid Sans&quot;,Helvetica,Tahoma,Arial,&quot;Hiragino Sans GB&quot;,&quot;Heiti SC&quot;" w:eastAsia="&quot;SF Pro&quot;,&quot;PingFang SC&quot;,&quot;Microsoft YaHei&quot;,Microsoft YaHei,&quot;Noto Sans CJK SC&quot;,sans-serif,Roboto,&quot;Droid Sans&quot;,Helvetica,Tahoma,Arial,&quot;Hiragino Sans GB&quot;,&quot;Heiti SC&quot;"/>
                <w:color w:val="111"/>
                <w:spacing w:val="0"/>
                <w:sz w:val="22"/>
                <w:szCs w:val="22"/>
              </w:rPr>
              <w:t xml:space="preserve"> is </w:t>
            </w:r>
            <w:r>
              <w:rPr>
                <w:rFonts w:ascii="&quot;SF Pro&quot;,&quot;PingFang SC&quot;,&quot;Microsoft YaHei&quot;,Microsoft YaHei,&quot;Noto Sans CJK SC&quot;,sans-serif,Roboto,&quot;Droid Sans&quot;,Helvetica,Tahoma,Arial,&quot;Hiragino Sans GB&quot;,&quot;Heiti SC&quot;" w:hAnsi="&quot;SF Pro&quot;,&quot;PingFang SC&quot;,&quot;Microsoft YaHei&quot;,Microsoft YaHei,&quot;Noto Sans CJK SC&quot;,sans-serif,Roboto,&quot;Droid Sans&quot;,Helvetica,Tahoma,Arial,&quot;Hiragino Sans GB&quot;,&quot;Heiti SC&quot;" w:eastAsia="&quot;SF Pro&quot;,&quot;PingFang SC&quot;,&quot;Microsoft YaHei&quot;,Microsoft YaHei,&quot;Noto Sans CJK SC&quot;,sans-serif,Roboto,&quot;Droid Sans&quot;,Helvetica,Tahoma,Arial,&quot;Hiragino Sans GB&quot;,&quot;Heiti SC&quot;"/>
                <w:color w:val="111"/>
                <w:spacing w:val="0"/>
                <w:sz w:val="22"/>
                <w:szCs w:val="22"/>
              </w:rPr>
              <w:t xml:space="preserve">Tuesday May 18 2021  </w:t>
            </w:r>
            <w:r>
              <w:rPr>
                <w:rFonts w:ascii="&quot;open sans&quot;, &quot;lucida grande&quot;, sans-serif" w:hAnsi="&quot;open sans&quot;, &quot;lucida grande&quot;, sans-serif" w:eastAsia="&quot;open sans&quot;, &quot;lucida grande&quot;, sans-serif"/>
                <w:color w:val="000000"/>
                <w:spacing w:val="0"/>
                <w:sz w:val="22"/>
                <w:szCs w:val="22"/>
                <w:shd w:val="clear" w:fill="ffffff"/>
              </w:rPr>
              <w:t>5:43:25</w:t>
            </w:r>
            <w:r>
              <w:rPr>
                <w:rFonts w:ascii="&quot;SF Pro&quot;,&quot;PingFang SC&quot;,&quot;Microsoft YaHei&quot;,Microsoft YaHei,&quot;Noto Sans CJK SC&quot;,sans-serif,Roboto,&quot;Droid Sans&quot;,Helvetica,Tahoma,Arial,&quot;Hiragino Sans GB&quot;,&quot;Heiti SC&quot;" w:hAnsi="&quot;SF Pro&quot;,&quot;PingFang SC&quot;,&quot;Microsoft YaHei&quot;,Microsoft YaHei,&quot;Noto Sans CJK SC&quot;,sans-serif,Roboto,&quot;Droid Sans&quot;,Helvetica,Tahoma,Arial,&quot;Hiragino Sans GB&quot;,&quot;Heiti SC&quot;" w:eastAsia="&quot;SF Pro&quot;,&quot;PingFang SC&quot;,&quot;Microsoft YaHei&quot;,Microsoft YaHei,&quot;Noto Sans CJK SC&quot;,sans-serif,Roboto,&quot;Droid Sans&quot;,Helvetica,Tahoma,Arial,&quot;Hiragino Sans GB&quot;,&quot;Heiti SC&quot;"/>
                <w:color w:val="111"/>
                <w:spacing w:val="0"/>
                <w:sz w:val="22"/>
                <w:szCs w:val="22"/>
              </w:rPr>
              <w:t xml:space="preserve"> GMT</w:t>
            </w:r>
          </w:p>
        </w:tc>
      </w:tr>
    </w:tbl>
    <w:p>
      <w:r>
        <w:t>Status: 201 Created</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r>
        <w:t>{</w:t>
      </w:r>
    </w:p>
    <w:p>
      <w:r>
        <w:t>    </w:t>
      </w:r>
      <w:r>
        <w:t>“certificateId“:</w:t>
      </w:r>
      <w:r>
        <w:t> </w:t>
      </w:r>
      <w:r>
        <w:t>,</w:t>
      </w:r>
    </w:p>
    <w:p>
      <w:r>
        <w:t>    "certificatePem"</w:t>
      </w:r>
      <w:r>
        <w:t>:</w:t>
      </w:r>
      <w:r>
        <w:t> </w:t>
      </w:r>
      <w:r>
        <w:t>,</w:t>
      </w:r>
      <w:r>
        <w:t> </w:t>
      </w:r>
    </w:p>
    <w:p>
      <w:r>
        <w:t>    "keyPair"</w:t>
      </w:r>
      <w:r>
        <w:t>:</w:t>
      </w:r>
      <w:r>
        <w:t> </w:t>
      </w:r>
    </w:p>
    <w:p>
      <w:r>
        <w:t>        {</w:t>
      </w:r>
    </w:p>
    <w:p>
      <w:r>
        <w:t>          "publicKey"</w:t>
      </w:r>
      <w:r>
        <w:t>:</w:t>
      </w:r>
    </w:p>
    <w:p>
      <w:r>
        <w:t>          </w:t>
      </w:r>
      <w:r>
        <w:t>"privateKey":</w:t>
      </w:r>
    </w:p>
    <w:p>
      <w:r>
        <w:t>        </w:t>
      </w:r>
      <w:r>
        <w:t>},</w:t>
      </w:r>
    </w:p>
    <w:p>
      <w:r>
        <w:t>    </w:t>
      </w:r>
      <w:r>
        <w:t>“rootCertPem":</w:t>
      </w:r>
    </w:p>
    <w:p>
      <w:r>
        <w:t>    </w:t>
      </w:r>
      <w:r>
        <w:t>"createdAt":</w:t>
      </w:r>
    </w:p>
    <w:p>
      <w:r>
        <w:t>}</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b w:val="true"/>
          <w:bCs w:val="true"/>
          <w:sz w:val="24"/>
          <w:szCs w:val="24"/>
        </w:rPr>
      </w:pPr>
      <w:r>
        <w:rPr>
          <w:rFonts w:ascii="微软雅黑" w:hAnsi="微软雅黑" w:eastAsia="微软雅黑"/>
          <w:b w:val="true"/>
          <w:bCs w:val="true"/>
          <w:sz w:val="24"/>
          <w:szCs w:val="24"/>
        </w:rPr>
        <w:t>Forbidden</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r>
        <w:t>Status: 403 Forbidden</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pStyle w:val="heading1"/>
        <w:snapToGrid w:val="true"/>
        <w:spacing/>
        <w:ind/>
        <w:jc w:val="left"/>
        <w:rPr>
          <w:rFonts w:ascii="微软雅黑" w:hAnsi="微软雅黑" w:eastAsia="微软雅黑"/>
        </w:rPr>
      </w:pPr>
      <w:r>
        <w:rPr>
          <w:rFonts w:ascii="微软雅黑" w:hAnsi="微软雅黑" w:eastAsia="微软雅黑"/>
        </w:rPr>
        <w:t>证书同步</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此API由客户实现, MioConnect通过自己的CA获得证书并成功加载到设备后, 发起请求, 将生成的证书同步给客户服务器. 客户服务器可以使用此证书校验设备身份. 此API适用于客户希望使用MioConnect签发证书, 并在自己服务器端验证请求连接的设备身份.</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时序图</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 </w:t>
      </w:r>
      <w:r>
        <w:rPr>
          <w:rFonts w:ascii="微软雅黑" w:hAnsi="微软雅黑" w:eastAsia="微软雅黑"/>
          <w:sz w:val="24"/>
          <w:szCs w:val="24"/>
        </w:rPr>
        <w:drawing>
          <wp:inline distT="0" distB="0" distL="0" distR="0">
            <wp:extent cx="5274310" cy="2918013"/>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0"/>
                    <a:stretch>
                      <a:fillRect/>
                    </a:stretch>
                  </pic:blipFill>
                  <pic:spPr>
                    <a:xfrm>
                      <a:off x="0" y="0"/>
                      <a:ext cx="5274310" cy="2918013"/>
                    </a:xfrm>
                    <a:prstGeom prst="rect">
                      <a:avLst/>
                    </a:prstGeom>
                  </pic:spPr>
                </pic:pic>
              </a:graphicData>
            </a:graphic>
          </wp:inline>
        </w:drawing>
      </w:r>
    </w:p>
    <w:p>
      <w:pPr>
        <w:pStyle w:val="heading2"/>
        <w:snapToGrid w:val="true"/>
        <w:spacing/>
        <w:ind/>
        <w:jc w:val="left"/>
        <w:rPr>
          <w:rFonts w:ascii="微软雅黑" w:hAnsi="微软雅黑" w:eastAsia="微软雅黑"/>
        </w:rPr>
      </w:pPr>
      <w:r>
        <w:rPr>
          <w:rFonts w:ascii="微软雅黑" w:hAnsi="微软雅黑" w:eastAsia="微软雅黑"/>
        </w:rPr>
        <w:t>Authentication</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MioConnect使用如下方式和客户服务器验证身份. </w:t>
      </w:r>
    </w:p>
    <w:p>
      <w:pPr>
        <w:pStyle w:val="heading3"/>
        <w:snapToGrid w:val="true"/>
        <w:spacing/>
        <w:ind/>
        <w:jc w:val="left"/>
        <w:rPr>
          <w:rFonts w:ascii="微软雅黑" w:hAnsi="微软雅黑" w:eastAsia="微软雅黑"/>
        </w:rPr>
      </w:pPr>
      <w:r>
        <w:rPr>
          <w:rFonts w:ascii="微软雅黑" w:hAnsi="微软雅黑" w:eastAsia="微软雅黑"/>
        </w:rPr>
        <w:t>Mutual TLS</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操作步骤:</w:t>
      </w:r>
    </w:p>
    <w:p>
      <w:pPr>
        <w:numPr>
          <w:ilvl w:val="0"/>
          <w:numId w:val="33"/>
        </w:numPr>
        <w:snapToGrid w:val="false"/>
        <w:spacing/>
        <w:ind w:firstLineChars="3"/>
        <w:jc w:val="left"/>
        <w:rPr>
          <w:rFonts w:ascii="微软雅黑" w:hAnsi="微软雅黑" w:eastAsia="微软雅黑"/>
          <w:sz w:val="24"/>
          <w:szCs w:val="24"/>
        </w:rPr>
      </w:pPr>
      <w:r>
        <w:rPr>
          <w:rFonts w:hint="eastAsia"/>
        </w:rPr>
      </w:r>
      <w:r>
        <w:rPr>
          <w:rFonts w:ascii="微软雅黑" w:hAnsi="微软雅黑" w:eastAsia="微软雅黑"/>
          <w:sz w:val="24"/>
          <w:szCs w:val="24"/>
        </w:rPr>
        <w:t>用户在MioConnect控制台登录</w:t>
      </w:r>
    </w:p>
    <w:p>
      <w:pPr>
        <w:numPr>
          <w:ilvl w:val="0"/>
          <w:numId w:val="33"/>
        </w:numPr>
        <w:snapToGrid w:val="false"/>
        <w:spacing/>
        <w:ind w:firstLineChars="3"/>
        <w:jc w:val="left"/>
        <w:rPr>
          <w:rFonts w:ascii="微软雅黑" w:hAnsi="微软雅黑" w:eastAsia="微软雅黑"/>
          <w:sz w:val="24"/>
          <w:szCs w:val="24"/>
        </w:rPr>
      </w:pPr>
      <w:r>
        <w:rPr>
          <w:rFonts w:hint="eastAsia"/>
        </w:rPr>
      </w:r>
      <w:r>
        <w:rPr>
          <w:rFonts w:ascii="微软雅黑" w:hAnsi="微软雅黑" w:eastAsia="微软雅黑"/>
          <w:sz w:val="24"/>
          <w:szCs w:val="24"/>
        </w:rPr>
        <w:t>进入设备证书管理页面</w:t>
      </w:r>
    </w:p>
    <w:p>
      <w:pPr>
        <w:numPr>
          <w:ilvl w:val="0"/>
          <w:numId w:val="33"/>
        </w:numPr>
        <w:snapToGrid w:val="false"/>
        <w:spacing/>
        <w:ind w:firstLineChars="3"/>
        <w:jc w:val="left"/>
        <w:rPr>
          <w:rFonts w:ascii="微软雅黑" w:hAnsi="微软雅黑" w:eastAsia="微软雅黑"/>
          <w:sz w:val="24"/>
          <w:szCs w:val="24"/>
        </w:rPr>
      </w:pPr>
      <w:r>
        <w:rPr>
          <w:rFonts w:hint="eastAsia"/>
        </w:rPr>
      </w:r>
      <w:r>
        <w:rPr>
          <w:rFonts w:ascii="微软雅黑" w:hAnsi="微软雅黑" w:eastAsia="微软雅黑"/>
          <w:sz w:val="24"/>
          <w:szCs w:val="24"/>
        </w:rPr>
        <w:t>证书获取选项选择使用MioConnect证书</w:t>
      </w:r>
    </w:p>
    <w:p>
      <w:pPr>
        <w:numPr>
          <w:ilvl w:val="0"/>
          <w:numId w:val="33"/>
        </w:numPr>
        <w:snapToGrid w:val="false"/>
        <w:spacing/>
        <w:ind w:firstLineChars="3"/>
        <w:jc w:val="left"/>
        <w:rPr>
          <w:rFonts w:ascii="微软雅黑" w:hAnsi="微软雅黑" w:eastAsia="微软雅黑"/>
          <w:sz w:val="24"/>
          <w:szCs w:val="24"/>
        </w:rPr>
      </w:pPr>
      <w:r>
        <w:rPr>
          <w:rFonts w:hint="eastAsia"/>
        </w:rPr>
      </w:r>
      <w:r>
        <w:rPr>
          <w:rFonts w:ascii="微软雅黑" w:hAnsi="微软雅黑" w:eastAsia="微软雅黑"/>
          <w:sz w:val="24"/>
          <w:szCs w:val="24"/>
        </w:rPr>
        <w:t>输入同步证书服务器地址</w:t>
      </w:r>
    </w:p>
    <w:p>
      <w:pPr>
        <w:numPr>
          <w:ilvl w:val="0"/>
          <w:numId w:val="33"/>
        </w:numPr>
        <w:snapToGrid w:val="false"/>
        <w:spacing/>
        <w:ind w:firstLineChars="3"/>
        <w:jc w:val="left"/>
        <w:rPr>
          <w:rFonts w:ascii="微软雅黑" w:hAnsi="微软雅黑" w:eastAsia="微软雅黑"/>
          <w:sz w:val="24"/>
          <w:szCs w:val="24"/>
        </w:rPr>
      </w:pPr>
      <w:r>
        <w:rPr>
          <w:rFonts w:hint="eastAsia"/>
        </w:rPr>
      </w:r>
      <w:r>
        <w:rPr>
          <w:rFonts w:ascii="微软雅黑" w:hAnsi="微软雅黑" w:eastAsia="微软雅黑"/>
          <w:sz w:val="24"/>
          <w:szCs w:val="24"/>
        </w:rPr>
        <w:t xml:space="preserve">验证方式选择Mutual TLS, 上传MioConnect请求连接时需要的client certificate, 包括私钥, 公钥. </w:t>
      </w:r>
    </w:p>
    <w:p>
      <w:pPr>
        <w:numPr>
          <w:ilvl w:val="0"/>
          <w:numId w:val="33"/>
        </w:numPr>
        <w:snapToGrid w:val="false"/>
        <w:spacing/>
        <w:ind w:firstLineChars="3"/>
        <w:jc w:val="left"/>
        <w:rPr>
          <w:rFonts w:ascii="微软雅黑" w:hAnsi="微软雅黑" w:eastAsia="微软雅黑"/>
          <w:sz w:val="24"/>
          <w:szCs w:val="24"/>
        </w:rPr>
      </w:pPr>
      <w:r>
        <w:rPr>
          <w:rFonts w:hint="eastAsia"/>
        </w:rPr>
      </w:r>
      <w:r>
        <w:rPr>
          <w:rFonts w:ascii="微软雅黑" w:hAnsi="微软雅黑" w:eastAsia="微软雅黑"/>
          <w:sz w:val="24"/>
          <w:szCs w:val="24"/>
        </w:rPr>
        <w:t xml:space="preserve">点击保存按钮. </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pStyle w:val="heading2"/>
        <w:snapToGrid w:val="true"/>
        <w:spacing/>
        <w:ind/>
        <w:jc w:val="left"/>
        <w:rPr>
          <w:rFonts w:ascii="微软雅黑" w:hAnsi="微软雅黑" w:eastAsia="微软雅黑"/>
        </w:rPr>
      </w:pPr>
      <w:r>
        <w:rPr>
          <w:rFonts w:ascii="微软雅黑" w:hAnsi="微软雅黑" w:eastAsia="微软雅黑"/>
        </w:rPr>
        <w:t>API</w:t>
      </w:r>
    </w:p>
    <w:p>
      <w:pPr>
        <w:pStyle w:val="heading3"/>
        <w:snapToGrid w:val="true"/>
        <w:spacing/>
        <w:ind/>
        <w:jc w:val="left"/>
        <w:rPr>
          <w:rFonts w:ascii="微软雅黑" w:hAnsi="微软雅黑" w:eastAsia="微软雅黑"/>
        </w:rPr>
      </w:pPr>
      <w:r>
        <w:rPr>
          <w:rFonts w:ascii="微软雅黑" w:hAnsi="微软雅黑" w:eastAsia="微软雅黑"/>
        </w:rPr>
        <w:t>Sync</w:t>
      </w:r>
      <w:r>
        <w:rPr>
          <w:rFonts w:ascii="微软雅黑" w:hAnsi="微软雅黑" w:eastAsia="微软雅黑"/>
        </w:rPr>
        <w:t xml:space="preserve"> Device Cert</w:t>
      </w:r>
    </w:p>
    <w:p>
      <w:r>
        <w:t>POST /syncdevicecert</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b w:val="true"/>
          <w:bCs w:val="true"/>
          <w:sz w:val="24"/>
          <w:szCs w:val="24"/>
        </w:rPr>
        <w:t>Parameters</w:t>
      </w:r>
    </w:p>
    <w:tbl>
      <w:tblPr>
        <w:tblStyle w:val="a7"/>
        <w:tblW w:w="0" w:type="auto"/>
        <w:tblInd w:w="300"/>
        <w:tblLook w:firstRow="1" w:lastRow="0" w:firstColumn="1" w:lastColumn="0" w:noHBand="0" w:noVBand="1" w:val="04A0"/>
      </w:tblPr>
      <w:tblGrid>
        <w:gridCol w:w="2220"/>
        <w:gridCol w:w="2220"/>
        <w:gridCol w:w="2220"/>
        <w:gridCol w:w="2220"/>
      </w:tblGrid>
      <w:tr>
        <w:trPr>
          <w:trHeight w:val="345" w:hRule="atLeast"/>
        </w:trPr>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Name</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Type</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In</w:t>
            </w:r>
          </w:p>
        </w:tc>
        <w:tc>
          <w:tcPr>
            <w:tcW w:w="225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Description</w:t>
            </w:r>
          </w:p>
        </w:tc>
      </w:tr>
      <w:tr>
        <w:trPr>
          <w:trHeight w:val="345" w:hRule="atLeast"/>
        </w:trPr>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deviceId</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string</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body</w:t>
            </w:r>
          </w:p>
        </w:tc>
        <w:tc>
          <w:tcPr>
            <w:tcW w:w="225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设备序列号</w:t>
            </w:r>
          </w:p>
        </w:tc>
      </w:tr>
      <w:tr>
        <w:trPr>
          <w:trHeight w:val="345" w:hRule="atLeast"/>
        </w:trPr>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modelNumber</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string</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body</w:t>
            </w:r>
          </w:p>
        </w:tc>
        <w:tc>
          <w:tcPr>
            <w:tcW w:w="225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设备模型</w:t>
            </w:r>
          </w:p>
        </w:tc>
      </w:tr>
      <w:tr>
        <w:trPr>
          <w:trHeight w:val="345" w:hRule="atLeast"/>
        </w:trPr>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certificateId</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string</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body</w:t>
            </w:r>
          </w:p>
        </w:tc>
        <w:tc>
          <w:tcPr>
            <w:tcW w:w="225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id for generated certificate</w:t>
            </w:r>
          </w:p>
        </w:tc>
      </w:tr>
      <w:tr>
        <w:trPr>
          <w:trHeight w:val="510" w:hRule="atLeast"/>
        </w:trPr>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certificatePem</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string</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body</w:t>
            </w:r>
          </w:p>
        </w:tc>
        <w:tc>
          <w:tcPr>
            <w:tcW w:w="225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client certificate for device, in pem format</w:t>
            </w:r>
          </w:p>
        </w:tc>
      </w:tr>
      <w:tr>
        <w:trPr>
          <w:trHeight w:val="345" w:hRule="atLeast"/>
        </w:trPr>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keyPair.publicKey</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string</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body</w:t>
            </w:r>
          </w:p>
        </w:tc>
        <w:tc>
          <w:tcPr>
            <w:tcW w:w="225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public key for client  keypair</w:t>
            </w:r>
          </w:p>
        </w:tc>
      </w:tr>
      <w:tr>
        <w:trPr>
          <w:trHeight w:val="345" w:hRule="atLeast"/>
        </w:trPr>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keyPair.privateKey</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string</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body</w:t>
            </w:r>
          </w:p>
        </w:tc>
        <w:tc>
          <w:tcPr>
            <w:tcW w:w="225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private key for client keypair</w:t>
            </w:r>
          </w:p>
        </w:tc>
      </w:tr>
      <w:tr>
        <w:trPr>
          <w:trHeight w:val="525" w:hRule="atLeast"/>
        </w:trPr>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rootCertPem</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string</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body</w:t>
            </w:r>
          </w:p>
        </w:tc>
        <w:tc>
          <w:tcPr>
            <w:tcW w:w="225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root certificate from 3rd-party CA, in pem format</w:t>
            </w:r>
          </w:p>
        </w:tc>
      </w:tr>
      <w:tr>
        <w:trPr>
          <w:trHeight w:val="510" w:hRule="atLeast"/>
        </w:trPr>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createdAt</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apple-system, system-ui, &quot;Segoe UI&quot;, Helvetica, Arial, sans-serif, &quot;Apple Color Emoji&quot;, &quot;Segoe UI Emoji&quot;" w:hAnsi="-apple-system, system-ui, &quot;Segoe UI&quot;, Helvetica, Arial, sans-serif, &quot;Apple Color Emoji&quot;, &quot;Segoe UI Emoji&quot;" w:eastAsia="-apple-system, system-ui, &quot;Segoe UI&quot;, Helvetica, Arial, sans-serif, &quot;Apple Color Emoji&quot;, &quot;Segoe UI Emoji&quot;"/>
                <w:color w:val="c9d1d9"/>
                <w:spacing w:val="0"/>
                <w:sz w:val="21"/>
                <w:szCs w:val="21"/>
                <w:shd w:val="clear" w:fill="0d1117"/>
              </w:rPr>
              <w:t>integer</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body</w:t>
            </w:r>
          </w:p>
        </w:tc>
        <w:tc>
          <w:tcPr>
            <w:tcW w:w="225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created time for client certificate,</w:t>
            </w:r>
            <w:r>
              <w:rPr>
                <w:rFonts w:ascii="&quot;SF Pro&quot;,&quot;PingFang SC&quot;,&quot;Microsoft YaHei&quot;,Microsoft YaHei,&quot;Noto Sans CJK SC&quot;,sans-serif,Roboto,&quot;Droid Sans&quot;,Helvetica,Tahoma,Arial,&quot;Hiragino Sans GB&quot;,&quot;Heiti SC&quot;" w:hAnsi="&quot;SF Pro&quot;,&quot;PingFang SC&quot;,&quot;Microsoft YaHei&quot;,Microsoft YaHei,&quot;Noto Sans CJK SC&quot;,sans-serif,Roboto,&quot;Droid Sans&quot;,Helvetica,Tahoma,Arial,&quot;Hiragino Sans GB&quot;,&quot;Heiti SC&quot;" w:eastAsia="&quot;SF Pro&quot;,&quot;PingFang SC&quot;,&quot;Microsoft YaHei&quot;,Microsoft YaHei,&quot;Noto Sans CJK SC&quot;,sans-serif,Roboto,&quot;Droid Sans&quot;,Helvetica,Tahoma,Arial,&quot;Hiragino Sans GB&quot;,&quot;Heiti SC&quot;"/>
                <w:color w:val="111"/>
                <w:spacing w:val="0"/>
                <w:sz w:val="22"/>
                <w:szCs w:val="22"/>
              </w:rPr>
              <w:t>Unix timestamps in seconds. For example</w:t>
            </w:r>
            <w:r>
              <w:rPr>
                <w:rFonts w:ascii="微软雅黑" w:hAnsi="微软雅黑" w:eastAsia="微软雅黑"/>
                <w:sz w:val="24"/>
                <w:szCs w:val="24"/>
              </w:rPr>
              <w:t xml:space="preserve">, </w:t>
            </w:r>
            <w:r>
              <w:rPr>
                <w:rFonts w:ascii="&quot;SF Pro&quot;,&quot;PingFang SC&quot;,&quot;Microsoft YaHei&quot;,Microsoft YaHei,&quot;Noto Sans CJK SC&quot;,sans-serif,Roboto,&quot;Droid Sans&quot;,Helvetica,Tahoma,Arial,&quot;Hiragino Sans GB&quot;,&quot;Heiti SC&quot;" w:hAnsi="&quot;SF Pro&quot;,&quot;PingFang SC&quot;,&quot;Microsoft YaHei&quot;,Microsoft YaHei,&quot;Noto Sans CJK SC&quot;,sans-serif,Roboto,&quot;Droid Sans&quot;,Helvetica,Tahoma,Arial,&quot;Hiragino Sans GB&quot;,&quot;Heiti SC&quot;" w:eastAsia="&quot;SF Pro&quot;,&quot;PingFang SC&quot;,&quot;Microsoft YaHei&quot;,Microsoft YaHei,&quot;Noto Sans CJK SC&quot;,sans-serif,Roboto,&quot;Droid Sans&quot;,Helvetica,Tahoma,Arial,&quot;Hiragino Sans GB&quot;,&quot;Heiti SC&quot;"/>
                <w:color w:val="111"/>
                <w:spacing w:val="0"/>
                <w:sz w:val="22"/>
                <w:szCs w:val="22"/>
              </w:rPr>
              <w:t>1621316605 is Tuesday May 18 2021  5:43:25 GMT</w:t>
            </w:r>
          </w:p>
        </w:tc>
      </w:tr>
    </w:tbl>
    <w:p>
      <w:pPr>
        <w:snapToGrid w:val="false"/>
        <w:spacing/>
        <w:ind/>
        <w:jc w:val="left"/>
        <w:rPr>
          <w:rFonts w:ascii="微软雅黑" w:hAnsi="微软雅黑" w:eastAsia="微软雅黑"/>
          <w:b w:val="true"/>
          <w:bCs w:val="true"/>
          <w:sz w:val="24"/>
          <w:szCs w:val="24"/>
        </w:rPr>
      </w:pPr>
      <w:r>
        <w:rPr>
          <w:rFonts w:ascii="微软雅黑" w:hAnsi="微软雅黑" w:eastAsia="微软雅黑"/>
          <w:b w:val="true"/>
          <w:bCs w:val="true"/>
          <w:sz w:val="24"/>
          <w:szCs w:val="24"/>
        </w:rPr>
        <w:t>Response</w:t>
      </w:r>
    </w:p>
    <w:p>
      <w:r>
        <w:t>Status: 200 O</w:t>
      </w:r>
      <w:r>
        <w:t>K</w:t>
      </w:r>
    </w:p>
    <w:p>
      <w:pPr>
        <w:snapToGrid w:val="false"/>
        <w:spacing/>
        <w:ind/>
        <w:jc w:val="left"/>
        <w:rPr>
          <w:rFonts w:ascii="微软雅黑" w:hAnsi="微软雅黑" w:eastAsia="微软雅黑"/>
          <w:sz w:val="24"/>
          <w:szCs w:val="24"/>
        </w:rPr>
      </w:pPr>
      <w:r>
        <w:rPr>
          <w:rFonts w:ascii="微软雅黑" w:hAnsi="微软雅黑" w:eastAsia="微软雅黑"/>
          <w:b w:val="true"/>
          <w:bCs w:val="true"/>
          <w:sz w:val="24"/>
          <w:szCs w:val="24"/>
        </w:rPr>
      </w:r>
    </w:p>
    <w:p>
      <w:pPr>
        <w:snapToGrid w:val="false"/>
        <w:spacing/>
        <w:ind/>
        <w:jc w:val="left"/>
        <w:rPr>
          <w:rFonts w:ascii="微软雅黑" w:hAnsi="微软雅黑" w:eastAsia="微软雅黑"/>
          <w:sz w:val="24"/>
          <w:szCs w:val="24"/>
        </w:rPr>
      </w:pPr>
      <w:r>
        <w:rPr>
          <w:rFonts w:ascii="微软雅黑" w:hAnsi="微软雅黑" w:eastAsia="微软雅黑"/>
          <w:b w:val="true"/>
          <w:bCs w:val="true"/>
          <w:sz w:val="24"/>
          <w:szCs w:val="24"/>
        </w:rPr>
        <w:t>Forbidden</w:t>
      </w:r>
    </w:p>
    <w:p>
      <w:r>
        <w:t>Status: 403 Forbidden</w:t>
      </w:r>
    </w:p>
    <w:p>
      <w:pPr>
        <w:snapToGrid w:val="false"/>
        <w:spacing/>
        <w:ind/>
        <w:jc w:val="left"/>
        <w:rPr>
          <w:rFonts w:ascii="微软雅黑" w:hAnsi="微软雅黑" w:eastAsia="微软雅黑"/>
          <w:sz w:val="24"/>
          <w:szCs w:val="24"/>
        </w:rPr>
      </w:pPr>
      <w:r>
        <w:rPr>
          <w:rFonts w:ascii="微软雅黑" w:hAnsi="微软雅黑" w:eastAsia="微软雅黑"/>
          <w:b w:val="true"/>
          <w:bCs w:val="true"/>
          <w:sz w:val="24"/>
          <w:szCs w:val="24"/>
        </w:rPr>
      </w:r>
    </w:p>
    <w:p>
      <w:pPr>
        <w:pStyle w:val="heading1"/>
        <w:snapToGrid w:val="true"/>
        <w:spacing/>
        <w:ind/>
        <w:jc w:val="left"/>
        <w:rPr>
          <w:rFonts w:ascii="微软雅黑" w:hAnsi="微软雅黑" w:eastAsia="微软雅黑"/>
        </w:rPr>
      </w:pPr>
      <w:r>
        <w:rPr>
          <w:rFonts w:ascii="微软雅黑" w:hAnsi="微软雅黑" w:eastAsia="微软雅黑"/>
        </w:rPr>
        <w:t>Telemetry Forwarding</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Telemetry Forwarding(TF) defines the API to receive telemetry data forwarded from MioConnect cloud. You will need to implement TF API on your end, based on the specification below. When your device sends data to MioConnect Cloud, MioConnect Cloud will forward it to your endpoint. </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时序图</w:t>
      </w:r>
    </w:p>
    <w:p>
      <w:pPr>
        <w:snapToGrid w:val="false"/>
        <w:spacing/>
        <w:ind/>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3338170"/>
            <wp:effectExtent l="0" t="0" r="0" b="0"/>
            <wp:docPr id="3" name="" descr=""/>
            <wp:cNvGraphicFramePr>
              <a:graphicFrameLocks noChangeAspect="true"/>
            </wp:cNvGraphicFramePr>
            <a:graphic>
              <a:graphicData uri="http://schemas.openxmlformats.org/drawingml/2006/picture">
                <pic:pic>
                  <pic:nvPicPr>
                    <pic:cNvPr id="3" name=""/>
                    <pic:cNvPicPr/>
                  </pic:nvPicPr>
                  <pic:blipFill>
                    <a:blip r:embed="rId11"/>
                    <a:stretch>
                      <a:fillRect/>
                    </a:stretch>
                  </pic:blipFill>
                  <pic:spPr>
                    <a:xfrm>
                      <a:off x="0" y="0"/>
                      <a:ext cx="5274310" cy="3338170"/>
                    </a:xfrm>
                    <a:prstGeom prst="rect">
                      <a:avLst/>
                    </a:prstGeom>
                  </pic:spPr>
                </pic:pic>
              </a:graphicData>
            </a:graphic>
          </wp:inline>
        </w:drawing>
      </w:r>
    </w:p>
    <w:p>
      <w:pPr>
        <w:pStyle w:val="heading2"/>
        <w:snapToGrid w:val="true"/>
        <w:spacing/>
        <w:ind/>
        <w:jc w:val="left"/>
        <w:rPr>
          <w:rFonts w:ascii="微软雅黑" w:hAnsi="微软雅黑" w:eastAsia="微软雅黑"/>
        </w:rPr>
      </w:pPr>
      <w:r>
        <w:rPr>
          <w:rFonts w:ascii="微软雅黑" w:hAnsi="微软雅黑" w:eastAsia="微软雅黑"/>
        </w:rPr>
        <w:t>Authentication</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MioConnect使用如下方式和客户服务器验证身份. </w:t>
      </w:r>
    </w:p>
    <w:p>
      <w:pPr>
        <w:pStyle w:val="heading3"/>
        <w:snapToGrid w:val="true"/>
        <w:spacing/>
        <w:ind/>
        <w:jc w:val="left"/>
        <w:rPr>
          <w:rFonts w:ascii="微软雅黑" w:hAnsi="微软雅黑" w:eastAsia="微软雅黑"/>
        </w:rPr>
      </w:pPr>
      <w:r>
        <w:rPr>
          <w:rFonts w:ascii="微软雅黑" w:hAnsi="微软雅黑" w:eastAsia="微软雅黑"/>
        </w:rPr>
        <w:t>Mutual TLS</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操作步骤:</w:t>
      </w:r>
    </w:p>
    <w:p>
      <w:pPr>
        <w:numPr>
          <w:ilvl w:val="0"/>
          <w:numId w:val="33"/>
        </w:numPr>
        <w:snapToGrid w:val="false"/>
        <w:spacing/>
        <w:ind w:firstLineChars="3"/>
        <w:jc w:val="left"/>
        <w:rPr>
          <w:rFonts w:ascii="微软雅黑" w:hAnsi="微软雅黑" w:eastAsia="微软雅黑"/>
          <w:sz w:val="24"/>
          <w:szCs w:val="24"/>
        </w:rPr>
      </w:pPr>
      <w:r>
        <w:rPr>
          <w:rFonts w:hint="eastAsia"/>
        </w:rPr>
      </w:r>
      <w:r>
        <w:rPr>
          <w:rFonts w:ascii="微软雅黑" w:hAnsi="微软雅黑" w:eastAsia="微软雅黑"/>
          <w:sz w:val="24"/>
          <w:szCs w:val="24"/>
        </w:rPr>
        <w:t>用户在MioConnect控制台登录</w:t>
      </w:r>
    </w:p>
    <w:p>
      <w:pPr>
        <w:numPr>
          <w:ilvl w:val="0"/>
          <w:numId w:val="33"/>
        </w:numPr>
        <w:snapToGrid w:val="false"/>
        <w:spacing/>
        <w:ind w:firstLineChars="3"/>
        <w:jc w:val="left"/>
        <w:rPr>
          <w:rFonts w:ascii="微软雅黑" w:hAnsi="微软雅黑" w:eastAsia="微软雅黑"/>
          <w:sz w:val="24"/>
          <w:szCs w:val="24"/>
        </w:rPr>
      </w:pPr>
      <w:r>
        <w:rPr>
          <w:rFonts w:hint="eastAsia"/>
        </w:rPr>
      </w:r>
      <w:r>
        <w:rPr>
          <w:rFonts w:ascii="微软雅黑" w:hAnsi="微软雅黑" w:eastAsia="微软雅黑"/>
          <w:sz w:val="24"/>
          <w:szCs w:val="24"/>
        </w:rPr>
        <w:t>进入设备证书管理页面</w:t>
      </w:r>
    </w:p>
    <w:p>
      <w:pPr>
        <w:numPr>
          <w:ilvl w:val="0"/>
          <w:numId w:val="33"/>
        </w:numPr>
        <w:snapToGrid w:val="false"/>
        <w:spacing/>
        <w:ind w:firstLineChars="3"/>
        <w:jc w:val="left"/>
        <w:rPr>
          <w:rFonts w:ascii="微软雅黑" w:hAnsi="微软雅黑" w:eastAsia="微软雅黑"/>
          <w:sz w:val="24"/>
          <w:szCs w:val="24"/>
        </w:rPr>
      </w:pPr>
      <w:r>
        <w:rPr>
          <w:rFonts w:hint="eastAsia"/>
        </w:rPr>
      </w:r>
      <w:r>
        <w:rPr>
          <w:rFonts w:ascii="微软雅黑" w:hAnsi="微软雅黑" w:eastAsia="微软雅黑"/>
          <w:sz w:val="24"/>
          <w:szCs w:val="24"/>
        </w:rPr>
        <w:t>证书获取选项选择使用MioConnect证书</w:t>
      </w:r>
    </w:p>
    <w:p>
      <w:pPr>
        <w:numPr>
          <w:ilvl w:val="0"/>
          <w:numId w:val="33"/>
        </w:numPr>
        <w:snapToGrid w:val="false"/>
        <w:spacing/>
        <w:ind w:firstLineChars="3"/>
        <w:jc w:val="left"/>
        <w:rPr>
          <w:rFonts w:ascii="微软雅黑" w:hAnsi="微软雅黑" w:eastAsia="微软雅黑"/>
          <w:sz w:val="24"/>
          <w:szCs w:val="24"/>
        </w:rPr>
      </w:pPr>
      <w:r>
        <w:rPr>
          <w:rFonts w:hint="eastAsia"/>
        </w:rPr>
      </w:r>
      <w:r>
        <w:rPr>
          <w:rFonts w:ascii="微软雅黑" w:hAnsi="微软雅黑" w:eastAsia="微软雅黑"/>
          <w:sz w:val="24"/>
          <w:szCs w:val="24"/>
        </w:rPr>
        <w:t>输入同步证书服务器地址</w:t>
      </w:r>
    </w:p>
    <w:p>
      <w:pPr>
        <w:numPr>
          <w:ilvl w:val="0"/>
          <w:numId w:val="33"/>
        </w:numPr>
        <w:snapToGrid w:val="false"/>
        <w:spacing/>
        <w:ind w:firstLineChars="3"/>
        <w:jc w:val="left"/>
        <w:rPr>
          <w:rFonts w:ascii="微软雅黑" w:hAnsi="微软雅黑" w:eastAsia="微软雅黑"/>
          <w:sz w:val="24"/>
          <w:szCs w:val="24"/>
        </w:rPr>
      </w:pPr>
      <w:r>
        <w:rPr>
          <w:rFonts w:hint="eastAsia"/>
        </w:rPr>
      </w:r>
      <w:r>
        <w:rPr>
          <w:rFonts w:ascii="微软雅黑" w:hAnsi="微软雅黑" w:eastAsia="微软雅黑"/>
          <w:sz w:val="24"/>
          <w:szCs w:val="24"/>
        </w:rPr>
        <w:t xml:space="preserve">验证方式选择Mutual TLS, 上传MioConnect请求连接时需要的client certificate, 包括私钥, 公钥. </w:t>
      </w:r>
    </w:p>
    <w:p>
      <w:pPr>
        <w:numPr>
          <w:ilvl w:val="0"/>
          <w:numId w:val="33"/>
        </w:numPr>
        <w:snapToGrid w:val="false"/>
        <w:spacing/>
        <w:ind w:firstLineChars="3"/>
        <w:jc w:val="left"/>
        <w:rPr>
          <w:rFonts w:ascii="微软雅黑" w:hAnsi="微软雅黑" w:eastAsia="微软雅黑"/>
          <w:sz w:val="24"/>
          <w:szCs w:val="24"/>
        </w:rPr>
      </w:pPr>
      <w:r>
        <w:rPr>
          <w:rFonts w:hint="eastAsia"/>
        </w:rPr>
      </w:r>
      <w:r>
        <w:rPr>
          <w:rFonts w:ascii="微软雅黑" w:hAnsi="微软雅黑" w:eastAsia="微软雅黑"/>
          <w:sz w:val="24"/>
          <w:szCs w:val="24"/>
        </w:rPr>
        <w:t xml:space="preserve">点击保存按钮. </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pStyle w:val="heading2"/>
        <w:snapToGrid w:val="true"/>
        <w:spacing/>
        <w:ind/>
        <w:jc w:val="left"/>
        <w:rPr>
          <w:rFonts w:ascii="微软雅黑" w:hAnsi="微软雅黑" w:eastAsia="微软雅黑"/>
        </w:rPr>
      </w:pPr>
      <w:r>
        <w:rPr>
          <w:rFonts w:ascii="微软雅黑" w:hAnsi="微软雅黑" w:eastAsia="微软雅黑"/>
        </w:rPr>
        <w:t>API</w:t>
      </w:r>
    </w:p>
    <w:p>
      <w:pPr>
        <w:pStyle w:val="heading3"/>
        <w:snapToGrid w:val="true"/>
        <w:spacing/>
        <w:ind/>
        <w:jc w:val="left"/>
        <w:rPr>
          <w:rFonts w:ascii="微软雅黑" w:hAnsi="微软雅黑" w:eastAsia="微软雅黑"/>
        </w:rPr>
      </w:pPr>
      <w:r>
        <w:rPr>
          <w:rFonts w:ascii="微软雅黑" w:hAnsi="微软雅黑" w:eastAsia="微软雅黑"/>
        </w:rPr>
        <w:t>Forward Telemetry</w:t>
      </w:r>
    </w:p>
    <w:p>
      <w:r>
        <w:t>POST /forwardtelemetry</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b w:val="true"/>
          <w:bCs w:val="true"/>
          <w:sz w:val="24"/>
          <w:szCs w:val="24"/>
        </w:rPr>
        <w:t>Parameters</w:t>
      </w:r>
    </w:p>
    <w:tbl>
      <w:tblPr>
        <w:tblStyle w:val="a7"/>
        <w:tblW w:w="0" w:type="auto"/>
        <w:tblInd w:w="300"/>
        <w:tblLook w:firstRow="1" w:lastRow="0" w:firstColumn="1" w:lastColumn="0" w:noHBand="0" w:noVBand="1" w:val="04A0"/>
      </w:tblPr>
      <w:tblGrid>
        <w:gridCol w:w="2205"/>
        <w:gridCol w:w="2220"/>
        <w:gridCol w:w="2220"/>
        <w:gridCol w:w="2220"/>
      </w:tblGrid>
      <w:tr>
        <w:trPr>
          <w:trHeight w:val="345" w:hRule="atLeast"/>
        </w:trPr>
        <w:tc>
          <w:tcPr>
            <w:tcW w:w="2205"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Name</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Type</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In</w:t>
            </w:r>
          </w:p>
        </w:tc>
        <w:tc>
          <w:tcPr>
            <w:tcW w:w="225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Description</w:t>
            </w:r>
          </w:p>
        </w:tc>
      </w:tr>
      <w:tr>
        <w:trPr>
          <w:trHeight w:val="585" w:hRule="atLeast"/>
        </w:trPr>
        <w:tc>
          <w:tcPr>
            <w:tcW w:w="2205"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deviceId</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string</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body</w:t>
            </w:r>
          </w:p>
        </w:tc>
        <w:tc>
          <w:tcPr>
            <w:tcW w:w="225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设备序列号</w:t>
            </w:r>
          </w:p>
        </w:tc>
      </w:tr>
      <w:tr>
        <w:trPr>
          <w:trHeight w:val="345" w:hRule="atLeast"/>
        </w:trPr>
        <w:tc>
          <w:tcPr>
            <w:tcW w:w="2205"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createdAt</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quot;SF Pro&quot;,&quot;PingFang SC&quot;,&quot;Microsoft YaHei&quot;,Microsoft YaHei,&quot;Noto Sans CJK SC&quot;,sans-serif,Roboto,&quot;Droid Sans&quot;,Helvetica,Tahoma,Arial,&quot;Hiragino Sans GB&quot;,&quot;Heiti SC&quot;" w:hAnsi="&quot;SF Pro&quot;,&quot;PingFang SC&quot;,&quot;Microsoft YaHei&quot;,Microsoft YaHei,&quot;Noto Sans CJK SC&quot;,sans-serif,Roboto,&quot;Droid Sans&quot;,Helvetica,Tahoma,Arial,&quot;Hiragino Sans GB&quot;,&quot;Heiti SC&quot;" w:eastAsia="&quot;SF Pro&quot;,&quot;PingFang SC&quot;,&quot;Microsoft YaHei&quot;,Microsoft YaHei,&quot;Noto Sans CJK SC&quot;,sans-serif,Roboto,&quot;Droid Sans&quot;,Helvetica,Tahoma,Arial,&quot;Hiragino Sans GB&quot;,&quot;Heiti SC&quot;"/>
                <w:color w:val="111"/>
                <w:spacing w:val="0"/>
                <w:sz w:val="22"/>
                <w:szCs w:val="22"/>
              </w:rPr>
              <w:t>integer</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body</w:t>
            </w:r>
          </w:p>
        </w:tc>
        <w:tc>
          <w:tcPr>
            <w:tcW w:w="225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time for the record to be created on MioConnect server. It could be different than created time from device side, since device may not be able to send data in time. </w:t>
            </w:r>
          </w:p>
        </w:tc>
      </w:tr>
      <w:tr>
        <w:trPr>
          <w:trHeight w:val="510" w:hRule="atLeast"/>
        </w:trPr>
        <w:tc>
          <w:tcPr>
            <w:tcW w:w="2205"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data</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json</w:t>
            </w:r>
          </w:p>
        </w:tc>
        <w:tc>
          <w:tcPr>
            <w:tcW w:w="222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body</w:t>
            </w:r>
          </w:p>
        </w:tc>
        <w:tc>
          <w:tcPr>
            <w:tcW w:w="2250" w:type="dxa"/>
            <w:tcBorders>
              <w:top w:val="single" w:color="DEE3EA" w:sz="8" w:space="0"/>
              <w:left w:val="single" w:color="DEE3EA" w:sz="8" w:space="0"/>
              <w:bottom w:val="single" w:color="DEE3EA" w:sz="8" w:space="0"/>
              <w:right w:val="single" w:color="DEE3EA" w:sz="8" w:space="0"/>
            </w:tcBorders>
            <w:shd w:val="clear" w:color="auto" w:fill="auto"/>
            <w:vAlign w:val="top"/>
          </w:tcPr>
          <w:p>
            <w:pPr>
              <w:snapToGrid w:val="false"/>
              <w:spacing/>
              <w:ind/>
              <w:jc w:val="left"/>
              <w:rPr>
                <w:rFonts w:ascii="微软雅黑" w:hAnsi="微软雅黑" w:eastAsia="微软雅黑"/>
                <w:sz w:val="24"/>
                <w:szCs w:val="24"/>
              </w:rPr>
            </w:pPr>
            <w:r>
              <w:rPr>
                <w:rFonts w:ascii="微软雅黑" w:hAnsi="微软雅黑" w:eastAsia="微软雅黑"/>
                <w:sz w:val="24"/>
                <w:szCs w:val="24"/>
              </w:rPr>
              <w:t xml:space="preserve">data includes original data from device, in json format. </w:t>
            </w:r>
          </w:p>
        </w:tc>
      </w:tr>
    </w:tbl>
    <w:p>
      <w:pPr>
        <w:snapToGrid w:val="false"/>
        <w:spacing/>
        <w:ind/>
        <w:jc w:val="left"/>
        <w:rPr>
          <w:rFonts w:ascii="微软雅黑" w:hAnsi="微软雅黑" w:eastAsia="微软雅黑"/>
          <w:b w:val="true"/>
          <w:bCs w:val="true"/>
          <w:sz w:val="24"/>
          <w:szCs w:val="24"/>
        </w:rPr>
      </w:pPr>
      <w:r>
        <w:rPr>
          <w:rFonts w:ascii="微软雅黑" w:hAnsi="微软雅黑" w:eastAsia="微软雅黑"/>
          <w:b w:val="true"/>
          <w:bCs w:val="true"/>
          <w:sz w:val="24"/>
          <w:szCs w:val="24"/>
        </w:rPr>
        <w:t>Response</w:t>
      </w:r>
    </w:p>
    <w:p>
      <w:r>
        <w:t>Status: 200 OK</w:t>
      </w:r>
    </w:p>
    <w:p>
      <w:pPr>
        <w:snapToGrid w:val="false"/>
        <w:spacing/>
        <w:ind/>
        <w:jc w:val="left"/>
        <w:rPr>
          <w:rFonts w:ascii="微软雅黑" w:hAnsi="微软雅黑" w:eastAsia="微软雅黑"/>
          <w:sz w:val="24"/>
          <w:szCs w:val="24"/>
        </w:rPr>
      </w:pPr>
      <w:r>
        <w:rPr>
          <w:rFonts w:ascii="微软雅黑" w:hAnsi="微软雅黑" w:eastAsia="微软雅黑"/>
          <w:b w:val="true"/>
          <w:bCs w:val="true"/>
          <w:sz w:val="24"/>
          <w:szCs w:val="24"/>
        </w:rPr>
      </w:r>
    </w:p>
    <w:p>
      <w:pPr>
        <w:snapToGrid w:val="false"/>
        <w:spacing/>
        <w:ind/>
        <w:jc w:val="left"/>
        <w:rPr>
          <w:rFonts w:ascii="微软雅黑" w:hAnsi="微软雅黑" w:eastAsia="微软雅黑"/>
          <w:sz w:val="24"/>
          <w:szCs w:val="24"/>
        </w:rPr>
      </w:pPr>
      <w:r>
        <w:rPr>
          <w:rFonts w:ascii="微软雅黑" w:hAnsi="微软雅黑" w:eastAsia="微软雅黑"/>
          <w:b w:val="true"/>
          <w:bCs w:val="true"/>
          <w:sz w:val="24"/>
          <w:szCs w:val="24"/>
        </w:rPr>
        <w:t>Forbidden</w:t>
      </w:r>
    </w:p>
    <w:p>
      <w:r>
        <w:t>Status: 403 Forbidden</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sectPr w:rsidR="00C604EC">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ns19="urn:schemas-microsoft-com:office:excel"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0" w:hanging="420"/>
      </w:pPr>
      <w:rPr>
        <w:rFonts w:hint="default" w:ascii="Cambria" w:hAnsi="Cambria" w:eastAsia="Cambria"/>
      </w:rPr>
    </w:lvl>
    <w:lvl w:ilvl="1" w:tentative="false">
      <w:start w:val="1"/>
      <w:numFmt w:val="lowerLetter"/>
      <w:lvlText w:val="%2."/>
      <w:lvlJc w:val="left"/>
      <w:pPr>
        <w:ind w:left="420" w:hanging="420"/>
      </w:pPr>
      <w:rPr>
        <w:rFonts w:hint="default" w:ascii="Cambria" w:hAnsi="Cambria" w:eastAsia="Cambria"/>
      </w:rPr>
    </w:lvl>
    <w:lvl w:ilvl="2" w:tentative="false">
      <w:start w:val="1"/>
      <w:numFmt w:val="lowerRoman"/>
      <w:lvlText w:val="%3."/>
      <w:lvlJc w:val="left"/>
      <w:pPr>
        <w:ind w:left="840" w:hanging="420"/>
      </w:pPr>
      <w:rPr>
        <w:rFonts w:hint="default" w:ascii="Cambria" w:hAnsi="Cambria" w:eastAsia="Cambria"/>
      </w:rPr>
    </w:lvl>
    <w:lvl w:ilvl="3" w:tentative="false">
      <w:start w:val="1"/>
      <w:numFmt w:val="decimal"/>
      <w:lvlText w:val="%4."/>
      <w:lvlJc w:val="left"/>
      <w:pPr>
        <w:ind w:left="1260" w:hanging="420"/>
      </w:pPr>
      <w:rPr>
        <w:rFonts w:hint="default" w:ascii="Cambria" w:hAnsi="Cambria" w:eastAsia="Cambria"/>
      </w:rPr>
    </w:lvl>
    <w:lvl w:ilvl="4" w:tentative="false">
      <w:start w:val="1"/>
      <w:numFmt w:val="lowerLetter"/>
      <w:lvlText w:val="%5."/>
      <w:lvlJc w:val="left"/>
      <w:pPr>
        <w:ind w:left="1680" w:hanging="420"/>
      </w:pPr>
      <w:rPr>
        <w:rFonts w:hint="default" w:ascii="Cambria" w:hAnsi="Cambria" w:eastAsia="Cambria"/>
      </w:rPr>
    </w:lvl>
    <w:lvl w:ilvl="5" w:tentative="false">
      <w:start w:val="1"/>
      <w:numFmt w:val="lowerRoman"/>
      <w:lvlText w:val="%6."/>
      <w:lvlJc w:val="left"/>
      <w:pPr>
        <w:ind w:left="2100" w:hanging="420"/>
      </w:pPr>
      <w:rPr>
        <w:rFonts w:hint="default" w:ascii="Cambria" w:hAnsi="Cambria" w:eastAsia="Cambria"/>
      </w:rPr>
    </w:lvl>
    <w:lvl w:ilvl="6" w:tentative="false">
      <w:start w:val="1"/>
      <w:numFmt w:val="decimal"/>
      <w:lvlText w:val="%7."/>
      <w:lvlJc w:val="left"/>
      <w:pPr>
        <w:ind w:left="2520" w:hanging="420"/>
      </w:pPr>
      <w:rPr>
        <w:rFonts w:hint="default" w:ascii="Cambria" w:hAnsi="Cambria" w:eastAsia="Cambria"/>
      </w:rPr>
    </w:lvl>
    <w:lvl w:ilvl="7" w:tentative="false">
      <w:start w:val="1"/>
      <w:numFmt w:val="lowerLetter"/>
      <w:lvlText w:val="%8."/>
      <w:lvlJc w:val="left"/>
      <w:pPr>
        <w:ind w:left="2940" w:hanging="420"/>
      </w:pPr>
      <w:rPr>
        <w:rFonts w:hint="default" w:ascii="Cambria" w:hAnsi="Cambria" w:eastAsia="Cambria"/>
      </w:rPr>
    </w:lvl>
  </w:abstractNum>
  <w:abstractNum w:abstractNumId="34">
    <w:multiLevelType w:val="multilevel"/>
    <w:lvl w:ilvl="0" w:tentative="false">
      <w:start w:val="1"/>
      <w:numFmt w:val="bullet"/>
      <w:lvlText w:val=""/>
      <w:lvlJc w:val="left"/>
      <w:pPr>
        <w:ind w:left="0" w:hanging="420"/>
      </w:pPr>
      <w:rPr>
        <w:rFonts w:hint="default" w:ascii="Wingdings" w:hAnsi="Wingdings" w:eastAsia="Wingdings"/>
      </w:rPr>
    </w:lvl>
    <w:lvl w:ilvl="1" w:tentative="false">
      <w:start w:val="1"/>
      <w:numFmt w:val="bullet"/>
      <w:lvlText w:val=""/>
      <w:lvlJc w:val="left"/>
      <w:pPr>
        <w:ind w:left="420" w:hanging="420"/>
      </w:pPr>
      <w:rPr>
        <w:rFonts w:hint="default" w:ascii="Wingdings" w:hAnsi="Wingdings" w:eastAsia="Wingdings"/>
      </w:rPr>
    </w:lvl>
    <w:lvl w:ilvl="2" w:tentative="false">
      <w:start w:val="1"/>
      <w:numFmt w:val="bullet"/>
      <w:lvlText w:val=""/>
      <w:lvlJc w:val="left"/>
      <w:pPr>
        <w:ind w:left="840" w:hanging="420"/>
      </w:pPr>
      <w:rPr>
        <w:rFonts w:hint="default" w:ascii="Wingdings" w:hAnsi="Wingdings" w:eastAsia="Wingdings"/>
      </w:rPr>
    </w:lvl>
    <w:lvl w:ilvl="3" w:tentative="false">
      <w:start w:val="1"/>
      <w:numFmt w:val="bullet"/>
      <w:lvlText w:val=""/>
      <w:lvlJc w:val="left"/>
      <w:pPr>
        <w:ind w:left="1260" w:hanging="420"/>
      </w:pPr>
      <w:rPr>
        <w:rFonts w:hint="default" w:ascii="Wingdings" w:hAnsi="Wingdings" w:eastAsia="Wingdings"/>
      </w:rPr>
    </w:lvl>
    <w:lvl w:ilvl="4" w:tentative="false">
      <w:start w:val="1"/>
      <w:numFmt w:val="bullet"/>
      <w:lvlText w:val=""/>
      <w:lvlJc w:val="left"/>
      <w:pPr>
        <w:ind w:left="1680" w:hanging="420"/>
      </w:pPr>
      <w:rPr>
        <w:rFonts w:hint="default" w:ascii="Wingdings" w:hAnsi="Wingdings" w:eastAsia="Wingdings"/>
      </w:rPr>
    </w:lvl>
    <w:lvl w:ilvl="5" w:tentative="false">
      <w:start w:val="1"/>
      <w:numFmt w:val="bullet"/>
      <w:lvlText w:val=""/>
      <w:lvlJc w:val="left"/>
      <w:pPr>
        <w:ind w:left="2100" w:hanging="420"/>
      </w:pPr>
      <w:rPr>
        <w:rFonts w:hint="default" w:ascii="Wingdings" w:hAnsi="Wingdings" w:eastAsia="Wingdings"/>
      </w:rPr>
    </w:lvl>
    <w:lvl w:ilvl="6" w:tentative="false">
      <w:start w:val="1"/>
      <w:numFmt w:val="bullet"/>
      <w:lvlText w:val=""/>
      <w:lvlJc w:val="left"/>
      <w:pPr>
        <w:ind w:left="2520" w:hanging="420"/>
      </w:pPr>
      <w:rPr>
        <w:rFonts w:hint="default" w:ascii="Wingdings" w:hAnsi="Wingdings" w:eastAsia="Wingdings"/>
      </w:rPr>
    </w:lvl>
    <w:lvl w:ilvl="7" w:tentative="false">
      <w:start w:val="1"/>
      <w:numFmt w:val="bullet"/>
      <w:lvlText w:val=""/>
      <w:lvlJc w:val="left"/>
      <w:pPr>
        <w:ind w:left="2940" w:hanging="420"/>
      </w:pPr>
      <w:rPr>
        <w:rFonts w:hint="default" w:ascii="Wingdings" w:hAnsi="Wingdings" w:eastAsia="Wingding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ns19="urn:schemas-microsoft-com:office:excel"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heading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heading2">
    <w:name w:val="heading 2"/>
    <w:basedOn w:val="a"/>
    <w:next w:val="a"/>
    <w:uiPriority w:val="9"/>
    <w:unhideWhenUsed/>
    <w:qFormat/>
    <w:rsid w:val="001C768A"/>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heading3">
    <w:name w:val="heading 3"/>
    <w:basedOn w:val="a"/>
    <w:next w:val="a"/>
    <w:uiPriority w:val="9"/>
    <w:unhideWhenUsed/>
    <w:qFormat/>
    <w:rsid w:val="001C768A"/>
    <w:pPr>
      <w:keepNext/>
      <w:keepLines/>
      <w:spacing w:before="260" w:after="260" w:line="416" w:lineRule="auto"/>
      <w:outlineLvl w:val="2"/>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 Target="media/document_image_rId10.png" Type="http://schemas.openxmlformats.org/officeDocument/2006/relationships/image" Id="rId10"/><Relationship Target="media/document_image_rId11.png" Type="http://schemas.openxmlformats.org/officeDocument/2006/relationships/image" Id="rId11"/></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ns19="urn:schemas-microsoft-com:office:excel"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vt="http://schemas.openxmlformats.org/officeDocument/2006/docPropsVTypes" xmlns:properties="http://schemas.openxmlformats.org/officeDocument/2006/extended-properti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