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A28D5">
      <w:pPr>
        <w:rPr>
          <w:rFonts w:hint="eastAsia" w:eastAsiaTheme="minorEastAsia"/>
          <w:lang w:eastAsia="zh-CN"/>
        </w:rPr>
      </w:pPr>
      <w:r>
        <w:rPr>
          <w:rFonts w:hint="eastAsia" w:ascii="田文雅黑 常规" w:eastAsia="田文雅黑 常规" w:cs="田文雅黑 常规"/>
          <w:sz w:val="18"/>
          <w:szCs w:val="18"/>
          <w:lang w:val="en-US" w:eastAsia="zh-CN"/>
        </w:rP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1548130</wp:posOffset>
            </wp:positionH>
            <wp:positionV relativeFrom="paragraph">
              <wp:posOffset>167005</wp:posOffset>
            </wp:positionV>
            <wp:extent cx="791845" cy="490220"/>
            <wp:effectExtent l="0" t="0" r="8255" b="5080"/>
            <wp:wrapSquare wrapText="bothSides"/>
            <wp:docPr id="1026" name="图片 1" descr="rincatian-fla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1" descr="rincatian-flag"/>
                    <pic:cNvPicPr/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1845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-2815590</wp:posOffset>
                </wp:positionH>
                <wp:positionV relativeFrom="paragraph">
                  <wp:posOffset>7190105</wp:posOffset>
                </wp:positionV>
                <wp:extent cx="3328035" cy="5312410"/>
                <wp:effectExtent l="0" t="0" r="5715" b="2540"/>
                <wp:wrapNone/>
                <wp:docPr id="11" name="直角三角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8035" cy="5312410"/>
                        </a:xfrm>
                        <a:prstGeom prst="rtTriangle">
                          <a:avLst/>
                        </a:prstGeom>
                        <a:solidFill>
                          <a:srgbClr val="FB95A1">
                            <a:alpha val="47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margin-left:-221.7pt;margin-top:566.15pt;height:418.3pt;width:262.05pt;z-index:251666432;v-text-anchor:middle;mso-width-relative:page;mso-height-relative:page;" fillcolor="#FB95A1" filled="t" stroked="f" coordsize="21600,21600" o:gfxdata="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FqID&#10;FN0AAAANAQAADwAAAAAAAAABACAAAAAiAAAAZHJzL2Rvd25yZXYueG1sUEsBAhQAFAAAAAgAh07i&#10;QI2e8uePAgAA/gQAAA4AAAAAAAAAAQAgAAAALAEAAGRycy9lMm9Eb2MueG1sUEsFBgAAAAAGAAYA&#10;WQEAAC0GAAAAAA==&#10;">
                <v:fill on="t" opacity="30801f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1090930</wp:posOffset>
                </wp:positionH>
                <wp:positionV relativeFrom="paragraph">
                  <wp:posOffset>8583295</wp:posOffset>
                </wp:positionV>
                <wp:extent cx="3103245" cy="71882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324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75AC0B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5.9pt;margin-top:675.85pt;height:56.6pt;width:244.35pt;z-index:251664384;mso-width-relative:page;mso-height-relative:page;" filled="f" stroked="f" coordsize="21600,21600" o:gfxdata="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+V72bN0AAAANAQAADwAAAAAAAAABACAAAAAi&#10;AAAAZHJzL2Rvd25yZXYueG1sUEsBAhQAFAAAAAgAh07iQBJ1fWg+AgAAZg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C75AC0B"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557530</wp:posOffset>
                </wp:positionH>
                <wp:positionV relativeFrom="paragraph">
                  <wp:posOffset>9127490</wp:posOffset>
                </wp:positionV>
                <wp:extent cx="3103245" cy="71882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324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828E55">
                            <w:pPr>
                              <w:jc w:val="right"/>
                              <w:rPr>
                                <w:rFonts w:hint="default" w:ascii="宋体" w:hAnsi="宋体" w:eastAsia="宋体" w:cs="宋体"/>
                                <w:color w:val="595959" w:themeColor="text1" w:themeTint="A6"/>
                                <w:sz w:val="40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595959" w:themeColor="text1" w:themeTint="A6"/>
                                <w:sz w:val="40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稻壳儿项目组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.9pt;margin-top:718.7pt;height:56.6pt;width:244.35pt;z-index:251665408;mso-width-relative:page;mso-height-relative:page;" filled="f" stroked="f" coordsize="21600,21600" o:gfxdata="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KVmwnjcAAAADAEAAA8AAAAAAAAAAQAgAAAAIgAA&#10;AGRycy9kb3ducmV2LnhtbFBLAQIUABQAAAAIAIdO4kDUaOqWPQIAAGY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1828E55">
                      <w:pPr>
                        <w:jc w:val="right"/>
                        <w:rPr>
                          <w:rFonts w:hint="default" w:ascii="宋体" w:hAnsi="宋体" w:eastAsia="宋体" w:cs="宋体"/>
                          <w:color w:val="595959" w:themeColor="text1" w:themeTint="A6"/>
                          <w:sz w:val="40"/>
                          <w:szCs w:val="48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595959" w:themeColor="text1" w:themeTint="A6"/>
                          <w:sz w:val="40"/>
                          <w:szCs w:val="48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稻壳儿项目组</w:t>
                      </w:r>
                    </w:p>
                  </w:txbxContent>
                </v:textbox>
              </v:shape>
            </w:pict>
          </mc:Fallback>
        </mc:AlternateContent>
      </w:r>
    </w:p>
    <w:p w14:paraId="4C651AAD">
      <w:pPr>
        <w:rPr>
          <w:rFonts w:hint="eastAsia"/>
        </w:rPr>
        <w:sectPr>
          <w:pgSz w:w="8390" w:h="11905"/>
          <w:pgMar w:top="1134" w:right="1134" w:bottom="1134" w:left="1134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342900</wp:posOffset>
            </wp:positionH>
            <wp:positionV relativeFrom="paragraph">
              <wp:posOffset>2348865</wp:posOffset>
            </wp:positionV>
            <wp:extent cx="3201035" cy="3383280"/>
            <wp:effectExtent l="0" t="0" r="18415" b="7620"/>
            <wp:wrapNone/>
            <wp:docPr id="1" name="图片 1" descr="pink-grey-and-white-petaled-flowers-clip-art-2395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pink-grey-and-white-petaled-flowers-clip-art-2395251"/>
                    <pic:cNvPicPr>
                      <a:picLocks noChangeAspect="1"/>
                    </pic:cNvPicPr>
                  </pic:nvPicPr>
                  <pic:blipFill>
                    <a:blip r:embed="rId41"/>
                    <a:srcRect t="14523"/>
                    <a:stretch>
                      <a:fillRect/>
                    </a:stretch>
                  </pic:blipFill>
                  <pic:spPr>
                    <a:xfrm>
                      <a:off x="0" y="0"/>
                      <a:ext cx="3201035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-483235</wp:posOffset>
                </wp:positionH>
                <wp:positionV relativeFrom="paragraph">
                  <wp:posOffset>572135</wp:posOffset>
                </wp:positionV>
                <wp:extent cx="4853940" cy="1105535"/>
                <wp:effectExtent l="0" t="0" r="0" b="0"/>
                <wp:wrapNone/>
                <wp:docPr id="2" name="文本框 2" descr="7b0a2020202022776f7264617274223a2022220a7d0a"/>
                <wp:cNvGraphicFramePr>
                  <a:extLst xmlns:a="http://schemas.openxmlformats.org/drawingml/2006/main">
                    <a:ext uri="{7FBC4E63-A832-4D11-8238-D91031DB1400}">
                      <s:tag xmlns="http://www.wps.cn/officeDocument/2013/wpsCustomData" xmlns:s="http://www.wps.cn/officeDocument/2013/wpsCustomData">
                        <s:item s:name="KSO_DOCER_RESOURCE_TRACE_INFO" s:val="{&quot;id&quot;:&quot;20080021&quot;,&quot;origin&quot;:0,&quot;type&quot;:&quot;wordart&quot;,&quot;user&quot;:&quot;1088233430&quot;}"/>
                      </s:tag>
                    </a:ext>
                  </a:extLst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3940" cy="1105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16232B">
                            <w:pPr>
                              <w:jc w:val="center"/>
                              <w:rPr>
                                <w:rFonts w:hint="eastAsia" w:ascii="汉仪铸字卡酷体简" w:hAnsi="汉仪铸字卡酷体简" w:eastAsia="汉仪铸字卡酷体简" w:cs="汉仪铸字卡酷体简"/>
                                <w:b/>
                                <w:bCs/>
                                <w:i w:val="0"/>
                                <w:iCs w:val="0"/>
                                <w:color w:val="0000FF"/>
                                <w:sz w:val="72"/>
                                <w:szCs w:val="72"/>
                                <w:lang w:val="en-US" w:eastAsia="zh-CN"/>
                                <w14:glow w14:rad="15460">
                                  <w14:srgbClr w14:val="01ACA6">
                                    <w14:alpha w14:val="16000"/>
                                  </w14:srgbClr>
                                </w14:glow>
                                <w14:shadow w14:blurRad="0" w14:dist="0" w14:dir="0" w14:sx="100000" w14:sy="100000" w14:kx="0" w14:ky="0" w14:algn="b">
                                  <w14:srgbClr w14:val="FFFFFF"/>
                                </w14:shadow>
                                <w14:reflection w14:blurRad="1932" w14:stA="25000" w14:stPos="0" w14:endA="0" w14:endPos="45500" w14:dist="0" w14:dir="5400000" w14:fadeDir="5400000" w14:sx="100000" w14:sy="-100000" w14:kx="0" w14:algn="bl"/>
                                <w14:textOutline w14:w="5797" w14:cap="rnd" w14:cmpd="thickThin">
                                  <w14:solidFill>
                                    <w14:srgbClr w14:val="AAE3E2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汉仪铸字卡酷体简" w:hAnsi="汉仪铸字卡酷体简" w:eastAsia="汉仪铸字卡酷体简" w:cs="汉仪铸字卡酷体简"/>
                                <w:b/>
                                <w:bCs/>
                                <w:i w:val="0"/>
                                <w:iCs w:val="0"/>
                                <w:color w:val="0000FF"/>
                                <w:sz w:val="72"/>
                                <w:szCs w:val="72"/>
                                <w:lang w:val="en-US" w:eastAsia="zh-CN"/>
                                <w14:glow w14:rad="15460">
                                  <w14:srgbClr w14:val="01ACA6">
                                    <w14:alpha w14:val="16000"/>
                                  </w14:srgbClr>
                                </w14:glow>
                                <w14:shadow w14:blurRad="0" w14:dist="0" w14:dir="0" w14:sx="100000" w14:sy="100000" w14:kx="0" w14:ky="0" w14:algn="b">
                                  <w14:srgbClr w14:val="FFFFFF"/>
                                </w14:shadow>
                                <w14:reflection w14:blurRad="1932" w14:stA="25000" w14:stPos="0" w14:endA="0" w14:endPos="45500" w14:dist="0" w14:dir="5400000" w14:fadeDir="5400000" w14:sx="100000" w14:sy="-100000" w14:kx="0" w14:algn="bl"/>
                                <w14:textOutline w14:w="5797" w14:cap="rnd" w14:cmpd="thickThin">
                                  <w14:solidFill>
                                    <w14:srgbClr w14:val="AAE3E2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  <w:t>现</w:t>
                            </w:r>
                            <w:r>
                              <w:rPr>
                                <w:rFonts w:hint="eastAsia" w:ascii="汉仪铸字卡酷体简" w:hAnsi="汉仪铸字卡酷体简" w:eastAsia="汉仪铸字卡酷体简" w:cs="汉仪铸字卡酷体简"/>
                                <w:b/>
                                <w:bCs/>
                                <w:i w:val="0"/>
                                <w:iCs w:val="0"/>
                                <w:color w:val="0000FF"/>
                                <w:sz w:val="21"/>
                                <w:szCs w:val="21"/>
                                <w:lang w:val="en-US" w:eastAsia="zh-CN"/>
                                <w14:glow w14:rad="15460">
                                  <w14:srgbClr w14:val="01ACA6">
                                    <w14:alpha w14:val="16000"/>
                                  </w14:srgbClr>
                                </w14:glow>
                                <w14:shadow w14:blurRad="0" w14:dist="0" w14:dir="0" w14:sx="100000" w14:sy="100000" w14:kx="0" w14:ky="0" w14:algn="b">
                                  <w14:srgbClr w14:val="FFFFFF"/>
                                </w14:shadow>
                                <w14:reflection w14:blurRad="1932" w14:stA="25000" w14:stPos="0" w14:endA="0" w14:endPos="45500" w14:dist="0" w14:dir="5400000" w14:fadeDir="5400000" w14:sx="100000" w14:sy="-100000" w14:kx="0" w14:algn="bl"/>
                                <w14:textOutline w14:w="5797" w14:cap="rnd" w14:cmpd="thickThin">
                                  <w14:solidFill>
                                    <w14:srgbClr w14:val="AAE3E2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铸字卡酷体简" w:hAnsi="汉仪铸字卡酷体简" w:eastAsia="汉仪铸字卡酷体简" w:cs="汉仪铸字卡酷体简"/>
                                <w:b/>
                                <w:bCs/>
                                <w:i w:val="0"/>
                                <w:iCs w:val="0"/>
                                <w:color w:val="0000FF"/>
                                <w:sz w:val="72"/>
                                <w:szCs w:val="72"/>
                                <w:lang w:val="en-US" w:eastAsia="zh-CN"/>
                                <w14:glow w14:rad="15460">
                                  <w14:srgbClr w14:val="01ACA6">
                                    <w14:alpha w14:val="16000"/>
                                  </w14:srgbClr>
                                </w14:glow>
                                <w14:shadow w14:blurRad="0" w14:dist="0" w14:dir="0" w14:sx="100000" w14:sy="100000" w14:kx="0" w14:ky="0" w14:algn="b">
                                  <w14:srgbClr w14:val="FFFFFF"/>
                                </w14:shadow>
                                <w14:reflection w14:blurRad="1932" w14:stA="25000" w14:stPos="0" w14:endA="0" w14:endPos="45500" w14:dist="0" w14:dir="5400000" w14:fadeDir="5400000" w14:sx="100000" w14:sy="-100000" w14:kx="0" w14:algn="bl"/>
                                <w14:textOutline w14:w="5797" w14:cap="rnd" w14:cmpd="thickThin">
                                  <w14:solidFill>
                                    <w14:srgbClr w14:val="AAE3E2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  <w:t>代</w:t>
                            </w:r>
                            <w:r>
                              <w:rPr>
                                <w:rFonts w:hint="eastAsia" w:ascii="汉仪铸字卡酷体简" w:hAnsi="汉仪铸字卡酷体简" w:eastAsia="汉仪铸字卡酷体简" w:cs="汉仪铸字卡酷体简"/>
                                <w:b/>
                                <w:bCs/>
                                <w:i w:val="0"/>
                                <w:iCs w:val="0"/>
                                <w:color w:val="0000FF"/>
                                <w:sz w:val="21"/>
                                <w:szCs w:val="21"/>
                                <w:lang w:val="en-US" w:eastAsia="zh-CN"/>
                                <w14:glow w14:rad="15460">
                                  <w14:srgbClr w14:val="01ACA6">
                                    <w14:alpha w14:val="16000"/>
                                  </w14:srgbClr>
                                </w14:glow>
                                <w14:shadow w14:blurRad="0" w14:dist="0" w14:dir="0" w14:sx="100000" w14:sy="100000" w14:kx="0" w14:ky="0" w14:algn="b">
                                  <w14:srgbClr w14:val="FFFFFF"/>
                                </w14:shadow>
                                <w14:reflection w14:blurRad="1932" w14:stA="25000" w14:stPos="0" w14:endA="0" w14:endPos="45500" w14:dist="0" w14:dir="5400000" w14:fadeDir="5400000" w14:sx="100000" w14:sy="-100000" w14:kx="0" w14:algn="bl"/>
                                <w14:textOutline w14:w="5797" w14:cap="rnd" w14:cmpd="thickThin">
                                  <w14:solidFill>
                                    <w14:srgbClr w14:val="AAE3E2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铸字卡酷体简" w:hAnsi="汉仪铸字卡酷体简" w:eastAsia="汉仪铸字卡酷体简" w:cs="汉仪铸字卡酷体简"/>
                                <w:b/>
                                <w:bCs/>
                                <w:i w:val="0"/>
                                <w:iCs w:val="0"/>
                                <w:color w:val="0000FF"/>
                                <w:sz w:val="72"/>
                                <w:szCs w:val="72"/>
                                <w:lang w:val="en-US" w:eastAsia="zh-CN"/>
                                <w14:glow w14:rad="15460">
                                  <w14:srgbClr w14:val="01ACA6">
                                    <w14:alpha w14:val="16000"/>
                                  </w14:srgbClr>
                                </w14:glow>
                                <w14:shadow w14:blurRad="0" w14:dist="0" w14:dir="0" w14:sx="100000" w14:sy="100000" w14:kx="0" w14:ky="0" w14:algn="b">
                                  <w14:srgbClr w14:val="FFFFFF"/>
                                </w14:shadow>
                                <w14:reflection w14:blurRad="1932" w14:stA="25000" w14:stPos="0" w14:endA="0" w14:endPos="45500" w14:dist="0" w14:dir="5400000" w14:fadeDir="5400000" w14:sx="100000" w14:sy="-100000" w14:kx="0" w14:algn="bl"/>
                                <w14:textOutline w14:w="5797" w14:cap="rnd" w14:cmpd="thickThin">
                                  <w14:solidFill>
                                    <w14:srgbClr w14:val="AAE3E2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  <w:t>琳</w:t>
                            </w:r>
                            <w:r>
                              <w:rPr>
                                <w:rFonts w:hint="eastAsia" w:ascii="汉仪铸字卡酷体简" w:hAnsi="汉仪铸字卡酷体简" w:eastAsia="汉仪铸字卡酷体简" w:cs="汉仪铸字卡酷体简"/>
                                <w:b/>
                                <w:bCs/>
                                <w:i w:val="0"/>
                                <w:iCs w:val="0"/>
                                <w:color w:val="0000FF"/>
                                <w:sz w:val="21"/>
                                <w:szCs w:val="21"/>
                                <w:lang w:val="en-US" w:eastAsia="zh-CN"/>
                                <w14:glow w14:rad="15460">
                                  <w14:srgbClr w14:val="01ACA6">
                                    <w14:alpha w14:val="16000"/>
                                  </w14:srgbClr>
                                </w14:glow>
                                <w14:shadow w14:blurRad="0" w14:dist="0" w14:dir="0" w14:sx="100000" w14:sy="100000" w14:kx="0" w14:ky="0" w14:algn="b">
                                  <w14:srgbClr w14:val="FFFFFF"/>
                                </w14:shadow>
                                <w14:reflection w14:blurRad="1932" w14:stA="25000" w14:stPos="0" w14:endA="0" w14:endPos="45500" w14:dist="0" w14:dir="5400000" w14:fadeDir="5400000" w14:sx="100000" w14:sy="-100000" w14:kx="0" w14:algn="bl"/>
                                <w14:textOutline w14:w="5797" w14:cap="rnd" w14:cmpd="thickThin">
                                  <w14:solidFill>
                                    <w14:srgbClr w14:val="AAE3E2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铸字卡酷体简" w:hAnsi="汉仪铸字卡酷体简" w:eastAsia="汉仪铸字卡酷体简" w:cs="汉仪铸字卡酷体简"/>
                                <w:b/>
                                <w:bCs/>
                                <w:i w:val="0"/>
                                <w:iCs w:val="0"/>
                                <w:color w:val="0000FF"/>
                                <w:sz w:val="72"/>
                                <w:szCs w:val="72"/>
                                <w:lang w:val="en-US" w:eastAsia="zh-CN"/>
                                <w14:glow w14:rad="15460">
                                  <w14:srgbClr w14:val="01ACA6">
                                    <w14:alpha w14:val="16000"/>
                                  </w14:srgbClr>
                                </w14:glow>
                                <w14:shadow w14:blurRad="0" w14:dist="0" w14:dir="0" w14:sx="100000" w14:sy="100000" w14:kx="0" w14:ky="0" w14:algn="b">
                                  <w14:srgbClr w14:val="FFFFFF"/>
                                </w14:shadow>
                                <w14:reflection w14:blurRad="1932" w14:stA="25000" w14:stPos="0" w14:endA="0" w14:endPos="45500" w14:dist="0" w14:dir="5400000" w14:fadeDir="5400000" w14:sx="100000" w14:sy="-100000" w14:kx="0" w14:algn="bl"/>
                                <w14:textOutline w14:w="5797" w14:cap="rnd" w14:cmpd="thickThin">
                                  <w14:solidFill>
                                    <w14:srgbClr w14:val="AAE3E2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  <w:t>凯</w:t>
                            </w:r>
                            <w:r>
                              <w:rPr>
                                <w:rFonts w:hint="eastAsia" w:ascii="汉仪铸字卡酷体简" w:hAnsi="汉仪铸字卡酷体简" w:eastAsia="汉仪铸字卡酷体简" w:cs="汉仪铸字卡酷体简"/>
                                <w:b/>
                                <w:bCs/>
                                <w:i w:val="0"/>
                                <w:iCs w:val="0"/>
                                <w:color w:val="0000FF"/>
                                <w:sz w:val="21"/>
                                <w:szCs w:val="21"/>
                                <w:lang w:val="en-US" w:eastAsia="zh-CN"/>
                                <w14:glow w14:rad="15460">
                                  <w14:srgbClr w14:val="01ACA6">
                                    <w14:alpha w14:val="16000"/>
                                  </w14:srgbClr>
                                </w14:glow>
                                <w14:shadow w14:blurRad="0" w14:dist="0" w14:dir="0" w14:sx="100000" w14:sy="100000" w14:kx="0" w14:ky="0" w14:algn="b">
                                  <w14:srgbClr w14:val="FFFFFF"/>
                                </w14:shadow>
                                <w14:reflection w14:blurRad="1932" w14:stA="25000" w14:stPos="0" w14:endA="0" w14:endPos="45500" w14:dist="0" w14:dir="5400000" w14:fadeDir="5400000" w14:sx="100000" w14:sy="-100000" w14:kx="0" w14:algn="bl"/>
                                <w14:textOutline w14:w="5797" w14:cap="rnd" w14:cmpd="thickThin">
                                  <w14:solidFill>
                                    <w14:srgbClr w14:val="AAE3E2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铸字卡酷体简" w:hAnsi="汉仪铸字卡酷体简" w:eastAsia="汉仪铸字卡酷体简" w:cs="汉仪铸字卡酷体简"/>
                                <w:b/>
                                <w:bCs/>
                                <w:i w:val="0"/>
                                <w:iCs w:val="0"/>
                                <w:color w:val="0000FF"/>
                                <w:sz w:val="72"/>
                                <w:szCs w:val="72"/>
                                <w:lang w:val="en-US" w:eastAsia="zh-CN"/>
                                <w14:glow w14:rad="15460">
                                  <w14:srgbClr w14:val="01ACA6">
                                    <w14:alpha w14:val="16000"/>
                                  </w14:srgbClr>
                                </w14:glow>
                                <w14:shadow w14:blurRad="0" w14:dist="0" w14:dir="0" w14:sx="100000" w14:sy="100000" w14:kx="0" w14:ky="0" w14:algn="b">
                                  <w14:srgbClr w14:val="FFFFFF"/>
                                </w14:shadow>
                                <w14:reflection w14:blurRad="1932" w14:stA="25000" w14:stPos="0" w14:endA="0" w14:endPos="45500" w14:dist="0" w14:dir="5400000" w14:fadeDir="5400000" w14:sx="100000" w14:sy="-100000" w14:kx="0" w14:algn="bl"/>
                                <w14:textOutline w14:w="5797" w14:cap="rnd" w14:cmpd="thickThin">
                                  <w14:solidFill>
                                    <w14:srgbClr w14:val="AAE3E2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  <w:t>蒂</w:t>
                            </w:r>
                            <w:r>
                              <w:rPr>
                                <w:rFonts w:hint="eastAsia" w:ascii="汉仪铸字卡酷体简" w:hAnsi="汉仪铸字卡酷体简" w:eastAsia="汉仪铸字卡酷体简" w:cs="汉仪铸字卡酷体简"/>
                                <w:b/>
                                <w:bCs/>
                                <w:i w:val="0"/>
                                <w:iCs w:val="0"/>
                                <w:color w:val="0000FF"/>
                                <w:sz w:val="21"/>
                                <w:szCs w:val="21"/>
                                <w:lang w:val="en-US" w:eastAsia="zh-CN"/>
                                <w14:glow w14:rad="15460">
                                  <w14:srgbClr w14:val="01ACA6">
                                    <w14:alpha w14:val="16000"/>
                                  </w14:srgbClr>
                                </w14:glow>
                                <w14:shadow w14:blurRad="0" w14:dist="0" w14:dir="0" w14:sx="100000" w14:sy="100000" w14:kx="0" w14:ky="0" w14:algn="b">
                                  <w14:srgbClr w14:val="FFFFFF"/>
                                </w14:shadow>
                                <w14:reflection w14:blurRad="1932" w14:stA="25000" w14:stPos="0" w14:endA="0" w14:endPos="45500" w14:dist="0" w14:dir="5400000" w14:fadeDir="5400000" w14:sx="100000" w14:sy="-100000" w14:kx="0" w14:algn="bl"/>
                                <w14:textOutline w14:w="5797" w14:cap="rnd" w14:cmpd="thickThin">
                                  <w14:solidFill>
                                    <w14:srgbClr w14:val="AAE3E2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铸字卡酷体简" w:hAnsi="汉仪铸字卡酷体简" w:eastAsia="汉仪铸字卡酷体简" w:cs="汉仪铸字卡酷体简"/>
                                <w:b/>
                                <w:bCs/>
                                <w:i w:val="0"/>
                                <w:iCs w:val="0"/>
                                <w:color w:val="0000FF"/>
                                <w:sz w:val="72"/>
                                <w:szCs w:val="72"/>
                                <w:lang w:val="en-US" w:eastAsia="zh-CN"/>
                                <w14:glow w14:rad="15460">
                                  <w14:srgbClr w14:val="01ACA6">
                                    <w14:alpha w14:val="16000"/>
                                  </w14:srgbClr>
                                </w14:glow>
                                <w14:shadow w14:blurRad="0" w14:dist="0" w14:dir="0" w14:sx="100000" w14:sy="100000" w14:kx="0" w14:ky="0" w14:algn="b">
                                  <w14:srgbClr w14:val="FFFFFF"/>
                                </w14:shadow>
                                <w14:reflection w14:blurRad="1932" w14:stA="25000" w14:stPos="0" w14:endA="0" w14:endPos="45500" w14:dist="0" w14:dir="5400000" w14:fadeDir="5400000" w14:sx="100000" w14:sy="-100000" w14:kx="0" w14:algn="bl"/>
                                <w14:textOutline w14:w="5797" w14:cap="rnd" w14:cmpd="thickThin">
                                  <w14:solidFill>
                                    <w14:srgbClr w14:val="AAE3E2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  <w:t>亚</w:t>
                            </w:r>
                            <w:r>
                              <w:rPr>
                                <w:rFonts w:hint="eastAsia" w:ascii="汉仪铸字卡酷体简" w:hAnsi="汉仪铸字卡酷体简" w:eastAsia="汉仪铸字卡酷体简" w:cs="汉仪铸字卡酷体简"/>
                                <w:b/>
                                <w:bCs/>
                                <w:i w:val="0"/>
                                <w:iCs w:val="0"/>
                                <w:color w:val="0000FF"/>
                                <w:sz w:val="21"/>
                                <w:szCs w:val="21"/>
                                <w:lang w:val="en-US" w:eastAsia="zh-CN"/>
                                <w14:glow w14:rad="15460">
                                  <w14:srgbClr w14:val="01ACA6">
                                    <w14:alpha w14:val="16000"/>
                                  </w14:srgbClr>
                                </w14:glow>
                                <w14:shadow w14:blurRad="0" w14:dist="0" w14:dir="0" w14:sx="100000" w14:sy="100000" w14:kx="0" w14:ky="0" w14:algn="b">
                                  <w14:srgbClr w14:val="FFFFFF"/>
                                </w14:shadow>
                                <w14:reflection w14:blurRad="1932" w14:stA="25000" w14:stPos="0" w14:endA="0" w14:endPos="45500" w14:dist="0" w14:dir="5400000" w14:fadeDir="5400000" w14:sx="100000" w14:sy="-100000" w14:kx="0" w14:algn="bl"/>
                                <w14:textOutline w14:w="5797" w14:cap="rnd" w14:cmpd="thickThin">
                                  <w14:solidFill>
                                    <w14:srgbClr w14:val="AAE3E2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铸字卡酷体简" w:hAnsi="汉仪铸字卡酷体简" w:eastAsia="汉仪铸字卡酷体简" w:cs="汉仪铸字卡酷体简"/>
                                <w:b/>
                                <w:bCs/>
                                <w:i w:val="0"/>
                                <w:iCs w:val="0"/>
                                <w:color w:val="0000FF"/>
                                <w:sz w:val="72"/>
                                <w:szCs w:val="72"/>
                                <w:lang w:val="en-US" w:eastAsia="zh-CN"/>
                                <w14:glow w14:rad="15460">
                                  <w14:srgbClr w14:val="01ACA6">
                                    <w14:alpha w14:val="16000"/>
                                  </w14:srgbClr>
                                </w14:glow>
                                <w14:shadow w14:blurRad="0" w14:dist="0" w14:dir="0" w14:sx="100000" w14:sy="100000" w14:kx="0" w14:ky="0" w14:algn="b">
                                  <w14:srgbClr w14:val="FFFFFF"/>
                                </w14:shadow>
                                <w14:reflection w14:blurRad="1932" w14:stA="25000" w14:stPos="0" w14:endA="0" w14:endPos="45500" w14:dist="0" w14:dir="5400000" w14:fadeDir="5400000" w14:sx="100000" w14:sy="-100000" w14:kx="0" w14:algn="bl"/>
                                <w14:textOutline w14:w="5797" w14:cap="rnd" w14:cmpd="thickThin">
                                  <w14:solidFill>
                                    <w14:srgbClr w14:val="AAE3E2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  <w:t>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alt="7b0a2020202022776f7264617274223a2022220a7d0a" type="#_x0000_t202" style="position:absolute;left:0pt;margin-left:-38.05pt;margin-top:45.05pt;height:87.05pt;width:382.2pt;z-index:251660288;mso-width-relative:page;mso-height-relative:page;" filled="f" stroked="f" coordsize="21600,21600" o:gfxdata="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1LpZp3AAAAAoBAAAPAAAAAAAAAAEAIAAAACIAAABkcnMvZG93bnJldi54bWxQSwECFAAU&#10;AAAACACHTuJAwFkLCV8CAACcBAAADgAAAAAAAAABACAAAAArAQAAZHJzL2Uyb0RvYy54bWxQSwUG&#10;AAAAAAYABgBZAQAA/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A16232B">
                      <w:pPr>
                        <w:jc w:val="center"/>
                        <w:rPr>
                          <w:rFonts w:hint="eastAsia" w:ascii="汉仪铸字卡酷体简" w:hAnsi="汉仪铸字卡酷体简" w:eastAsia="汉仪铸字卡酷体简" w:cs="汉仪铸字卡酷体简"/>
                          <w:b/>
                          <w:bCs/>
                          <w:i w:val="0"/>
                          <w:iCs w:val="0"/>
                          <w:color w:val="0000FF"/>
                          <w:sz w:val="72"/>
                          <w:szCs w:val="72"/>
                          <w:lang w:val="en-US" w:eastAsia="zh-CN"/>
                          <w14:glow w14:rad="15460">
                            <w14:srgbClr w14:val="01ACA6">
                              <w14:alpha w14:val="16000"/>
                            </w14:srgbClr>
                          </w14:glow>
                          <w14:shadow w14:blurRad="0" w14:dist="0" w14:dir="0" w14:sx="100000" w14:sy="100000" w14:kx="0" w14:ky="0" w14:algn="b">
                            <w14:srgbClr w14:val="FFFFFF"/>
                          </w14:shadow>
                          <w14:reflection w14:blurRad="1932" w14:stA="25000" w14:stPos="0" w14:endA="0" w14:endPos="45500" w14:dist="0" w14:dir="5400000" w14:fadeDir="5400000" w14:sx="100000" w14:sy="-100000" w14:kx="0" w14:algn="bl"/>
                          <w14:textOutline w14:w="5797" w14:cap="rnd" w14:cmpd="thickThin">
                            <w14:solidFill>
                              <w14:srgbClr w14:val="AAE3E2"/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汉仪铸字卡酷体简" w:hAnsi="汉仪铸字卡酷体简" w:eastAsia="汉仪铸字卡酷体简" w:cs="汉仪铸字卡酷体简"/>
                          <w:b/>
                          <w:bCs/>
                          <w:i w:val="0"/>
                          <w:iCs w:val="0"/>
                          <w:color w:val="0000FF"/>
                          <w:sz w:val="72"/>
                          <w:szCs w:val="72"/>
                          <w:lang w:val="en-US" w:eastAsia="zh-CN"/>
                          <w14:glow w14:rad="15460">
                            <w14:srgbClr w14:val="01ACA6">
                              <w14:alpha w14:val="16000"/>
                            </w14:srgbClr>
                          </w14:glow>
                          <w14:shadow w14:blurRad="0" w14:dist="0" w14:dir="0" w14:sx="100000" w14:sy="100000" w14:kx="0" w14:ky="0" w14:algn="b">
                            <w14:srgbClr w14:val="FFFFFF"/>
                          </w14:shadow>
                          <w14:reflection w14:blurRad="1932" w14:stA="25000" w14:stPos="0" w14:endA="0" w14:endPos="45500" w14:dist="0" w14:dir="5400000" w14:fadeDir="5400000" w14:sx="100000" w14:sy="-100000" w14:kx="0" w14:algn="bl"/>
                          <w14:textOutline w14:w="5797" w14:cap="rnd" w14:cmpd="thickThin">
                            <w14:solidFill>
                              <w14:srgbClr w14:val="AAE3E2"/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  <w:t>现</w:t>
                      </w:r>
                      <w:r>
                        <w:rPr>
                          <w:rFonts w:hint="eastAsia" w:ascii="汉仪铸字卡酷体简" w:hAnsi="汉仪铸字卡酷体简" w:eastAsia="汉仪铸字卡酷体简" w:cs="汉仪铸字卡酷体简"/>
                          <w:b/>
                          <w:bCs/>
                          <w:i w:val="0"/>
                          <w:iCs w:val="0"/>
                          <w:color w:val="0000FF"/>
                          <w:sz w:val="21"/>
                          <w:szCs w:val="21"/>
                          <w:lang w:val="en-US" w:eastAsia="zh-CN"/>
                          <w14:glow w14:rad="15460">
                            <w14:srgbClr w14:val="01ACA6">
                              <w14:alpha w14:val="16000"/>
                            </w14:srgbClr>
                          </w14:glow>
                          <w14:shadow w14:blurRad="0" w14:dist="0" w14:dir="0" w14:sx="100000" w14:sy="100000" w14:kx="0" w14:ky="0" w14:algn="b">
                            <w14:srgbClr w14:val="FFFFFF"/>
                          </w14:shadow>
                          <w14:reflection w14:blurRad="1932" w14:stA="25000" w14:stPos="0" w14:endA="0" w14:endPos="45500" w14:dist="0" w14:dir="5400000" w14:fadeDir="5400000" w14:sx="100000" w14:sy="-100000" w14:kx="0" w14:algn="bl"/>
                          <w14:textOutline w14:w="5797" w14:cap="rnd" w14:cmpd="thickThin">
                            <w14:solidFill>
                              <w14:srgbClr w14:val="AAE3E2"/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  <w:t xml:space="preserve"> </w:t>
                      </w:r>
                      <w:r>
                        <w:rPr>
                          <w:rFonts w:hint="eastAsia" w:ascii="汉仪铸字卡酷体简" w:hAnsi="汉仪铸字卡酷体简" w:eastAsia="汉仪铸字卡酷体简" w:cs="汉仪铸字卡酷体简"/>
                          <w:b/>
                          <w:bCs/>
                          <w:i w:val="0"/>
                          <w:iCs w:val="0"/>
                          <w:color w:val="0000FF"/>
                          <w:sz w:val="72"/>
                          <w:szCs w:val="72"/>
                          <w:lang w:val="en-US" w:eastAsia="zh-CN"/>
                          <w14:glow w14:rad="15460">
                            <w14:srgbClr w14:val="01ACA6">
                              <w14:alpha w14:val="16000"/>
                            </w14:srgbClr>
                          </w14:glow>
                          <w14:shadow w14:blurRad="0" w14:dist="0" w14:dir="0" w14:sx="100000" w14:sy="100000" w14:kx="0" w14:ky="0" w14:algn="b">
                            <w14:srgbClr w14:val="FFFFFF"/>
                          </w14:shadow>
                          <w14:reflection w14:blurRad="1932" w14:stA="25000" w14:stPos="0" w14:endA="0" w14:endPos="45500" w14:dist="0" w14:dir="5400000" w14:fadeDir="5400000" w14:sx="100000" w14:sy="-100000" w14:kx="0" w14:algn="bl"/>
                          <w14:textOutline w14:w="5797" w14:cap="rnd" w14:cmpd="thickThin">
                            <w14:solidFill>
                              <w14:srgbClr w14:val="AAE3E2"/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  <w:t>代</w:t>
                      </w:r>
                      <w:r>
                        <w:rPr>
                          <w:rFonts w:hint="eastAsia" w:ascii="汉仪铸字卡酷体简" w:hAnsi="汉仪铸字卡酷体简" w:eastAsia="汉仪铸字卡酷体简" w:cs="汉仪铸字卡酷体简"/>
                          <w:b/>
                          <w:bCs/>
                          <w:i w:val="0"/>
                          <w:iCs w:val="0"/>
                          <w:color w:val="0000FF"/>
                          <w:sz w:val="21"/>
                          <w:szCs w:val="21"/>
                          <w:lang w:val="en-US" w:eastAsia="zh-CN"/>
                          <w14:glow w14:rad="15460">
                            <w14:srgbClr w14:val="01ACA6">
                              <w14:alpha w14:val="16000"/>
                            </w14:srgbClr>
                          </w14:glow>
                          <w14:shadow w14:blurRad="0" w14:dist="0" w14:dir="0" w14:sx="100000" w14:sy="100000" w14:kx="0" w14:ky="0" w14:algn="b">
                            <w14:srgbClr w14:val="FFFFFF"/>
                          </w14:shadow>
                          <w14:reflection w14:blurRad="1932" w14:stA="25000" w14:stPos="0" w14:endA="0" w14:endPos="45500" w14:dist="0" w14:dir="5400000" w14:fadeDir="5400000" w14:sx="100000" w14:sy="-100000" w14:kx="0" w14:algn="bl"/>
                          <w14:textOutline w14:w="5797" w14:cap="rnd" w14:cmpd="thickThin">
                            <w14:solidFill>
                              <w14:srgbClr w14:val="AAE3E2"/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  <w:t xml:space="preserve"> </w:t>
                      </w:r>
                      <w:r>
                        <w:rPr>
                          <w:rFonts w:hint="eastAsia" w:ascii="汉仪铸字卡酷体简" w:hAnsi="汉仪铸字卡酷体简" w:eastAsia="汉仪铸字卡酷体简" w:cs="汉仪铸字卡酷体简"/>
                          <w:b/>
                          <w:bCs/>
                          <w:i w:val="0"/>
                          <w:iCs w:val="0"/>
                          <w:color w:val="0000FF"/>
                          <w:sz w:val="72"/>
                          <w:szCs w:val="72"/>
                          <w:lang w:val="en-US" w:eastAsia="zh-CN"/>
                          <w14:glow w14:rad="15460">
                            <w14:srgbClr w14:val="01ACA6">
                              <w14:alpha w14:val="16000"/>
                            </w14:srgbClr>
                          </w14:glow>
                          <w14:shadow w14:blurRad="0" w14:dist="0" w14:dir="0" w14:sx="100000" w14:sy="100000" w14:kx="0" w14:ky="0" w14:algn="b">
                            <w14:srgbClr w14:val="FFFFFF"/>
                          </w14:shadow>
                          <w14:reflection w14:blurRad="1932" w14:stA="25000" w14:stPos="0" w14:endA="0" w14:endPos="45500" w14:dist="0" w14:dir="5400000" w14:fadeDir="5400000" w14:sx="100000" w14:sy="-100000" w14:kx="0" w14:algn="bl"/>
                          <w14:textOutline w14:w="5797" w14:cap="rnd" w14:cmpd="thickThin">
                            <w14:solidFill>
                              <w14:srgbClr w14:val="AAE3E2"/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  <w:t>琳</w:t>
                      </w:r>
                      <w:r>
                        <w:rPr>
                          <w:rFonts w:hint="eastAsia" w:ascii="汉仪铸字卡酷体简" w:hAnsi="汉仪铸字卡酷体简" w:eastAsia="汉仪铸字卡酷体简" w:cs="汉仪铸字卡酷体简"/>
                          <w:b/>
                          <w:bCs/>
                          <w:i w:val="0"/>
                          <w:iCs w:val="0"/>
                          <w:color w:val="0000FF"/>
                          <w:sz w:val="21"/>
                          <w:szCs w:val="21"/>
                          <w:lang w:val="en-US" w:eastAsia="zh-CN"/>
                          <w14:glow w14:rad="15460">
                            <w14:srgbClr w14:val="01ACA6">
                              <w14:alpha w14:val="16000"/>
                            </w14:srgbClr>
                          </w14:glow>
                          <w14:shadow w14:blurRad="0" w14:dist="0" w14:dir="0" w14:sx="100000" w14:sy="100000" w14:kx="0" w14:ky="0" w14:algn="b">
                            <w14:srgbClr w14:val="FFFFFF"/>
                          </w14:shadow>
                          <w14:reflection w14:blurRad="1932" w14:stA="25000" w14:stPos="0" w14:endA="0" w14:endPos="45500" w14:dist="0" w14:dir="5400000" w14:fadeDir="5400000" w14:sx="100000" w14:sy="-100000" w14:kx="0" w14:algn="bl"/>
                          <w14:textOutline w14:w="5797" w14:cap="rnd" w14:cmpd="thickThin">
                            <w14:solidFill>
                              <w14:srgbClr w14:val="AAE3E2"/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  <w:t xml:space="preserve"> </w:t>
                      </w:r>
                      <w:r>
                        <w:rPr>
                          <w:rFonts w:hint="eastAsia" w:ascii="汉仪铸字卡酷体简" w:hAnsi="汉仪铸字卡酷体简" w:eastAsia="汉仪铸字卡酷体简" w:cs="汉仪铸字卡酷体简"/>
                          <w:b/>
                          <w:bCs/>
                          <w:i w:val="0"/>
                          <w:iCs w:val="0"/>
                          <w:color w:val="0000FF"/>
                          <w:sz w:val="72"/>
                          <w:szCs w:val="72"/>
                          <w:lang w:val="en-US" w:eastAsia="zh-CN"/>
                          <w14:glow w14:rad="15460">
                            <w14:srgbClr w14:val="01ACA6">
                              <w14:alpha w14:val="16000"/>
                            </w14:srgbClr>
                          </w14:glow>
                          <w14:shadow w14:blurRad="0" w14:dist="0" w14:dir="0" w14:sx="100000" w14:sy="100000" w14:kx="0" w14:ky="0" w14:algn="b">
                            <w14:srgbClr w14:val="FFFFFF"/>
                          </w14:shadow>
                          <w14:reflection w14:blurRad="1932" w14:stA="25000" w14:stPos="0" w14:endA="0" w14:endPos="45500" w14:dist="0" w14:dir="5400000" w14:fadeDir="5400000" w14:sx="100000" w14:sy="-100000" w14:kx="0" w14:algn="bl"/>
                          <w14:textOutline w14:w="5797" w14:cap="rnd" w14:cmpd="thickThin">
                            <w14:solidFill>
                              <w14:srgbClr w14:val="AAE3E2"/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  <w:t>凯</w:t>
                      </w:r>
                      <w:r>
                        <w:rPr>
                          <w:rFonts w:hint="eastAsia" w:ascii="汉仪铸字卡酷体简" w:hAnsi="汉仪铸字卡酷体简" w:eastAsia="汉仪铸字卡酷体简" w:cs="汉仪铸字卡酷体简"/>
                          <w:b/>
                          <w:bCs/>
                          <w:i w:val="0"/>
                          <w:iCs w:val="0"/>
                          <w:color w:val="0000FF"/>
                          <w:sz w:val="21"/>
                          <w:szCs w:val="21"/>
                          <w:lang w:val="en-US" w:eastAsia="zh-CN"/>
                          <w14:glow w14:rad="15460">
                            <w14:srgbClr w14:val="01ACA6">
                              <w14:alpha w14:val="16000"/>
                            </w14:srgbClr>
                          </w14:glow>
                          <w14:shadow w14:blurRad="0" w14:dist="0" w14:dir="0" w14:sx="100000" w14:sy="100000" w14:kx="0" w14:ky="0" w14:algn="b">
                            <w14:srgbClr w14:val="FFFFFF"/>
                          </w14:shadow>
                          <w14:reflection w14:blurRad="1932" w14:stA="25000" w14:stPos="0" w14:endA="0" w14:endPos="45500" w14:dist="0" w14:dir="5400000" w14:fadeDir="5400000" w14:sx="100000" w14:sy="-100000" w14:kx="0" w14:algn="bl"/>
                          <w14:textOutline w14:w="5797" w14:cap="rnd" w14:cmpd="thickThin">
                            <w14:solidFill>
                              <w14:srgbClr w14:val="AAE3E2"/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  <w:t xml:space="preserve"> </w:t>
                      </w:r>
                      <w:r>
                        <w:rPr>
                          <w:rFonts w:hint="eastAsia" w:ascii="汉仪铸字卡酷体简" w:hAnsi="汉仪铸字卡酷体简" w:eastAsia="汉仪铸字卡酷体简" w:cs="汉仪铸字卡酷体简"/>
                          <w:b/>
                          <w:bCs/>
                          <w:i w:val="0"/>
                          <w:iCs w:val="0"/>
                          <w:color w:val="0000FF"/>
                          <w:sz w:val="72"/>
                          <w:szCs w:val="72"/>
                          <w:lang w:val="en-US" w:eastAsia="zh-CN"/>
                          <w14:glow w14:rad="15460">
                            <w14:srgbClr w14:val="01ACA6">
                              <w14:alpha w14:val="16000"/>
                            </w14:srgbClr>
                          </w14:glow>
                          <w14:shadow w14:blurRad="0" w14:dist="0" w14:dir="0" w14:sx="100000" w14:sy="100000" w14:kx="0" w14:ky="0" w14:algn="b">
                            <w14:srgbClr w14:val="FFFFFF"/>
                          </w14:shadow>
                          <w14:reflection w14:blurRad="1932" w14:stA="25000" w14:stPos="0" w14:endA="0" w14:endPos="45500" w14:dist="0" w14:dir="5400000" w14:fadeDir="5400000" w14:sx="100000" w14:sy="-100000" w14:kx="0" w14:algn="bl"/>
                          <w14:textOutline w14:w="5797" w14:cap="rnd" w14:cmpd="thickThin">
                            <w14:solidFill>
                              <w14:srgbClr w14:val="AAE3E2"/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  <w:t>蒂</w:t>
                      </w:r>
                      <w:r>
                        <w:rPr>
                          <w:rFonts w:hint="eastAsia" w:ascii="汉仪铸字卡酷体简" w:hAnsi="汉仪铸字卡酷体简" w:eastAsia="汉仪铸字卡酷体简" w:cs="汉仪铸字卡酷体简"/>
                          <w:b/>
                          <w:bCs/>
                          <w:i w:val="0"/>
                          <w:iCs w:val="0"/>
                          <w:color w:val="0000FF"/>
                          <w:sz w:val="21"/>
                          <w:szCs w:val="21"/>
                          <w:lang w:val="en-US" w:eastAsia="zh-CN"/>
                          <w14:glow w14:rad="15460">
                            <w14:srgbClr w14:val="01ACA6">
                              <w14:alpha w14:val="16000"/>
                            </w14:srgbClr>
                          </w14:glow>
                          <w14:shadow w14:blurRad="0" w14:dist="0" w14:dir="0" w14:sx="100000" w14:sy="100000" w14:kx="0" w14:ky="0" w14:algn="b">
                            <w14:srgbClr w14:val="FFFFFF"/>
                          </w14:shadow>
                          <w14:reflection w14:blurRad="1932" w14:stA="25000" w14:stPos="0" w14:endA="0" w14:endPos="45500" w14:dist="0" w14:dir="5400000" w14:fadeDir="5400000" w14:sx="100000" w14:sy="-100000" w14:kx="0" w14:algn="bl"/>
                          <w14:textOutline w14:w="5797" w14:cap="rnd" w14:cmpd="thickThin">
                            <w14:solidFill>
                              <w14:srgbClr w14:val="AAE3E2"/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  <w:t xml:space="preserve"> </w:t>
                      </w:r>
                      <w:r>
                        <w:rPr>
                          <w:rFonts w:hint="eastAsia" w:ascii="汉仪铸字卡酷体简" w:hAnsi="汉仪铸字卡酷体简" w:eastAsia="汉仪铸字卡酷体简" w:cs="汉仪铸字卡酷体简"/>
                          <w:b/>
                          <w:bCs/>
                          <w:i w:val="0"/>
                          <w:iCs w:val="0"/>
                          <w:color w:val="0000FF"/>
                          <w:sz w:val="72"/>
                          <w:szCs w:val="72"/>
                          <w:lang w:val="en-US" w:eastAsia="zh-CN"/>
                          <w14:glow w14:rad="15460">
                            <w14:srgbClr w14:val="01ACA6">
                              <w14:alpha w14:val="16000"/>
                            </w14:srgbClr>
                          </w14:glow>
                          <w14:shadow w14:blurRad="0" w14:dist="0" w14:dir="0" w14:sx="100000" w14:sy="100000" w14:kx="0" w14:ky="0" w14:algn="b">
                            <w14:srgbClr w14:val="FFFFFF"/>
                          </w14:shadow>
                          <w14:reflection w14:blurRad="1932" w14:stA="25000" w14:stPos="0" w14:endA="0" w14:endPos="45500" w14:dist="0" w14:dir="5400000" w14:fadeDir="5400000" w14:sx="100000" w14:sy="-100000" w14:kx="0" w14:algn="bl"/>
                          <w14:textOutline w14:w="5797" w14:cap="rnd" w14:cmpd="thickThin">
                            <w14:solidFill>
                              <w14:srgbClr w14:val="AAE3E2"/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  <w:t>亚</w:t>
                      </w:r>
                      <w:r>
                        <w:rPr>
                          <w:rFonts w:hint="eastAsia" w:ascii="汉仪铸字卡酷体简" w:hAnsi="汉仪铸字卡酷体简" w:eastAsia="汉仪铸字卡酷体简" w:cs="汉仪铸字卡酷体简"/>
                          <w:b/>
                          <w:bCs/>
                          <w:i w:val="0"/>
                          <w:iCs w:val="0"/>
                          <w:color w:val="0000FF"/>
                          <w:sz w:val="21"/>
                          <w:szCs w:val="21"/>
                          <w:lang w:val="en-US" w:eastAsia="zh-CN"/>
                          <w14:glow w14:rad="15460">
                            <w14:srgbClr w14:val="01ACA6">
                              <w14:alpha w14:val="16000"/>
                            </w14:srgbClr>
                          </w14:glow>
                          <w14:shadow w14:blurRad="0" w14:dist="0" w14:dir="0" w14:sx="100000" w14:sy="100000" w14:kx="0" w14:ky="0" w14:algn="b">
                            <w14:srgbClr w14:val="FFFFFF"/>
                          </w14:shadow>
                          <w14:reflection w14:blurRad="1932" w14:stA="25000" w14:stPos="0" w14:endA="0" w14:endPos="45500" w14:dist="0" w14:dir="5400000" w14:fadeDir="5400000" w14:sx="100000" w14:sy="-100000" w14:kx="0" w14:algn="bl"/>
                          <w14:textOutline w14:w="5797" w14:cap="rnd" w14:cmpd="thickThin">
                            <w14:solidFill>
                              <w14:srgbClr w14:val="AAE3E2"/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  <w:t xml:space="preserve"> </w:t>
                      </w:r>
                      <w:r>
                        <w:rPr>
                          <w:rFonts w:hint="eastAsia" w:ascii="汉仪铸字卡酷体简" w:hAnsi="汉仪铸字卡酷体简" w:eastAsia="汉仪铸字卡酷体简" w:cs="汉仪铸字卡酷体简"/>
                          <w:b/>
                          <w:bCs/>
                          <w:i w:val="0"/>
                          <w:iCs w:val="0"/>
                          <w:color w:val="0000FF"/>
                          <w:sz w:val="72"/>
                          <w:szCs w:val="72"/>
                          <w:lang w:val="en-US" w:eastAsia="zh-CN"/>
                          <w14:glow w14:rad="15460">
                            <w14:srgbClr w14:val="01ACA6">
                              <w14:alpha w14:val="16000"/>
                            </w14:srgbClr>
                          </w14:glow>
                          <w14:shadow w14:blurRad="0" w14:dist="0" w14:dir="0" w14:sx="100000" w14:sy="100000" w14:kx="0" w14:ky="0" w14:algn="b">
                            <w14:srgbClr w14:val="FFFFFF"/>
                          </w14:shadow>
                          <w14:reflection w14:blurRad="1932" w14:stA="25000" w14:stPos="0" w14:endA="0" w14:endPos="45500" w14:dist="0" w14:dir="5400000" w14:fadeDir="5400000" w14:sx="100000" w14:sy="-100000" w14:kx="0" w14:algn="bl"/>
                          <w14:textOutline w14:w="5797" w14:cap="rnd" w14:cmpd="thickThin">
                            <w14:solidFill>
                              <w14:srgbClr w14:val="AAE3E2"/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  <w:t>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1022985</wp:posOffset>
                </wp:positionH>
                <wp:positionV relativeFrom="paragraph">
                  <wp:posOffset>5535930</wp:posOffset>
                </wp:positionV>
                <wp:extent cx="1841500" cy="373380"/>
                <wp:effectExtent l="0" t="0" r="6350" b="762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75460" y="6187440"/>
                          <a:ext cx="1841500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F46234">
                            <w:pPr>
                              <w:jc w:val="center"/>
                              <w:rPr>
                                <w:rFonts w:hint="eastAsia" w:ascii="汉仪傲娇体简" w:hAnsi="汉仪傲娇体简" w:eastAsia="汉仪傲娇体简" w:cs="汉仪傲娇体简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sz w:val="24"/>
                                <w:szCs w:val="24"/>
                                <w:lang w:val="en-US" w:eastAsia="zh-CN"/>
                              </w:rPr>
                              <w:t>华田中央大学田语学院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0.55pt;margin-top:435.9pt;height:29.4pt;width:145pt;z-index:251661312;mso-width-relative:page;mso-height-relative:page;" fillcolor="#FFFFFF [3201]" filled="t" stroked="f" coordsize="21600,21600" o:gfxdata="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Ngm6v1QAA&#10;AAsBAAAPAAAAAAAAAAEAIAAAACIAAABkcnMvZG93bnJldi54bWxQSwECFAAUAAAACACHTuJAaRub&#10;uFoCAACbBAAADgAAAAAAAAABACAAAAAkAQAAZHJzL2Uyb0RvYy54bWxQSwUGAAAAAAYABgBZAQAA&#10;8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3F46234">
                      <w:pPr>
                        <w:jc w:val="center"/>
                        <w:rPr>
                          <w:rFonts w:hint="eastAsia" w:ascii="汉仪傲娇体简" w:hAnsi="汉仪傲娇体简" w:eastAsia="汉仪傲娇体简" w:cs="汉仪傲娇体简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sz w:val="24"/>
                          <w:szCs w:val="24"/>
                          <w:lang w:val="en-US" w:eastAsia="zh-CN"/>
                        </w:rPr>
                        <w:t>华田中央大学田语学院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895985</wp:posOffset>
                </wp:positionH>
                <wp:positionV relativeFrom="paragraph">
                  <wp:posOffset>1532255</wp:posOffset>
                </wp:positionV>
                <wp:extent cx="2095500" cy="669290"/>
                <wp:effectExtent l="0" t="0" r="0" b="1651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08835" y="2515870"/>
                          <a:ext cx="2095500" cy="6692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412E4A">
                            <w:pPr>
                              <w:jc w:val="center"/>
                              <w:rPr>
                                <w:rFonts w:hint="default" w:ascii="Arial" w:hAnsi="Arial" w:cs="Arial"/>
                                <w:b/>
                                <w:bCs/>
                                <w:color w:val="0000FF"/>
                                <w:sz w:val="44"/>
                                <w:szCs w:val="44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6350" w14:stA="53000" w14:stPos="0" w14:endA="300" w14:endPos="35500" w14:dist="0" w14:dir="5400000" w14:fadeDir="5400000" w14:sx="100000" w14:sy="-90000" w14:kx="0" w14:algn="bl"/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0000FF"/>
                                <w:sz w:val="44"/>
                                <w:szCs w:val="44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6350" w14:stA="53000" w14:stPos="0" w14:endA="300" w14:endPos="35500" w14:dist="0" w14:dir="5400000" w14:fadeDir="5400000" w14:sx="100000" w14:sy="-90000" w14:kx="0" w14:algn="bl"/>
                                <w14:props3d w14:extrusionH="0" w14:contourW="0" w14:prstMaterial="clear"/>
                              </w:rPr>
                              <w:t>R i n c a t i a n</w:t>
                            </w:r>
                          </w:p>
                          <w:p w14:paraId="71C0081A">
                            <w:pPr>
                              <w:jc w:val="center"/>
                              <w:rPr>
                                <w:rFonts w:hint="default" w:ascii="Arial" w:hAnsi="Arial" w:cs="Arial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Arial" w:hAnsi="Arial" w:cs="Arial"/>
                                <w:sz w:val="21"/>
                                <w:szCs w:val="21"/>
                                <w:lang w:val="en-US" w:eastAsia="zh-CN"/>
                              </w:rPr>
                              <w:t>v26.5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0.55pt;margin-top:120.65pt;height:52.7pt;width:165pt;z-index:251662336;mso-width-relative:page;mso-height-relative:page;" fillcolor="#FFFFFF [3201]" filled="t" stroked="f" coordsize="21600,21600" o:gfxdata="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KXELqvV&#10;AAAACwEAAA8AAAAAAAAAAQAgAAAAIgAAAGRycy9kb3ducmV2LnhtbFBLAQIUABQAAAAIAIdO4kC7&#10;Ra/yXAIAAJsEAAAOAAAAAAAAAAEAIAAAACQBAABkcnMvZTJvRG9jLnhtbFBLBQYAAAAABgAGAFkB&#10;AADy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D412E4A">
                      <w:pPr>
                        <w:jc w:val="center"/>
                        <w:rPr>
                          <w:rFonts w:hint="default" w:ascii="Arial" w:hAnsi="Arial" w:cs="Arial"/>
                          <w:b/>
                          <w:bCs/>
                          <w:color w:val="0000FF"/>
                          <w:sz w:val="44"/>
                          <w:szCs w:val="44"/>
                          <w:lang w:val="en-US" w:eastAsia="zh-CN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6350" w14:stA="53000" w14:stPos="0" w14:endA="300" w14:endPos="35500" w14:dist="0" w14:dir="5400000" w14:fadeDir="5400000" w14:sx="100000" w14:sy="-90000" w14:kx="0" w14:algn="bl"/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color w:val="0000FF"/>
                          <w:sz w:val="44"/>
                          <w:szCs w:val="44"/>
                          <w:lang w:val="en-US" w:eastAsia="zh-CN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6350" w14:stA="53000" w14:stPos="0" w14:endA="300" w14:endPos="35500" w14:dist="0" w14:dir="5400000" w14:fadeDir="5400000" w14:sx="100000" w14:sy="-90000" w14:kx="0" w14:algn="bl"/>
                          <w14:props3d w14:extrusionH="0" w14:contourW="0" w14:prstMaterial="clear"/>
                        </w:rPr>
                        <w:t>R i n c a t i a n</w:t>
                      </w:r>
                    </w:p>
                    <w:p w14:paraId="71C0081A">
                      <w:pPr>
                        <w:jc w:val="center"/>
                        <w:rPr>
                          <w:rFonts w:hint="default" w:ascii="Arial" w:hAnsi="Arial" w:cs="Arial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Arial" w:hAnsi="Arial" w:cs="Arial"/>
                          <w:sz w:val="21"/>
                          <w:szCs w:val="21"/>
                          <w:lang w:val="en-US" w:eastAsia="zh-CN"/>
                        </w:rPr>
                        <w:t>v26.5</w:t>
                      </w:r>
                    </w:p>
                  </w:txbxContent>
                </v:textbox>
              </v:shape>
            </w:pict>
          </mc:Fallback>
        </mc:AlternateContent>
      </w:r>
    </w:p>
    <w:p w14:paraId="5276A6C7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20" w:lineRule="exact"/>
        <w:ind w:left="0" w:leftChars="0" w:right="0" w:rightChars="0" w:firstLine="0" w:firstLineChars="0"/>
        <w:jc w:val="both"/>
        <w:textAlignment w:val="auto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</w:p>
    <w:p w14:paraId="23EA6AA2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20" w:lineRule="exact"/>
        <w:ind w:left="0" w:leftChars="0" w:right="0" w:rightChars="0" w:firstLine="0" w:firstLineChars="0"/>
        <w:jc w:val="both"/>
        <w:textAlignment w:val="auto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</w:p>
    <w:p w14:paraId="194D9DEA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20" w:lineRule="exact"/>
        <w:ind w:left="0" w:leftChars="0" w:right="0" w:rightChars="0" w:firstLine="0" w:firstLineChars="0"/>
        <w:jc w:val="both"/>
        <w:textAlignment w:val="auto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</w:p>
    <w:p w14:paraId="3B086572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20" w:lineRule="exact"/>
        <w:ind w:left="0" w:leftChars="0" w:right="0" w:rightChars="0" w:firstLine="0" w:firstLineChars="0"/>
        <w:jc w:val="both"/>
        <w:textAlignment w:val="auto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</w:p>
    <w:p w14:paraId="6214FCB3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20" w:lineRule="exact"/>
        <w:ind w:left="0" w:leftChars="0" w:right="0" w:rightChars="0" w:firstLine="0" w:firstLineChars="0"/>
        <w:jc w:val="both"/>
        <w:textAlignment w:val="auto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</w:p>
    <w:p w14:paraId="1CC5BA3A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20" w:lineRule="exact"/>
        <w:ind w:left="0" w:leftChars="0" w:right="0" w:rightChars="0" w:firstLine="0" w:firstLineChars="0"/>
        <w:jc w:val="both"/>
        <w:textAlignment w:val="auto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</w:p>
    <w:p w14:paraId="72483342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20" w:lineRule="exact"/>
        <w:ind w:left="0" w:leftChars="0" w:right="0" w:rightChars="0" w:firstLine="0" w:firstLineChars="0"/>
        <w:jc w:val="both"/>
        <w:textAlignment w:val="auto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</w:p>
    <w:p w14:paraId="4F61BD39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20" w:lineRule="exact"/>
        <w:ind w:left="0" w:leftChars="0" w:right="0" w:rightChars="0" w:firstLine="0" w:firstLineChars="0"/>
        <w:jc w:val="both"/>
        <w:textAlignment w:val="auto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</w:p>
    <w:p w14:paraId="7F5B7D8D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20" w:lineRule="exact"/>
        <w:ind w:left="0" w:leftChars="0" w:right="0" w:rightChars="0" w:firstLine="0" w:firstLineChars="0"/>
        <w:jc w:val="both"/>
        <w:textAlignment w:val="auto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</w:p>
    <w:p w14:paraId="47770990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20" w:lineRule="exact"/>
        <w:ind w:left="0" w:leftChars="0" w:right="0" w:rightChars="0" w:firstLine="0" w:firstLineChars="0"/>
        <w:jc w:val="both"/>
        <w:textAlignment w:val="auto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</w:p>
    <w:p w14:paraId="5236894B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20" w:lineRule="exact"/>
        <w:ind w:left="0" w:leftChars="0" w:right="0" w:rightChars="0" w:firstLine="0" w:firstLineChars="0"/>
        <w:jc w:val="both"/>
        <w:textAlignment w:val="auto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</w:p>
    <w:p w14:paraId="61EFFE97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20" w:lineRule="exact"/>
        <w:ind w:left="0" w:leftChars="0" w:right="0" w:rightChars="0" w:firstLine="0" w:firstLineChars="0"/>
        <w:jc w:val="both"/>
        <w:textAlignment w:val="auto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</w:p>
    <w:p w14:paraId="498BDE3B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20" w:lineRule="exact"/>
        <w:ind w:left="0" w:leftChars="0" w:right="0" w:rightChars="0" w:firstLine="0" w:firstLineChars="0"/>
        <w:jc w:val="both"/>
        <w:textAlignment w:val="auto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</w:p>
    <w:p w14:paraId="31B05CF5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20" w:lineRule="exact"/>
        <w:ind w:left="0" w:leftChars="0" w:right="0" w:rightChars="0" w:firstLine="0" w:firstLineChars="0"/>
        <w:jc w:val="both"/>
        <w:textAlignment w:val="auto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</w:p>
    <w:p w14:paraId="41E7B105">
      <w:pPr>
        <w:keepNext w:val="0"/>
        <w:keepLines w:val="0"/>
        <w:pageBreakBefore w:val="0"/>
        <w:widowControl w:val="0"/>
        <w:pBdr>
          <w:top w:val="dotted" w:color="auto" w:sz="6" w:space="3"/>
          <w:left w:val="dotted" w:color="auto" w:sz="6" w:space="3"/>
          <w:bottom w:val="dotted" w:color="auto" w:sz="6" w:space="3"/>
          <w:right w:val="dotted" w:color="auto" w:sz="6" w:space="3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20" w:lineRule="exact"/>
        <w:ind w:left="0" w:leftChars="0" w:right="0" w:rightChars="0" w:firstLine="0" w:firstLineChars="0"/>
        <w:jc w:val="both"/>
        <w:textAlignment w:val="auto"/>
        <w:rPr>
          <w:rFonts w:hint="default" w:ascii="黑体" w:hAnsi="黑体" w:eastAsia="黑体" w:cs="黑体"/>
          <w:kern w:val="2"/>
          <w:sz w:val="20"/>
          <w:szCs w:val="20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kern w:val="2"/>
          <w:sz w:val="20"/>
          <w:szCs w:val="20"/>
          <w:lang w:val="en-US" w:eastAsia="zh-CN" w:bidi="ar-SA"/>
        </w:rPr>
        <w:t>书    名：</w:t>
      </w:r>
      <w:r>
        <w:rPr>
          <w:rFonts w:hint="eastAsia" w:ascii="黑体" w:hAnsi="黑体" w:eastAsia="黑体" w:cs="黑体"/>
          <w:kern w:val="2"/>
          <w:sz w:val="20"/>
          <w:szCs w:val="20"/>
          <w:lang w:val="en-US" w:eastAsia="zh-CN" w:bidi="ar-SA"/>
        </w:rPr>
        <w:t>现代琳凯蒂亚语·v26.5版</w:t>
      </w:r>
    </w:p>
    <w:p w14:paraId="75B979A0">
      <w:pPr>
        <w:keepNext w:val="0"/>
        <w:keepLines w:val="0"/>
        <w:pageBreakBefore w:val="0"/>
        <w:widowControl w:val="0"/>
        <w:pBdr>
          <w:top w:val="dotted" w:color="auto" w:sz="6" w:space="3"/>
          <w:left w:val="dotted" w:color="auto" w:sz="6" w:space="3"/>
          <w:bottom w:val="dotted" w:color="auto" w:sz="6" w:space="3"/>
          <w:right w:val="dotted" w:color="auto" w:sz="6" w:space="3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60" w:lineRule="exact"/>
        <w:ind w:left="0" w:leftChars="0" w:right="0" w:rightChars="0" w:firstLine="0" w:firstLineChars="0"/>
        <w:jc w:val="both"/>
        <w:textAlignment w:val="auto"/>
        <w:rPr>
          <w:rFonts w:hint="default" w:ascii="黑体" w:hAnsi="黑体" w:eastAsia="黑体" w:cs="黑体"/>
          <w:strike/>
          <w:dstrike w:val="0"/>
          <w:kern w:val="2"/>
          <w:sz w:val="20"/>
          <w:szCs w:val="20"/>
          <w:lang w:val="en-US" w:eastAsia="zh-CN" w:bidi="ar-SA"/>
        </w:rPr>
      </w:pPr>
      <w:r>
        <w:rPr>
          <w:rFonts w:hint="eastAsia" w:ascii="黑体" w:hAnsi="黑体" w:eastAsia="黑体" w:cs="黑体"/>
          <w:strike/>
          <w:dstrike w:val="0"/>
          <w:kern w:val="2"/>
          <w:sz w:val="20"/>
          <w:szCs w:val="20"/>
          <w:lang w:val="en-US" w:eastAsia="zh-CN" w:bidi="ar-SA"/>
        </w:rPr>
        <w:t xml:space="preserve">                                          </w:t>
      </w:r>
    </w:p>
    <w:p w14:paraId="5B070885">
      <w:pPr>
        <w:keepNext w:val="0"/>
        <w:keepLines w:val="0"/>
        <w:pageBreakBefore w:val="0"/>
        <w:widowControl w:val="0"/>
        <w:pBdr>
          <w:top w:val="dotted" w:color="auto" w:sz="6" w:space="3"/>
          <w:left w:val="dotted" w:color="auto" w:sz="6" w:space="3"/>
          <w:bottom w:val="dotted" w:color="auto" w:sz="6" w:space="3"/>
          <w:right w:val="dotted" w:color="auto" w:sz="6" w:space="3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20" w:lineRule="exact"/>
        <w:ind w:left="0" w:leftChars="0" w:right="0" w:rightChars="0" w:firstLine="0" w:firstLineChars="0"/>
        <w:jc w:val="both"/>
        <w:textAlignment w:val="auto"/>
        <w:rPr>
          <w:rFonts w:hint="eastAsia" w:ascii="黑体" w:hAnsi="黑体" w:eastAsia="黑体" w:cs="黑体"/>
          <w:kern w:val="2"/>
          <w:sz w:val="20"/>
          <w:szCs w:val="20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kern w:val="2"/>
          <w:sz w:val="20"/>
          <w:szCs w:val="20"/>
          <w:lang w:val="en-US" w:eastAsia="zh-CN" w:bidi="ar-SA"/>
        </w:rPr>
        <w:t>主    编：</w:t>
      </w:r>
      <w:r>
        <w:rPr>
          <w:rFonts w:hint="eastAsia" w:ascii="黑体" w:hAnsi="黑体" w:eastAsia="黑体" w:cs="黑体"/>
          <w:kern w:val="2"/>
          <w:sz w:val="20"/>
          <w:szCs w:val="20"/>
          <w:lang w:val="en-US" w:eastAsia="zh-CN" w:bidi="ar-SA"/>
        </w:rPr>
        <w:t>田野</w:t>
      </w:r>
    </w:p>
    <w:p w14:paraId="59E43D1F">
      <w:pPr>
        <w:keepNext w:val="0"/>
        <w:keepLines w:val="0"/>
        <w:pageBreakBefore w:val="0"/>
        <w:widowControl w:val="0"/>
        <w:pBdr>
          <w:top w:val="dotted" w:color="auto" w:sz="6" w:space="3"/>
          <w:left w:val="dotted" w:color="auto" w:sz="6" w:space="3"/>
          <w:bottom w:val="dotted" w:color="auto" w:sz="6" w:space="3"/>
          <w:right w:val="dotted" w:color="auto" w:sz="6" w:space="3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20" w:lineRule="exact"/>
        <w:ind w:left="0" w:leftChars="0" w:right="0" w:rightChars="0" w:firstLine="0" w:firstLineChars="0"/>
        <w:jc w:val="both"/>
        <w:textAlignment w:val="auto"/>
        <w:rPr>
          <w:rFonts w:hint="eastAsia" w:ascii="黑体" w:hAnsi="黑体" w:eastAsia="黑体" w:cs="黑体"/>
          <w:kern w:val="2"/>
          <w:sz w:val="20"/>
          <w:szCs w:val="20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kern w:val="2"/>
          <w:sz w:val="20"/>
          <w:szCs w:val="20"/>
          <w:lang w:val="en-US" w:eastAsia="zh-CN" w:bidi="ar-SA"/>
        </w:rPr>
        <w:t>编辑单位：</w:t>
      </w:r>
      <w:r>
        <w:rPr>
          <w:rFonts w:hint="eastAsia" w:ascii="黑体" w:hAnsi="黑体" w:eastAsia="黑体" w:cs="黑体"/>
          <w:kern w:val="2"/>
          <w:sz w:val="20"/>
          <w:szCs w:val="20"/>
          <w:lang w:val="en-US" w:eastAsia="zh-CN" w:bidi="ar-SA"/>
        </w:rPr>
        <w:t>华田中央大学田语学院</w:t>
      </w:r>
    </w:p>
    <w:p w14:paraId="38565A3F">
      <w:pPr>
        <w:keepNext w:val="0"/>
        <w:keepLines w:val="0"/>
        <w:pageBreakBefore w:val="0"/>
        <w:widowControl w:val="0"/>
        <w:pBdr>
          <w:top w:val="dotted" w:color="auto" w:sz="6" w:space="3"/>
          <w:left w:val="dotted" w:color="auto" w:sz="6" w:space="3"/>
          <w:bottom w:val="dotted" w:color="auto" w:sz="6" w:space="3"/>
          <w:right w:val="dotted" w:color="auto" w:sz="6" w:space="3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20" w:lineRule="exact"/>
        <w:ind w:left="0" w:leftChars="0" w:right="0" w:rightChars="0" w:firstLine="0" w:firstLineChars="0"/>
        <w:jc w:val="both"/>
        <w:textAlignment w:val="auto"/>
        <w:rPr>
          <w:rFonts w:hint="eastAsia" w:ascii="黑体" w:hAnsi="黑体" w:eastAsia="黑体" w:cs="黑体"/>
          <w:kern w:val="2"/>
          <w:sz w:val="20"/>
          <w:szCs w:val="20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kern w:val="2"/>
          <w:sz w:val="20"/>
          <w:szCs w:val="20"/>
          <w:lang w:val="en-US" w:eastAsia="zh-CN" w:bidi="ar-SA"/>
        </w:rPr>
        <w:t>联系方式：</w:t>
      </w:r>
      <w:r>
        <w:rPr>
          <w:rStyle w:val="11"/>
          <w:rFonts w:hint="eastAsia" w:ascii="黑体" w:hAnsi="黑体" w:eastAsia="黑体" w:cs="黑体"/>
          <w:color w:val="0000FF"/>
          <w:kern w:val="2"/>
          <w:sz w:val="20"/>
          <w:szCs w:val="20"/>
          <w:lang w:val="en-US" w:eastAsia="zh-CN" w:bidi="ar-SA"/>
        </w:rPr>
        <w:t>515385616</w:t>
      </w:r>
      <w:r>
        <w:rPr>
          <w:rStyle w:val="11"/>
          <w:rFonts w:hint="eastAsia" w:ascii="黑体" w:hAnsi="黑体" w:eastAsia="黑体" w:cs="黑体"/>
          <w:color w:val="auto"/>
          <w:kern w:val="2"/>
          <w:sz w:val="20"/>
          <w:szCs w:val="20"/>
          <w:u w:val="none"/>
          <w:lang w:val="en-US" w:eastAsia="zh-CN" w:bidi="ar-SA"/>
        </w:rPr>
        <w:t>（QQ群）</w:t>
      </w:r>
    </w:p>
    <w:p w14:paraId="6CB91A48">
      <w:pPr>
        <w:keepNext w:val="0"/>
        <w:keepLines w:val="0"/>
        <w:pageBreakBefore w:val="0"/>
        <w:widowControl w:val="0"/>
        <w:pBdr>
          <w:top w:val="dotted" w:color="auto" w:sz="6" w:space="3"/>
          <w:left w:val="dotted" w:color="auto" w:sz="6" w:space="3"/>
          <w:bottom w:val="dotted" w:color="auto" w:sz="6" w:space="3"/>
          <w:right w:val="dotted" w:color="auto" w:sz="6" w:space="3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20" w:lineRule="exact"/>
        <w:ind w:left="0" w:leftChars="0" w:right="0" w:rightChars="0" w:firstLine="0" w:firstLineChars="0"/>
        <w:jc w:val="both"/>
        <w:textAlignment w:val="auto"/>
        <w:rPr>
          <w:rFonts w:hint="default" w:ascii="黑体" w:hAnsi="黑体" w:eastAsia="黑体" w:cs="黑体"/>
          <w:kern w:val="2"/>
          <w:sz w:val="20"/>
          <w:szCs w:val="20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kern w:val="2"/>
          <w:sz w:val="20"/>
          <w:szCs w:val="20"/>
          <w:lang w:val="en-US" w:eastAsia="zh-CN" w:bidi="ar-SA"/>
        </w:rPr>
        <w:t>网    址：</w:t>
      </w:r>
      <w:r>
        <w:rPr>
          <w:rStyle w:val="11"/>
          <w:rFonts w:hint="eastAsia" w:ascii="黑体" w:hAnsi="黑体" w:eastAsia="黑体" w:cs="黑体"/>
          <w:color w:val="0000FF"/>
          <w:kern w:val="2"/>
          <w:sz w:val="20"/>
          <w:szCs w:val="20"/>
          <w:u w:val="single"/>
          <w:lang w:val="en-US" w:eastAsia="zh-CN" w:bidi="ar-SA"/>
        </w:rPr>
        <w:fldChar w:fldCharType="begin"/>
      </w:r>
      <w:r>
        <w:rPr>
          <w:rStyle w:val="11"/>
          <w:rFonts w:hint="eastAsia" w:ascii="黑体" w:hAnsi="黑体" w:eastAsia="黑体" w:cs="黑体"/>
          <w:color w:val="0000FF"/>
          <w:kern w:val="2"/>
          <w:sz w:val="20"/>
          <w:szCs w:val="20"/>
          <w:u w:val="single"/>
          <w:lang w:val="en-US" w:eastAsia="zh-CN" w:bidi="ar-SA"/>
        </w:rPr>
        <w:instrText xml:space="preserve"> HYPERLINK "http://www.rincatian" </w:instrText>
      </w:r>
      <w:r>
        <w:rPr>
          <w:rStyle w:val="11"/>
          <w:rFonts w:hint="eastAsia" w:ascii="黑体" w:hAnsi="黑体" w:eastAsia="黑体" w:cs="黑体"/>
          <w:color w:val="0000FF"/>
          <w:kern w:val="2"/>
          <w:sz w:val="20"/>
          <w:szCs w:val="20"/>
          <w:u w:val="single"/>
          <w:lang w:val="en-US" w:eastAsia="zh-CN" w:bidi="ar-SA"/>
        </w:rPr>
        <w:fldChar w:fldCharType="separate"/>
      </w:r>
      <w:r>
        <w:rPr>
          <w:rStyle w:val="11"/>
          <w:rFonts w:hint="eastAsia" w:ascii="黑体" w:hAnsi="黑体" w:eastAsia="黑体" w:cs="黑体"/>
          <w:color w:val="0000FF"/>
          <w:kern w:val="2"/>
          <w:sz w:val="20"/>
          <w:szCs w:val="20"/>
          <w:u w:val="single"/>
          <w:lang w:val="en-US" w:eastAsia="zh-CN" w:bidi="ar-SA"/>
        </w:rPr>
        <w:t>www.rincatian</w:t>
      </w:r>
      <w:r>
        <w:rPr>
          <w:rStyle w:val="11"/>
          <w:rFonts w:hint="eastAsia" w:ascii="黑体" w:hAnsi="黑体" w:eastAsia="黑体" w:cs="黑体"/>
          <w:color w:val="0000FF"/>
          <w:kern w:val="2"/>
          <w:sz w:val="20"/>
          <w:szCs w:val="20"/>
          <w:u w:val="single"/>
          <w:lang w:val="en-US" w:eastAsia="zh-CN" w:bidi="ar-SA"/>
        </w:rPr>
        <w:fldChar w:fldCharType="end"/>
      </w:r>
      <w:r>
        <w:rPr>
          <w:rStyle w:val="11"/>
          <w:rFonts w:hint="eastAsia" w:ascii="黑体" w:hAnsi="黑体" w:eastAsia="黑体" w:cs="黑体"/>
          <w:color w:val="0000FF"/>
          <w:kern w:val="2"/>
          <w:sz w:val="20"/>
          <w:szCs w:val="20"/>
          <w:u w:val="single"/>
          <w:lang w:val="en-US" w:eastAsia="zh-CN" w:bidi="ar-SA"/>
        </w:rPr>
        <w:t>.top</w:t>
      </w:r>
      <w:r>
        <w:rPr>
          <w:rFonts w:hint="eastAsia" w:ascii="黑体" w:hAnsi="黑体" w:eastAsia="黑体" w:cs="黑体"/>
          <w:kern w:val="2"/>
          <w:sz w:val="20"/>
          <w:szCs w:val="20"/>
          <w:lang w:val="en-US" w:eastAsia="zh-CN" w:bidi="ar-SA"/>
        </w:rPr>
        <w:t xml:space="preserve"> 欢迎您的访问！</w:t>
      </w:r>
    </w:p>
    <w:p w14:paraId="3370A131">
      <w:pPr>
        <w:keepNext w:val="0"/>
        <w:keepLines w:val="0"/>
        <w:pageBreakBefore w:val="0"/>
        <w:widowControl w:val="0"/>
        <w:pBdr>
          <w:top w:val="dotted" w:color="auto" w:sz="6" w:space="3"/>
          <w:left w:val="dotted" w:color="auto" w:sz="6" w:space="3"/>
          <w:bottom w:val="dotted" w:color="auto" w:sz="6" w:space="3"/>
          <w:right w:val="dotted" w:color="auto" w:sz="6" w:space="3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60" w:lineRule="exact"/>
        <w:ind w:left="0" w:leftChars="0" w:right="0" w:rightChars="0" w:firstLine="0" w:firstLineChars="0"/>
        <w:jc w:val="both"/>
        <w:textAlignment w:val="auto"/>
        <w:rPr>
          <w:rFonts w:hint="default" w:ascii="黑体" w:hAnsi="黑体" w:eastAsia="黑体" w:cs="黑体"/>
          <w:kern w:val="2"/>
          <w:sz w:val="20"/>
          <w:szCs w:val="20"/>
          <w:lang w:val="en-US" w:eastAsia="zh-CN" w:bidi="ar-SA"/>
        </w:rPr>
      </w:pPr>
      <w:r>
        <w:rPr>
          <w:rFonts w:hint="eastAsia" w:ascii="黑体" w:hAnsi="黑体" w:eastAsia="黑体" w:cs="黑体"/>
          <w:strike/>
          <w:dstrike w:val="0"/>
          <w:kern w:val="2"/>
          <w:sz w:val="20"/>
          <w:szCs w:val="20"/>
          <w:lang w:val="en-US" w:eastAsia="zh-CN" w:bidi="ar-SA"/>
        </w:rPr>
        <w:t xml:space="preserve">                                          </w:t>
      </w:r>
    </w:p>
    <w:p w14:paraId="69F870AA">
      <w:pPr>
        <w:keepNext w:val="0"/>
        <w:keepLines w:val="0"/>
        <w:pageBreakBefore w:val="0"/>
        <w:widowControl w:val="0"/>
        <w:pBdr>
          <w:top w:val="dotted" w:color="auto" w:sz="6" w:space="3"/>
          <w:left w:val="dotted" w:color="auto" w:sz="6" w:space="3"/>
          <w:bottom w:val="dotted" w:color="auto" w:sz="6" w:space="3"/>
          <w:right w:val="dotted" w:color="auto" w:sz="6" w:space="3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20" w:lineRule="exact"/>
        <w:ind w:left="0" w:leftChars="0" w:right="0" w:rightChars="0" w:firstLine="0" w:firstLineChars="0"/>
        <w:jc w:val="both"/>
        <w:textAlignment w:val="auto"/>
        <w:rPr>
          <w:rFonts w:hint="eastAsia" w:ascii="黑体" w:hAnsi="黑体" w:eastAsia="黑体" w:cs="黑体"/>
          <w:kern w:val="2"/>
          <w:sz w:val="20"/>
          <w:szCs w:val="20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kern w:val="2"/>
          <w:sz w:val="20"/>
          <w:szCs w:val="20"/>
          <w:lang w:val="en-US" w:eastAsia="zh-CN" w:bidi="ar-SA"/>
        </w:rPr>
        <w:t>经    销：</w:t>
      </w:r>
      <w:r>
        <w:rPr>
          <w:rFonts w:hint="eastAsia" w:ascii="黑体" w:hAnsi="黑体" w:eastAsia="黑体" w:cs="黑体"/>
          <w:kern w:val="2"/>
          <w:sz w:val="20"/>
          <w:szCs w:val="20"/>
          <w:lang w:val="en-US" w:eastAsia="zh-CN" w:bidi="ar-SA"/>
        </w:rPr>
        <w:t>网络电子书籍 | 线下个体经销</w:t>
      </w:r>
    </w:p>
    <w:p w14:paraId="3169B72D">
      <w:pPr>
        <w:keepNext w:val="0"/>
        <w:keepLines w:val="0"/>
        <w:pageBreakBefore w:val="0"/>
        <w:widowControl w:val="0"/>
        <w:pBdr>
          <w:top w:val="dotted" w:color="auto" w:sz="6" w:space="3"/>
          <w:left w:val="dotted" w:color="auto" w:sz="6" w:space="3"/>
          <w:bottom w:val="dotted" w:color="auto" w:sz="6" w:space="3"/>
          <w:right w:val="dotted" w:color="auto" w:sz="6" w:space="3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20" w:lineRule="exact"/>
        <w:ind w:left="0" w:leftChars="0" w:right="0" w:rightChars="0" w:firstLine="0" w:firstLineChars="0"/>
        <w:jc w:val="both"/>
        <w:textAlignment w:val="auto"/>
        <w:rPr>
          <w:rFonts w:hint="default" w:ascii="黑体" w:hAnsi="黑体" w:eastAsia="黑体" w:cs="黑体"/>
          <w:kern w:val="2"/>
          <w:sz w:val="20"/>
          <w:szCs w:val="20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kern w:val="2"/>
          <w:sz w:val="20"/>
          <w:szCs w:val="20"/>
          <w:lang w:val="en-US" w:eastAsia="zh-CN" w:bidi="ar-SA"/>
        </w:rPr>
        <w:t>使用许可：</w:t>
      </w:r>
      <w:r>
        <w:rPr>
          <w:rFonts w:hint="eastAsia" w:ascii="黑体" w:hAnsi="黑体" w:eastAsia="黑体" w:cs="黑体"/>
          <w:kern w:val="2"/>
          <w:sz w:val="20"/>
          <w:szCs w:val="20"/>
          <w:lang w:val="en-US" w:eastAsia="zh-CN" w:bidi="ar-SA"/>
        </w:rPr>
        <w:t>CC BY-NC-ND 4.0</w:t>
      </w:r>
    </w:p>
    <w:p w14:paraId="716D8513">
      <w:pPr>
        <w:keepNext w:val="0"/>
        <w:keepLines w:val="0"/>
        <w:pageBreakBefore w:val="0"/>
        <w:widowControl w:val="0"/>
        <w:pBdr>
          <w:top w:val="dotted" w:color="auto" w:sz="6" w:space="3"/>
          <w:left w:val="dotted" w:color="auto" w:sz="6" w:space="3"/>
          <w:bottom w:val="dotted" w:color="auto" w:sz="6" w:space="3"/>
          <w:right w:val="dotted" w:color="auto" w:sz="6" w:space="3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60" w:lineRule="exact"/>
        <w:ind w:left="0" w:leftChars="0" w:right="0" w:rightChars="0" w:firstLine="0" w:firstLineChars="0"/>
        <w:jc w:val="both"/>
        <w:textAlignment w:val="auto"/>
        <w:rPr>
          <w:rFonts w:hint="default" w:ascii="黑体" w:hAnsi="黑体" w:eastAsia="黑体" w:cs="黑体"/>
          <w:kern w:val="2"/>
          <w:sz w:val="20"/>
          <w:szCs w:val="20"/>
          <w:lang w:val="en-US" w:eastAsia="zh-CN" w:bidi="ar-SA"/>
        </w:rPr>
      </w:pPr>
      <w:r>
        <w:rPr>
          <w:rFonts w:hint="eastAsia" w:ascii="黑体" w:hAnsi="黑体" w:eastAsia="黑体" w:cs="黑体"/>
          <w:strike/>
          <w:dstrike w:val="0"/>
          <w:kern w:val="2"/>
          <w:sz w:val="20"/>
          <w:szCs w:val="20"/>
          <w:lang w:val="en-US" w:eastAsia="zh-CN" w:bidi="ar-SA"/>
        </w:rPr>
        <w:t xml:space="preserve">                                          </w:t>
      </w:r>
    </w:p>
    <w:p w14:paraId="47657B8F">
      <w:pPr>
        <w:keepNext w:val="0"/>
        <w:keepLines w:val="0"/>
        <w:pageBreakBefore w:val="0"/>
        <w:widowControl w:val="0"/>
        <w:pBdr>
          <w:top w:val="dotted" w:color="auto" w:sz="6" w:space="3"/>
          <w:left w:val="dotted" w:color="auto" w:sz="6" w:space="3"/>
          <w:bottom w:val="dotted" w:color="auto" w:sz="6" w:space="3"/>
          <w:right w:val="dotted" w:color="auto" w:sz="6" w:space="3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20" w:lineRule="exact"/>
        <w:ind w:left="0" w:leftChars="0" w:right="0" w:rightChars="0" w:firstLine="0" w:firstLineChars="0"/>
        <w:jc w:val="both"/>
        <w:textAlignment w:val="auto"/>
        <w:rPr>
          <w:rFonts w:hint="eastAsia" w:ascii="黑体" w:hAnsi="黑体" w:eastAsia="黑体" w:cs="黑体"/>
          <w:kern w:val="2"/>
          <w:sz w:val="20"/>
          <w:szCs w:val="20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kern w:val="2"/>
          <w:sz w:val="20"/>
          <w:szCs w:val="20"/>
          <w:lang w:val="en-US" w:eastAsia="zh-CN" w:bidi="ar-SA"/>
        </w:rPr>
        <w:t>字    数：</w:t>
      </w:r>
      <w:r>
        <w:rPr>
          <w:rFonts w:hint="eastAsia" w:ascii="黑体" w:hAnsi="黑体" w:eastAsia="黑体" w:cs="黑体"/>
          <w:kern w:val="2"/>
          <w:sz w:val="20"/>
          <w:szCs w:val="20"/>
          <w:lang w:val="en-US" w:eastAsia="zh-CN" w:bidi="ar-SA"/>
        </w:rPr>
        <w:t>40千字</w:t>
      </w:r>
    </w:p>
    <w:p w14:paraId="6F73AF27">
      <w:pPr>
        <w:keepNext w:val="0"/>
        <w:keepLines w:val="0"/>
        <w:pageBreakBefore w:val="0"/>
        <w:widowControl w:val="0"/>
        <w:pBdr>
          <w:top w:val="dotted" w:color="auto" w:sz="6" w:space="3"/>
          <w:left w:val="dotted" w:color="auto" w:sz="6" w:space="3"/>
          <w:bottom w:val="dotted" w:color="auto" w:sz="6" w:space="3"/>
          <w:right w:val="dotted" w:color="auto" w:sz="6" w:space="3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20" w:lineRule="exact"/>
        <w:ind w:left="0" w:leftChars="0" w:right="0" w:rightChars="0" w:firstLine="0" w:firstLineChars="0"/>
        <w:jc w:val="both"/>
        <w:textAlignment w:val="auto"/>
        <w:rPr>
          <w:rFonts w:hint="eastAsia" w:ascii="黑体" w:hAnsi="黑体" w:eastAsia="黑体" w:cs="黑体"/>
          <w:kern w:val="2"/>
          <w:sz w:val="20"/>
          <w:szCs w:val="20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kern w:val="2"/>
          <w:sz w:val="20"/>
          <w:szCs w:val="20"/>
          <w:lang w:val="en-US" w:eastAsia="zh-CN" w:bidi="ar-SA"/>
        </w:rPr>
        <w:t>开    本：</w:t>
      </w:r>
      <w:r>
        <w:rPr>
          <w:rFonts w:hint="eastAsia" w:ascii="黑体" w:hAnsi="黑体" w:eastAsia="黑体" w:cs="黑体"/>
          <w:kern w:val="2"/>
          <w:sz w:val="20"/>
          <w:szCs w:val="20"/>
          <w:lang w:val="en-US" w:eastAsia="zh-CN" w:bidi="ar-SA"/>
        </w:rPr>
        <w:t>A5</w:t>
      </w:r>
    </w:p>
    <w:p w14:paraId="7316E02C">
      <w:pPr>
        <w:keepNext w:val="0"/>
        <w:keepLines w:val="0"/>
        <w:pageBreakBefore w:val="0"/>
        <w:widowControl w:val="0"/>
        <w:pBdr>
          <w:top w:val="dotted" w:color="auto" w:sz="6" w:space="3"/>
          <w:left w:val="dotted" w:color="auto" w:sz="6" w:space="3"/>
          <w:bottom w:val="dotted" w:color="auto" w:sz="6" w:space="3"/>
          <w:right w:val="dotted" w:color="auto" w:sz="6" w:space="3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20" w:lineRule="exact"/>
        <w:ind w:left="0" w:leftChars="0" w:right="0" w:rightChars="0" w:firstLine="0" w:firstLineChars="0"/>
        <w:jc w:val="both"/>
        <w:textAlignment w:val="auto"/>
        <w:rPr>
          <w:rFonts w:hint="eastAsia" w:ascii="黑体" w:hAnsi="黑体" w:eastAsia="黑体" w:cs="黑体"/>
          <w:kern w:val="2"/>
          <w:sz w:val="20"/>
          <w:szCs w:val="20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kern w:val="2"/>
          <w:sz w:val="20"/>
          <w:szCs w:val="20"/>
          <w:lang w:val="en-US" w:eastAsia="zh-CN" w:bidi="ar-SA"/>
        </w:rPr>
        <w:t>印    张：</w:t>
      </w:r>
      <w:r>
        <w:rPr>
          <w:rFonts w:hint="eastAsia" w:ascii="黑体" w:hAnsi="黑体" w:eastAsia="黑体" w:cs="黑体"/>
          <w:kern w:val="2"/>
          <w:sz w:val="20"/>
          <w:szCs w:val="20"/>
          <w:lang w:val="en-US" w:eastAsia="zh-CN" w:bidi="ar-SA"/>
        </w:rPr>
        <w:t>60</w:t>
      </w:r>
      <w:r>
        <w:rPr>
          <w:rFonts w:hint="eastAsia" w:ascii="黑体" w:hAnsi="黑体" w:eastAsia="黑体" w:cs="黑体"/>
          <w:kern w:val="2"/>
          <w:sz w:val="20"/>
          <w:szCs w:val="20"/>
          <w:lang w:val="en-US" w:eastAsia="zh-CN" w:bidi="ar-SA"/>
        </w:rPr>
        <w:br w:type="textWrapping"/>
      </w:r>
      <w:r>
        <w:rPr>
          <w:rFonts w:hint="eastAsia" w:ascii="黑体" w:hAnsi="黑体" w:eastAsia="黑体" w:cs="黑体"/>
          <w:b/>
          <w:bCs/>
          <w:kern w:val="2"/>
          <w:sz w:val="20"/>
          <w:szCs w:val="20"/>
          <w:lang w:val="en-US" w:eastAsia="zh-CN" w:bidi="ar-SA"/>
        </w:rPr>
        <w:t>印    数：</w:t>
      </w:r>
      <w:r>
        <w:rPr>
          <w:rFonts w:hint="eastAsia" w:ascii="黑体" w:hAnsi="黑体" w:eastAsia="黑体" w:cs="黑体"/>
          <w:kern w:val="2"/>
          <w:sz w:val="20"/>
          <w:szCs w:val="20"/>
          <w:lang w:val="en-US" w:eastAsia="zh-CN" w:bidi="ar-SA"/>
        </w:rPr>
        <w:t>120</w:t>
      </w:r>
      <w:r>
        <w:rPr>
          <w:rFonts w:hint="eastAsia" w:ascii="黑体" w:hAnsi="黑体" w:eastAsia="黑体" w:cs="黑体"/>
          <w:kern w:val="2"/>
          <w:sz w:val="20"/>
          <w:szCs w:val="20"/>
          <w:lang w:val="en-US" w:eastAsia="zh-CN" w:bidi="ar-SA"/>
        </w:rPr>
        <w:br w:type="textWrapping"/>
      </w:r>
      <w:r>
        <w:rPr>
          <w:rFonts w:hint="eastAsia" w:ascii="黑体" w:hAnsi="黑体" w:eastAsia="黑体" w:cs="黑体"/>
          <w:b/>
          <w:bCs/>
          <w:kern w:val="2"/>
          <w:sz w:val="20"/>
          <w:szCs w:val="20"/>
          <w:lang w:val="en-US" w:eastAsia="zh-CN" w:bidi="ar-SA"/>
        </w:rPr>
        <w:t>印    次：</w:t>
      </w:r>
      <w:r>
        <w:rPr>
          <w:rFonts w:hint="eastAsia" w:ascii="黑体" w:hAnsi="黑体" w:eastAsia="黑体" w:cs="黑体"/>
          <w:kern w:val="2"/>
          <w:sz w:val="20"/>
          <w:szCs w:val="20"/>
          <w:lang w:val="en-US" w:eastAsia="zh-CN" w:bidi="ar-SA"/>
        </w:rPr>
        <w:t>2026年6月 第一次印刷</w:t>
      </w:r>
    </w:p>
    <w:p w14:paraId="5682B8B3">
      <w:pPr>
        <w:keepNext w:val="0"/>
        <w:keepLines w:val="0"/>
        <w:pageBreakBefore w:val="0"/>
        <w:widowControl w:val="0"/>
        <w:pBdr>
          <w:top w:val="dotted" w:color="auto" w:sz="6" w:space="3"/>
          <w:left w:val="dotted" w:color="auto" w:sz="6" w:space="3"/>
          <w:bottom w:val="dotted" w:color="auto" w:sz="6" w:space="3"/>
          <w:right w:val="dotted" w:color="auto" w:sz="6" w:space="3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20" w:lineRule="exact"/>
        <w:ind w:left="0" w:leftChars="0" w:right="0" w:rightChars="0" w:firstLine="0" w:firstLineChars="0"/>
        <w:jc w:val="both"/>
        <w:textAlignment w:val="auto"/>
        <w:rPr>
          <w:rFonts w:hint="default" w:ascii="黑体" w:hAnsi="黑体" w:eastAsia="黑体" w:cs="黑体"/>
          <w:b/>
          <w:bCs/>
          <w:kern w:val="2"/>
          <w:sz w:val="20"/>
          <w:szCs w:val="20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kern w:val="2"/>
          <w:sz w:val="20"/>
          <w:szCs w:val="20"/>
          <w:lang w:val="en-US" w:eastAsia="zh-CN" w:bidi="ar-SA"/>
        </w:rPr>
        <w:t>修    订：</w:t>
      </w:r>
      <w:r>
        <w:rPr>
          <w:rFonts w:hint="eastAsia" w:ascii="黑体" w:hAnsi="黑体" w:eastAsia="黑体" w:cs="黑体"/>
          <w:kern w:val="2"/>
          <w:sz w:val="20"/>
          <w:szCs w:val="20"/>
          <w:lang w:val="en-US" w:eastAsia="zh-CN" w:bidi="ar-SA"/>
        </w:rPr>
        <w:t xml:space="preserve">2026年6月3日 </w:t>
      </w:r>
      <w:r>
        <w:rPr>
          <w:rFonts w:hint="eastAsia" w:ascii="黑体" w:hAnsi="黑体" w:eastAsia="黑体" w:cs="黑体"/>
          <w:b w:val="0"/>
          <w:bCs w:val="0"/>
          <w:kern w:val="2"/>
          <w:sz w:val="20"/>
          <w:szCs w:val="20"/>
          <w:lang w:val="en-US" w:eastAsia="zh-CN" w:bidi="ar-SA"/>
        </w:rPr>
        <w:t>第一次修订</w:t>
      </w:r>
    </w:p>
    <w:p w14:paraId="39725842">
      <w:pPr>
        <w:keepNext w:val="0"/>
        <w:keepLines w:val="0"/>
        <w:pageBreakBefore w:val="0"/>
        <w:widowControl w:val="0"/>
        <w:pBdr>
          <w:top w:val="dotted" w:color="auto" w:sz="6" w:space="3"/>
          <w:left w:val="dotted" w:color="auto" w:sz="6" w:space="3"/>
          <w:bottom w:val="dotted" w:color="auto" w:sz="6" w:space="3"/>
          <w:right w:val="dotted" w:color="auto" w:sz="6" w:space="3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60" w:lineRule="exact"/>
        <w:ind w:left="0" w:leftChars="0" w:right="0" w:rightChars="0" w:firstLine="0" w:firstLineChars="0"/>
        <w:jc w:val="both"/>
        <w:textAlignment w:val="auto"/>
        <w:rPr>
          <w:rFonts w:hint="default" w:ascii="黑体" w:hAnsi="黑体" w:eastAsia="黑体" w:cs="黑体"/>
          <w:kern w:val="2"/>
          <w:sz w:val="20"/>
          <w:szCs w:val="20"/>
          <w:lang w:val="en-US" w:eastAsia="zh-CN" w:bidi="ar-SA"/>
        </w:rPr>
      </w:pPr>
      <w:r>
        <w:rPr>
          <w:rFonts w:hint="eastAsia" w:ascii="黑体" w:hAnsi="黑体" w:eastAsia="黑体" w:cs="黑体"/>
          <w:strike/>
          <w:dstrike w:val="0"/>
          <w:kern w:val="2"/>
          <w:sz w:val="20"/>
          <w:szCs w:val="20"/>
          <w:lang w:val="en-US" w:eastAsia="zh-CN" w:bidi="ar-SA"/>
        </w:rPr>
        <w:t xml:space="preserve">                                          </w:t>
      </w:r>
    </w:p>
    <w:p w14:paraId="080655E5">
      <w:pPr>
        <w:keepNext w:val="0"/>
        <w:keepLines w:val="0"/>
        <w:pageBreakBefore w:val="0"/>
        <w:widowControl w:val="0"/>
        <w:pBdr>
          <w:top w:val="dotted" w:color="auto" w:sz="6" w:space="3"/>
          <w:left w:val="dotted" w:color="auto" w:sz="6" w:space="3"/>
          <w:bottom w:val="dotted" w:color="auto" w:sz="6" w:space="3"/>
          <w:right w:val="dotted" w:color="auto" w:sz="6" w:space="3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20" w:lineRule="exact"/>
        <w:ind w:left="0" w:leftChars="0" w:right="0" w:rightChars="0" w:firstLine="0" w:firstLineChars="0"/>
        <w:jc w:val="both"/>
        <w:textAlignment w:val="auto"/>
        <w:rPr>
          <w:rFonts w:hint="eastAsia" w:ascii="黑体" w:hAnsi="黑体" w:eastAsia="黑体" w:cs="黑体"/>
          <w:kern w:val="2"/>
          <w:sz w:val="20"/>
          <w:szCs w:val="20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kern w:val="2"/>
          <w:sz w:val="20"/>
          <w:szCs w:val="20"/>
          <w:lang w:val="en-US" w:eastAsia="zh-CN" w:bidi="ar-SA"/>
        </w:rPr>
        <w:t>本册定价：</w:t>
      </w:r>
      <w:r>
        <w:rPr>
          <w:rFonts w:hint="eastAsia" w:ascii="黑体" w:hAnsi="黑体" w:eastAsia="黑体" w:cs="黑体"/>
          <w:kern w:val="2"/>
          <w:sz w:val="20"/>
          <w:szCs w:val="20"/>
          <w:lang w:val="en-US" w:eastAsia="zh-CN" w:bidi="ar-SA"/>
        </w:rPr>
        <w:t>10.00元</w:t>
      </w:r>
    </w:p>
    <w:p w14:paraId="76EF1380">
      <w:pPr>
        <w:keepNext w:val="0"/>
        <w:keepLines w:val="0"/>
        <w:pageBreakBefore w:val="0"/>
        <w:widowControl w:val="0"/>
        <w:pBdr>
          <w:top w:val="dotted" w:color="auto" w:sz="6" w:space="3"/>
          <w:left w:val="dotted" w:color="auto" w:sz="6" w:space="3"/>
          <w:bottom w:val="dotted" w:color="auto" w:sz="6" w:space="3"/>
          <w:right w:val="dotted" w:color="auto" w:sz="6" w:space="3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20" w:lineRule="exact"/>
        <w:ind w:left="0" w:leftChars="0" w:right="0" w:rightChars="0" w:firstLine="0" w:firstLineChars="0"/>
        <w:jc w:val="both"/>
        <w:textAlignment w:val="auto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  <w:sectPr>
          <w:headerReference r:id="rId3" w:type="default"/>
          <w:headerReference r:id="rId4" w:type="even"/>
          <w:pgSz w:w="8390" w:h="11905"/>
          <w:pgMar w:top="1020" w:right="1134" w:bottom="1020" w:left="1134" w:header="68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numberInDash" w:start="1"/>
          <w:cols w:space="425" w:num="1"/>
          <w:docGrid w:type="lines" w:linePitch="312" w:charSpace="0"/>
        </w:sectPr>
      </w:pPr>
    </w:p>
    <w:sdt>
      <w:sdtPr>
        <w:rPr>
          <w:rFonts w:ascii="宋体" w:hAnsi="宋体" w:eastAsia="宋体" w:cstheme="minorBidi"/>
          <w:kern w:val="2"/>
          <w:sz w:val="24"/>
          <w:szCs w:val="24"/>
          <w:lang w:val="en-US" w:eastAsia="zh-CN" w:bidi="ar-SA"/>
        </w:rPr>
        <w:id w:val="147469657"/>
        <w15:color w:val="DBDBDB"/>
        <w:docPartObj>
          <w:docPartGallery w:val="Table of Contents"/>
          <w:docPartUnique/>
        </w:docPartObj>
      </w:sdtPr>
      <w:sdtEndPr>
        <w:rPr>
          <w:rFonts w:hint="eastAsia" w:ascii="黑体" w:hAnsi="黑体" w:eastAsia="黑体" w:cs="黑体"/>
          <w:bCs/>
          <w:kern w:val="2"/>
          <w:sz w:val="21"/>
          <w:szCs w:val="32"/>
          <w:lang w:val="en-US" w:eastAsia="zh-CN" w:bidi="ar-SA"/>
        </w:rPr>
      </w:sdtEndPr>
      <w:sdtContent>
        <w:p w14:paraId="5ECA86C3">
          <w:pPr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0" w:after="0" w:afterLines="0" w:line="320" w:lineRule="exact"/>
            <w:ind w:left="0" w:leftChars="0" w:right="0" w:rightChars="0" w:firstLine="0" w:firstLineChars="0"/>
            <w:jc w:val="center"/>
            <w:textAlignment w:val="auto"/>
            <w:rPr>
              <w:rFonts w:hint="eastAsia" w:ascii="汉仪大宋简" w:hAnsi="汉仪大宋简" w:eastAsia="汉仪大宋简" w:cs="汉仪大宋简"/>
              <w:sz w:val="24"/>
              <w:szCs w:val="24"/>
            </w:rPr>
          </w:pPr>
          <w:r>
            <w:rPr>
              <w:rFonts w:hint="eastAsia" w:ascii="汉仪大宋简" w:hAnsi="汉仪大宋简" w:eastAsia="汉仪大宋简" w:cs="汉仪大宋简"/>
              <w:sz w:val="24"/>
              <w:szCs w:val="24"/>
            </w:rPr>
            <w:t>目</w:t>
          </w:r>
          <w:r>
            <w:rPr>
              <w:rFonts w:hint="eastAsia" w:ascii="汉仪大宋简" w:hAnsi="汉仪大宋简" w:eastAsia="汉仪大宋简" w:cs="汉仪大宋简"/>
              <w:sz w:val="24"/>
              <w:szCs w:val="24"/>
              <w:lang w:val="en-US" w:eastAsia="zh-CN"/>
            </w:rPr>
            <w:t xml:space="preserve">   </w:t>
          </w:r>
          <w:r>
            <w:rPr>
              <w:rFonts w:hint="eastAsia" w:ascii="汉仪大宋简" w:hAnsi="汉仪大宋简" w:eastAsia="汉仪大宋简" w:cs="汉仪大宋简"/>
              <w:sz w:val="24"/>
              <w:szCs w:val="24"/>
            </w:rPr>
            <w:t>录</w:t>
          </w:r>
        </w:p>
        <w:p w14:paraId="5666A35E">
          <w:pPr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auto"/>
            <w:rPr>
              <w:rFonts w:hint="eastAsia" w:ascii="汉仪大宋简" w:hAnsi="汉仪大宋简" w:eastAsia="汉仪大宋简" w:cs="汉仪大宋简"/>
              <w:sz w:val="18"/>
              <w:szCs w:val="18"/>
              <w:lang w:val="en-US" w:eastAsia="zh-CN"/>
            </w:rPr>
          </w:pPr>
          <w:r>
            <w:rPr>
              <w:rFonts w:hint="eastAsia" w:ascii="汉仪大宋简" w:hAnsi="汉仪大宋简" w:eastAsia="汉仪大宋简" w:cs="汉仪大宋简"/>
              <w:sz w:val="18"/>
              <w:szCs w:val="18"/>
              <w:lang w:val="en-US" w:eastAsia="zh-CN"/>
            </w:rPr>
            <w:t>Tabelo</w:t>
          </w:r>
        </w:p>
        <w:p w14:paraId="70A2659C">
          <w:pPr>
            <w:pStyle w:val="5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 w:val="21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 w:val="21"/>
              <w:szCs w:val="32"/>
              <w:lang w:val="en-US" w:eastAsia="zh-CN" w:bidi="ar-SA"/>
            </w:rPr>
            <w:instrText xml:space="preserve">TOC \o "1-9" \h \u </w:instrText>
          </w:r>
          <w:r>
            <w:rPr>
              <w:rFonts w:hint="eastAsia" w:ascii="等线" w:hAnsi="等线" w:eastAsia="等线" w:cs="等线"/>
              <w:bCs/>
              <w:kern w:val="2"/>
              <w:sz w:val="21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/>
              <w:bCs w:val="0"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/>
              <w:bCs w:val="0"/>
              <w:kern w:val="2"/>
              <w:szCs w:val="32"/>
              <w:lang w:val="en-US" w:eastAsia="zh-CN" w:bidi="ar-SA"/>
            </w:rPr>
            <w:instrText xml:space="preserve"> HYPERLINK \l _Toc7537 </w:instrText>
          </w:r>
          <w:r>
            <w:rPr>
              <w:rFonts w:hint="eastAsia" w:ascii="等线" w:hAnsi="等线" w:eastAsia="等线" w:cs="等线"/>
              <w:b/>
              <w:bCs w:val="0"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/>
              <w:bCs w:val="0"/>
              <w:szCs w:val="32"/>
            </w:rPr>
            <w:t>前言</w:t>
          </w:r>
          <w:r>
            <w:rPr>
              <w:rFonts w:hint="eastAsia" w:ascii="等线" w:hAnsi="等线" w:eastAsia="等线" w:cs="等线"/>
              <w:b/>
              <w:bCs w:val="0"/>
              <w:szCs w:val="32"/>
              <w:lang w:val="en-US" w:eastAsia="zh-CN"/>
            </w:rPr>
            <w:t xml:space="preserve"> Soseqin</w:t>
          </w:r>
          <w:r>
            <w:rPr>
              <w:rFonts w:hint="eastAsia" w:ascii="等线" w:hAnsi="等线" w:eastAsia="等线" w:cs="等线"/>
              <w:b w:val="0"/>
              <w:bCs/>
            </w:rPr>
            <w:tab/>
          </w:r>
          <w:r>
            <w:rPr>
              <w:rFonts w:hint="eastAsia" w:ascii="等线" w:hAnsi="等线" w:eastAsia="等线" w:cs="等线"/>
              <w:b w:val="0"/>
              <w:bCs/>
            </w:rPr>
            <w:fldChar w:fldCharType="begin"/>
          </w:r>
          <w:r>
            <w:rPr>
              <w:rFonts w:hint="eastAsia" w:ascii="等线" w:hAnsi="等线" w:eastAsia="等线" w:cs="等线"/>
              <w:b w:val="0"/>
              <w:bCs/>
            </w:rPr>
            <w:instrText xml:space="preserve"> PAGEREF _Toc14071 \h </w:instrText>
          </w:r>
          <w:r>
            <w:rPr>
              <w:rFonts w:hint="eastAsia" w:ascii="等线" w:hAnsi="等线" w:eastAsia="等线" w:cs="等线"/>
              <w:b w:val="0"/>
              <w:bCs/>
            </w:rPr>
            <w:fldChar w:fldCharType="separate"/>
          </w:r>
          <w:r>
            <w:rPr>
              <w:rFonts w:hint="eastAsia" w:ascii="等线" w:hAnsi="等线" w:eastAsia="等线" w:cs="等线"/>
              <w:b w:val="0"/>
              <w:bCs/>
            </w:rPr>
            <w:t>- 1 -</w:t>
          </w:r>
          <w:r>
            <w:rPr>
              <w:rFonts w:hint="eastAsia" w:ascii="等线" w:hAnsi="等线" w:eastAsia="等线" w:cs="等线"/>
              <w:b w:val="0"/>
              <w:bCs/>
            </w:rPr>
            <w:fldChar w:fldCharType="end"/>
          </w:r>
          <w:r>
            <w:rPr>
              <w:rFonts w:hint="eastAsia" w:ascii="等线" w:hAnsi="等线" w:eastAsia="等线" w:cs="等线"/>
              <w:b/>
              <w:bCs w:val="0"/>
              <w:kern w:val="2"/>
              <w:szCs w:val="32"/>
              <w:lang w:val="en-US" w:eastAsia="zh-CN" w:bidi="ar-SA"/>
            </w:rPr>
            <w:fldChar w:fldCharType="end"/>
          </w:r>
        </w:p>
        <w:p w14:paraId="270A3DAE">
          <w:pPr>
            <w:pStyle w:val="5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_Toc14071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/>
              <w:bCs w:val="0"/>
              <w:szCs w:val="24"/>
              <w:lang w:val="en-US" w:eastAsia="zh-CN"/>
            </w:rPr>
            <w:t>规则1：语音 - Perito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_Toc14071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- 1 -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67FCFFAA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_Toc21652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1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>.1 字母表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_Toc21652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- 1 -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18D49C54">
          <w:pPr>
            <w:pStyle w:val="2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_Toc17955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18"/>
              <w:vertAlign w:val="baseline"/>
              <w:lang w:val="en-US" w:eastAsia="zh-CN"/>
            </w:rPr>
            <w:t>1.1.1  26个辅音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_Toc17955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- 1 -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26DF7D05">
          <w:pPr>
            <w:pStyle w:val="2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_Toc14191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18"/>
              <w:vertAlign w:val="baseline"/>
              <w:lang w:val="en-US" w:eastAsia="zh-CN"/>
            </w:rPr>
            <w:t>1.1.2  15个元音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_Toc14191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- 1 -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6F0B0FA9">
          <w:pPr>
            <w:pStyle w:val="2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_Toc25103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18"/>
              <w:vertAlign w:val="baseline"/>
              <w:lang w:val="en-US" w:eastAsia="zh-CN"/>
            </w:rPr>
            <w:t>1.1.3 字母转写及发音要点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_Toc25103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- 1 -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36EB5EE5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_Toc13652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1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>.2 音节构成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_Toc13652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- 3 -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75DF19DC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_Toc5640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1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>.3 可作尾音的六个字母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_Toc5640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- 3 -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3E64C71B">
          <w:pPr>
            <w:pStyle w:val="5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_Toc10388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/>
              <w:bCs w:val="0"/>
              <w:szCs w:val="24"/>
              <w:lang w:val="en-US" w:eastAsia="zh-CN"/>
            </w:rPr>
            <w:t>规则2：词语 - Vorto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_Toc10388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- 5 -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915F3F1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_Toc21016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2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>.1 词语分类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_Toc21016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- 5 -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75EDB1EE">
          <w:pPr>
            <w:pStyle w:val="2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_Toc3683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18"/>
              <w:vertAlign w:val="baseline"/>
              <w:lang w:val="en-US" w:eastAsia="zh-CN"/>
            </w:rPr>
            <w:t>2.1.1 有限词与无限词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_Toc3683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- 5 -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28F6C40C">
          <w:pPr>
            <w:pStyle w:val="2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_Toc20175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18"/>
              <w:vertAlign w:val="baseline"/>
              <w:lang w:val="en-US" w:eastAsia="zh-CN"/>
            </w:rPr>
            <w:t>2.1.2 外来词、古有词与标准词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_Toc20175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- 5 -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09AA85D9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_Toc13329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2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>.2 词语的再分类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_Toc13329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- 6 -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606B52BF">
          <w:pPr>
            <w:pStyle w:val="2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_Toc15728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18"/>
              <w:vertAlign w:val="baseline"/>
              <w:lang w:val="en-US" w:eastAsia="zh-CN"/>
            </w:rPr>
            <w:t>2.2.1 动词的分类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_Toc15728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- 6 -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20E5D9F1">
          <w:pPr>
            <w:pStyle w:val="2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_Toc12241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18"/>
              <w:vertAlign w:val="baseline"/>
              <w:lang w:val="en-US" w:eastAsia="zh-CN"/>
            </w:rPr>
            <w:t>2.2.2 名词的分类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_Toc12241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- 6 -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62762832">
          <w:pPr>
            <w:pStyle w:val="2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_Toc16224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18"/>
              <w:vertAlign w:val="baseline"/>
              <w:lang w:val="en-US" w:eastAsia="zh-CN"/>
            </w:rPr>
            <w:t>2.2.3 抒情词的分类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_Toc16224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- 6 -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70AA590">
          <w:pPr>
            <w:pStyle w:val="2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_Toc26120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18"/>
              <w:vertAlign w:val="baseline"/>
              <w:lang w:val="en-US" w:eastAsia="zh-CN"/>
            </w:rPr>
            <w:t>2.2.4 声叹词的分类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_Toc26120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- 6 -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0441BC1C">
          <w:pPr>
            <w:pStyle w:val="2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_Toc5569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18"/>
              <w:vertAlign w:val="baseline"/>
              <w:lang w:val="en-US" w:eastAsia="zh-CN"/>
            </w:rPr>
            <w:t>2.2.5 辅词的分类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_Toc5569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- 7 -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2B420CC0">
          <w:pPr>
            <w:pStyle w:val="2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_Toc28789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18"/>
              <w:vertAlign w:val="baseline"/>
              <w:lang w:val="en-US" w:eastAsia="zh-CN"/>
            </w:rPr>
            <w:t>2.2.6 体词的分类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_Toc28789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- 7 -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0727314D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_Toc25582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2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>.3 词尾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_Toc25582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- 7 -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7E1FF52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_Toc31542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2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>.4 构词法公式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_Toc31542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- 7 -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671BDAE9">
          <w:pPr>
            <w:pStyle w:val="5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_Toc10998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/>
              <w:bCs w:val="0"/>
              <w:szCs w:val="24"/>
              <w:lang w:val="en-US" w:eastAsia="zh-CN"/>
            </w:rPr>
            <w:t>规则3：句式 - Sintako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_Toc10998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- 9 -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3CACDCA9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_Toc6879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3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>.1 句子范式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_Toc6879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- 9 -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29E1680D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_Toc28116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3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>.2 三种句子类型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_Toc28116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- 9 -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2C880360">
          <w:pPr>
            <w:pStyle w:val="2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_Toc27730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18"/>
              <w:vertAlign w:val="baseline"/>
              <w:lang w:val="en-US" w:eastAsia="zh-CN"/>
            </w:rPr>
            <w:t>3.2.1 变化句（Σc）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_Toc27730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- 10 -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7BC7DA72">
          <w:pPr>
            <w:pStyle w:val="2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_Toc11379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18"/>
              <w:vertAlign w:val="baseline"/>
              <w:lang w:val="en-US" w:eastAsia="zh-CN"/>
            </w:rPr>
            <w:t>3.2.2 关系句（Σr）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_Toc11379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- 10 -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364E99E">
          <w:pPr>
            <w:pStyle w:val="2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_Toc5171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18"/>
              <w:vertAlign w:val="baseline"/>
              <w:lang w:val="en-US" w:eastAsia="zh-CN"/>
            </w:rPr>
            <w:t>3.2.3 变化关系句（Σcr）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_Toc5171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- 10 -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7440D23D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_Toc5053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3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>.3 多重述辅顺序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_Toc5053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- 12 -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6662E180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_Toc9010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3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>.4 重要概念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_Toc9010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- 12 -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54312D90">
          <w:pPr>
            <w:pStyle w:val="2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_Toc29514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18"/>
              <w:vertAlign w:val="baseline"/>
              <w:lang w:val="en-US" w:eastAsia="zh-CN"/>
            </w:rPr>
            <w:t>3.4.1 分句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_Toc29514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- 12 -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1CC550AE">
          <w:pPr>
            <w:pStyle w:val="2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_Toc19847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18"/>
              <w:vertAlign w:val="baseline"/>
              <w:lang w:val="en-US" w:eastAsia="zh-CN"/>
            </w:rPr>
            <w:t>3.4.2 词性短语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_Toc19847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- 12 -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342620F9">
          <w:pPr>
            <w:pStyle w:val="2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_Toc19824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18"/>
              <w:vertAlign w:val="baseline"/>
              <w:lang w:val="en-US" w:eastAsia="zh-CN"/>
            </w:rPr>
            <w:t>3.4.3 子句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_Toc19824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- 12 -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70FF2E4D">
          <w:pPr>
            <w:pStyle w:val="2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_Toc5961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18"/>
              <w:vertAlign w:val="baseline"/>
              <w:lang w:val="en-US" w:eastAsia="zh-CN"/>
            </w:rPr>
            <w:t>3.4.4 单成分与成分序列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_Toc5961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- 13 -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1425BAA1">
          <w:pPr>
            <w:pStyle w:val="5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_Toc15538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/>
              <w:bCs w:val="0"/>
              <w:szCs w:val="24"/>
              <w:lang w:val="en-US" w:eastAsia="zh-CN"/>
            </w:rPr>
            <w:t>规则4：示词 - Ŝicio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_Toc15538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- 15 -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25A804E1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_Toc25740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4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 xml:space="preserve">.1 </w:t>
          </w:r>
          <w:r>
            <w:rPr>
              <w:rFonts w:hint="eastAsia" w:ascii="等线" w:hAnsi="等线" w:eastAsia="等线" w:cs="等线"/>
              <w:bCs/>
              <w:vertAlign w:val="baseline"/>
              <w:lang w:val="en-US" w:eastAsia="zh-CN"/>
            </w:rPr>
            <w:t>主语示词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_Toc25740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- 15 -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72EA278E">
          <w:pPr>
            <w:pStyle w:val="2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_Toc493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18"/>
              <w:vertAlign w:val="baseline"/>
              <w:lang w:val="en-US" w:eastAsia="zh-CN"/>
            </w:rPr>
            <w:t>4.1.1  wô — 主语自发示词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_Toc493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- 15 -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68D2242">
          <w:pPr>
            <w:pStyle w:val="2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_Toc4974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18"/>
              <w:vertAlign w:val="baseline"/>
              <w:lang w:val="en-US" w:eastAsia="zh-CN"/>
            </w:rPr>
            <w:t>4.1.2  jio — 主语他发示词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_Toc4974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- 15 -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0CD7F631">
          <w:pPr>
            <w:pStyle w:val="2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_Toc26805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18"/>
              <w:vertAlign w:val="baseline"/>
              <w:lang w:val="en-US" w:eastAsia="zh-CN"/>
            </w:rPr>
            <w:t>4.1.3  lio — 主语抽象示词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_Toc26805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- 15 -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3DEC4C5C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_Toc14193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4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 xml:space="preserve">.2 </w:t>
          </w:r>
          <w:r>
            <w:rPr>
              <w:rFonts w:hint="eastAsia" w:ascii="等线" w:hAnsi="等线" w:eastAsia="等线" w:cs="等线"/>
              <w:bCs/>
              <w:vertAlign w:val="baseline"/>
              <w:lang w:val="en-US" w:eastAsia="zh-CN"/>
            </w:rPr>
            <w:t>宾语示词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_Toc14193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- 16 -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1E7A4C0E">
          <w:pPr>
            <w:pStyle w:val="2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_Toc23480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18"/>
              <w:vertAlign w:val="baseline"/>
              <w:lang w:val="en-US" w:eastAsia="zh-CN"/>
            </w:rPr>
            <w:t>4.2.1  par — 宾语静态示词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_Toc23480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- 16 -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AD57057">
          <w:pPr>
            <w:pStyle w:val="2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_Toc2270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18"/>
              <w:vertAlign w:val="baseline"/>
              <w:lang w:val="en-US" w:eastAsia="zh-CN"/>
            </w:rPr>
            <w:t>4.2.2  pon — 宾语动态示词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_Toc2270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- 16 -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2120F211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_Toc4392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4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 xml:space="preserve">.3 </w:t>
          </w:r>
          <w:r>
            <w:rPr>
              <w:rFonts w:hint="eastAsia" w:ascii="等线" w:hAnsi="等线" w:eastAsia="等线" w:cs="等线"/>
              <w:bCs/>
              <w:vertAlign w:val="baseline"/>
              <w:lang w:val="en-US" w:eastAsia="zh-CN"/>
            </w:rPr>
            <w:t>述辅示词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_Toc4392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- 16 -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5EC74990">
          <w:pPr>
            <w:pStyle w:val="2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_Toc28676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18"/>
              <w:vertAlign w:val="baseline"/>
              <w:lang w:val="en-US" w:eastAsia="zh-CN"/>
            </w:rPr>
            <w:t>4.3.1  du — 普通述辅示词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_Toc28676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- 16 -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5EFFA8FA">
          <w:pPr>
            <w:pStyle w:val="2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_Toc14197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18"/>
              <w:vertAlign w:val="baseline"/>
              <w:lang w:val="en-US" w:eastAsia="zh-CN"/>
            </w:rPr>
            <w:t>4.3.2  xu — 述辅时间示词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_Toc14197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- 17 -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289494B4">
          <w:pPr>
            <w:pStyle w:val="2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_Toc4997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18"/>
              <w:vertAlign w:val="baseline"/>
              <w:lang w:val="en-US" w:eastAsia="zh-CN"/>
            </w:rPr>
            <w:t>4.3.3  ku — 述辅地点示词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_Toc4997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- 17 -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3648234F">
          <w:pPr>
            <w:pStyle w:val="2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_Toc3296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18"/>
              <w:vertAlign w:val="baseline"/>
              <w:lang w:val="en-US" w:eastAsia="zh-CN"/>
            </w:rPr>
            <w:t>4.3.4  peyoŋ — 述辅方式示词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_Toc3296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- 17 -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007BB32A">
          <w:pPr>
            <w:pStyle w:val="2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_Toc18971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18"/>
              <w:vertAlign w:val="baseline"/>
              <w:lang w:val="en-US" w:eastAsia="zh-CN"/>
            </w:rPr>
            <w:t>4.3.5  poroŋ — 目的示词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_Toc18971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- 18 -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3B539DEE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_Toc24757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4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 xml:space="preserve">.4 </w:t>
          </w:r>
          <w:r>
            <w:rPr>
              <w:rFonts w:hint="eastAsia" w:ascii="等线" w:hAnsi="等线" w:eastAsia="等线" w:cs="等线"/>
              <w:bCs/>
              <w:vertAlign w:val="baseline"/>
              <w:lang w:val="en-US" w:eastAsia="zh-CN"/>
            </w:rPr>
            <w:t>主宾辅示词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_Toc24757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- 18 -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07A4BED2">
          <w:pPr>
            <w:pStyle w:val="2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_Toc4985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18"/>
              <w:vertAlign w:val="baseline"/>
              <w:lang w:val="en-US" w:eastAsia="zh-CN"/>
            </w:rPr>
            <w:t>4.4.1  da — 普通主宾辅示词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_Toc4985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- 18 -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1DBDE755">
          <w:pPr>
            <w:pStyle w:val="2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_Toc13091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18"/>
              <w:vertAlign w:val="baseline"/>
              <w:lang w:val="en-US" w:eastAsia="zh-CN"/>
            </w:rPr>
            <w:t>4.4.2  xa — 主宾辅时间示词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_Toc13091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- 18 -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63871103">
          <w:pPr>
            <w:pStyle w:val="2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_Toc6450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18"/>
              <w:vertAlign w:val="baseline"/>
              <w:lang w:val="en-US" w:eastAsia="zh-CN"/>
            </w:rPr>
            <w:t>4.4.3  ka — 主宾辅地点示词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_Toc6450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- 18 -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79423383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_Toc4368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4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 xml:space="preserve">.5 </w:t>
          </w:r>
          <w:r>
            <w:rPr>
              <w:rFonts w:hint="eastAsia" w:ascii="等线" w:hAnsi="等线" w:eastAsia="等线" w:cs="等线"/>
              <w:bCs/>
              <w:vertAlign w:val="baseline"/>
              <w:lang w:val="en-US" w:eastAsia="zh-CN"/>
            </w:rPr>
            <w:t>其他示词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_Toc4368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- 19 -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1D9512FE">
          <w:pPr>
            <w:pStyle w:val="2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_Toc32712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18"/>
              <w:vertAlign w:val="baseline"/>
              <w:lang w:val="en-US" w:eastAsia="zh-CN"/>
            </w:rPr>
            <w:t>4.5.1  am — 关涉示词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_Toc32712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- 19 -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1697C0BD">
          <w:pPr>
            <w:pStyle w:val="2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_Toc29533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18"/>
              <w:vertAlign w:val="baseline"/>
              <w:lang w:val="en-US" w:eastAsia="zh-CN"/>
            </w:rPr>
            <w:t>4.5.2  li — 句状语示词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_Toc29533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- 19 -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45BD87B">
          <w:pPr>
            <w:pStyle w:val="5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_Toc20821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18"/>
              <w:vertAlign w:val="baseline"/>
              <w:lang w:val="en-US" w:eastAsia="zh-CN"/>
            </w:rPr>
            <w:t>示词简写总表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_Toc20821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- 19 -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577A341C">
          <w:pPr>
            <w:pStyle w:val="5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_Toc25972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/>
              <w:bCs w:val="0"/>
              <w:szCs w:val="24"/>
              <w:lang w:val="en-US" w:eastAsia="zh-CN"/>
            </w:rPr>
            <w:t>规则5：名词 - Nomo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_Toc25972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- 21 -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6865D1C7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_Toc22131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5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 xml:space="preserve">.1 </w:t>
          </w:r>
          <w:r>
            <w:rPr>
              <w:rFonts w:hint="eastAsia" w:ascii="等线" w:hAnsi="等线" w:eastAsia="等线" w:cs="等线"/>
              <w:bCs/>
              <w:vertAlign w:val="baseline"/>
              <w:lang w:val="en-US" w:eastAsia="zh-CN"/>
            </w:rPr>
            <w:t>名词的群：集群词尾on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_Toc22131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- 21 -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571889EA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_Toc5396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5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 xml:space="preserve">.2 </w:t>
          </w:r>
          <w:r>
            <w:rPr>
              <w:rFonts w:hint="eastAsia" w:ascii="等线" w:hAnsi="等线" w:eastAsia="等线" w:cs="等线"/>
              <w:bCs/>
              <w:vertAlign w:val="baseline"/>
              <w:lang w:val="en-US" w:eastAsia="zh-CN"/>
            </w:rPr>
            <w:t>名词的位（静态）：方位词尾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_Toc5396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- 21 -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26ED71FA">
          <w:pPr>
            <w:pStyle w:val="2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_Toc5953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18"/>
              <w:vertAlign w:val="baseline"/>
              <w:lang w:val="en-US" w:eastAsia="zh-CN"/>
            </w:rPr>
            <w:t>5.2.1 方位关系（6种）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_Toc5953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- 21 -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204D6440">
          <w:pPr>
            <w:pStyle w:val="2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_Toc15804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18"/>
              <w:vertAlign w:val="baseline"/>
              <w:lang w:val="en-US" w:eastAsia="zh-CN"/>
            </w:rPr>
            <w:t>5.2.2 方位词（18个）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_Toc15804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- 21 -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030D336F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_Toc19898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5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 xml:space="preserve">.3 </w:t>
          </w:r>
          <w:r>
            <w:rPr>
              <w:rFonts w:hint="eastAsia" w:ascii="等线" w:hAnsi="等线" w:eastAsia="等线" w:cs="等线"/>
              <w:bCs/>
              <w:vertAlign w:val="baseline"/>
              <w:lang w:val="en-US" w:eastAsia="zh-CN"/>
            </w:rPr>
            <w:t>形式名词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_Toc19898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- 23 -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573071C2">
          <w:pPr>
            <w:pStyle w:val="5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_Toc13342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/>
              <w:bCs w:val="0"/>
              <w:szCs w:val="24"/>
              <w:lang w:val="en-US" w:eastAsia="zh-CN"/>
            </w:rPr>
            <w:t>规则6：动词 - Verbo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_Toc13342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- 25 -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00A97E80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_Toc7110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6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 xml:space="preserve">.1 </w:t>
          </w:r>
          <w:r>
            <w:rPr>
              <w:rFonts w:hint="eastAsia" w:ascii="等线" w:hAnsi="等线" w:eastAsia="等线" w:cs="等线"/>
              <w:bCs/>
              <w:vertAlign w:val="baseline"/>
              <w:lang w:val="en-US" w:eastAsia="zh-CN"/>
            </w:rPr>
            <w:t>动词的向（动态）：趋向词尾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_Toc7110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- 25 -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05567FEF">
          <w:pPr>
            <w:pStyle w:val="2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_Toc14980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18"/>
              <w:vertAlign w:val="baseline"/>
              <w:lang w:val="en-US" w:eastAsia="zh-CN"/>
            </w:rPr>
            <w:t>6.1.1 趋向词尾（32个）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_Toc14980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- 25 -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5D53AE11">
          <w:pPr>
            <w:pStyle w:val="2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_Toc10906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18"/>
              <w:vertAlign w:val="baseline"/>
              <w:lang w:val="en-US" w:eastAsia="zh-CN"/>
            </w:rPr>
            <w:t>6.1.2 形式动词 e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_Toc10906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- 26 -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13216AF3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_Toc19730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6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 xml:space="preserve">.2 </w:t>
          </w:r>
          <w:r>
            <w:rPr>
              <w:rFonts w:hint="eastAsia" w:ascii="等线" w:hAnsi="等线" w:eastAsia="等线" w:cs="等线"/>
              <w:bCs/>
              <w:vertAlign w:val="baseline"/>
              <w:lang w:val="en-US" w:eastAsia="zh-CN"/>
            </w:rPr>
            <w:t>动词的体：体词尾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_Toc19730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- 26 -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28FF7005">
          <w:pPr>
            <w:pStyle w:val="2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_Toc18031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18"/>
              <w:vertAlign w:val="baseline"/>
              <w:lang w:val="en-US" w:eastAsia="zh-CN"/>
            </w:rPr>
            <w:t>6.2.1 体词尾（9×2）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_Toc18031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- 26 -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6742351A">
          <w:pPr>
            <w:pStyle w:val="2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_Toc19772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18"/>
              <w:vertAlign w:val="baseline"/>
              <w:lang w:val="en-US" w:eastAsia="zh-CN"/>
            </w:rPr>
            <w:t>6.2.2 时间副词搭配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_Toc19772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- 26 -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5E6F713">
          <w:pPr>
            <w:pStyle w:val="2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_Toc24725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18"/>
              <w:vertAlign w:val="baseline"/>
              <w:lang w:val="en-US" w:eastAsia="zh-CN"/>
            </w:rPr>
            <w:t>6.2.3 形容动词与名动词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_Toc24725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- 27 -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25F4F6CF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_Toc28156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6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 xml:space="preserve">.3 </w:t>
          </w:r>
          <w:r>
            <w:rPr>
              <w:rFonts w:hint="eastAsia" w:ascii="等线" w:hAnsi="等线" w:eastAsia="等线" w:cs="等线"/>
              <w:bCs/>
              <w:vertAlign w:val="baseline"/>
              <w:lang w:val="en-US" w:eastAsia="zh-CN"/>
            </w:rPr>
            <w:t>系动词（系词）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_Toc28156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- 28 -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733825B8">
          <w:pPr>
            <w:pStyle w:val="2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_Toc29541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18"/>
              <w:vertAlign w:val="baseline"/>
              <w:lang w:val="en-US" w:eastAsia="zh-CN"/>
            </w:rPr>
            <w:t>6.3.1 判断系动词 es — 等同性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_Toc29541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- 28 -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0AD15542">
          <w:pPr>
            <w:pStyle w:val="2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_Toc3708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18"/>
              <w:vertAlign w:val="baseline"/>
              <w:lang w:val="en-US" w:eastAsia="zh-CN"/>
            </w:rPr>
            <w:t>6.3.2 存在系动词 ez [eθ] — 现实性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_Toc3708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- 28 -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27F55CE3">
          <w:pPr>
            <w:pStyle w:val="2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_Toc24241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18"/>
              <w:vertAlign w:val="baseline"/>
              <w:lang w:val="en-US" w:eastAsia="zh-CN"/>
            </w:rPr>
            <w:t>6.3.3 感官动词的处理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_Toc24241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- 29 -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AF8F94F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_Toc24405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6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 xml:space="preserve">.4 </w:t>
          </w:r>
          <w:r>
            <w:rPr>
              <w:rFonts w:hint="eastAsia" w:ascii="等线" w:hAnsi="等线" w:eastAsia="等线" w:cs="等线"/>
              <w:bCs/>
              <w:vertAlign w:val="baseline"/>
              <w:lang w:val="en-US" w:eastAsia="zh-CN"/>
            </w:rPr>
            <w:t>使役结构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_Toc24405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- 29 -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41C3DD9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_Toc18577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6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 xml:space="preserve">.5 </w:t>
          </w:r>
          <w:r>
            <w:rPr>
              <w:rFonts w:hint="eastAsia" w:ascii="等线" w:hAnsi="等线" w:eastAsia="等线" w:cs="等线"/>
              <w:bCs/>
              <w:vertAlign w:val="baseline"/>
              <w:lang w:val="en-US" w:eastAsia="zh-CN"/>
            </w:rPr>
            <w:t>动词的并列禁止与降级处理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_Toc18577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- 29 -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736C625C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_Toc20119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6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>.6 连</w:t>
          </w:r>
          <w:r>
            <w:rPr>
              <w:rFonts w:hint="eastAsia" w:ascii="等线" w:hAnsi="等线" w:eastAsia="等线" w:cs="等线"/>
              <w:bCs/>
              <w:vertAlign w:val="baseline"/>
              <w:lang w:val="en-US" w:eastAsia="zh-CN"/>
            </w:rPr>
            <w:t>动句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_Toc20119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- 30 -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2F3DF4BC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_Toc11715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6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>.7 共动句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_Toc11715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- 30 -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55DF4B83">
          <w:pPr>
            <w:pStyle w:val="2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_Toc22834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 w:val="0"/>
              <w:szCs w:val="18"/>
              <w:vertAlign w:val="baseline"/>
              <w:lang w:val="en-US" w:eastAsia="zh-CN"/>
            </w:rPr>
            <w:t>6.7.1 同一施动者同时进行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_Toc22834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- 30 -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5BCC8A1A">
          <w:pPr>
            <w:pStyle w:val="2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_Toc26113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 w:val="0"/>
              <w:szCs w:val="18"/>
              <w:vertAlign w:val="baseline"/>
              <w:lang w:val="en-US" w:eastAsia="zh-CN"/>
            </w:rPr>
            <w:t>6.7.2 同一施动者过程中偶发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_Toc26113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- 30 -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1AF9F8BD">
          <w:pPr>
            <w:pStyle w:val="2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_Toc17389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 w:val="0"/>
              <w:szCs w:val="18"/>
              <w:vertAlign w:val="baseline"/>
              <w:lang w:val="en-US" w:eastAsia="zh-CN"/>
            </w:rPr>
            <w:t xml:space="preserve">6.7.3 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>不同施动者</w:t>
          </w:r>
          <w:r>
            <w:rPr>
              <w:rFonts w:hint="eastAsia" w:ascii="等线" w:hAnsi="等线" w:eastAsia="等线" w:cs="等线"/>
              <w:bCs w:val="0"/>
              <w:szCs w:val="18"/>
              <w:vertAlign w:val="baseline"/>
              <w:lang w:val="en-US" w:eastAsia="zh-CN"/>
            </w:rPr>
            <w:t>着重相同动作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_Toc17389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- 30 -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3478B547">
          <w:pPr>
            <w:pStyle w:val="2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_Toc6331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 w:val="0"/>
              <w:szCs w:val="18"/>
              <w:vertAlign w:val="baseline"/>
              <w:lang w:val="en-US" w:eastAsia="zh-CN"/>
            </w:rPr>
            <w:t xml:space="preserve">6.7.4 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>不同施动者</w:t>
          </w:r>
          <w:r>
            <w:rPr>
              <w:rFonts w:hint="eastAsia" w:ascii="等线" w:hAnsi="等线" w:eastAsia="等线" w:cs="等线"/>
              <w:bCs w:val="0"/>
              <w:szCs w:val="18"/>
              <w:vertAlign w:val="baseline"/>
              <w:lang w:val="en-US" w:eastAsia="zh-CN"/>
            </w:rPr>
            <w:t>着重人在一处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_Toc6331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- 31 -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65D05BD3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_Toc30093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6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>.7.5 互指共动句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_Toc30093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- 31 -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02A2EA4B">
          <w:pPr>
            <w:pStyle w:val="5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_Toc32408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/>
              <w:bCs w:val="0"/>
              <w:szCs w:val="24"/>
              <w:lang w:val="en-US" w:eastAsia="zh-CN"/>
            </w:rPr>
            <w:t>规则7：辅词 - Modifo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_Toc32408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- 33 -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1B740230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_Toc12646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7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>.1 辅词的构成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_Toc12646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- 33 -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72359987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_Toc27103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7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>.2 辅词的比：比较词尾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_Toc27103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- 33 -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148D072B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_Toc23994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7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>.3 比较句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_Toc23994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- 34 -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AC2F4C1">
          <w:pPr>
            <w:pStyle w:val="5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_Toc14982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/>
              <w:bCs w:val="0"/>
              <w:szCs w:val="24"/>
              <w:lang w:val="en-US" w:eastAsia="zh-CN"/>
            </w:rPr>
            <w:t>规则8：代词 - Qinnomo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_Toc14982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- 35 -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622ADFB3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_Toc2681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8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>.1 代词表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_Toc2681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- 35 -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78CD15A8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_Toc31046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8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>.2 相关词表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_Toc31046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- 35 -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2DBBE97F">
          <w:pPr>
            <w:pStyle w:val="5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_Toc7134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/>
              <w:bCs w:val="0"/>
              <w:szCs w:val="24"/>
              <w:lang w:val="en-US" w:eastAsia="zh-CN"/>
            </w:rPr>
            <w:t>规则9：数词 - Numero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_Toc7134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- 39 -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3E28C892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_Toc1612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9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>.1 基数词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_Toc1612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- 39 -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0657C940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_Toc13009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9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>.2 数词的构成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_Toc13009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- 39 -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322D3A62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_Toc28758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9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>.3 量名词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_Toc28758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- 40 -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D8D1B63">
          <w:pPr>
            <w:pStyle w:val="5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_Toc28147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/>
              <w:bCs w:val="0"/>
              <w:szCs w:val="24"/>
              <w:lang w:val="en-US" w:eastAsia="zh-CN"/>
            </w:rPr>
            <w:t>规则10：连词 - Kunio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_Toc28147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- 43 -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D5E82DE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_Toc11932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10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>.1 联合关系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_Toc11932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- 43 -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6AFAE41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_Toc4372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10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>.2 对立关系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_Toc4372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- 43 -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27E07C9E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_Toc18823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10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>.3 因果关系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_Toc18823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- 44 -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7167C2F6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_Toc22796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10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>.4 条件关系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_Toc22796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- 44 -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0CFDBDAB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_Toc13971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10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>.5 目的关系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_Toc13971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- 44 -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E7C8328">
          <w:pPr>
            <w:pStyle w:val="5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_Toc5548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/>
              <w:bCs w:val="0"/>
              <w:szCs w:val="24"/>
              <w:lang w:val="en-US" w:eastAsia="zh-CN"/>
            </w:rPr>
            <w:t>规则11：领语 - Hedo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_Toc5548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- 47 -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7792B54B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_Toc32136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11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>.1 祈使句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_Toc32136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- 47 -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746A0932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_Toc12781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11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>.2 强调句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_Toc12781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- 47 -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55428A37">
          <w:pPr>
            <w:pStyle w:val="2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_Toc7813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18"/>
              <w:vertAlign w:val="baseline"/>
              <w:lang w:val="en-US" w:eastAsia="zh-CN"/>
            </w:rPr>
            <w:t>11.2.1 强调词 ce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_Toc7813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- 47 -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0331288E">
          <w:pPr>
            <w:pStyle w:val="2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_Toc4689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18"/>
              <w:vertAlign w:val="baseline"/>
              <w:lang w:val="en-US" w:eastAsia="zh-CN"/>
            </w:rPr>
            <w:t>11.2.2 强调词 θi / θin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_Toc4689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- 47 -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68C7BDDC">
          <w:pPr>
            <w:pStyle w:val="2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_Toc17759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18"/>
              <w:vertAlign w:val="baseline"/>
              <w:lang w:val="en-US" w:eastAsia="zh-CN"/>
            </w:rPr>
            <w:t>11.2.3 语法成分的强调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_Toc17759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- 48 -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553C1138">
          <w:pPr>
            <w:pStyle w:val="5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_Toc7372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/>
              <w:bCs w:val="0"/>
              <w:szCs w:val="24"/>
              <w:lang w:val="en-US" w:eastAsia="zh-CN"/>
            </w:rPr>
            <w:t>规则12：结语 - Endo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_Toc7372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- 49 -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33C65C4C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_Toc13388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12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>.1 后止词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_Toc13388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- 49 -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15FA5C15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_Toc26691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12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>.2 前止词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_Toc26691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- 49 -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1AB8D9DE">
          <w:pPr>
            <w:pStyle w:val="2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_Toc28269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18"/>
              <w:vertAlign w:val="baseline"/>
              <w:lang w:val="en-US" w:eastAsia="zh-CN"/>
            </w:rPr>
            <w:t>12.2.1 普通前止词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_Toc28269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- 49 -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6CE209EC">
          <w:pPr>
            <w:pStyle w:val="2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_Toc369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18"/>
              <w:vertAlign w:val="baseline"/>
              <w:lang w:val="en-US" w:eastAsia="zh-CN"/>
            </w:rPr>
            <w:t>12.2.2 疑问专用止词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_Toc369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- 50 -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2992BBD5">
          <w:pPr>
            <w:pStyle w:val="2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_Toc29901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18"/>
              <w:vertAlign w:val="baseline"/>
              <w:lang w:val="en-US" w:eastAsia="zh-CN"/>
            </w:rPr>
            <w:t>12.2.3 能愿前止词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_Toc29901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- 51 -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3915F776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_Toc32430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12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>.3 分句结语：中顿后止词de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_Toc32430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- 52 -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0E8BD35C">
          <w:pPr>
            <w:pStyle w:val="2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_Toc14744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18"/>
              <w:vertAlign w:val="baseline"/>
              <w:lang w:val="en-US" w:eastAsia="zh-CN"/>
            </w:rPr>
            <w:t>12.3.1 分句含前止词时的处理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_Toc14744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- 52 -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091624F0">
          <w:pPr>
            <w:pStyle w:val="2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_Toc12772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18"/>
              <w:vertAlign w:val="baseline"/>
              <w:lang w:val="en-US" w:eastAsia="zh-CN"/>
            </w:rPr>
            <w:t>12.3.2 子句含前止词时的处理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_Toc12772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- 52 -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0C33810C">
          <w:pPr>
            <w:pStyle w:val="5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_Toc30165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/>
              <w:bCs w:val="0"/>
              <w:szCs w:val="24"/>
              <w:lang w:val="en-US" w:eastAsia="zh-CN"/>
            </w:rPr>
            <w:t>练习题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_Toc30165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 xml:space="preserve">- </w:t>
          </w:r>
          <w:r>
            <w:rPr>
              <w:rFonts w:hint="eastAsia" w:ascii="等线" w:hAnsi="等线" w:eastAsia="等线" w:cs="等线"/>
              <w:lang w:val="en-US" w:eastAsia="zh-CN"/>
            </w:rPr>
            <w:t>53</w:t>
          </w:r>
          <w:r>
            <w:rPr>
              <w:rFonts w:hint="eastAsia" w:ascii="等线" w:hAnsi="等线" w:eastAsia="等线" w:cs="等线"/>
            </w:rPr>
            <w:t xml:space="preserve">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579ABEB">
          <w:pPr>
            <w:pStyle w:val="5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_Toc30165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/>
              <w:bCs w:val="0"/>
              <w:szCs w:val="24"/>
              <w:lang w:val="en-US" w:eastAsia="zh-CN"/>
            </w:rPr>
            <w:t>规则2-1：词缀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_Toc30165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- 67 -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592DCCFB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_Toc27573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2-1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>.1 级别前缀（5个）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_Toc27573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- 67 -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05F004DF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_Toc11373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2-1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>.2 通用前缀（13个）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_Toc11373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- 67 -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64B1673C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_Toc3312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2-1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>.3 名词前缀（5个）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_Toc3312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- 68 -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6761E7F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_Toc9811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2-1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>.4 动词前缀（3个）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_Toc9811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- 68 -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01C90498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_Toc149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2-1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>.5 形容词后缀（1个）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_Toc149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- 68 -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3E32D1B3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_Toc14589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2-1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>.6 通用后缀（1个）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_Toc14589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- 68 -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16FEFE78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_Toc19181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2-1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>.7 名词后缀（16个）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_Toc19181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- 68 -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7C87219F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_Toc29070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2-1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>.8 动词后缀（2个）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_Toc29070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- 69 -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7A59F643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_Toc32398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2-1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>.9 词性后缀（5个）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_Toc32398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- 69 -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15560A69">
          <w:pPr>
            <w:pStyle w:val="5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_Toc21083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/>
              <w:bCs w:val="0"/>
              <w:szCs w:val="24"/>
              <w:lang w:val="en-US" w:eastAsia="zh-CN"/>
            </w:rPr>
            <w:t>规则2-2：扩展词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_Toc21083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- 71 -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79D5AC8A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_Toc11832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2-2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>.1 古有词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_Toc11832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- 71 -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5D5351FA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_Toc32194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2-2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>.2 外来词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_Toc32194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- 71 -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69FF06B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_Toc27380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2-2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>.3 常用词（含标准词）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_Toc27380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- 72 -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20ECD130">
          <w:pPr>
            <w:pStyle w:val="5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_Toc16476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/>
              <w:bCs w:val="0"/>
              <w:szCs w:val="24"/>
              <w:lang w:val="en-US" w:eastAsia="zh-CN"/>
            </w:rPr>
            <w:t>规则2-3：标准词表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_Toc16476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- 73 -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6C9994C8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_Toc6112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2-3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>.1 词表说明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_Toc6112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- 73 -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3D802DFA">
          <w:pPr>
            <w:pStyle w:val="6"/>
            <w:keepNext w:val="0"/>
            <w:keepLines w:val="0"/>
            <w:pageBreakBefore w:val="0"/>
            <w:widowControl w:val="0"/>
            <w:pBdr>
              <w:top w:val="dotted" w:color="auto" w:sz="6" w:space="3"/>
              <w:left w:val="dotted" w:color="auto" w:sz="6" w:space="3"/>
              <w:bottom w:val="dotted" w:color="auto" w:sz="6" w:space="3"/>
              <w:right w:val="dotted" w:color="auto" w:sz="6" w:space="3"/>
              <w:between w:val="none" w:color="auto" w:sz="0" w:space="0"/>
            </w:pBdr>
            <w:tabs>
              <w:tab w:val="right" w:leader="hyphen" w:pos="612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/>
            <w:ind w:left="0" w:leftChars="0" w:right="0" w:rightChars="0" w:firstLine="0" w:firstLineChars="0"/>
            <w:textAlignment w:val="auto"/>
            <w:rPr>
              <w:rFonts w:hint="eastAsia" w:ascii="等线" w:hAnsi="等线" w:eastAsia="等线" w:cs="等线"/>
            </w:r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instrText xml:space="preserve"> HYPERLINK \l _Toc15886 </w:instrText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22"/>
              <w:vertAlign w:val="baseline"/>
              <w:lang w:val="en-US" w:eastAsia="zh-CN"/>
            </w:rPr>
            <w:t>2-3</w:t>
          </w:r>
          <w:r>
            <w:rPr>
              <w:rFonts w:hint="eastAsia" w:ascii="等线" w:hAnsi="等线" w:eastAsia="等线" w:cs="等线"/>
              <w:bCs/>
              <w:szCs w:val="20"/>
              <w:vertAlign w:val="baseline"/>
              <w:lang w:val="en-US" w:eastAsia="zh-CN"/>
            </w:rPr>
            <w:t>.2 无限标准词表</w:t>
          </w:r>
          <w:r>
            <w:rPr>
              <w:rFonts w:hint="eastAsia" w:ascii="等线" w:hAnsi="等线" w:eastAsia="等线" w:cs="等线"/>
            </w:rPr>
            <w:tab/>
          </w:r>
          <w:r>
            <w:rPr>
              <w:rFonts w:hint="eastAsia" w:ascii="等线" w:hAnsi="等线" w:eastAsia="等线" w:cs="等线"/>
            </w:rPr>
            <w:fldChar w:fldCharType="begin"/>
          </w:r>
          <w:r>
            <w:rPr>
              <w:rFonts w:hint="eastAsia" w:ascii="等线" w:hAnsi="等线" w:eastAsia="等线" w:cs="等线"/>
            </w:rPr>
            <w:instrText xml:space="preserve"> PAGEREF _Toc15886 \h </w:instrText>
          </w:r>
          <w:r>
            <w:rPr>
              <w:rFonts w:hint="eastAsia" w:ascii="等线" w:hAnsi="等线" w:eastAsia="等线" w:cs="等线"/>
            </w:rPr>
            <w:fldChar w:fldCharType="separate"/>
          </w:r>
          <w:r>
            <w:rPr>
              <w:rFonts w:hint="eastAsia" w:ascii="等线" w:hAnsi="等线" w:eastAsia="等线" w:cs="等线"/>
            </w:rPr>
            <w:t>- 73 -</w:t>
          </w:r>
          <w:r>
            <w:rPr>
              <w:rFonts w:hint="eastAsia" w:ascii="等线" w:hAnsi="等线" w:eastAsia="等线" w:cs="等线"/>
            </w:rPr>
            <w:fldChar w:fldCharType="end"/>
          </w: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2EE8848F">
          <w:pPr>
            <w:keepNext w:val="0"/>
            <w:keepLines w:val="0"/>
            <w:pageBreakBefore w:val="0"/>
            <w:widowControl w:val="0"/>
            <w:pBdr>
              <w:top w:val="none" w:color="auto" w:sz="0" w:space="1"/>
              <w:left w:val="none" w:color="auto" w:sz="0" w:space="4"/>
              <w:bottom w:val="none" w:color="auto" w:sz="0" w:space="1"/>
              <w:right w:val="none" w:color="auto" w:sz="0" w:space="4"/>
              <w:between w:val="none" w:color="auto" w:sz="0" w:space="0"/>
            </w:pBdr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 w:line="400" w:lineRule="exact"/>
            <w:ind w:left="0" w:leftChars="0" w:right="0" w:rightChars="0" w:firstLine="0" w:firstLineChars="0"/>
            <w:jc w:val="both"/>
            <w:textAlignment w:val="auto"/>
            <w:rPr>
              <w:rFonts w:hint="eastAsia" w:ascii="黑体" w:hAnsi="黑体" w:eastAsia="黑体" w:cs="黑体"/>
              <w:bCs/>
              <w:kern w:val="2"/>
              <w:sz w:val="21"/>
              <w:szCs w:val="32"/>
              <w:lang w:val="en-US" w:eastAsia="zh-CN" w:bidi="ar-SA"/>
            </w:rPr>
            <w:sectPr>
              <w:pgSz w:w="8390" w:h="11905"/>
              <w:pgMar w:top="1020" w:right="1134" w:bottom="1020" w:left="1134" w:header="680" w:footer="992" w:gutter="0"/>
              <w:pgBorders>
                <w:top w:val="none" w:sz="0" w:space="0"/>
                <w:left w:val="none" w:sz="0" w:space="0"/>
                <w:bottom w:val="none" w:sz="0" w:space="0"/>
                <w:right w:val="none" w:sz="0" w:space="0"/>
              </w:pgBorders>
              <w:pgNumType w:fmt="numberInDash" w:start="1"/>
              <w:cols w:space="425" w:num="1"/>
              <w:docGrid w:type="lines" w:linePitch="312" w:charSpace="0"/>
            </w:sectPr>
          </w:pPr>
          <w:r>
            <w:rPr>
              <w:rFonts w:hint="eastAsia" w:ascii="等线" w:hAnsi="等线" w:eastAsia="等线" w:cs="等线"/>
              <w:bCs/>
              <w:kern w:val="2"/>
              <w:szCs w:val="32"/>
              <w:lang w:val="en-US" w:eastAsia="zh-CN" w:bidi="ar-SA"/>
            </w:rPr>
            <w:fldChar w:fldCharType="end"/>
          </w:r>
        </w:p>
      </w:sdtContent>
    </w:sdt>
    <w:p w14:paraId="4719B5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outlineLvl w:val="9"/>
        <w:rPr>
          <w:rFonts w:hint="eastAsia" w:ascii="黑体" w:hAnsi="黑体" w:eastAsia="黑体" w:cs="黑体"/>
          <w:b/>
          <w:bCs/>
          <w:sz w:val="32"/>
          <w:szCs w:val="32"/>
        </w:rPr>
      </w:pPr>
      <w:bookmarkStart w:id="0" w:name="_Toc7537"/>
      <w:r>
        <w:rPr>
          <w:rFonts w:hint="eastAsia" w:ascii="黑体" w:hAnsi="黑体" w:eastAsia="黑体" w:cs="黑体"/>
          <w:b/>
          <w:bCs/>
          <w:sz w:val="32"/>
          <w:szCs w:val="32"/>
        </w:rPr>
        <w:t>前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 xml:space="preserve">   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言</w:t>
      </w:r>
      <w:bookmarkEnd w:id="0"/>
    </w:p>
    <w:p w14:paraId="48B4C4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center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Soseqin</w:t>
      </w:r>
    </w:p>
    <w:p w14:paraId="5D6613AA">
      <w:pPr>
        <w:rPr>
          <w:rFonts w:hint="eastAsia"/>
        </w:rPr>
      </w:pPr>
    </w:p>
    <w:p w14:paraId="40CF6C16">
      <w:pPr>
        <w:ind w:firstLine="361" w:firstLineChars="200"/>
        <w:rPr>
          <w:rFonts w:hint="eastAsia" w:ascii="仿宋" w:hAnsi="仿宋" w:eastAsia="仿宋" w:cs="仿宋"/>
          <w:i/>
          <w:iCs/>
          <w:sz w:val="18"/>
          <w:szCs w:val="18"/>
          <w:u w:val="single"/>
          <w:lang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</w:rPr>
        <w:t>琳凯蒂亚语（</w:t>
      </w:r>
      <w:r>
        <w:rPr>
          <w:rFonts w:hint="default" w:ascii="Calibri" w:hAnsi="Calibri" w:eastAsia="仿宋" w:cs="Calibri"/>
          <w:b/>
          <w:bCs/>
          <w:sz w:val="18"/>
          <w:szCs w:val="18"/>
        </w:rPr>
        <w:t>Milkēlio</w:t>
      </w:r>
      <w:r>
        <w:rPr>
          <w:rFonts w:hint="eastAsia" w:ascii="仿宋" w:hAnsi="仿宋" w:eastAsia="仿宋" w:cs="仿宋"/>
          <w:b/>
          <w:bCs/>
          <w:sz w:val="18"/>
          <w:szCs w:val="18"/>
        </w:rPr>
        <w:t xml:space="preserve"> / </w:t>
      </w:r>
      <w:r>
        <w:rPr>
          <w:rFonts w:hint="default" w:ascii="Calibri" w:hAnsi="Calibri" w:eastAsia="仿宋" w:cs="Calibri"/>
          <w:b/>
          <w:bCs/>
          <w:sz w:val="18"/>
          <w:szCs w:val="18"/>
        </w:rPr>
        <w:t>Rincatian</w:t>
      </w:r>
      <w:r>
        <w:rPr>
          <w:rFonts w:hint="eastAsia" w:ascii="Calibri" w:hAnsi="Calibri" w:eastAsia="仿宋" w:cs="Calibri"/>
          <w:b/>
          <w:bCs/>
          <w:sz w:val="18"/>
          <w:szCs w:val="18"/>
          <w:lang w:eastAsia="zh-CN"/>
        </w:rPr>
        <w:t>，</w:t>
      </w: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现代语称</w:t>
      </w:r>
      <w:r>
        <w:rPr>
          <w:rFonts w:hint="eastAsia" w:ascii="仿宋" w:hAnsi="仿宋" w:eastAsia="仿宋" w:cs="仿宋"/>
          <w:b/>
          <w:bCs/>
          <w:sz w:val="18"/>
          <w:szCs w:val="18"/>
        </w:rPr>
        <w:t>田语）</w:t>
      </w:r>
      <w:r>
        <w:rPr>
          <w:rFonts w:hint="eastAsia" w:ascii="仿宋" w:hAnsi="仿宋" w:eastAsia="仿宋" w:cs="仿宋"/>
          <w:sz w:val="18"/>
          <w:szCs w:val="18"/>
        </w:rPr>
        <w:t>，诞生于2015年前后，系创作者对语言逻辑之美的一次个人探索。历经十余年版本迭代，它已从一份初期语音框架，发展为具备完整语法体系、2000核心词根及精密示词系统的人造语言。至 v26.4 版本，田语已可承载自日常对话至法律条文、自哲学思辨至文学描写等多种复杂表达场景。如今，v26.5 版本正式完稿，标志着田语语法体系趋于成熟，并全面进入实用阶段。</w:t>
      </w:r>
    </w:p>
    <w:p w14:paraId="36578DCB">
      <w:pPr>
        <w:ind w:firstLine="360" w:firstLineChars="200"/>
        <w:rPr>
          <w:rFonts w:hint="eastAsia" w:ascii="仿宋" w:hAnsi="仿宋" w:eastAsia="仿宋" w:cs="仿宋"/>
          <w:sz w:val="18"/>
          <w:szCs w:val="18"/>
        </w:rPr>
      </w:pPr>
      <w:r>
        <w:rPr>
          <w:rFonts w:hint="eastAsia" w:ascii="仿宋" w:hAnsi="仿宋" w:eastAsia="仿宋" w:cs="仿宋"/>
          <w:sz w:val="18"/>
          <w:szCs w:val="18"/>
        </w:rPr>
        <w:t>该语言后被纳入同作者构建的小说</w:t>
      </w:r>
      <w:r>
        <w:rPr>
          <w:rFonts w:hint="eastAsia" w:ascii="仿宋" w:hAnsi="仿宋" w:eastAsia="仿宋" w:cs="仿宋"/>
          <w:b/>
          <w:bCs/>
          <w:sz w:val="18"/>
          <w:szCs w:val="18"/>
        </w:rPr>
        <w:t>《光线传奇》</w:t>
      </w:r>
      <w:r>
        <w:rPr>
          <w:rFonts w:hint="eastAsia" w:ascii="仿宋" w:hAnsi="仿宋" w:eastAsia="仿宋" w:cs="仿宋"/>
          <w:sz w:val="18"/>
          <w:szCs w:val="18"/>
        </w:rPr>
        <w:t>世界体系，作为琳凯蒂亚星球的语言使用，故称琳凯蒂亚语</w:t>
      </w:r>
      <w:r>
        <w:rPr>
          <w:rFonts w:hint="eastAsia" w:ascii="仿宋" w:hAnsi="仿宋" w:eastAsia="仿宋" w:cs="仿宋"/>
          <w:sz w:val="18"/>
          <w:szCs w:val="18"/>
          <w:lang w:eastAsia="zh-CN"/>
        </w:rPr>
        <w:t>。</w:t>
      </w:r>
      <w:r>
        <w:rPr>
          <w:rFonts w:hint="eastAsia" w:ascii="仿宋" w:hAnsi="仿宋" w:eastAsia="仿宋" w:cs="仿宋"/>
          <w:sz w:val="18"/>
          <w:szCs w:val="18"/>
          <w:lang w:val="en-US" w:eastAsia="zh-CN"/>
        </w:rPr>
        <w:t>琳凯蒂亚语在小说中分为古典和现代两种，而我们本书将介绍的是现代琳凯蒂亚语，它更接近地球语言</w:t>
      </w:r>
      <w:r>
        <w:rPr>
          <w:rFonts w:hint="eastAsia" w:ascii="仿宋" w:hAnsi="仿宋" w:eastAsia="仿宋" w:cs="仿宋"/>
          <w:sz w:val="18"/>
          <w:szCs w:val="18"/>
        </w:rPr>
        <w:t>；而“田语”一名，则源于创作者本姓。</w:t>
      </w:r>
      <w:r>
        <w:rPr>
          <w:rFonts w:hint="default" w:ascii="Calibri" w:hAnsi="Calibri" w:eastAsia="仿宋" w:cs="Calibri"/>
          <w:b/>
          <w:bCs/>
          <w:sz w:val="18"/>
          <w:szCs w:val="18"/>
        </w:rPr>
        <w:t>Milkēlio</w:t>
      </w:r>
      <w:r>
        <w:rPr>
          <w:rFonts w:hint="eastAsia" w:ascii="Calibri" w:hAnsi="Calibri" w:eastAsia="仿宋" w:cs="Calibri"/>
          <w:b/>
          <w:bCs/>
          <w:sz w:val="18"/>
          <w:szCs w:val="18"/>
        </w:rPr>
        <w:t xml:space="preserve"> </w:t>
      </w:r>
      <w:r>
        <w:rPr>
          <w:rFonts w:hint="eastAsia" w:ascii="仿宋" w:hAnsi="仿宋" w:eastAsia="仿宋" w:cs="仿宋"/>
          <w:sz w:val="18"/>
          <w:szCs w:val="18"/>
        </w:rPr>
        <w:t>为田语固有词，意为“美丽可爱的地方”；</w:t>
      </w:r>
      <w:r>
        <w:rPr>
          <w:rFonts w:hint="default" w:ascii="Calibri" w:hAnsi="Calibri" w:eastAsia="仿宋" w:cs="Calibri"/>
          <w:b/>
          <w:bCs/>
          <w:sz w:val="18"/>
          <w:szCs w:val="18"/>
        </w:rPr>
        <w:t>Rincatian</w:t>
      </w:r>
      <w:r>
        <w:rPr>
          <w:rFonts w:hint="eastAsia" w:ascii="仿宋" w:hAnsi="仿宋" w:eastAsia="仿宋" w:cs="仿宋"/>
          <w:sz w:val="18"/>
          <w:szCs w:val="18"/>
        </w:rPr>
        <w:t xml:space="preserve"> 系同一语义的英文转写，二者皆寄托了创作者对这门语言的美好期许。</w:t>
      </w:r>
    </w:p>
    <w:p w14:paraId="51437866">
      <w:pPr>
        <w:ind w:firstLine="360" w:firstLineChars="200"/>
        <w:rPr>
          <w:rFonts w:hint="eastAsia" w:ascii="仿宋" w:hAnsi="仿宋" w:eastAsia="仿宋" w:cs="仿宋"/>
          <w:sz w:val="18"/>
          <w:szCs w:val="18"/>
        </w:rPr>
      </w:pPr>
      <w:r>
        <w:rPr>
          <w:rFonts w:hint="eastAsia" w:ascii="仿宋" w:hAnsi="仿宋" w:eastAsia="仿宋" w:cs="仿宋"/>
          <w:sz w:val="18"/>
          <w:szCs w:val="18"/>
        </w:rPr>
        <w:t>田语的核心哲学可凝练为“命名即定义，定义即规则”。示词不称“助词”或“介词”，因其同时承载句法标记、语义分化与语用意图三重功能，任何传统术语均无法完整涵盖。述语不称“谓语”，盖因田语以事件为句子核心，述语是动词体的唯一宿主，主语仅为事件参与者之一。主辅、述辅、宾辅构成三组平行的“核心—修饰”结构，其内在修饰逻辑高度一致。这些术语并非对传统语法概念的简单转译，而是田语对句法成分体系的一次系统性重构。</w:t>
      </w:r>
    </w:p>
    <w:p w14:paraId="78131D9F">
      <w:pPr>
        <w:ind w:firstLine="360" w:firstLineChars="200"/>
        <w:rPr>
          <w:rFonts w:hint="eastAsia" w:ascii="仿宋" w:hAnsi="仿宋" w:eastAsia="仿宋" w:cs="仿宋"/>
          <w:sz w:val="18"/>
          <w:szCs w:val="18"/>
        </w:rPr>
      </w:pPr>
      <w:r>
        <w:rPr>
          <w:rFonts w:hint="eastAsia" w:ascii="仿宋" w:hAnsi="仿宋" w:eastAsia="仿宋" w:cs="仿宋"/>
          <w:sz w:val="18"/>
          <w:szCs w:val="18"/>
        </w:rPr>
        <w:t>本书正文分为</w:t>
      </w:r>
      <w:r>
        <w:rPr>
          <w:rFonts w:hint="eastAsia" w:ascii="仿宋" w:hAnsi="仿宋" w:eastAsia="仿宋" w:cs="仿宋"/>
          <w:sz w:val="18"/>
          <w:szCs w:val="18"/>
          <w:lang w:val="en-US" w:eastAsia="zh-CN"/>
        </w:rPr>
        <w:t>12个规则</w:t>
      </w:r>
      <w:r>
        <w:rPr>
          <w:rFonts w:hint="eastAsia" w:ascii="仿宋" w:hAnsi="仿宋" w:eastAsia="仿宋" w:cs="仿宋"/>
          <w:sz w:val="18"/>
          <w:szCs w:val="18"/>
        </w:rPr>
        <w:t>，直接点明核心内容。</w:t>
      </w:r>
      <w:r>
        <w:rPr>
          <w:rFonts w:hint="eastAsia" w:ascii="仿宋" w:hAnsi="仿宋" w:eastAsia="仿宋" w:cs="仿宋"/>
          <w:sz w:val="18"/>
          <w:szCs w:val="18"/>
          <w:lang w:val="en-US" w:eastAsia="zh-CN"/>
        </w:rPr>
        <w:t>规则</w:t>
      </w:r>
      <w:r>
        <w:rPr>
          <w:rFonts w:hint="eastAsia" w:ascii="仿宋" w:hAnsi="仿宋" w:eastAsia="仿宋" w:cs="仿宋"/>
          <w:sz w:val="18"/>
          <w:szCs w:val="18"/>
        </w:rPr>
        <w:t>内部为具体的语法点（如 1.1 音节构成、</w:t>
      </w:r>
      <w:r>
        <w:rPr>
          <w:rFonts w:hint="eastAsia" w:ascii="仿宋" w:hAnsi="仿宋" w:eastAsia="仿宋" w:cs="仿宋"/>
          <w:sz w:val="18"/>
          <w:szCs w:val="18"/>
          <w:lang w:val="en-US" w:eastAsia="zh-CN"/>
        </w:rPr>
        <w:t>2</w:t>
      </w:r>
      <w:r>
        <w:rPr>
          <w:rFonts w:hint="eastAsia" w:ascii="仿宋" w:hAnsi="仿宋" w:eastAsia="仿宋" w:cs="仿宋"/>
          <w:sz w:val="18"/>
          <w:szCs w:val="18"/>
        </w:rPr>
        <w:t>.2</w:t>
      </w:r>
      <w:r>
        <w:rPr>
          <w:rFonts w:hint="eastAsia" w:ascii="仿宋" w:hAnsi="仿宋" w:eastAsia="仿宋" w:cs="仿宋"/>
          <w:sz w:val="18"/>
          <w:szCs w:val="18"/>
          <w:lang w:val="en-US" w:eastAsia="zh-CN"/>
        </w:rPr>
        <w:t>.1 动词的分类）。</w:t>
      </w:r>
      <w:r>
        <w:rPr>
          <w:rFonts w:hint="eastAsia" w:ascii="仿宋" w:hAnsi="仿宋" w:eastAsia="仿宋" w:cs="仿宋"/>
          <w:sz w:val="18"/>
          <w:szCs w:val="18"/>
        </w:rPr>
        <w:t>每个语法点均以核心定义开篇，随后展开详细讲解。建议初次接触田语的读者</w:t>
      </w:r>
      <w:r>
        <w:rPr>
          <w:rFonts w:hint="eastAsia" w:ascii="仿宋" w:hAnsi="仿宋" w:eastAsia="仿宋" w:cs="仿宋"/>
          <w:sz w:val="18"/>
          <w:szCs w:val="18"/>
          <w:lang w:val="en-US" w:eastAsia="zh-CN"/>
        </w:rPr>
        <w:t>按</w:t>
      </w:r>
      <w:r>
        <w:rPr>
          <w:rFonts w:hint="eastAsia" w:ascii="仿宋" w:hAnsi="仿宋" w:eastAsia="仿宋" w:cs="仿宋"/>
          <w:sz w:val="18"/>
          <w:szCs w:val="18"/>
        </w:rPr>
        <w:t>顺序阅读，</w:t>
      </w:r>
      <w:r>
        <w:rPr>
          <w:rFonts w:hint="eastAsia" w:ascii="仿宋" w:hAnsi="仿宋" w:eastAsia="仿宋" w:cs="仿宋"/>
          <w:sz w:val="18"/>
          <w:szCs w:val="18"/>
          <w:lang w:val="en-US" w:eastAsia="zh-CN"/>
        </w:rPr>
        <w:t>先</w:t>
      </w:r>
      <w:r>
        <w:rPr>
          <w:rFonts w:hint="eastAsia" w:ascii="仿宋" w:hAnsi="仿宋" w:eastAsia="仿宋" w:cs="仿宋"/>
          <w:sz w:val="18"/>
          <w:szCs w:val="18"/>
        </w:rPr>
        <w:t>建立语音、词汇、句法和示词的基础框架后，再深入</w:t>
      </w:r>
      <w:r>
        <w:rPr>
          <w:rFonts w:hint="eastAsia" w:ascii="仿宋" w:hAnsi="仿宋" w:eastAsia="仿宋" w:cs="仿宋"/>
          <w:sz w:val="18"/>
          <w:szCs w:val="18"/>
          <w:lang w:val="en-US" w:eastAsia="zh-CN"/>
        </w:rPr>
        <w:t>后续规则</w:t>
      </w:r>
      <w:r>
        <w:rPr>
          <w:rFonts w:hint="eastAsia" w:ascii="仿宋" w:hAnsi="仿宋" w:eastAsia="仿宋" w:cs="仿宋"/>
          <w:sz w:val="18"/>
          <w:szCs w:val="18"/>
        </w:rPr>
        <w:t>。已有基础的读者可直接查阅所需</w:t>
      </w:r>
      <w:r>
        <w:rPr>
          <w:rFonts w:hint="eastAsia" w:ascii="仿宋" w:hAnsi="仿宋" w:eastAsia="仿宋" w:cs="仿宋"/>
          <w:sz w:val="18"/>
          <w:szCs w:val="18"/>
          <w:lang w:val="en-US" w:eastAsia="zh-CN"/>
        </w:rPr>
        <w:t>规则</w:t>
      </w:r>
      <w:r>
        <w:rPr>
          <w:rFonts w:hint="eastAsia" w:ascii="仿宋" w:hAnsi="仿宋" w:eastAsia="仿宋" w:cs="仿宋"/>
          <w:sz w:val="18"/>
          <w:szCs w:val="18"/>
        </w:rPr>
        <w:t>，每个语法点均独立成节，便于快速检索。</w:t>
      </w:r>
    </w:p>
    <w:p w14:paraId="04A5CF92">
      <w:pPr>
        <w:ind w:firstLine="360" w:firstLineChars="200"/>
        <w:rPr>
          <w:rFonts w:hint="eastAsia" w:ascii="仿宋" w:hAnsi="仿宋" w:eastAsia="仿宋" w:cs="仿宋"/>
          <w:sz w:val="18"/>
          <w:szCs w:val="18"/>
          <w:lang w:eastAsia="zh-CN"/>
        </w:rPr>
      </w:pPr>
      <w:r>
        <w:rPr>
          <w:rFonts w:hint="eastAsia" w:ascii="仿宋" w:hAnsi="仿宋" w:eastAsia="仿宋" w:cs="仿宋"/>
          <w:sz w:val="18"/>
          <w:szCs w:val="18"/>
        </w:rPr>
        <w:t>我们诚挚邀请您走进这门语言。无论您是语言学爱好者、人造语言创作者，抑或对逻辑与美学并重的表达系统怀有探索兴趣，愿您在田语的世界中，感知其精密与诗意。</w:t>
      </w:r>
      <w:r>
        <w:rPr>
          <w:rFonts w:hint="eastAsia" w:ascii="仿宋" w:hAnsi="仿宋" w:eastAsia="仿宋" w:cs="仿宋"/>
          <w:b/>
          <w:bCs/>
          <w:i/>
          <w:iCs/>
          <w:sz w:val="18"/>
          <w:szCs w:val="18"/>
          <w:u w:val="single"/>
          <w:lang w:eastAsia="zh-CN"/>
        </w:rPr>
        <w:t>【</w:t>
      </w:r>
      <w:r>
        <w:rPr>
          <w:rFonts w:hint="eastAsia" w:ascii="仿宋" w:hAnsi="仿宋" w:eastAsia="仿宋" w:cs="仿宋"/>
          <w:b/>
          <w:bCs/>
          <w:i/>
          <w:iCs/>
          <w:sz w:val="18"/>
          <w:szCs w:val="18"/>
          <w:u w:val="single"/>
          <w:lang w:val="en-US" w:eastAsia="zh-CN"/>
        </w:rPr>
        <w:t>欢迎访问百度百科“琳凯蒂亚语”词条</w:t>
      </w:r>
      <w:r>
        <w:rPr>
          <w:rFonts w:hint="eastAsia" w:ascii="仿宋" w:hAnsi="仿宋" w:eastAsia="仿宋" w:cs="仿宋"/>
          <w:b/>
          <w:bCs/>
          <w:i/>
          <w:iCs/>
          <w:sz w:val="18"/>
          <w:szCs w:val="18"/>
          <w:u w:val="single"/>
          <w:lang w:eastAsia="zh-CN"/>
        </w:rPr>
        <w:t>】</w:t>
      </w:r>
    </w:p>
    <w:p w14:paraId="3E9F16F0">
      <w:pPr>
        <w:ind w:firstLine="360" w:firstLineChars="200"/>
        <w:rPr>
          <w:rFonts w:hint="eastAsia" w:ascii="仿宋" w:hAnsi="仿宋" w:eastAsia="仿宋" w:cs="仿宋"/>
          <w:sz w:val="18"/>
          <w:szCs w:val="18"/>
        </w:rPr>
      </w:pPr>
      <w:r>
        <w:rPr>
          <w:rFonts w:hint="eastAsia" w:ascii="仿宋" w:hAnsi="仿宋" w:eastAsia="仿宋" w:cs="仿宋"/>
          <w:sz w:val="18"/>
          <w:szCs w:val="18"/>
        </w:rPr>
        <w:t>愿这门语言成为您思考与表达的又一扇窗。</w:t>
      </w:r>
    </w:p>
    <w:p w14:paraId="41E3F03D">
      <w:pPr>
        <w:wordWrap w:val="0"/>
        <w:jc w:val="right"/>
        <w:rPr>
          <w:rFonts w:hint="default" w:ascii="楷体" w:hAnsi="楷体" w:eastAsia="楷体" w:cs="楷体"/>
          <w:b/>
          <w:bCs/>
          <w:sz w:val="18"/>
          <w:szCs w:val="18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18"/>
          <w:szCs w:val="18"/>
          <w:lang w:val="en-US" w:eastAsia="zh-CN"/>
        </w:rPr>
        <w:t>华田中央大学田语学院 田野 著</w:t>
      </w:r>
    </w:p>
    <w:p w14:paraId="3C774734">
      <w:pPr>
        <w:jc w:val="right"/>
        <w:rPr>
          <w:rFonts w:hint="eastAsia" w:ascii="楷体" w:hAnsi="楷体" w:eastAsia="楷体" w:cs="楷体"/>
          <w:b/>
          <w:bCs/>
          <w:sz w:val="15"/>
          <w:szCs w:val="15"/>
          <w:lang w:eastAsia="zh-CN"/>
        </w:rPr>
      </w:pPr>
      <w:r>
        <w:rPr>
          <w:rFonts w:hint="eastAsia" w:ascii="楷体" w:hAnsi="楷体" w:eastAsia="楷体" w:cs="楷体"/>
          <w:b/>
          <w:bCs/>
          <w:sz w:val="15"/>
          <w:szCs w:val="15"/>
        </w:rPr>
        <w:t>2026年</w:t>
      </w:r>
      <w:r>
        <w:rPr>
          <w:rFonts w:hint="eastAsia" w:ascii="楷体" w:hAnsi="楷体" w:eastAsia="楷体" w:cs="楷体"/>
          <w:b/>
          <w:bCs/>
          <w:sz w:val="15"/>
          <w:szCs w:val="15"/>
          <w:lang w:val="en-US" w:eastAsia="zh-CN"/>
        </w:rPr>
        <w:t>06</w:t>
      </w:r>
      <w:r>
        <w:rPr>
          <w:rFonts w:hint="eastAsia" w:ascii="楷体" w:hAnsi="楷体" w:eastAsia="楷体" w:cs="楷体"/>
          <w:b/>
          <w:bCs/>
          <w:sz w:val="15"/>
          <w:szCs w:val="15"/>
        </w:rPr>
        <w:t>月</w:t>
      </w:r>
      <w:r>
        <w:rPr>
          <w:rFonts w:hint="eastAsia" w:ascii="楷体" w:hAnsi="楷体" w:eastAsia="楷体" w:cs="楷体"/>
          <w:b/>
          <w:bCs/>
          <w:sz w:val="15"/>
          <w:szCs w:val="15"/>
          <w:lang w:val="en-US" w:eastAsia="zh-CN"/>
        </w:rPr>
        <w:t>0</w:t>
      </w:r>
      <w:r>
        <w:rPr>
          <w:rFonts w:hint="eastAsia" w:ascii="楷体" w:hAnsi="楷体" w:eastAsia="楷体" w:cs="楷体"/>
          <w:b/>
          <w:bCs/>
          <w:sz w:val="15"/>
          <w:szCs w:val="15"/>
        </w:rPr>
        <w:t>1日</w:t>
      </w:r>
      <w:r>
        <w:rPr>
          <w:rFonts w:hint="eastAsia" w:ascii="楷体" w:hAnsi="楷体" w:eastAsia="楷体" w:cs="楷体"/>
          <w:b/>
          <w:bCs/>
          <w:sz w:val="15"/>
          <w:szCs w:val="15"/>
          <w:lang w:val="en-US" w:eastAsia="zh-CN"/>
        </w:rPr>
        <w:t xml:space="preserve"> 华田12年03月12日</w:t>
      </w:r>
    </w:p>
    <w:p w14:paraId="6A1FA723">
      <w:pPr>
        <w:jc w:val="left"/>
        <w:rPr>
          <w:rFonts w:hint="eastAsia"/>
          <w:b/>
          <w:bCs/>
          <w:sz w:val="18"/>
          <w:szCs w:val="18"/>
        </w:rPr>
        <w:sectPr>
          <w:headerReference r:id="rId5" w:type="default"/>
          <w:headerReference r:id="rId6" w:type="even"/>
          <w:pgSz w:w="8390" w:h="11905"/>
          <w:pgMar w:top="1020" w:right="1134" w:bottom="1020" w:left="1134" w:header="68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 w14:paraId="2F879EC4">
      <w:pPr>
        <w:jc w:val="left"/>
        <w:rPr>
          <w:rFonts w:hint="eastAsia"/>
          <w:b/>
          <w:bCs/>
          <w:sz w:val="18"/>
          <w:szCs w:val="18"/>
        </w:rPr>
      </w:pPr>
      <w:r>
        <w:rPr>
          <w:rFonts w:hint="eastAsia" w:ascii="宋体" w:hAnsi="宋体"/>
          <w:b/>
          <w:bCs/>
          <w:color w:val="auto"/>
          <w:sz w:val="10"/>
          <w:szCs w:val="10"/>
          <w:highlight w:val="none"/>
          <w:lang w:val="en-US" w:eastAsia="zh-CN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-532130</wp:posOffset>
            </wp:positionH>
            <wp:positionV relativeFrom="paragraph">
              <wp:posOffset>152400</wp:posOffset>
            </wp:positionV>
            <wp:extent cx="2284730" cy="269240"/>
            <wp:effectExtent l="0" t="0" r="1270" b="16510"/>
            <wp:wrapNone/>
            <wp:docPr id="10" name="图片 3" descr="田语书籍装饰-节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 descr="田语书籍装饰-节标题"/>
                    <pic:cNvPicPr>
                      <a:picLocks noChangeAspect="1"/>
                    </pic:cNvPicPr>
                  </pic:nvPicPr>
                  <pic:blipFill>
                    <a:blip r:embed="rId42"/>
                    <a:srcRect t="32549" b="12549"/>
                    <a:stretch>
                      <a:fillRect/>
                    </a:stretch>
                  </pic:blipFill>
                  <pic:spPr>
                    <a:xfrm>
                      <a:off x="0" y="0"/>
                      <a:ext cx="2284730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A974802">
      <w:pPr>
        <w:jc w:val="left"/>
        <w:outlineLvl w:val="0"/>
        <w:rPr>
          <w:rFonts w:hint="default" w:ascii="黑体" w:hAnsi="黑体" w:eastAsia="黑体" w:cs="黑体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</w:pPr>
      <w:bookmarkStart w:id="1" w:name="_Toc14071"/>
      <w:r>
        <w:rPr>
          <w:rFonts w:hint="eastAsia" w:ascii="黑体" w:hAnsi="黑体" w:eastAsia="黑体" w:cs="黑体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  <w:t xml:space="preserve">规则1：语音 - </w:t>
      </w:r>
      <w:r>
        <w:rPr>
          <w:rFonts w:hint="eastAsia" w:ascii="Calibri" w:hAnsi="Calibri" w:eastAsia="黑体" w:cs="Calibri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  <w:t>Perito</w:t>
      </w:r>
      <w:bookmarkEnd w:id="1"/>
    </w:p>
    <w:p w14:paraId="7123D994">
      <w:pPr>
        <w:rPr>
          <w:rFonts w:hint="default" w:ascii="田文典雅体-Rin 常规" w:hAnsi="田文典雅体-Rin 常规" w:eastAsia="宋体" w:cs="田文典雅体-Rin 常规"/>
          <w:b/>
          <w:bCs/>
          <w:vertAlign w:val="baseline"/>
          <w:lang w:val="en-US" w:eastAsia="zh-CN"/>
        </w:rPr>
      </w:pPr>
      <w:r>
        <w:rPr>
          <w:rFonts w:hint="default" w:ascii="田文典雅体-Rin 常规" w:hAnsi="田文典雅体-Rin 常规" w:eastAsia="宋体" w:cs="田文典雅体-Rin 常规"/>
          <w:b/>
          <w:bCs/>
          <w:vertAlign w:val="baseline"/>
          <w:lang w:val="en-US" w:eastAsia="zh-CN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70485</wp:posOffset>
            </wp:positionV>
            <wp:extent cx="1510030" cy="355600"/>
            <wp:effectExtent l="0" t="0" r="13970" b="6350"/>
            <wp:wrapNone/>
            <wp:docPr id="13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558C134">
      <w:pPr>
        <w:outlineLvl w:val="1"/>
        <w:rPr>
          <w:rFonts w:hint="eastAsia" w:ascii="田文典雅体-Rin 常规" w:hAnsi="田文典雅体-Rin 常规" w:eastAsia="宋体" w:cs="田文典雅体-Rin 常规"/>
          <w:b/>
          <w:bCs/>
          <w:kern w:val="2"/>
          <w:sz w:val="20"/>
          <w:szCs w:val="20"/>
          <w:vertAlign w:val="baseline"/>
          <w:lang w:val="en-US" w:eastAsia="zh-CN" w:bidi="ar-SA"/>
        </w:rPr>
      </w:pPr>
      <w:bookmarkStart w:id="2" w:name="_Toc14899"/>
      <w:bookmarkStart w:id="3" w:name="_Toc21652"/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1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.1</w:t>
      </w:r>
      <w:r>
        <w:rPr>
          <w:rFonts w:hint="eastAsia" w:ascii="新宋体" w:hAnsi="新宋体" w:eastAsia="新宋体" w:cs="新宋体"/>
          <w:b/>
          <w:bCs/>
          <w:sz w:val="20"/>
          <w:szCs w:val="20"/>
          <w:vertAlign w:val="baseline"/>
          <w:lang w:val="en-US" w:eastAsia="zh-CN"/>
        </w:rPr>
        <w:t xml:space="preserve"> 字母表</w:t>
      </w:r>
      <w:bookmarkEnd w:id="2"/>
      <w:bookmarkEnd w:id="3"/>
    </w:p>
    <w:p w14:paraId="555C75A4">
      <w:pPr>
        <w:ind w:firstLine="360" w:firstLineChars="200"/>
        <w:rPr>
          <w:rFonts w:hint="eastAsia" w:ascii="黑体" w:hAnsi="黑体" w:eastAsia="黑体" w:cs="黑体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18"/>
          <w:szCs w:val="18"/>
          <w:vertAlign w:val="baseline"/>
          <w:lang w:val="en-US" w:eastAsia="zh-CN"/>
        </w:rPr>
        <w:t>田语共有41个字母：</w:t>
      </w:r>
    </w:p>
    <w:p w14:paraId="004D9811">
      <w:pPr>
        <w:shd w:val="clear" w:fill="E7E6E6" w:themeFill="background2"/>
        <w:rPr>
          <w:rFonts w:hint="eastAsia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a</w:t>
      </w:r>
      <w:r>
        <w:rPr>
          <w:rFonts w:hint="eastAsia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、</w:t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ā</w:t>
      </w:r>
      <w:r>
        <w:rPr>
          <w:rFonts w:hint="eastAsia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、</w:t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â</w:t>
      </w:r>
      <w:r>
        <w:rPr>
          <w:rFonts w:hint="eastAsia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、</w:t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b</w:t>
      </w:r>
      <w:r>
        <w:rPr>
          <w:rFonts w:hint="eastAsia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、</w:t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c</w:t>
      </w:r>
      <w:r>
        <w:rPr>
          <w:rFonts w:hint="eastAsia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、</w:t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ĉ</w:t>
      </w:r>
      <w:r>
        <w:rPr>
          <w:rFonts w:hint="eastAsia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、</w:t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d</w:t>
      </w:r>
      <w:r>
        <w:rPr>
          <w:rFonts w:hint="eastAsia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、</w:t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e</w:t>
      </w:r>
      <w:r>
        <w:rPr>
          <w:rFonts w:hint="eastAsia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、</w:t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ē</w:t>
      </w:r>
      <w:r>
        <w:rPr>
          <w:rFonts w:hint="eastAsia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、</w:t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ê</w:t>
      </w:r>
      <w:r>
        <w:rPr>
          <w:rFonts w:hint="eastAsia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、</w:t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f</w:t>
      </w:r>
      <w:r>
        <w:rPr>
          <w:rFonts w:hint="eastAsia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、</w:t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g</w:t>
      </w:r>
      <w:r>
        <w:rPr>
          <w:rFonts w:hint="eastAsia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、</w:t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h</w:t>
      </w:r>
      <w:r>
        <w:rPr>
          <w:rFonts w:hint="eastAsia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、</w:t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i</w:t>
      </w:r>
      <w:r>
        <w:rPr>
          <w:rFonts w:hint="eastAsia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、</w:t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ï</w:t>
      </w:r>
      <w:r>
        <w:rPr>
          <w:rFonts w:hint="eastAsia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、</w:t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î</w:t>
      </w:r>
      <w:r>
        <w:rPr>
          <w:rFonts w:hint="eastAsia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、</w:t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j</w:t>
      </w:r>
      <w:r>
        <w:rPr>
          <w:rFonts w:hint="eastAsia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、</w:t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k</w:t>
      </w:r>
      <w:r>
        <w:rPr>
          <w:rFonts w:hint="eastAsia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、</w:t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l</w:t>
      </w:r>
      <w:r>
        <w:rPr>
          <w:rFonts w:hint="eastAsia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、</w:t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m</w:t>
      </w:r>
      <w:r>
        <w:rPr>
          <w:rFonts w:hint="eastAsia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、</w:t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n</w:t>
      </w:r>
      <w:r>
        <w:rPr>
          <w:rFonts w:hint="eastAsia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、</w:t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o</w:t>
      </w:r>
      <w:r>
        <w:rPr>
          <w:rFonts w:hint="eastAsia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、</w:t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ō</w:t>
      </w:r>
      <w:r>
        <w:rPr>
          <w:rFonts w:hint="eastAsia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、</w:t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ô</w:t>
      </w:r>
      <w:r>
        <w:rPr>
          <w:rFonts w:hint="eastAsia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、</w:t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p</w:t>
      </w:r>
      <w:r>
        <w:rPr>
          <w:rFonts w:hint="eastAsia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、</w:t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q</w:t>
      </w:r>
      <w:r>
        <w:rPr>
          <w:rFonts w:hint="eastAsia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、</w:t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r</w:t>
      </w:r>
      <w:r>
        <w:rPr>
          <w:rFonts w:hint="eastAsia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、</w:t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s</w:t>
      </w:r>
      <w:r>
        <w:rPr>
          <w:rFonts w:hint="eastAsia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、</w:t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ŝ</w:t>
      </w:r>
      <w:r>
        <w:rPr>
          <w:rFonts w:hint="eastAsia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、</w:t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t</w:t>
      </w:r>
      <w:r>
        <w:rPr>
          <w:rFonts w:hint="eastAsia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、</w:t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u</w:t>
      </w:r>
      <w:r>
        <w:rPr>
          <w:rFonts w:hint="eastAsia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、</w:t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ü</w:t>
      </w:r>
      <w:r>
        <w:rPr>
          <w:rFonts w:hint="eastAsia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、</w:t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û</w:t>
      </w:r>
      <w:r>
        <w:rPr>
          <w:rFonts w:hint="eastAsia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、</w:t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v</w:t>
      </w:r>
      <w:r>
        <w:rPr>
          <w:rFonts w:hint="eastAsia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、</w:t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w</w:t>
      </w:r>
      <w:r>
        <w:rPr>
          <w:rFonts w:hint="eastAsia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、</w:t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x</w:t>
      </w:r>
      <w:r>
        <w:rPr>
          <w:rFonts w:hint="eastAsia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、</w:t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y</w:t>
      </w:r>
      <w:r>
        <w:rPr>
          <w:rFonts w:hint="eastAsia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、</w:t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z</w:t>
      </w:r>
      <w:r>
        <w:rPr>
          <w:rFonts w:hint="eastAsia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、</w:t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ẑ</w:t>
      </w:r>
      <w:r>
        <w:rPr>
          <w:rFonts w:hint="eastAsia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、</w:t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θ</w:t>
      </w:r>
      <w:r>
        <w:rPr>
          <w:rFonts w:hint="eastAsia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、</w:t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ŋ</w:t>
      </w:r>
      <w:r>
        <w:rPr>
          <w:rFonts w:hint="eastAsia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。</w:t>
      </w:r>
    </w:p>
    <w:p w14:paraId="67D0A1CC">
      <w:pPr>
        <w:jc w:val="center"/>
        <w:outlineLvl w:val="9"/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</w:pPr>
      <w:bookmarkStart w:id="4" w:name="_Toc4535"/>
      <w:bookmarkStart w:id="5" w:name="_Toc17955"/>
    </w:p>
    <w:p w14:paraId="75D7C388">
      <w:pPr>
        <w:jc w:val="center"/>
        <w:outlineLvl w:val="2"/>
        <w:rPr>
          <w:rFonts w:hint="eastAsia" w:ascii="Calibri" w:hAnsi="Calibri" w:eastAsia="宋体" w:cs="Calibri"/>
          <w:b/>
          <w:bCs/>
          <w:kern w:val="2"/>
          <w:sz w:val="20"/>
          <w:szCs w:val="20"/>
          <w:u w:val="single"/>
          <w:vertAlign w:val="baseline"/>
          <w:lang w:val="en-US" w:eastAsia="zh-CN" w:bidi="ar-SA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 xml:space="preserve">1.1.1  </w:t>
      </w:r>
      <w:r>
        <w:rPr>
          <w:rFonts w:hint="eastAsia" w:ascii="黑体" w:hAnsi="黑体" w:eastAsia="黑体" w:cs="黑体"/>
          <w:b/>
          <w:bCs/>
          <w:sz w:val="18"/>
          <w:szCs w:val="18"/>
          <w:u w:val="single"/>
          <w:vertAlign w:val="baseline"/>
          <w:lang w:val="en-US" w:eastAsia="zh-CN"/>
        </w:rPr>
        <w:t>26个辅音</w:t>
      </w:r>
      <w:bookmarkEnd w:id="4"/>
      <w:bookmarkEnd w:id="5"/>
    </w:p>
    <w:tbl>
      <w:tblPr>
        <w:tblStyle w:val="9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"/>
        <w:gridCol w:w="948"/>
        <w:gridCol w:w="928"/>
        <w:gridCol w:w="993"/>
        <w:gridCol w:w="1322"/>
        <w:gridCol w:w="718"/>
        <w:gridCol w:w="1173"/>
      </w:tblGrid>
      <w:tr w14:paraId="58159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top"/>
          </w:tcPr>
          <w:p w14:paraId="77C88802">
            <w:pPr>
              <w:rPr>
                <w:rFonts w:hint="default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M</w:t>
            </w:r>
            <w: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m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00B050"/>
                <w:sz w:val="15"/>
                <w:szCs w:val="15"/>
                <w:lang w:val="en-US" w:eastAsia="zh-CN"/>
              </w:rPr>
              <w:t></w:t>
            </w:r>
          </w:p>
          <w:p w14:paraId="04C38AED">
            <w:pPr>
              <w:rPr>
                <w:rFonts w:hint="eastAsia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default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 xml:space="preserve">[m] / </w:t>
            </w:r>
            <w:r>
              <w:rPr>
                <w:rFonts w:hint="default" w:ascii="Calibri" w:hAnsi="Calibri" w:eastAsia="田文雅黑 常规" w:cs="田文雅黑 常规"/>
                <w:b/>
                <w:bCs/>
                <w:color w:val="0000FF"/>
                <w:sz w:val="15"/>
                <w:szCs w:val="15"/>
                <w:lang w:val="en-US" w:eastAsia="zh-CN"/>
              </w:rPr>
              <w:t>[m̚]</w:t>
            </w:r>
          </w:p>
        </w:tc>
        <w:tc>
          <w:tcPr>
            <w:tcW w:w="686" w:type="pct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top"/>
          </w:tcPr>
          <w:p w14:paraId="3FD1F1C1">
            <w:pP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</w:pP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N</w:t>
            </w:r>
            <w: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n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00B050"/>
                <w:sz w:val="15"/>
                <w:szCs w:val="15"/>
                <w:lang w:val="en-US" w:eastAsia="zh-CN"/>
              </w:rPr>
              <w:t></w:t>
            </w:r>
          </w:p>
          <w:p w14:paraId="2DB3F092">
            <w:pPr>
              <w:rPr>
                <w:rFonts w:hint="eastAsia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default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 xml:space="preserve"> [n] / </w:t>
            </w:r>
            <w:r>
              <w:rPr>
                <w:rFonts w:hint="default" w:ascii="Calibri" w:hAnsi="Calibri" w:eastAsia="田文雅黑 常规" w:cs="田文雅黑 常规"/>
                <w:b/>
                <w:bCs/>
                <w:color w:val="0000FF"/>
                <w:sz w:val="15"/>
                <w:szCs w:val="15"/>
                <w:lang w:val="en-US" w:eastAsia="zh-CN"/>
              </w:rPr>
              <w:t>[n̚]</w:t>
            </w:r>
          </w:p>
        </w:tc>
        <w:tc>
          <w:tcPr>
            <w:tcW w:w="672" w:type="pct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top"/>
          </w:tcPr>
          <w:p w14:paraId="29CF380B">
            <w:pP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</w:pP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H</w:t>
            </w:r>
            <w: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h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00B050"/>
                <w:sz w:val="15"/>
                <w:szCs w:val="15"/>
                <w:lang w:val="en-US" w:eastAsia="zh-CN"/>
              </w:rPr>
              <w:t></w:t>
            </w:r>
          </w:p>
          <w:p w14:paraId="1862DEC5">
            <w:pPr>
              <w:rPr>
                <w:rFonts w:hint="eastAsia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default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 xml:space="preserve"> [x]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top"/>
          </w:tcPr>
          <w:p w14:paraId="355CFDC8">
            <w:pP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</w:pP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L</w:t>
            </w:r>
            <w: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l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00B050"/>
                <w:sz w:val="15"/>
                <w:szCs w:val="15"/>
                <w:lang w:val="en-US" w:eastAsia="zh-CN"/>
              </w:rPr>
              <w:t></w:t>
            </w:r>
          </w:p>
          <w:p w14:paraId="24BA2F58">
            <w:pPr>
              <w:rPr>
                <w:rFonts w:hint="eastAsia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default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>[l]</w:t>
            </w:r>
          </w:p>
        </w:tc>
        <w:tc>
          <w:tcPr>
            <w:tcW w:w="957" w:type="pct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top"/>
          </w:tcPr>
          <w:p w14:paraId="5570A338">
            <w:pP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</w:pP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R</w:t>
            </w:r>
            <w: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r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00B050"/>
                <w:sz w:val="15"/>
                <w:szCs w:val="15"/>
                <w:lang w:val="en-US" w:eastAsia="zh-CN"/>
              </w:rPr>
              <w:t></w:t>
            </w:r>
          </w:p>
          <w:p w14:paraId="0C598210">
            <w:pPr>
              <w:rPr>
                <w:rFonts w:hint="eastAsia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default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 xml:space="preserve"> [ɻ] / [l] / </w:t>
            </w:r>
            <w:r>
              <w:rPr>
                <w:rFonts w:hint="default" w:ascii="Calibri" w:hAnsi="Calibri" w:eastAsia="田文雅黑 常规" w:cs="田文雅黑 常规"/>
                <w:b/>
                <w:bCs/>
                <w:color w:val="0000FF"/>
                <w:sz w:val="15"/>
                <w:szCs w:val="15"/>
                <w:lang w:val="en-US" w:eastAsia="zh-CN"/>
              </w:rPr>
              <w:t>[ɚ]</w:t>
            </w:r>
          </w:p>
        </w:tc>
        <w:tc>
          <w:tcPr>
            <w:tcW w:w="520" w:type="pct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top"/>
          </w:tcPr>
          <w:p w14:paraId="61F3E54D">
            <w:pP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</w:pP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X</w:t>
            </w:r>
            <w: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x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00B050"/>
                <w:sz w:val="15"/>
                <w:szCs w:val="15"/>
                <w:lang w:val="en-US" w:eastAsia="zh-CN"/>
              </w:rPr>
              <w:t></w:t>
            </w:r>
          </w:p>
          <w:p w14:paraId="7A82BEEB">
            <w:pPr>
              <w:rPr>
                <w:rFonts w:hint="eastAsia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default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 xml:space="preserve"> [ɕ]</w:t>
            </w:r>
          </w:p>
        </w:tc>
        <w:tc>
          <w:tcPr>
            <w:tcW w:w="849" w:type="pct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top"/>
          </w:tcPr>
          <w:p w14:paraId="29A39D1A">
            <w:pP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</w:pP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Ŝ</w:t>
            </w:r>
            <w: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ŝ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00B050"/>
                <w:sz w:val="15"/>
                <w:szCs w:val="15"/>
                <w:lang w:val="en-US" w:eastAsia="zh-CN"/>
              </w:rPr>
              <w:t></w:t>
            </w:r>
          </w:p>
          <w:p w14:paraId="67CACBB8">
            <w:pPr>
              <w:rPr>
                <w:rFonts w:hint="eastAsia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>[ʂ] / [ɕ]</w:t>
            </w:r>
            <w:r>
              <w:rPr>
                <w:rFonts w:hint="eastAsia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 xml:space="preserve"> (sh)</w:t>
            </w:r>
          </w:p>
        </w:tc>
      </w:tr>
      <w:tr w14:paraId="27DCF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top"/>
          </w:tcPr>
          <w:p w14:paraId="451E2B92">
            <w:pP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</w:pP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P</w:t>
            </w:r>
            <w: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p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00B050"/>
                <w:sz w:val="15"/>
                <w:szCs w:val="15"/>
                <w:lang w:val="en-US" w:eastAsia="zh-CN"/>
              </w:rPr>
              <w:t></w:t>
            </w:r>
          </w:p>
          <w:p w14:paraId="75606630">
            <w:pPr>
              <w:rPr>
                <w:rFonts w:hint="eastAsia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default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 xml:space="preserve"> [pʰ]</w:t>
            </w:r>
          </w:p>
        </w:tc>
        <w:tc>
          <w:tcPr>
            <w:tcW w:w="686" w:type="pct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top"/>
          </w:tcPr>
          <w:p w14:paraId="14345067">
            <w:pPr>
              <w:rPr>
                <w:rFonts w:hint="default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T</w:t>
            </w:r>
            <w: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t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00B050"/>
                <w:sz w:val="15"/>
                <w:szCs w:val="15"/>
                <w:lang w:val="en-US" w:eastAsia="zh-CN"/>
              </w:rPr>
              <w:t></w:t>
            </w:r>
          </w:p>
          <w:p w14:paraId="7C8BC117">
            <w:pPr>
              <w:rPr>
                <w:rFonts w:hint="eastAsia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default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>[tʰ]</w:t>
            </w:r>
          </w:p>
        </w:tc>
        <w:tc>
          <w:tcPr>
            <w:tcW w:w="672" w:type="pct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top"/>
          </w:tcPr>
          <w:p w14:paraId="6027CC74">
            <w:pPr>
              <w:rPr>
                <w:rFonts w:hint="default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K</w:t>
            </w:r>
            <w: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k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00B050"/>
                <w:sz w:val="15"/>
                <w:szCs w:val="15"/>
                <w:lang w:val="en-US" w:eastAsia="zh-CN"/>
              </w:rPr>
              <w:t></w:t>
            </w:r>
          </w:p>
          <w:p w14:paraId="0145E7A6">
            <w:pPr>
              <w:rPr>
                <w:rFonts w:hint="eastAsia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default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>[kʰ]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top"/>
          </w:tcPr>
          <w:p w14:paraId="2FD50B1E">
            <w:pP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</w:pP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S</w:t>
            </w:r>
            <w: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s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00B050"/>
                <w:sz w:val="15"/>
                <w:szCs w:val="15"/>
                <w:lang w:val="en-US" w:eastAsia="zh-CN"/>
              </w:rPr>
              <w:t></w:t>
            </w:r>
          </w:p>
          <w:p w14:paraId="1C6B4DF5">
            <w:pPr>
              <w:rPr>
                <w:rFonts w:hint="eastAsia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default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 xml:space="preserve"> [s]</w:t>
            </w:r>
          </w:p>
        </w:tc>
        <w:tc>
          <w:tcPr>
            <w:tcW w:w="957" w:type="pct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top"/>
          </w:tcPr>
          <w:p w14:paraId="1685E477">
            <w:pPr>
              <w:tabs>
                <w:tab w:val="left" w:pos="410"/>
              </w:tabs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</w:pP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C</w:t>
            </w:r>
            <w: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c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00B050"/>
                <w:sz w:val="15"/>
                <w:szCs w:val="15"/>
                <w:lang w:val="en-US" w:eastAsia="zh-CN"/>
              </w:rPr>
              <w:t></w:t>
            </w:r>
          </w:p>
          <w:p w14:paraId="1732E2B0">
            <w:pPr>
              <w:rPr>
                <w:rFonts w:hint="default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default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 xml:space="preserve"> [tsʰ]</w:t>
            </w:r>
            <w:r>
              <w:rPr>
                <w:rFonts w:hint="eastAsia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 xml:space="preserve"> / </w:t>
            </w:r>
            <w:r>
              <w:rPr>
                <w:rFonts w:hint="default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>[s]</w:t>
            </w:r>
          </w:p>
        </w:tc>
        <w:tc>
          <w:tcPr>
            <w:tcW w:w="520" w:type="pct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top"/>
          </w:tcPr>
          <w:p w14:paraId="0A9F7CEA">
            <w:pP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</w:pP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Q</w:t>
            </w:r>
            <w: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q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00B050"/>
                <w:sz w:val="15"/>
                <w:szCs w:val="15"/>
                <w:lang w:val="en-US" w:eastAsia="zh-CN"/>
              </w:rPr>
              <w:t></w:t>
            </w:r>
          </w:p>
          <w:p w14:paraId="50667BAD">
            <w:pPr>
              <w:rPr>
                <w:rFonts w:hint="eastAsia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default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 xml:space="preserve"> [tɕʰ]</w:t>
            </w:r>
          </w:p>
        </w:tc>
        <w:tc>
          <w:tcPr>
            <w:tcW w:w="849" w:type="pct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top"/>
          </w:tcPr>
          <w:p w14:paraId="75B9DD01">
            <w:pP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</w:pP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Ĉ</w:t>
            </w:r>
            <w: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ĉ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00B050"/>
                <w:sz w:val="15"/>
                <w:szCs w:val="15"/>
                <w:lang w:val="en-US" w:eastAsia="zh-CN"/>
              </w:rPr>
              <w:t xml:space="preserve"> </w:t>
            </w:r>
          </w:p>
          <w:p w14:paraId="08EAF7F5">
            <w:pPr>
              <w:rPr>
                <w:rFonts w:hint="eastAsia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default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>[tʂʰ]/[tɕʰ]</w:t>
            </w:r>
            <w:r>
              <w:rPr>
                <w:rFonts w:hint="eastAsia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>(ch)</w:t>
            </w:r>
          </w:p>
        </w:tc>
      </w:tr>
      <w:tr w14:paraId="1739A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top"/>
          </w:tcPr>
          <w:p w14:paraId="36C1A051">
            <w:pP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</w:pP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B</w:t>
            </w:r>
            <w: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b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00B050"/>
                <w:sz w:val="15"/>
                <w:szCs w:val="15"/>
                <w:lang w:val="en-US" w:eastAsia="zh-CN"/>
              </w:rPr>
              <w:t></w:t>
            </w:r>
          </w:p>
          <w:p w14:paraId="174D9CB0">
            <w:pPr>
              <w:rPr>
                <w:rFonts w:hint="eastAsia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default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 xml:space="preserve"> [p]</w:t>
            </w:r>
          </w:p>
        </w:tc>
        <w:tc>
          <w:tcPr>
            <w:tcW w:w="686" w:type="pct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top"/>
          </w:tcPr>
          <w:p w14:paraId="280BD536">
            <w:pP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</w:pP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D</w:t>
            </w:r>
            <w: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d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00B050"/>
                <w:sz w:val="15"/>
                <w:szCs w:val="15"/>
                <w:lang w:val="en-US" w:eastAsia="zh-CN"/>
              </w:rPr>
              <w:t></w:t>
            </w:r>
          </w:p>
          <w:p w14:paraId="681F68A7">
            <w:pPr>
              <w:rPr>
                <w:rFonts w:hint="eastAsia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>[t]</w:t>
            </w:r>
          </w:p>
        </w:tc>
        <w:tc>
          <w:tcPr>
            <w:tcW w:w="672" w:type="pct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top"/>
          </w:tcPr>
          <w:p w14:paraId="78FB50B8">
            <w:pP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</w:pP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G</w:t>
            </w:r>
            <w: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g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00B050"/>
                <w:sz w:val="15"/>
                <w:szCs w:val="15"/>
                <w:lang w:val="en-US" w:eastAsia="zh-CN"/>
              </w:rPr>
              <w:t></w:t>
            </w:r>
          </w:p>
          <w:p w14:paraId="38469910">
            <w:pPr>
              <w:rPr>
                <w:rFonts w:hint="eastAsia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default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 xml:space="preserve"> [k] / </w:t>
            </w:r>
            <w:r>
              <w:rPr>
                <w:rFonts w:hint="default" w:ascii="Calibri" w:hAnsi="Calibri" w:eastAsia="田文雅黑 常规" w:cs="田文雅黑 常规"/>
                <w:b/>
                <w:bCs/>
                <w:color w:val="0000FF"/>
                <w:sz w:val="15"/>
                <w:szCs w:val="15"/>
                <w:lang w:val="en-US" w:eastAsia="zh-CN"/>
              </w:rPr>
              <w:t>[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0000FF"/>
                <w:sz w:val="15"/>
                <w:szCs w:val="15"/>
                <w:lang w:val="en-US" w:eastAsia="zh-CN"/>
              </w:rPr>
              <w:t>k̚</w:t>
            </w:r>
            <w:r>
              <w:rPr>
                <w:rFonts w:hint="default" w:ascii="Calibri" w:hAnsi="Calibri" w:eastAsia="田文雅黑 常规" w:cs="田文雅黑 常规"/>
                <w:b/>
                <w:bCs/>
                <w:color w:val="0000FF"/>
                <w:sz w:val="15"/>
                <w:szCs w:val="15"/>
                <w:lang w:val="en-US" w:eastAsia="zh-CN"/>
              </w:rPr>
              <w:t>]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top"/>
          </w:tcPr>
          <w:p w14:paraId="5EEE8759">
            <w:pP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</w:pP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Θ</w:t>
            </w:r>
            <w: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θ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00B050"/>
                <w:sz w:val="15"/>
                <w:szCs w:val="15"/>
                <w:lang w:val="en-US" w:eastAsia="zh-CN"/>
              </w:rPr>
              <w:t></w:t>
            </w:r>
          </w:p>
          <w:p w14:paraId="5601C3C8">
            <w:pPr>
              <w:rPr>
                <w:rFonts w:hint="eastAsia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default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 xml:space="preserve"> [θ]</w:t>
            </w:r>
            <w:r>
              <w:rPr>
                <w:rFonts w:hint="eastAsia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 xml:space="preserve"> (th)</w:t>
            </w:r>
          </w:p>
        </w:tc>
        <w:tc>
          <w:tcPr>
            <w:tcW w:w="957" w:type="pct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top"/>
          </w:tcPr>
          <w:p w14:paraId="25396BC0">
            <w:pPr>
              <w:rPr>
                <w:rFonts w:hint="default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Z</w:t>
            </w:r>
            <w: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z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00B050"/>
                <w:sz w:val="15"/>
                <w:szCs w:val="15"/>
                <w:lang w:val="en-US" w:eastAsia="zh-CN"/>
              </w:rPr>
              <w:t></w:t>
            </w:r>
          </w:p>
          <w:p w14:paraId="64A48434">
            <w:pPr>
              <w:rPr>
                <w:rFonts w:hint="eastAsia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default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>[ts] / [θ]</w:t>
            </w:r>
          </w:p>
        </w:tc>
        <w:tc>
          <w:tcPr>
            <w:tcW w:w="520" w:type="pct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top"/>
          </w:tcPr>
          <w:p w14:paraId="321D5C56">
            <w:pP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</w:pP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J</w:t>
            </w:r>
            <w: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j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00B050"/>
                <w:sz w:val="15"/>
                <w:szCs w:val="15"/>
                <w:lang w:val="en-US" w:eastAsia="zh-CN"/>
              </w:rPr>
              <w:t></w:t>
            </w:r>
          </w:p>
          <w:p w14:paraId="492A3B2C">
            <w:pPr>
              <w:rPr>
                <w:rFonts w:hint="eastAsia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default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>[tɕ]</w:t>
            </w:r>
          </w:p>
        </w:tc>
        <w:tc>
          <w:tcPr>
            <w:tcW w:w="849" w:type="pct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top"/>
          </w:tcPr>
          <w:p w14:paraId="51994F80">
            <w:pP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</w:pP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Ẑ</w:t>
            </w:r>
            <w: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ẑ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00B050"/>
                <w:sz w:val="15"/>
                <w:szCs w:val="15"/>
                <w:lang w:val="en-US" w:eastAsia="zh-CN"/>
              </w:rPr>
              <w:t>Ẑ</w:t>
            </w:r>
          </w:p>
          <w:p w14:paraId="654F60AA">
            <w:pPr>
              <w:rPr>
                <w:rFonts w:hint="eastAsia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default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 xml:space="preserve"> [tʂ] / [tɕ]</w:t>
            </w:r>
            <w:r>
              <w:rPr>
                <w:rFonts w:hint="eastAsia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>(zh)</w:t>
            </w:r>
          </w:p>
        </w:tc>
      </w:tr>
      <w:tr w14:paraId="738B5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top"/>
          </w:tcPr>
          <w:p w14:paraId="19B44DD6">
            <w:pP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</w:pP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F</w:t>
            </w:r>
            <w: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f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00B050"/>
                <w:sz w:val="15"/>
                <w:szCs w:val="15"/>
                <w:lang w:val="en-US" w:eastAsia="zh-CN"/>
              </w:rPr>
              <w:t></w:t>
            </w:r>
          </w:p>
          <w:p w14:paraId="6489295F">
            <w:pPr>
              <w:rPr>
                <w:rFonts w:hint="eastAsia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>[f]</w:t>
            </w:r>
          </w:p>
        </w:tc>
        <w:tc>
          <w:tcPr>
            <w:tcW w:w="686" w:type="pct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top"/>
          </w:tcPr>
          <w:p w14:paraId="695547C3">
            <w:pP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</w:pP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V</w:t>
            </w:r>
            <w: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v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00B050"/>
                <w:sz w:val="15"/>
                <w:szCs w:val="15"/>
                <w:lang w:val="en-US" w:eastAsia="zh-CN"/>
              </w:rPr>
              <w:t></w:t>
            </w:r>
          </w:p>
          <w:p w14:paraId="1D1F215D">
            <w:pPr>
              <w:rPr>
                <w:rFonts w:hint="eastAsia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default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>[v]</w:t>
            </w:r>
          </w:p>
        </w:tc>
        <w:tc>
          <w:tcPr>
            <w:tcW w:w="672" w:type="pct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top"/>
          </w:tcPr>
          <w:p w14:paraId="4F8C6CA3">
            <w:pPr>
              <w:rPr>
                <w:rFonts w:hint="eastAsia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top"/>
          </w:tcPr>
          <w:p w14:paraId="1D8F31A6">
            <w:pP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</w:pP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Y</w:t>
            </w:r>
            <w: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y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00B050"/>
                <w:sz w:val="15"/>
                <w:szCs w:val="15"/>
                <w:lang w:val="en-US" w:eastAsia="zh-CN"/>
              </w:rPr>
              <w:t xml:space="preserve"> </w:t>
            </w:r>
          </w:p>
          <w:p w14:paraId="3E2D9C5A">
            <w:pPr>
              <w:rPr>
                <w:rFonts w:hint="default" w:ascii="Calibri" w:hAnsi="Calibri" w:eastAsia="田文雅黑 常规" w:cs="田文雅黑 常规"/>
                <w:b/>
                <w:bCs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>[j]</w:t>
            </w:r>
            <w:r>
              <w:rPr>
                <w:rFonts w:hint="eastAsia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>半元音</w:t>
            </w:r>
          </w:p>
        </w:tc>
        <w:tc>
          <w:tcPr>
            <w:tcW w:w="957" w:type="pct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top"/>
          </w:tcPr>
          <w:p w14:paraId="1558B38C">
            <w:pP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</w:pP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W</w:t>
            </w:r>
            <w: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w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00B050"/>
                <w:sz w:val="15"/>
                <w:szCs w:val="15"/>
                <w:lang w:val="en-US" w:eastAsia="zh-CN"/>
              </w:rPr>
              <w:t></w:t>
            </w:r>
          </w:p>
          <w:p w14:paraId="2A5CA017">
            <w:pPr>
              <w:rPr>
                <w:rFonts w:hint="default" w:ascii="Calibri" w:hAnsi="Calibri" w:eastAsia="田文雅黑 常规" w:cs="田文雅黑 常规"/>
                <w:b/>
                <w:bCs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>[w]</w:t>
            </w:r>
            <w:r>
              <w:rPr>
                <w:rFonts w:hint="eastAsia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>半元音</w:t>
            </w:r>
          </w:p>
        </w:tc>
        <w:tc>
          <w:tcPr>
            <w:tcW w:w="520" w:type="pct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top"/>
          </w:tcPr>
          <w:p w14:paraId="1332F28E">
            <w:pPr>
              <w:rPr>
                <w:rFonts w:hint="eastAsia" w:ascii="Calibri" w:hAnsi="Calibri" w:eastAsia="田文雅黑 常规" w:cs="田文雅黑 常规"/>
                <w:b/>
                <w:bCs/>
                <w:kern w:val="2"/>
                <w:sz w:val="15"/>
                <w:szCs w:val="15"/>
                <w:lang w:val="en-US" w:eastAsia="zh-CN" w:bidi="ar-SA"/>
              </w:rPr>
            </w:pPr>
          </w:p>
        </w:tc>
        <w:tc>
          <w:tcPr>
            <w:tcW w:w="849" w:type="pct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top"/>
          </w:tcPr>
          <w:p w14:paraId="7A5DB137">
            <w:pP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</w:pP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Ŋ</w:t>
            </w:r>
            <w: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ŋ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00B050"/>
                <w:sz w:val="15"/>
                <w:szCs w:val="15"/>
                <w:lang w:val="en-US" w:eastAsia="zh-CN"/>
              </w:rPr>
              <w:t></w:t>
            </w:r>
          </w:p>
          <w:p w14:paraId="4AF722A5">
            <w:pPr>
              <w:rPr>
                <w:rFonts w:hint="eastAsia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default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 xml:space="preserve"> [ŋ]</w:t>
            </w:r>
            <w:r>
              <w:rPr>
                <w:rFonts w:hint="eastAsia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 xml:space="preserve"> (ng)</w:t>
            </w:r>
          </w:p>
        </w:tc>
      </w:tr>
    </w:tbl>
    <w:p w14:paraId="566346B0">
      <w:pPr>
        <w:jc w:val="center"/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</w:pPr>
    </w:p>
    <w:p w14:paraId="2B7D8F9F">
      <w:pPr>
        <w:jc w:val="center"/>
        <w:outlineLvl w:val="2"/>
        <w:rPr>
          <w:rFonts w:hint="default" w:ascii="Calibri" w:hAnsi="Calibri" w:eastAsia="宋体" w:cs="Calibri"/>
          <w:b/>
          <w:bCs/>
          <w:kern w:val="2"/>
          <w:sz w:val="20"/>
          <w:szCs w:val="20"/>
          <w:u w:val="single"/>
          <w:vertAlign w:val="baseline"/>
          <w:lang w:val="en-US" w:eastAsia="zh-CN" w:bidi="ar-SA"/>
        </w:rPr>
      </w:pPr>
      <w:bookmarkStart w:id="6" w:name="_Toc31444"/>
      <w:bookmarkStart w:id="7" w:name="_Toc14191"/>
      <w:r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 xml:space="preserve">1.1.2  </w:t>
      </w:r>
      <w:r>
        <w:rPr>
          <w:rFonts w:hint="eastAsia" w:ascii="黑体" w:hAnsi="黑体" w:eastAsia="黑体" w:cs="黑体"/>
          <w:b/>
          <w:bCs/>
          <w:sz w:val="18"/>
          <w:szCs w:val="18"/>
          <w:u w:val="single"/>
          <w:vertAlign w:val="baseline"/>
          <w:lang w:val="en-US" w:eastAsia="zh-CN"/>
        </w:rPr>
        <w:t>15个元音</w:t>
      </w:r>
      <w:bookmarkEnd w:id="6"/>
      <w:bookmarkEnd w:id="7"/>
    </w:p>
    <w:tbl>
      <w:tblPr>
        <w:tblStyle w:val="9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1"/>
        <w:gridCol w:w="1243"/>
        <w:gridCol w:w="1674"/>
        <w:gridCol w:w="1398"/>
        <w:gridCol w:w="1287"/>
      </w:tblGrid>
      <w:tr w14:paraId="5E26C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top"/>
          </w:tcPr>
          <w:p w14:paraId="5FF65EF2">
            <w:pPr>
              <w:rPr>
                <w:rFonts w:hint="default" w:ascii="Calibri" w:hAnsi="Calibri" w:eastAsia="宋体" w:cs="Arial"/>
                <w:b/>
                <w:bCs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A</w:t>
            </w:r>
            <w: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a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00B050"/>
                <w:sz w:val="15"/>
                <w:szCs w:val="15"/>
                <w:lang w:val="en-US" w:eastAsia="zh-CN"/>
              </w:rPr>
              <w:t></w:t>
            </w:r>
            <w:r>
              <w:rPr>
                <w:rFonts w:hint="default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 xml:space="preserve"> [ä]</w:t>
            </w:r>
          </w:p>
        </w:tc>
        <w:tc>
          <w:tcPr>
            <w:tcW w:w="900" w:type="pct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top"/>
          </w:tcPr>
          <w:p w14:paraId="76F2FFE1">
            <w:pPr>
              <w:rPr>
                <w:rFonts w:hint="default" w:ascii="Calibri" w:hAnsi="Calibri" w:eastAsia="宋体" w:cs="Arial"/>
                <w:b/>
                <w:bCs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E</w:t>
            </w:r>
            <w: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e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00B050"/>
                <w:sz w:val="15"/>
                <w:szCs w:val="15"/>
                <w:lang w:val="en-US" w:eastAsia="zh-CN"/>
              </w:rPr>
              <w:t></w:t>
            </w:r>
            <w:r>
              <w:rPr>
                <w:rFonts w:hint="default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 xml:space="preserve"> [e̞]</w:t>
            </w:r>
          </w:p>
        </w:tc>
        <w:tc>
          <w:tcPr>
            <w:tcW w:w="1212" w:type="pct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top"/>
          </w:tcPr>
          <w:p w14:paraId="0E551D6B">
            <w:pPr>
              <w:rPr>
                <w:rFonts w:hint="default" w:ascii="Calibri" w:hAnsi="Calibri" w:eastAsia="宋体" w:cs="Arial"/>
                <w:b/>
                <w:bCs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I</w:t>
            </w:r>
            <w: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 xml:space="preserve">i 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00B050"/>
                <w:sz w:val="15"/>
                <w:szCs w:val="15"/>
                <w:lang w:val="en-US" w:eastAsia="zh-CN"/>
              </w:rPr>
              <w:t>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>[i]</w:t>
            </w:r>
          </w:p>
        </w:tc>
        <w:tc>
          <w:tcPr>
            <w:tcW w:w="1012" w:type="pct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top"/>
          </w:tcPr>
          <w:p w14:paraId="3A36E426">
            <w:pPr>
              <w:rPr>
                <w:rFonts w:hint="default" w:ascii="Calibri" w:hAnsi="Calibri" w:eastAsia="宋体" w:cs="Arial"/>
                <w:b/>
                <w:bCs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O</w:t>
            </w:r>
            <w: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o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00B050"/>
                <w:sz w:val="15"/>
                <w:szCs w:val="15"/>
                <w:lang w:val="en-US" w:eastAsia="zh-CN"/>
              </w:rPr>
              <w:t></w:t>
            </w:r>
            <w:r>
              <w:rPr>
                <w:rFonts w:hint="default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 xml:space="preserve"> [ɑʊ̯]</w:t>
            </w: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top"/>
          </w:tcPr>
          <w:p w14:paraId="335D670F">
            <w:pPr>
              <w:rPr>
                <w:rFonts w:hint="default" w:ascii="Calibri" w:hAnsi="Calibri" w:eastAsia="宋体" w:cs="Arial"/>
                <w:b/>
                <w:bCs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U</w:t>
            </w:r>
            <w: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u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00B050"/>
                <w:sz w:val="15"/>
                <w:szCs w:val="15"/>
                <w:lang w:val="en-US" w:eastAsia="zh-CN"/>
              </w:rPr>
              <w:t></w:t>
            </w:r>
            <w:r>
              <w:rPr>
                <w:rFonts w:hint="default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 xml:space="preserve"> [u]</w:t>
            </w:r>
          </w:p>
        </w:tc>
      </w:tr>
      <w:tr w14:paraId="0C444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top"/>
          </w:tcPr>
          <w:p w14:paraId="194E54AB">
            <w:pPr>
              <w:rPr>
                <w:rFonts w:hint="default" w:ascii="Calibri" w:hAnsi="Calibri" w:eastAsia="宋体" w:cs="Arial"/>
                <w:b/>
                <w:bCs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Ā</w:t>
            </w:r>
            <w: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ā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00B050"/>
                <w:sz w:val="15"/>
                <w:szCs w:val="15"/>
                <w:lang w:val="en-US" w:eastAsia="zh-CN"/>
              </w:rPr>
              <w:t></w:t>
            </w:r>
            <w:r>
              <w:rPr>
                <w:rFonts w:hint="default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 xml:space="preserve"> [aɪ̯]</w:t>
            </w:r>
            <w:r>
              <w:rPr>
                <w:rFonts w:hint="eastAsia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>（ai）</w:t>
            </w:r>
          </w:p>
        </w:tc>
        <w:tc>
          <w:tcPr>
            <w:tcW w:w="900" w:type="pct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top"/>
          </w:tcPr>
          <w:p w14:paraId="4BC45DE3">
            <w:pPr>
              <w:rPr>
                <w:rFonts w:hint="default" w:ascii="Calibri" w:hAnsi="Calibri" w:eastAsia="宋体" w:cs="Arial"/>
                <w:b/>
                <w:bCs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Ē</w:t>
            </w:r>
            <w: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ē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00B050"/>
                <w:sz w:val="15"/>
                <w:szCs w:val="15"/>
                <w:lang w:val="en-US" w:eastAsia="zh-CN"/>
              </w:rPr>
              <w:t></w:t>
            </w:r>
            <w:r>
              <w:rPr>
                <w:rFonts w:hint="default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 xml:space="preserve"> [eɪ̯]</w:t>
            </w:r>
            <w:r>
              <w:rPr>
                <w:rFonts w:hint="eastAsia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>（ei）</w:t>
            </w:r>
          </w:p>
        </w:tc>
        <w:tc>
          <w:tcPr>
            <w:tcW w:w="1212" w:type="pct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top"/>
          </w:tcPr>
          <w:p w14:paraId="302B4D0D">
            <w:pPr>
              <w:rPr>
                <w:rFonts w:hint="default" w:ascii="Calibri" w:hAnsi="Calibri" w:eastAsia="宋体" w:cs="Arial"/>
                <w:b/>
                <w:bCs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Ï</w:t>
            </w:r>
            <w: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ï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00B050"/>
                <w:sz w:val="15"/>
                <w:szCs w:val="15"/>
                <w:lang w:val="en-US" w:eastAsia="zh-CN"/>
              </w:rPr>
              <w:t></w:t>
            </w:r>
            <w: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>[z̩]</w:t>
            </w:r>
            <w:r>
              <w:rPr>
                <w:rFonts w:hint="eastAsia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>（iz）半辅音</w:t>
            </w:r>
          </w:p>
        </w:tc>
        <w:tc>
          <w:tcPr>
            <w:tcW w:w="1012" w:type="pct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top"/>
          </w:tcPr>
          <w:p w14:paraId="5EE77285">
            <w:pPr>
              <w:rPr>
                <w:rFonts w:hint="default" w:ascii="Calibri" w:hAnsi="Calibri" w:eastAsia="宋体" w:cs="Arial"/>
                <w:b/>
                <w:bCs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Ō</w:t>
            </w:r>
            <w: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ō</w:t>
            </w:r>
            <w:r>
              <w:rPr>
                <w:rFonts w:hint="default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00B050"/>
                <w:sz w:val="15"/>
                <w:szCs w:val="15"/>
                <w:lang w:val="en-US" w:eastAsia="zh-CN"/>
              </w:rPr>
              <w:t></w:t>
            </w:r>
            <w:r>
              <w:rPr>
                <w:rFonts w:hint="eastAsia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>[oʊ̯]</w:t>
            </w:r>
            <w:r>
              <w:rPr>
                <w:rFonts w:hint="eastAsia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>（ou）</w:t>
            </w: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top"/>
          </w:tcPr>
          <w:p w14:paraId="464C9DFC">
            <w:pPr>
              <w:rPr>
                <w:rFonts w:hint="default" w:ascii="Calibri" w:hAnsi="Calibri" w:eastAsia="宋体" w:cs="Arial"/>
                <w:b/>
                <w:bCs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Ü</w:t>
            </w:r>
            <w: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ü</w:t>
            </w:r>
            <w:r>
              <w:rPr>
                <w:rFonts w:hint="default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00B050"/>
                <w:sz w:val="15"/>
                <w:szCs w:val="15"/>
                <w:lang w:val="en-US" w:eastAsia="zh-CN"/>
              </w:rPr>
              <w:t></w:t>
            </w:r>
            <w:r>
              <w:rPr>
                <w:rFonts w:hint="eastAsia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>[y]</w:t>
            </w:r>
            <w:r>
              <w:rPr>
                <w:rFonts w:hint="eastAsia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>（yu）</w:t>
            </w:r>
          </w:p>
        </w:tc>
      </w:tr>
      <w:tr w14:paraId="31CEF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top"/>
          </w:tcPr>
          <w:p w14:paraId="3E881039">
            <w:pPr>
              <w:rPr>
                <w:rFonts w:hint="default" w:ascii="Calibri" w:hAnsi="Calibri" w:eastAsia="宋体" w:cs="Arial"/>
                <w:b/>
                <w:bCs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Â</w:t>
            </w:r>
            <w: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â</w:t>
            </w:r>
            <w:r>
              <w:rPr>
                <w:rFonts w:hint="default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00B050"/>
                <w:sz w:val="15"/>
                <w:szCs w:val="15"/>
                <w:lang w:val="en-US" w:eastAsia="zh-CN"/>
              </w:rPr>
              <w:t xml:space="preserve"> </w:t>
            </w:r>
            <w:r>
              <w:rPr>
                <w:rFonts w:hint="default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>[æ]</w:t>
            </w:r>
            <w:r>
              <w:rPr>
                <w:rFonts w:hint="eastAsia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>（ae）</w:t>
            </w:r>
          </w:p>
        </w:tc>
        <w:tc>
          <w:tcPr>
            <w:tcW w:w="900" w:type="pct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top"/>
          </w:tcPr>
          <w:p w14:paraId="12245009">
            <w:pPr>
              <w:rPr>
                <w:rFonts w:hint="default" w:ascii="Calibri" w:hAnsi="Calibri" w:eastAsia="宋体" w:cs="Arial"/>
                <w:b/>
                <w:bCs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Ê</w:t>
            </w:r>
            <w: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ê</w:t>
            </w:r>
            <w:r>
              <w:rPr>
                <w:rFonts w:hint="default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00B050"/>
                <w:sz w:val="15"/>
                <w:szCs w:val="15"/>
                <w:lang w:val="en-US" w:eastAsia="zh-CN"/>
              </w:rPr>
              <w:t xml:space="preserve"> </w:t>
            </w:r>
            <w:r>
              <w:rPr>
                <w:rFonts w:hint="default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>[ɤ]</w:t>
            </w:r>
            <w:r>
              <w:rPr>
                <w:rFonts w:hint="eastAsia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>（eh）</w:t>
            </w:r>
          </w:p>
        </w:tc>
        <w:tc>
          <w:tcPr>
            <w:tcW w:w="1212" w:type="pct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top"/>
          </w:tcPr>
          <w:p w14:paraId="5DEB072B">
            <w:pPr>
              <w:rPr>
                <w:rFonts w:hint="default" w:ascii="Calibri" w:hAnsi="Calibri" w:eastAsia="宋体" w:cs="Arial"/>
                <w:b/>
                <w:bCs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Î</w:t>
            </w:r>
            <w: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 xml:space="preserve">î 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00B050"/>
                <w:sz w:val="15"/>
                <w:szCs w:val="15"/>
                <w:lang w:val="en-US" w:eastAsia="zh-CN"/>
              </w:rPr>
              <w:t>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>[ɸ]</w:t>
            </w:r>
            <w:r>
              <w:rPr>
                <w:rFonts w:hint="eastAsia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>（iv）半辅音</w:t>
            </w:r>
          </w:p>
        </w:tc>
        <w:tc>
          <w:tcPr>
            <w:tcW w:w="1012" w:type="pct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top"/>
          </w:tcPr>
          <w:p w14:paraId="39DB7B99">
            <w:pPr>
              <w:rPr>
                <w:rFonts w:hint="default" w:ascii="Calibri" w:hAnsi="Calibri" w:eastAsia="宋体" w:cs="Arial"/>
                <w:b/>
                <w:bCs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Ô</w:t>
            </w:r>
            <w: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ô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00B050"/>
                <w:sz w:val="15"/>
                <w:szCs w:val="15"/>
                <w:lang w:val="en-US" w:eastAsia="zh-CN"/>
              </w:rPr>
              <w:t>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 xml:space="preserve"> [œ]</w:t>
            </w:r>
            <w:r>
              <w:rPr>
                <w:rFonts w:hint="eastAsia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>（oe）</w:t>
            </w: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top"/>
          </w:tcPr>
          <w:p w14:paraId="424B9003">
            <w:pPr>
              <w:rPr>
                <w:rFonts w:hint="default" w:ascii="Calibri" w:hAnsi="Calibri" w:eastAsia="宋体" w:cs="Arial"/>
                <w:b/>
                <w:bCs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Û</w:t>
            </w:r>
            <w:r>
              <w:rPr>
                <w:rFonts w:hint="default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>û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00B050"/>
                <w:sz w:val="15"/>
                <w:szCs w:val="15"/>
                <w:lang w:val="en-US" w:eastAsia="zh-CN"/>
              </w:rPr>
              <w:t></w:t>
            </w:r>
            <w:r>
              <w:rPr>
                <w:rFonts w:hint="eastAsia" w:ascii="Calibri" w:hAnsi="Calibri" w:eastAsia="田文雅黑 常规" w:cs="田文雅黑 常规"/>
                <w:b/>
                <w:bCs/>
                <w:color w:val="FF000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>[o]</w:t>
            </w:r>
            <w:r>
              <w:rPr>
                <w:rFonts w:hint="eastAsia" w:ascii="Calibri" w:hAnsi="Calibri" w:eastAsia="田文雅黑 常规" w:cs="田文雅黑 常规"/>
                <w:b/>
                <w:bCs/>
                <w:sz w:val="15"/>
                <w:szCs w:val="15"/>
                <w:lang w:val="en-US" w:eastAsia="zh-CN"/>
              </w:rPr>
              <w:t>（uo）</w:t>
            </w:r>
          </w:p>
        </w:tc>
      </w:tr>
    </w:tbl>
    <w:p w14:paraId="2FACF47A">
      <w:pPr>
        <w:jc w:val="center"/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</w:pPr>
    </w:p>
    <w:p w14:paraId="513AB968">
      <w:pPr>
        <w:jc w:val="center"/>
        <w:outlineLvl w:val="2"/>
        <w:rPr>
          <w:rFonts w:hint="eastAsia" w:ascii="黑体" w:hAnsi="黑体" w:eastAsia="黑体" w:cs="黑体"/>
          <w:b/>
          <w:bCs/>
          <w:sz w:val="18"/>
          <w:szCs w:val="18"/>
          <w:u w:val="single"/>
          <w:vertAlign w:val="baseline"/>
          <w:lang w:val="en-US" w:eastAsia="zh-CN"/>
        </w:rPr>
      </w:pPr>
      <w:bookmarkStart w:id="8" w:name="_Toc25103"/>
      <w:bookmarkStart w:id="9" w:name="_Toc4915"/>
      <w:r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 xml:space="preserve">1.1.3 </w:t>
      </w:r>
      <w:r>
        <w:rPr>
          <w:rFonts w:hint="eastAsia" w:ascii="黑体" w:hAnsi="黑体" w:eastAsia="黑体" w:cs="黑体"/>
          <w:b/>
          <w:bCs/>
          <w:sz w:val="18"/>
          <w:szCs w:val="18"/>
          <w:u w:val="single"/>
          <w:vertAlign w:val="baseline"/>
          <w:lang w:val="en-US" w:eastAsia="zh-CN"/>
        </w:rPr>
        <w:t>字母转写及发音要点</w:t>
      </w:r>
      <w:bookmarkEnd w:id="8"/>
      <w:bookmarkEnd w:id="9"/>
    </w:p>
    <w:p w14:paraId="1774A302">
      <w:pPr>
        <w:shd w:val="clear" w:fill="E7E6E6" w:themeFill="background2"/>
        <w:rPr>
          <w:rFonts w:hint="eastAsia" w:ascii="黑体" w:hAnsi="黑体" w:eastAsia="黑体" w:cs="黑体"/>
          <w:b w:val="0"/>
          <w:bCs w:val="0"/>
          <w:color w:val="auto"/>
          <w:sz w:val="16"/>
          <w:szCs w:val="16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16"/>
          <w:szCs w:val="16"/>
          <w:vertAlign w:val="baseline"/>
          <w:lang w:val="en-US" w:eastAsia="zh-CN"/>
        </w:rPr>
        <w:t>字母</w:t>
      </w:r>
      <w:r>
        <w:rPr>
          <w:rFonts w:hint="eastAsia" w:ascii="黑体" w:hAnsi="黑体" w:eastAsia="黑体" w:cs="黑体"/>
          <w:b w:val="0"/>
          <w:bCs w:val="0"/>
          <w:color w:val="auto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color w:val="auto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color w:val="auto"/>
          <w:sz w:val="16"/>
          <w:szCs w:val="16"/>
          <w:vertAlign w:val="baseline"/>
          <w:lang w:val="en-US" w:eastAsia="zh-CN"/>
        </w:rPr>
        <w:t>转写</w:t>
      </w:r>
      <w:r>
        <w:rPr>
          <w:rFonts w:hint="eastAsia" w:ascii="黑体" w:hAnsi="黑体" w:eastAsia="黑体" w:cs="黑体"/>
          <w:b w:val="0"/>
          <w:bCs w:val="0"/>
          <w:color w:val="auto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color w:val="auto"/>
          <w:sz w:val="16"/>
          <w:szCs w:val="16"/>
          <w:vertAlign w:val="baseline"/>
          <w:lang w:val="en-US" w:eastAsia="zh-CN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auto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color w:val="auto"/>
          <w:sz w:val="16"/>
          <w:szCs w:val="16"/>
          <w:vertAlign w:val="baseline"/>
          <w:lang w:val="en-US" w:eastAsia="zh-CN"/>
        </w:rPr>
        <w:t>田彦</w:t>
      </w:r>
      <w:r>
        <w:rPr>
          <w:rFonts w:hint="eastAsia" w:ascii="黑体" w:hAnsi="黑体" w:eastAsia="黑体" w:cs="黑体"/>
          <w:b w:val="0"/>
          <w:bCs w:val="0"/>
          <w:color w:val="auto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color w:val="auto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color w:val="auto"/>
          <w:sz w:val="16"/>
          <w:szCs w:val="16"/>
          <w:vertAlign w:val="baseline"/>
          <w:lang w:val="en-US" w:eastAsia="zh-CN"/>
        </w:rPr>
        <w:t>音标</w:t>
      </w:r>
      <w:r>
        <w:rPr>
          <w:rFonts w:hint="eastAsia" w:ascii="黑体" w:hAnsi="黑体" w:eastAsia="黑体" w:cs="黑体"/>
          <w:b w:val="0"/>
          <w:bCs w:val="0"/>
          <w:color w:val="auto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color w:val="auto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color w:val="auto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color w:val="auto"/>
          <w:sz w:val="16"/>
          <w:szCs w:val="16"/>
          <w:vertAlign w:val="baseline"/>
          <w:lang w:val="en-US" w:eastAsia="zh-CN"/>
        </w:rPr>
        <w:t>发音要点</w:t>
      </w:r>
    </w:p>
    <w:p w14:paraId="28F9EBE5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40" w:lineRule="exact"/>
        <w:textAlignment w:val="auto"/>
        <w:rPr>
          <w:rFonts w:hint="default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5892C511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M m</w:t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m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田文雅黑 常规" w:hAnsi="田文雅黑 常规" w:eastAsia="田文雅黑 常规" w:cs="田文雅黑 常规"/>
          <w:b/>
          <w:bCs/>
          <w:color w:val="00B050"/>
          <w:sz w:val="16"/>
          <w:szCs w:val="16"/>
          <w:vertAlign w:val="baseline"/>
          <w:lang w:val="en-US" w:eastAsia="zh-CN"/>
        </w:rPr>
        <w:t>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[m] / [m̚]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双唇鼻音；尾音闭口</w:t>
      </w:r>
    </w:p>
    <w:p w14:paraId="77A3AB6A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N n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田文雅黑 常规" w:hAnsi="田文雅黑 常规" w:eastAsia="田文雅黑 常规" w:cs="田文雅黑 常规"/>
          <w:b/>
          <w:bCs/>
          <w:color w:val="00B050"/>
          <w:sz w:val="16"/>
          <w:szCs w:val="16"/>
          <w:vertAlign w:val="baseline"/>
          <w:lang w:val="en-US" w:eastAsia="zh-CN"/>
        </w:rPr>
        <w:t>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[n] / [n̚]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舌尖鼻音；尾音前鼻</w:t>
      </w:r>
    </w:p>
    <w:p w14:paraId="448F3A5F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H h</w:t>
      </w:r>
      <w:r>
        <w:rPr>
          <w:rFonts w:hint="eastAsia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h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田文雅黑 常规" w:hAnsi="田文雅黑 常规" w:eastAsia="田文雅黑 常规" w:cs="田文雅黑 常规"/>
          <w:b/>
          <w:bCs/>
          <w:color w:val="00B050"/>
          <w:sz w:val="16"/>
          <w:szCs w:val="16"/>
          <w:vertAlign w:val="baseline"/>
          <w:lang w:val="en-US" w:eastAsia="zh-CN"/>
        </w:rPr>
        <w:t>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[x]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清软腭擦音，似汉语“喝”</w:t>
      </w:r>
    </w:p>
    <w:p w14:paraId="54606160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L l</w:t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l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田文雅黑 常规" w:hAnsi="田文雅黑 常规" w:eastAsia="田文雅黑 常规" w:cs="田文雅黑 常规"/>
          <w:b/>
          <w:bCs/>
          <w:color w:val="00B050"/>
          <w:sz w:val="16"/>
          <w:szCs w:val="16"/>
          <w:vertAlign w:val="baseline"/>
          <w:lang w:val="en-US" w:eastAsia="zh-CN"/>
        </w:rPr>
        <w:t></w:t>
      </w:r>
      <w:r>
        <w:rPr>
          <w:rFonts w:hint="eastAsia" w:ascii="田文雅黑 常规" w:hAnsi="田文雅黑 常规" w:eastAsia="田文雅黑 常规" w:cs="田文雅黑 常规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[l]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齿龈边音；尾音不发音</w:t>
      </w:r>
    </w:p>
    <w:p w14:paraId="33CD0342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R r</w:t>
      </w:r>
      <w:r>
        <w:rPr>
          <w:rFonts w:hint="eastAsia" w:ascii="Calibri" w:hAnsi="Calibri" w:eastAsia="黑体" w:cs="Calibri"/>
          <w:b/>
          <w:bCs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r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田文雅黑 常规" w:hAnsi="田文雅黑 常规" w:eastAsia="田文雅黑 常规" w:cs="田文雅黑 常规"/>
          <w:b/>
          <w:bCs/>
          <w:color w:val="00B050"/>
          <w:sz w:val="16"/>
          <w:szCs w:val="16"/>
          <w:vertAlign w:val="baseline"/>
          <w:lang w:val="en-US" w:eastAsia="zh-CN"/>
        </w:rPr>
        <w:t></w:t>
      </w:r>
      <w:r>
        <w:rPr>
          <w:rFonts w:hint="eastAsia" w:ascii="田文雅黑 常规" w:hAnsi="田文雅黑 常规" w:eastAsia="田文雅黑 常规" w:cs="田文雅黑 常规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[ɻ] / [l] / [ɚ]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卷舌近音；尾音卷舌</w:t>
      </w:r>
    </w:p>
    <w:p w14:paraId="715613CB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X x</w:t>
      </w:r>
      <w:r>
        <w:rPr>
          <w:rFonts w:hint="eastAsia" w:ascii="Calibri" w:hAnsi="Calibri" w:eastAsia="黑体" w:cs="Calibri"/>
          <w:b/>
          <w:bCs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x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田文雅黑 常规" w:hAnsi="田文雅黑 常规" w:eastAsia="田文雅黑 常规" w:cs="田文雅黑 常规"/>
          <w:b/>
          <w:bCs/>
          <w:color w:val="00B050"/>
          <w:sz w:val="16"/>
          <w:szCs w:val="16"/>
          <w:vertAlign w:val="baseline"/>
          <w:lang w:val="en-US" w:eastAsia="zh-CN"/>
        </w:rPr>
        <w:t></w:t>
      </w:r>
      <w:r>
        <w:rPr>
          <w:rFonts w:hint="eastAsia" w:ascii="田文雅黑 常规" w:hAnsi="田文雅黑 常规" w:eastAsia="田文雅黑 常规" w:cs="田文雅黑 常规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[ɕ]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龈腭擦音，似汉语“西”</w:t>
      </w:r>
    </w:p>
    <w:p w14:paraId="7F14007C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Ŝ ŝ</w:t>
      </w:r>
      <w:r>
        <w:rPr>
          <w:rFonts w:hint="default" w:ascii="Calibri" w:hAnsi="Calibri" w:eastAsia="黑体" w:cs="Calibri"/>
          <w:b/>
          <w:bCs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sh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田文雅黑 常规" w:hAnsi="田文雅黑 常规" w:eastAsia="田文雅黑 常规" w:cs="田文雅黑 常规"/>
          <w:b/>
          <w:bCs/>
          <w:color w:val="00B050"/>
          <w:sz w:val="16"/>
          <w:szCs w:val="16"/>
          <w:vertAlign w:val="baseline"/>
          <w:lang w:val="en-US" w:eastAsia="zh-CN"/>
        </w:rPr>
        <w:t>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[ʂ] / [ɕ]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卷舌擦音，似汉语“是”</w:t>
      </w:r>
    </w:p>
    <w:p w14:paraId="60A93624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P p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p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田文雅黑 常规" w:hAnsi="田文雅黑 常规" w:eastAsia="田文雅黑 常规" w:cs="田文雅黑 常规"/>
          <w:b/>
          <w:bCs/>
          <w:color w:val="00B050"/>
          <w:sz w:val="16"/>
          <w:szCs w:val="16"/>
          <w:vertAlign w:val="baseline"/>
          <w:lang w:val="en-US" w:eastAsia="zh-CN"/>
        </w:rPr>
        <w:t>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[pʰ]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送气清双唇塞音，似汉语“坡”</w:t>
      </w:r>
    </w:p>
    <w:p w14:paraId="4274A951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T t</w:t>
      </w:r>
      <w:r>
        <w:rPr>
          <w:rFonts w:hint="eastAsia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t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田文雅黑 常规" w:hAnsi="田文雅黑 常规" w:eastAsia="田文雅黑 常规" w:cs="田文雅黑 常规"/>
          <w:b/>
          <w:bCs/>
          <w:color w:val="00B050"/>
          <w:sz w:val="16"/>
          <w:szCs w:val="16"/>
          <w:vertAlign w:val="baseline"/>
          <w:lang w:val="en-US" w:eastAsia="zh-CN"/>
        </w:rPr>
        <w:t></w:t>
      </w:r>
      <w:r>
        <w:rPr>
          <w:rFonts w:hint="eastAsia" w:ascii="田文雅黑 常规" w:hAnsi="田文雅黑 常规" w:eastAsia="田文雅黑 常规" w:cs="田文雅黑 常规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[tʰ]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送气清齿龈塞音，似汉语“特”</w:t>
      </w:r>
    </w:p>
    <w:p w14:paraId="09AA2739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K k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k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田文雅黑 常规" w:hAnsi="田文雅黑 常规" w:eastAsia="田文雅黑 常规" w:cs="田文雅黑 常规"/>
          <w:b/>
          <w:bCs/>
          <w:color w:val="00B050"/>
          <w:sz w:val="16"/>
          <w:szCs w:val="16"/>
          <w:vertAlign w:val="baseline"/>
          <w:lang w:val="en-US" w:eastAsia="zh-CN"/>
        </w:rPr>
        <w:t>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[kʰ]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送气清软腭塞音，似汉语“可”</w:t>
      </w:r>
    </w:p>
    <w:p w14:paraId="4769F415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S s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s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田文雅黑 常规" w:hAnsi="田文雅黑 常规" w:eastAsia="田文雅黑 常规" w:cs="田文雅黑 常规"/>
          <w:b/>
          <w:bCs/>
          <w:color w:val="00B050"/>
          <w:sz w:val="16"/>
          <w:szCs w:val="16"/>
          <w:vertAlign w:val="baseline"/>
          <w:lang w:val="en-US" w:eastAsia="zh-CN"/>
        </w:rPr>
        <w:t>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[s]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清齿龈擦音，似汉语“思”</w:t>
      </w:r>
    </w:p>
    <w:p w14:paraId="08330FDA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C c</w:t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田文雅黑 常规" w:hAnsi="田文雅黑 常规" w:eastAsia="田文雅黑 常规" w:cs="田文雅黑 常规"/>
          <w:b/>
          <w:bCs/>
          <w:color w:val="00B050"/>
          <w:sz w:val="16"/>
          <w:szCs w:val="16"/>
          <w:vertAlign w:val="baseline"/>
          <w:lang w:val="en-US" w:eastAsia="zh-CN"/>
        </w:rPr>
        <w:t>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[tsʰ] / [s]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送气清齿龈塞擦音，似汉语“词”</w:t>
      </w:r>
    </w:p>
    <w:p w14:paraId="0FBB3999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Q q</w:t>
      </w:r>
      <w:r>
        <w:rPr>
          <w:rFonts w:hint="default" w:ascii="Calibri" w:hAnsi="Calibri" w:eastAsia="黑体" w:cs="Calibri"/>
          <w:b/>
          <w:bCs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q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田文雅黑 常规" w:hAnsi="田文雅黑 常规" w:eastAsia="田文雅黑 常规" w:cs="田文雅黑 常规"/>
          <w:b/>
          <w:bCs/>
          <w:color w:val="00B050"/>
          <w:sz w:val="16"/>
          <w:szCs w:val="16"/>
          <w:vertAlign w:val="baseline"/>
          <w:lang w:val="en-US" w:eastAsia="zh-CN"/>
        </w:rPr>
        <w:t>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[tɕʰ]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送气龈腭塞擦音，似汉语“七”</w:t>
      </w:r>
    </w:p>
    <w:p w14:paraId="4928642C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Ĉ ĉ</w:t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ch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田文雅黑 常规" w:hAnsi="田文雅黑 常规" w:eastAsia="田文雅黑 常规" w:cs="田文雅黑 常规"/>
          <w:b/>
          <w:bCs/>
          <w:color w:val="00B050"/>
          <w:sz w:val="16"/>
          <w:szCs w:val="16"/>
          <w:vertAlign w:val="baseline"/>
          <w:lang w:val="en-US" w:eastAsia="zh-CN"/>
        </w:rPr>
        <w:t>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[tʂʰ] / [tɕʰ]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送气卷舌塞擦音，似汉语“吃”</w:t>
      </w:r>
    </w:p>
    <w:p w14:paraId="0C6438D0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B b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b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田文雅黑 常规" w:hAnsi="田文雅黑 常规" w:eastAsia="田文雅黑 常规" w:cs="田文雅黑 常规"/>
          <w:b/>
          <w:bCs/>
          <w:color w:val="00B050"/>
          <w:sz w:val="16"/>
          <w:szCs w:val="16"/>
          <w:vertAlign w:val="baseline"/>
          <w:lang w:val="en-US" w:eastAsia="zh-CN"/>
        </w:rPr>
        <w:t>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[p]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不送气清双唇塞音，似汉语“波”</w:t>
      </w:r>
    </w:p>
    <w:p w14:paraId="7D943DA4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D d</w:t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d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田文雅黑 常规" w:hAnsi="田文雅黑 常规" w:eastAsia="田文雅黑 常规" w:cs="田文雅黑 常规"/>
          <w:b/>
          <w:bCs/>
          <w:color w:val="00B050"/>
          <w:sz w:val="16"/>
          <w:szCs w:val="16"/>
          <w:vertAlign w:val="baseline"/>
          <w:lang w:val="en-US" w:eastAsia="zh-CN"/>
        </w:rPr>
        <w:t>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[t]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不送气清齿龈塞音，似汉语“的”</w:t>
      </w:r>
    </w:p>
    <w:p w14:paraId="138B94DD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G g</w:t>
      </w:r>
      <w:r>
        <w:rPr>
          <w:rFonts w:hint="eastAsia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g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田文雅黑 常规" w:hAnsi="田文雅黑 常规" w:eastAsia="田文雅黑 常规" w:cs="田文雅黑 常规"/>
          <w:b/>
          <w:bCs/>
          <w:color w:val="00B050"/>
          <w:sz w:val="16"/>
          <w:szCs w:val="16"/>
          <w:vertAlign w:val="baseline"/>
          <w:lang w:val="en-US" w:eastAsia="zh-CN"/>
        </w:rPr>
        <w:t>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[k] / [k̚]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不送气清软腭塞音似汉语“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歌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”；尾音顿音</w:t>
      </w:r>
    </w:p>
    <w:p w14:paraId="31E7621F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Θ θ</w:t>
      </w:r>
      <w:r>
        <w:rPr>
          <w:rFonts w:hint="eastAsia" w:ascii="Calibri" w:hAnsi="Calibri" w:eastAsia="黑体" w:cs="Calibri"/>
          <w:b/>
          <w:bCs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th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田文雅黑 常规" w:hAnsi="田文雅黑 常规" w:eastAsia="田文雅黑 常规" w:cs="田文雅黑 常规"/>
          <w:b/>
          <w:bCs/>
          <w:color w:val="00B050"/>
          <w:sz w:val="16"/>
          <w:szCs w:val="16"/>
          <w:vertAlign w:val="baseline"/>
          <w:lang w:val="en-US" w:eastAsia="zh-CN"/>
        </w:rPr>
        <w:t>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[θ]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清齿擦音，似英语 think 的 th</w:t>
      </w:r>
    </w:p>
    <w:p w14:paraId="10899546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Z z</w:t>
      </w:r>
      <w:r>
        <w:rPr>
          <w:rFonts w:hint="default" w:ascii="Calibri" w:hAnsi="Calibri" w:eastAsia="黑体" w:cs="Calibri"/>
          <w:b/>
          <w:bCs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z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田文雅黑 常规" w:hAnsi="田文雅黑 常规" w:eastAsia="田文雅黑 常规" w:cs="田文雅黑 常规"/>
          <w:b/>
          <w:bCs/>
          <w:color w:val="00B050"/>
          <w:sz w:val="16"/>
          <w:szCs w:val="16"/>
          <w:vertAlign w:val="baseline"/>
          <w:lang w:val="en-US" w:eastAsia="zh-CN"/>
        </w:rPr>
        <w:t>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[ts] / [θ]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不送气清齿龈塞擦音，似汉语“资”</w:t>
      </w:r>
    </w:p>
    <w:p w14:paraId="53C142A7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J j</w:t>
      </w:r>
      <w:r>
        <w:rPr>
          <w:rFonts w:hint="default" w:ascii="Calibri" w:hAnsi="Calibri" w:eastAsia="黑体" w:cs="Calibri"/>
          <w:b/>
          <w:bCs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j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田文雅黑 常规" w:hAnsi="田文雅黑 常规" w:eastAsia="田文雅黑 常规" w:cs="田文雅黑 常规"/>
          <w:b/>
          <w:bCs/>
          <w:color w:val="00B050"/>
          <w:sz w:val="16"/>
          <w:szCs w:val="16"/>
          <w:vertAlign w:val="baseline"/>
          <w:lang w:val="en-US" w:eastAsia="zh-CN"/>
        </w:rPr>
        <w:t>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[tɕ]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不送气龈腭塞擦音，似汉语“鸡”</w:t>
      </w:r>
    </w:p>
    <w:p w14:paraId="7ECEA0B6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Ẑ ẑ</w:t>
      </w:r>
      <w:r>
        <w:rPr>
          <w:rFonts w:hint="eastAsia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zh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田文雅黑 常规" w:hAnsi="田文雅黑 常规" w:eastAsia="田文雅黑 常规" w:cs="田文雅黑 常规"/>
          <w:b/>
          <w:bCs/>
          <w:color w:val="00B050"/>
          <w:sz w:val="16"/>
          <w:szCs w:val="16"/>
          <w:vertAlign w:val="baseline"/>
          <w:lang w:val="en-US" w:eastAsia="zh-CN"/>
        </w:rPr>
        <w:t>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[tʂ] / [tɕ]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不送气卷舌塞擦音，似汉语“知”</w:t>
      </w:r>
    </w:p>
    <w:p w14:paraId="30C0E87D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F f</w:t>
      </w:r>
      <w:r>
        <w:rPr>
          <w:rFonts w:hint="default" w:ascii="Calibri" w:hAnsi="Calibri" w:eastAsia="黑体" w:cs="Calibri"/>
          <w:b/>
          <w:bCs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f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田文雅黑 常规" w:hAnsi="田文雅黑 常规" w:eastAsia="田文雅黑 常规" w:cs="田文雅黑 常规"/>
          <w:b/>
          <w:bCs/>
          <w:color w:val="00B050"/>
          <w:sz w:val="16"/>
          <w:szCs w:val="16"/>
          <w:vertAlign w:val="baseline"/>
          <w:lang w:val="en-US" w:eastAsia="zh-CN"/>
        </w:rPr>
        <w:t>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[f]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清唇齿擦音，似汉语“佛”</w:t>
      </w:r>
    </w:p>
    <w:p w14:paraId="0BCD2267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V v</w:t>
      </w:r>
      <w:r>
        <w:rPr>
          <w:rFonts w:hint="eastAsia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v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田文雅黑 常规" w:hAnsi="田文雅黑 常规" w:eastAsia="田文雅黑 常规" w:cs="田文雅黑 常规"/>
          <w:b/>
          <w:bCs/>
          <w:color w:val="00B050"/>
          <w:sz w:val="16"/>
          <w:szCs w:val="16"/>
          <w:vertAlign w:val="baseline"/>
          <w:lang w:val="en-US" w:eastAsia="zh-CN"/>
        </w:rPr>
        <w:t>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[v]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浊唇齿擦音，似英语 very 的 v</w:t>
      </w:r>
    </w:p>
    <w:p w14:paraId="681A8508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Y y</w:t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y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田文雅黑 常规" w:hAnsi="田文雅黑 常规" w:eastAsia="田文雅黑 常规" w:cs="田文雅黑 常规"/>
          <w:b/>
          <w:bCs/>
          <w:color w:val="00B050"/>
          <w:sz w:val="16"/>
          <w:szCs w:val="16"/>
          <w:vertAlign w:val="baseline"/>
          <w:lang w:val="en-US" w:eastAsia="zh-CN"/>
        </w:rPr>
        <w:t>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[j]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硬腭近音，半元音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，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似汉语“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衣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”</w:t>
      </w:r>
    </w:p>
    <w:p w14:paraId="7D490549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W w</w:t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w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田文雅黑 常规" w:hAnsi="田文雅黑 常规" w:eastAsia="田文雅黑 常规" w:cs="田文雅黑 常规"/>
          <w:b/>
          <w:bCs/>
          <w:color w:val="00B050"/>
          <w:sz w:val="16"/>
          <w:szCs w:val="16"/>
          <w:vertAlign w:val="baseline"/>
          <w:lang w:val="en-US" w:eastAsia="zh-CN"/>
        </w:rPr>
        <w:t>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[w]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软腭唇近音，半元音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，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似汉语“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乌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”</w:t>
      </w:r>
    </w:p>
    <w:p w14:paraId="5A12CB87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Ŋ ŋ</w:t>
      </w:r>
      <w:r>
        <w:rPr>
          <w:rFonts w:hint="eastAsia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ng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田文雅黑 常规" w:hAnsi="田文雅黑 常规" w:eastAsia="田文雅黑 常规" w:cs="田文雅黑 常规"/>
          <w:b/>
          <w:bCs/>
          <w:color w:val="00B050"/>
          <w:sz w:val="16"/>
          <w:szCs w:val="16"/>
          <w:vertAlign w:val="baseline"/>
          <w:lang w:val="en-US" w:eastAsia="zh-CN"/>
        </w:rPr>
        <w:t>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[ŋ]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软腭鼻音，似汉语“能”韵尾</w:t>
      </w:r>
    </w:p>
    <w:p w14:paraId="35105CD6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A a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a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田文雅黑 常规" w:hAnsi="田文雅黑 常规" w:eastAsia="田文雅黑 常规" w:cs="田文雅黑 常规"/>
          <w:b/>
          <w:bCs/>
          <w:color w:val="00B050"/>
          <w:sz w:val="16"/>
          <w:szCs w:val="16"/>
          <w:vertAlign w:val="baseline"/>
          <w:lang w:val="en-US" w:eastAsia="zh-CN"/>
        </w:rPr>
        <w:t>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[ä]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央低不圆唇，似汉语“大”韵腹</w:t>
      </w:r>
    </w:p>
    <w:p w14:paraId="728B739D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Ā ā</w:t>
      </w:r>
      <w:r>
        <w:rPr>
          <w:rFonts w:hint="eastAsia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ai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田文雅黑 常规" w:hAnsi="田文雅黑 常规" w:eastAsia="田文雅黑 常规" w:cs="田文雅黑 常规"/>
          <w:b/>
          <w:bCs/>
          <w:color w:val="00B050"/>
          <w:sz w:val="16"/>
          <w:szCs w:val="16"/>
          <w:vertAlign w:val="baseline"/>
          <w:lang w:val="en-US" w:eastAsia="zh-CN"/>
        </w:rPr>
        <w:t>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[aɪ̯]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前响复合，似汉语“爱”</w:t>
      </w:r>
    </w:p>
    <w:p w14:paraId="7A4CB18F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Â â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ae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田文雅黑 常规" w:hAnsi="田文雅黑 常规" w:eastAsia="田文雅黑 常规" w:cs="田文雅黑 常规"/>
          <w:b/>
          <w:bCs/>
          <w:color w:val="00B050"/>
          <w:sz w:val="16"/>
          <w:szCs w:val="16"/>
          <w:vertAlign w:val="baseline"/>
          <w:lang w:val="en-US" w:eastAsia="zh-CN"/>
        </w:rPr>
        <w:t>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[æ]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次低前不圆唇，似英语 cat 的 a</w:t>
      </w:r>
    </w:p>
    <w:p w14:paraId="6317352A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E e</w:t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e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田文雅黑 常规" w:hAnsi="田文雅黑 常规" w:eastAsia="田文雅黑 常规" w:cs="田文雅黑 常规"/>
          <w:b/>
          <w:bCs/>
          <w:color w:val="00B050"/>
          <w:sz w:val="16"/>
          <w:szCs w:val="16"/>
          <w:vertAlign w:val="baseline"/>
          <w:lang w:val="en-US" w:eastAsia="zh-CN"/>
        </w:rPr>
        <w:t>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[e̞]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中前不圆唇，似汉语“也”韵腹</w:t>
      </w:r>
    </w:p>
    <w:p w14:paraId="40907583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Ē ē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ei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田文雅黑 常规" w:hAnsi="田文雅黑 常规" w:eastAsia="田文雅黑 常规" w:cs="田文雅黑 常规"/>
          <w:b/>
          <w:bCs/>
          <w:color w:val="00B050"/>
          <w:sz w:val="16"/>
          <w:szCs w:val="16"/>
          <w:vertAlign w:val="baseline"/>
          <w:lang w:val="en-US" w:eastAsia="zh-CN"/>
        </w:rPr>
        <w:t>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[eɪ̯]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前响复合，似汉语“黑”韵腹</w:t>
      </w:r>
    </w:p>
    <w:p w14:paraId="10784F9B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Ê ê</w:t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eh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田文雅黑 常规" w:hAnsi="田文雅黑 常规" w:eastAsia="田文雅黑 常规" w:cs="田文雅黑 常规"/>
          <w:b/>
          <w:bCs/>
          <w:color w:val="00B050"/>
          <w:sz w:val="16"/>
          <w:szCs w:val="16"/>
          <w:vertAlign w:val="baseline"/>
          <w:lang w:val="en-US" w:eastAsia="zh-CN"/>
        </w:rPr>
        <w:t>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[ɤ]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半高后不圆唇，似汉语“歌”韵腹</w:t>
      </w:r>
    </w:p>
    <w:p w14:paraId="4E3406B8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I i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i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田文雅黑 常规" w:hAnsi="田文雅黑 常规" w:eastAsia="田文雅黑 常规" w:cs="田文雅黑 常规"/>
          <w:b/>
          <w:bCs/>
          <w:color w:val="00B050"/>
          <w:sz w:val="16"/>
          <w:szCs w:val="16"/>
          <w:vertAlign w:val="baseline"/>
          <w:lang w:val="en-US" w:eastAsia="zh-CN"/>
        </w:rPr>
        <w:t>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[i]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高前不圆唇，似汉语“一”</w:t>
      </w:r>
    </w:p>
    <w:p w14:paraId="139387B4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Ï ï</w:t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iz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田文雅黑 常规" w:hAnsi="田文雅黑 常规" w:eastAsia="田文雅黑 常规" w:cs="田文雅黑 常规"/>
          <w:b/>
          <w:bCs/>
          <w:color w:val="00B050"/>
          <w:sz w:val="16"/>
          <w:szCs w:val="16"/>
          <w:vertAlign w:val="baseline"/>
          <w:lang w:val="en-US" w:eastAsia="zh-CN"/>
        </w:rPr>
        <w:t></w:t>
      </w:r>
      <w:r>
        <w:rPr>
          <w:rFonts w:hint="eastAsia" w:ascii="田文雅黑 常规" w:hAnsi="田文雅黑 常规" w:eastAsia="田文雅黑 常规" w:cs="田文雅黑 常规"/>
          <w:b/>
          <w:bCs/>
          <w:color w:val="00B05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[z̩]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浊齿擦音成音节，半辅音</w:t>
      </w:r>
    </w:p>
    <w:p w14:paraId="2AE38910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Î î</w:t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iv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田文雅黑 常规" w:hAnsi="田文雅黑 常规" w:eastAsia="田文雅黑 常规" w:cs="田文雅黑 常规"/>
          <w:b/>
          <w:bCs/>
          <w:color w:val="00B050"/>
          <w:sz w:val="16"/>
          <w:szCs w:val="16"/>
          <w:vertAlign w:val="baseline"/>
          <w:lang w:val="en-US" w:eastAsia="zh-CN"/>
        </w:rPr>
        <w:t>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[ɸ]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清双唇擦音成音节，半辅音</w:t>
      </w:r>
    </w:p>
    <w:p w14:paraId="53350AC9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O o</w:t>
      </w:r>
      <w:r>
        <w:rPr>
          <w:rFonts w:hint="eastAsia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o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田文雅黑 常规" w:hAnsi="田文雅黑 常规" w:eastAsia="田文雅黑 常规" w:cs="田文雅黑 常规"/>
          <w:b/>
          <w:bCs/>
          <w:color w:val="00B050"/>
          <w:sz w:val="16"/>
          <w:szCs w:val="16"/>
          <w:vertAlign w:val="baseline"/>
          <w:lang w:val="en-US" w:eastAsia="zh-CN"/>
        </w:rPr>
        <w:t>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[ɑʊ̯]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后响复合，似英语 go 元音</w:t>
      </w:r>
    </w:p>
    <w:p w14:paraId="558FF43D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Ō ō</w:t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ou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田文雅黑 常规" w:hAnsi="田文雅黑 常规" w:eastAsia="田文雅黑 常规" w:cs="田文雅黑 常规"/>
          <w:b/>
          <w:bCs/>
          <w:color w:val="00B050"/>
          <w:sz w:val="16"/>
          <w:szCs w:val="16"/>
          <w:vertAlign w:val="baseline"/>
          <w:lang w:val="en-US" w:eastAsia="zh-CN"/>
        </w:rPr>
        <w:t>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[oʊ̯]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后响复合，似英语 boat 元音</w:t>
      </w:r>
    </w:p>
    <w:p w14:paraId="5F90179B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Ô ô</w:t>
      </w:r>
      <w:r>
        <w:rPr>
          <w:rFonts w:hint="eastAsia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oe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田文雅黑 常规" w:hAnsi="田文雅黑 常规" w:eastAsia="田文雅黑 常规" w:cs="田文雅黑 常规"/>
          <w:b/>
          <w:bCs/>
          <w:color w:val="00B050"/>
          <w:sz w:val="16"/>
          <w:szCs w:val="16"/>
          <w:vertAlign w:val="baseline"/>
          <w:lang w:val="en-US" w:eastAsia="zh-CN"/>
        </w:rPr>
        <w:t>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[œ]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半低前圆唇，似法语 cœur 元音</w:t>
      </w:r>
    </w:p>
    <w:p w14:paraId="24378D55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U u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u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田文雅黑 常规" w:hAnsi="田文雅黑 常规" w:eastAsia="田文雅黑 常规" w:cs="田文雅黑 常规"/>
          <w:b/>
          <w:bCs/>
          <w:color w:val="00B050"/>
          <w:sz w:val="16"/>
          <w:szCs w:val="16"/>
          <w:vertAlign w:val="baseline"/>
          <w:lang w:val="en-US" w:eastAsia="zh-CN"/>
        </w:rPr>
        <w:t>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[u]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高后圆唇，似汉语“乌”</w:t>
      </w:r>
    </w:p>
    <w:p w14:paraId="06971F95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Ü ü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yu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田文雅黑 常规" w:hAnsi="田文雅黑 常规" w:eastAsia="田文雅黑 常规" w:cs="田文雅黑 常规"/>
          <w:b/>
          <w:bCs/>
          <w:color w:val="00B050"/>
          <w:sz w:val="16"/>
          <w:szCs w:val="16"/>
          <w:vertAlign w:val="baseline"/>
          <w:lang w:val="en-US" w:eastAsia="zh-CN"/>
        </w:rPr>
        <w:t>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[y]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高前圆唇，似汉语“鱼”</w:t>
      </w:r>
    </w:p>
    <w:p w14:paraId="0AA368D6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vertAlign w:val="baseline"/>
          <w:lang w:val="en-US" w:eastAsia="zh-CN"/>
        </w:rPr>
        <w:t>Û û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uo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田文雅黑 常规" w:hAnsi="田文雅黑 常规" w:eastAsia="田文雅黑 常规" w:cs="田文雅黑 常规"/>
          <w:b/>
          <w:bCs/>
          <w:color w:val="00B050"/>
          <w:sz w:val="16"/>
          <w:szCs w:val="16"/>
          <w:vertAlign w:val="baseline"/>
          <w:lang w:val="en-US" w:eastAsia="zh-CN"/>
        </w:rPr>
        <w:t></w:t>
      </w:r>
      <w:r>
        <w:rPr>
          <w:rFonts w:hint="eastAsia" w:ascii="田文雅黑 常规" w:hAnsi="田文雅黑 常规" w:eastAsia="田文雅黑 常规" w:cs="田文雅黑 常规"/>
          <w:b/>
          <w:bCs/>
          <w:color w:val="00B05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[o]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半高后圆唇，似汉语“哦”</w:t>
      </w:r>
    </w:p>
    <w:p w14:paraId="3FF6CD2D">
      <w:pP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Segoe UI Emoji" w:hAnsi="Segoe UI Emoji" w:eastAsia="宋体" w:cs="Segoe UI Emoji"/>
          <w:b/>
          <w:bCs/>
          <w:sz w:val="16"/>
          <w:szCs w:val="16"/>
          <w:vertAlign w:val="baseline"/>
          <w:lang w:val="en-US" w:eastAsia="zh-CN"/>
        </w:rPr>
        <w:t>📝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1、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所有辅音字母名称为“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辅音发音 + [ɑʊ̯]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”（如 b 读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 [pɑʊ̯]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）。</w:t>
      </w:r>
    </w:p>
    <w:p w14:paraId="66977597">
      <w:pP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Segoe UI Emoji" w:hAnsi="Segoe UI Emoji" w:eastAsia="宋体" w:cs="Segoe UI Emoji"/>
          <w:b/>
          <w:bCs/>
          <w:sz w:val="16"/>
          <w:szCs w:val="16"/>
          <w:vertAlign w:val="baseline"/>
          <w:lang w:val="en-US" w:eastAsia="zh-CN"/>
        </w:rPr>
        <w:t>📝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2、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音位变体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可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自由拼读：ĉ 可读 [tʂʰ] 或 [tɕʰ]，ŝ 可读 [ʂ] 或 [ɕ]，c 可读 [tsʰ] 或 [s]，z 可读 [ts] 或 [θ]，ẑ 可读 [tʂ] 或 [tɕ]，r 可读 [ɻ] 或 [l]。</w:t>
      </w:r>
    </w:p>
    <w:p w14:paraId="775DBA93">
      <w:pPr>
        <w:rPr>
          <w:rFonts w:hint="default" w:ascii="田文典雅体-Rin 常规" w:hAnsi="田文典雅体-Rin 常规" w:eastAsia="宋体" w:cs="田文典雅体-Rin 常规"/>
          <w:b/>
          <w:bCs/>
          <w:vertAlign w:val="baseline"/>
          <w:lang w:val="en-US" w:eastAsia="zh-CN"/>
        </w:rPr>
      </w:pPr>
      <w:r>
        <w:rPr>
          <w:rFonts w:hint="default" w:ascii="Segoe UI Emoji" w:hAnsi="Segoe UI Emoji" w:eastAsia="宋体" w:cs="Segoe UI Emoji"/>
          <w:b/>
          <w:bCs/>
          <w:sz w:val="16"/>
          <w:szCs w:val="16"/>
          <w:vertAlign w:val="baseline"/>
          <w:lang w:val="en-US" w:eastAsia="zh-CN"/>
        </w:rPr>
        <w:t>📝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3、除i、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ï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、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î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、u、ü、û外，其他元音前若有不能合音的元音需读成“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[ŋ]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+元音发音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”。</w:t>
      </w:r>
    </w:p>
    <w:p w14:paraId="2B5BCEF5">
      <w:pPr>
        <w:rPr>
          <w:rFonts w:hint="default" w:ascii="田文典雅体-Rin 常规" w:hAnsi="田文典雅体-Rin 常规" w:eastAsia="宋体" w:cs="田文典雅体-Rin 常规"/>
          <w:b/>
          <w:bCs/>
          <w:vertAlign w:val="baseline"/>
          <w:lang w:val="en-US" w:eastAsia="zh-CN"/>
        </w:rPr>
      </w:pPr>
      <w:r>
        <w:rPr>
          <w:rFonts w:hint="default" w:ascii="田文典雅体-Rin 常规" w:hAnsi="田文典雅体-Rin 常规" w:eastAsia="宋体" w:cs="田文典雅体-Rin 常规"/>
          <w:b/>
          <w:bCs/>
          <w:vertAlign w:val="baseline"/>
          <w:lang w:val="en-US" w:eastAsia="zh-CN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78105</wp:posOffset>
            </wp:positionV>
            <wp:extent cx="1510030" cy="355600"/>
            <wp:effectExtent l="0" t="0" r="13970" b="6350"/>
            <wp:wrapNone/>
            <wp:docPr id="9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BBB99F5">
      <w:pPr>
        <w:outlineLvl w:val="1"/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</w:pPr>
      <w:bookmarkStart w:id="10" w:name="_Toc9957"/>
      <w:bookmarkStart w:id="11" w:name="_Toc13652"/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1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.2</w:t>
      </w:r>
      <w:r>
        <w:rPr>
          <w:rFonts w:hint="eastAsia" w:ascii="新宋体" w:hAnsi="新宋体" w:eastAsia="新宋体" w:cs="新宋体"/>
          <w:b/>
          <w:bCs/>
          <w:sz w:val="20"/>
          <w:szCs w:val="20"/>
          <w:vertAlign w:val="baseline"/>
          <w:lang w:val="en-US" w:eastAsia="zh-CN"/>
        </w:rPr>
        <w:t xml:space="preserve"> 音节构成</w:t>
      </w:r>
      <w:bookmarkEnd w:id="10"/>
      <w:bookmarkEnd w:id="11"/>
    </w:p>
    <w:p w14:paraId="6CE8313F">
      <w:pPr>
        <w:ind w:firstLine="360" w:firstLineChars="200"/>
        <w:rPr>
          <w:rFonts w:hint="eastAsia" w:ascii="黑体" w:hAnsi="黑体" w:eastAsia="黑体" w:cs="黑体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18"/>
          <w:szCs w:val="18"/>
          <w:vertAlign w:val="baseline"/>
          <w:lang w:val="en-US" w:eastAsia="zh-CN"/>
        </w:rPr>
        <w:t>田语音节有且仅有以下五种合法结构。任何音节中，</w:t>
      </w:r>
      <w:r>
        <w:rPr>
          <w:rFonts w:hint="eastAsia" w:ascii="黑体" w:hAnsi="黑体" w:eastAsia="黑体" w:cs="黑体"/>
          <w:b/>
          <w:bCs/>
          <w:sz w:val="18"/>
          <w:szCs w:val="18"/>
          <w:vertAlign w:val="baseline"/>
          <w:lang w:val="en-US" w:eastAsia="zh-CN"/>
        </w:rPr>
        <w:t>每个位置仅允许有一个音素</w:t>
      </w:r>
      <w:r>
        <w:rPr>
          <w:rFonts w:hint="eastAsia" w:ascii="黑体" w:hAnsi="黑体" w:eastAsia="黑体" w:cs="黑体"/>
          <w:b w:val="0"/>
          <w:bCs w:val="0"/>
          <w:sz w:val="18"/>
          <w:szCs w:val="18"/>
          <w:vertAlign w:val="baseline"/>
          <w:lang w:val="en-US" w:eastAsia="zh-CN"/>
        </w:rPr>
        <w:t>。</w:t>
      </w:r>
      <w:r>
        <w:rPr>
          <w:rFonts w:hint="eastAsia" w:ascii="黑体" w:hAnsi="黑体" w:eastAsia="黑体" w:cs="黑体"/>
          <w:b/>
          <w:bCs/>
          <w:sz w:val="18"/>
          <w:szCs w:val="18"/>
          <w:vertAlign w:val="baseline"/>
          <w:lang w:val="en-US" w:eastAsia="zh-CN"/>
        </w:rPr>
        <w:t>无重读、连读、声调</w:t>
      </w:r>
      <w:r>
        <w:rPr>
          <w:rFonts w:hint="eastAsia" w:ascii="黑体" w:hAnsi="黑体" w:eastAsia="黑体" w:cs="黑体"/>
          <w:b w:val="0"/>
          <w:bCs w:val="0"/>
          <w:sz w:val="18"/>
          <w:szCs w:val="18"/>
          <w:vertAlign w:val="baseline"/>
          <w:lang w:val="en-US" w:eastAsia="zh-CN"/>
        </w:rPr>
        <w:t>规定。</w:t>
      </w:r>
    </w:p>
    <w:p w14:paraId="3EB440FD">
      <w:pPr>
        <w:shd w:val="clear" w:fill="E7E6E6" w:themeFill="background2"/>
        <w:rPr>
          <w:rFonts w:hint="eastAsia" w:ascii="黑体" w:hAnsi="黑体" w:eastAsia="黑体" w:cs="黑体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>序号</w:t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>类型</w:t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>音标</w:t>
      </w:r>
    </w:p>
    <w:p w14:paraId="75FBD5E8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黑体" w:hAnsi="黑体" w:eastAsia="黑体" w:cs="黑体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0712C3A3">
      <w:pPr>
        <w:shd w:val="clear" w:fill="E7E6E6" w:themeFill="background2"/>
        <w:rPr>
          <w:rFonts w:hint="eastAsia" w:ascii="黑体" w:hAnsi="黑体" w:eastAsia="黑体" w:cs="黑体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>①</w:t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>纯辅音</w:t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>n [n̚]</w:t>
      </w:r>
    </w:p>
    <w:p w14:paraId="738D142C">
      <w:pPr>
        <w:shd w:val="clear" w:fill="E7E6E6" w:themeFill="background2"/>
        <w:rPr>
          <w:rFonts w:hint="eastAsia" w:ascii="黑体" w:hAnsi="黑体" w:eastAsia="黑体" w:cs="黑体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>②</w:t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>纯元音</w:t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>a [ä]</w:t>
      </w:r>
    </w:p>
    <w:p w14:paraId="289B1E0C">
      <w:pPr>
        <w:shd w:val="clear" w:fill="E7E6E6" w:themeFill="background2"/>
        <w:rPr>
          <w:rFonts w:hint="eastAsia" w:ascii="黑体" w:hAnsi="黑体" w:eastAsia="黑体" w:cs="黑体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>③</w:t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>辅音 + 元音</w:t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>wi [wi]</w:t>
      </w:r>
    </w:p>
    <w:p w14:paraId="123286B3">
      <w:pPr>
        <w:shd w:val="clear" w:fill="E7E6E6" w:themeFill="background2"/>
        <w:rPr>
          <w:rFonts w:hint="eastAsia" w:ascii="黑体" w:hAnsi="黑体" w:eastAsia="黑体" w:cs="黑体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>④</w:t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>元音 + 尾音</w:t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>el [e̞]</w:t>
      </w:r>
    </w:p>
    <w:p w14:paraId="64CA75BD">
      <w:pPr>
        <w:shd w:val="clear" w:fill="E7E6E6" w:themeFill="background2"/>
        <w:rPr>
          <w:rFonts w:hint="eastAsia" w:ascii="黑体" w:hAnsi="黑体" w:eastAsia="黑体" w:cs="黑体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>⑤</w:t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>辅音 + 元音 + 尾音</w:t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>lim [li</w:t>
      </w:r>
      <w:r>
        <w:rPr>
          <w:rFonts w:hint="default" w:ascii="Calibri" w:hAnsi="Calibri" w:eastAsia="田文雅黑 常规" w:cs="田文雅黑 常规"/>
          <w:b w:val="0"/>
          <w:bCs w:val="0"/>
          <w:sz w:val="15"/>
          <w:szCs w:val="15"/>
          <w:lang w:val="en-US" w:eastAsia="zh-CN"/>
        </w:rPr>
        <w:t>m̚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>]</w:t>
      </w:r>
    </w:p>
    <w:p w14:paraId="65DC0011">
      <w:pPr>
        <w:rPr>
          <w:rFonts w:hint="eastAsia" w:ascii="黑体" w:hAnsi="黑体" w:eastAsia="黑体" w:cs="黑体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eastAsia="zh-CN"/>
        </w:rPr>
        <w:t xml:space="preserve">📝  </w:t>
      </w:r>
      <w:r>
        <w:rPr>
          <w:rFonts w:hint="eastAsia" w:ascii="黑体" w:hAnsi="黑体" w:eastAsia="黑体" w:cs="黑体"/>
          <w:b w:val="0"/>
          <w:bCs w:val="0"/>
          <w:sz w:val="18"/>
          <w:szCs w:val="18"/>
          <w:vertAlign w:val="baseline"/>
          <w:lang w:val="en-US" w:eastAsia="zh-CN"/>
        </w:rPr>
        <w:t xml:space="preserve">每个字母（无论是元音还是辅音）在书写上是一个独立单位，在发音上可构成一个独立音节。因此 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debto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oin</w:t>
      </w:r>
      <w:r>
        <w:rPr>
          <w:rFonts w:hint="eastAsia" w:ascii="黑体" w:hAnsi="黑体" w:eastAsia="黑体" w:cs="黑体"/>
          <w:b w:val="0"/>
          <w:bCs w:val="0"/>
          <w:sz w:val="18"/>
          <w:szCs w:val="18"/>
          <w:vertAlign w:val="baseline"/>
          <w:lang w:val="en-US" w:eastAsia="zh-CN"/>
        </w:rPr>
        <w:t xml:space="preserve"> 的音节划分为 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de + b + to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 + o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 + 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in</w:t>
      </w:r>
      <w:r>
        <w:rPr>
          <w:rFonts w:hint="eastAsia" w:ascii="黑体" w:hAnsi="黑体" w:eastAsia="黑体" w:cs="黑体"/>
          <w:b w:val="0"/>
          <w:bCs w:val="0"/>
          <w:sz w:val="18"/>
          <w:szCs w:val="18"/>
          <w:vertAlign w:val="baseline"/>
          <w:lang w:val="en-US" w:eastAsia="zh-CN"/>
        </w:rPr>
        <w:t xml:space="preserve">，其中 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b</w:t>
      </w:r>
      <w:r>
        <w:rPr>
          <w:rFonts w:hint="eastAsia" w:ascii="黑体" w:hAnsi="黑体" w:eastAsia="黑体" w:cs="黑体"/>
          <w:b w:val="0"/>
          <w:bCs w:val="0"/>
          <w:sz w:val="18"/>
          <w:szCs w:val="18"/>
          <w:vertAlign w:val="baseline"/>
          <w:lang w:val="en-US" w:eastAsia="zh-CN"/>
        </w:rPr>
        <w:t xml:space="preserve"> 依结构①独立构成纯辅音音节。</w:t>
      </w:r>
    </w:p>
    <w:p w14:paraId="126A74C3">
      <w:pPr>
        <w:rPr>
          <w:rFonts w:hint="eastAsia"/>
          <w:b/>
          <w:bCs/>
          <w:sz w:val="18"/>
          <w:szCs w:val="18"/>
          <w:lang w:eastAsia="zh-CN"/>
        </w:rPr>
      </w:pPr>
      <w:r>
        <w:rPr>
          <w:rFonts w:hint="default" w:ascii="田文典雅体-Rin 常规" w:hAnsi="田文典雅体-Rin 常规" w:eastAsia="宋体" w:cs="田文典雅体-Rin 常规"/>
          <w:b/>
          <w:bCs/>
          <w:vertAlign w:val="baseline"/>
          <w:lang w:val="en-US" w:eastAsia="zh-CN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69215</wp:posOffset>
            </wp:positionV>
            <wp:extent cx="1510030" cy="355600"/>
            <wp:effectExtent l="0" t="0" r="13970" b="6350"/>
            <wp:wrapNone/>
            <wp:docPr id="12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C90B9D">
      <w:pPr>
        <w:outlineLvl w:val="1"/>
        <w:rPr>
          <w:rFonts w:hint="eastAsia"/>
          <w:b/>
          <w:bCs/>
          <w:sz w:val="18"/>
          <w:szCs w:val="18"/>
          <w:lang w:eastAsia="zh-CN"/>
        </w:rPr>
      </w:pPr>
      <w:bookmarkStart w:id="12" w:name="_Toc3471"/>
      <w:bookmarkStart w:id="13" w:name="_Toc5640"/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1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.3</w:t>
      </w:r>
      <w:r>
        <w:rPr>
          <w:rFonts w:hint="eastAsia" w:ascii="新宋体" w:hAnsi="新宋体" w:eastAsia="新宋体" w:cs="新宋体"/>
          <w:b/>
          <w:bCs/>
          <w:sz w:val="20"/>
          <w:szCs w:val="20"/>
          <w:vertAlign w:val="baseline"/>
          <w:lang w:val="en-US" w:eastAsia="zh-CN"/>
        </w:rPr>
        <w:t xml:space="preserve"> 可作尾音的六个字母</w:t>
      </w:r>
      <w:bookmarkEnd w:id="12"/>
      <w:bookmarkEnd w:id="13"/>
    </w:p>
    <w:p w14:paraId="696BD13C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>序号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>尾音字母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>音标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>类型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>示例</w:t>
      </w:r>
    </w:p>
    <w:p w14:paraId="7C9C665E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1FEC3137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>①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>g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>[k̚]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>顿音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>pag [pʰäk̚]</w:t>
      </w:r>
    </w:p>
    <w:p w14:paraId="5A3C7C88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>②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>l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>不发音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>—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>bel [pe̞]</w:t>
      </w:r>
    </w:p>
    <w:p w14:paraId="393403A7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>③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>m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>[m̚]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>闭口音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>nim [nim̚]</w:t>
      </w:r>
    </w:p>
    <w:p w14:paraId="66C0778B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>④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>n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>[n̚]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>前鼻音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>in [in̚]</w:t>
      </w:r>
    </w:p>
    <w:p w14:paraId="089B37DE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>⑤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>r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>[ɚ]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>卷舌音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>per [pʰe̞ɚ]</w:t>
      </w:r>
    </w:p>
    <w:p w14:paraId="7DC39DF2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>⑥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>ŋ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>[ŋ]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>后鼻音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shd w:val="clear" w:color="auto" w:fill="auto"/>
          <w:vertAlign w:val="baseline"/>
          <w:lang w:val="en-US" w:eastAsia="zh-CN"/>
        </w:rPr>
        <w:t>caŋ [tsʰäŋ]</w:t>
      </w:r>
    </w:p>
    <w:p w14:paraId="53D7B3E5">
      <w:pPr>
        <w:rPr>
          <w:rFonts w:hint="eastAsia"/>
          <w:b/>
          <w:bCs/>
          <w:sz w:val="18"/>
          <w:szCs w:val="18"/>
          <w:lang w:eastAsia="zh-CN"/>
        </w:rPr>
      </w:pPr>
    </w:p>
    <w:p w14:paraId="52093C17">
      <w:pPr>
        <w:rPr>
          <w:rFonts w:hint="eastAsia"/>
          <w:b/>
          <w:bCs/>
          <w:sz w:val="18"/>
          <w:szCs w:val="18"/>
          <w:lang w:eastAsia="zh-CN"/>
        </w:rPr>
      </w:pPr>
      <w:r>
        <w:rPr>
          <w:rFonts w:hint="eastAsia"/>
          <w:b/>
          <w:bCs/>
          <w:sz w:val="18"/>
          <w:szCs w:val="18"/>
          <w:lang w:eastAsia="zh-CN"/>
        </w:rPr>
        <w:br w:type="page"/>
      </w:r>
    </w:p>
    <w:p w14:paraId="52DCDD3F">
      <w:pPr>
        <w:rPr>
          <w:rFonts w:hint="eastAsia"/>
          <w:b/>
          <w:bCs/>
          <w:sz w:val="18"/>
          <w:szCs w:val="18"/>
          <w:lang w:eastAsia="zh-CN"/>
        </w:rPr>
        <w:sectPr>
          <w:headerReference r:id="rId7" w:type="default"/>
          <w:headerReference r:id="rId8" w:type="even"/>
          <w:pgSz w:w="8390" w:h="11905"/>
          <w:pgMar w:top="1020" w:right="850" w:bottom="1020" w:left="850" w:header="68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numberInDash" w:start="1"/>
          <w:cols w:space="425" w:num="1"/>
          <w:docGrid w:type="lines" w:linePitch="312" w:charSpace="0"/>
        </w:sectPr>
      </w:pPr>
    </w:p>
    <w:p w14:paraId="5490E39F">
      <w:pPr>
        <w:rPr>
          <w:rFonts w:hint="eastAsia"/>
          <w:b/>
          <w:bCs/>
          <w:sz w:val="18"/>
          <w:szCs w:val="18"/>
          <w:lang w:eastAsia="zh-CN"/>
        </w:rPr>
      </w:pPr>
      <w:r>
        <w:rPr>
          <w:rFonts w:hint="eastAsia" w:ascii="宋体" w:hAnsi="宋体"/>
          <w:b/>
          <w:bCs/>
          <w:color w:val="auto"/>
          <w:sz w:val="10"/>
          <w:szCs w:val="10"/>
          <w:highlight w:val="none"/>
          <w:lang w:val="en-US" w:eastAsia="zh-CN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-532130</wp:posOffset>
            </wp:positionH>
            <wp:positionV relativeFrom="paragraph">
              <wp:posOffset>148590</wp:posOffset>
            </wp:positionV>
            <wp:extent cx="2284730" cy="269240"/>
            <wp:effectExtent l="0" t="0" r="1270" b="16510"/>
            <wp:wrapNone/>
            <wp:docPr id="14" name="图片 3" descr="田语书籍装饰-节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 descr="田语书籍装饰-节标题"/>
                    <pic:cNvPicPr>
                      <a:picLocks noChangeAspect="1"/>
                    </pic:cNvPicPr>
                  </pic:nvPicPr>
                  <pic:blipFill>
                    <a:blip r:embed="rId42"/>
                    <a:srcRect t="32549" b="12549"/>
                    <a:stretch>
                      <a:fillRect/>
                    </a:stretch>
                  </pic:blipFill>
                  <pic:spPr>
                    <a:xfrm>
                      <a:off x="0" y="0"/>
                      <a:ext cx="2284730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5A140D">
      <w:pPr>
        <w:jc w:val="left"/>
        <w:outlineLvl w:val="0"/>
        <w:rPr>
          <w:rFonts w:hint="default" w:ascii="Calibri" w:hAnsi="Calibri" w:eastAsia="黑体" w:cs="Calibri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</w:pPr>
      <w:bookmarkStart w:id="14" w:name="_Toc3012"/>
      <w:bookmarkStart w:id="15" w:name="_Toc10388"/>
      <w:r>
        <w:rPr>
          <w:rFonts w:hint="eastAsia" w:ascii="黑体" w:hAnsi="黑体" w:eastAsia="黑体" w:cs="黑体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  <w:t xml:space="preserve">规则2：词语 - </w:t>
      </w:r>
      <w:r>
        <w:rPr>
          <w:rFonts w:hint="eastAsia" w:ascii="Calibri" w:hAnsi="Calibri" w:eastAsia="黑体" w:cs="Calibri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  <w:t>Vort</w:t>
      </w:r>
      <w:r>
        <w:rPr>
          <w:rFonts w:hint="default" w:ascii="Calibri" w:hAnsi="Calibri" w:eastAsia="黑体" w:cs="Calibri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  <w:t>o</w:t>
      </w:r>
      <w:bookmarkEnd w:id="14"/>
      <w:bookmarkEnd w:id="15"/>
    </w:p>
    <w:p w14:paraId="2AB14556">
      <w:pP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</w:pPr>
      <w:r>
        <w:rPr>
          <w:rFonts w:hint="default" w:ascii="田文典雅体-Rin 常规" w:hAnsi="田文典雅体-Rin 常规" w:eastAsia="宋体" w:cs="田文典雅体-Rin 常规"/>
          <w:b/>
          <w:bCs/>
          <w:vertAlign w:val="baseline"/>
          <w:lang w:val="en-US" w:eastAsia="zh-CN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-204470</wp:posOffset>
            </wp:positionH>
            <wp:positionV relativeFrom="paragraph">
              <wp:posOffset>75565</wp:posOffset>
            </wp:positionV>
            <wp:extent cx="1510030" cy="355600"/>
            <wp:effectExtent l="0" t="0" r="13970" b="6350"/>
            <wp:wrapNone/>
            <wp:docPr id="17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1B66C3">
      <w:pPr>
        <w:outlineLvl w:val="1"/>
        <w:rPr>
          <w:rFonts w:hint="default" w:ascii="田文典雅体-Rin 常规" w:hAnsi="田文典雅体-Rin 常规" w:eastAsia="宋体" w:cs="田文典雅体-Rin 常规"/>
          <w:b/>
          <w:bCs/>
          <w:kern w:val="2"/>
          <w:sz w:val="20"/>
          <w:szCs w:val="20"/>
          <w:vertAlign w:val="baseline"/>
          <w:lang w:val="en-US" w:eastAsia="zh-CN" w:bidi="ar-SA"/>
        </w:rPr>
      </w:pPr>
      <w:bookmarkStart w:id="16" w:name="_Toc29755"/>
      <w:bookmarkStart w:id="17" w:name="_Toc21016"/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2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.1</w:t>
      </w:r>
      <w:r>
        <w:rPr>
          <w:rFonts w:hint="eastAsia" w:ascii="新宋体" w:hAnsi="新宋体" w:eastAsia="新宋体" w:cs="新宋体"/>
          <w:b/>
          <w:bCs/>
          <w:sz w:val="20"/>
          <w:szCs w:val="20"/>
          <w:vertAlign w:val="baseline"/>
          <w:lang w:val="en-US" w:eastAsia="zh-CN"/>
        </w:rPr>
        <w:t xml:space="preserve"> 词语分类</w:t>
      </w:r>
      <w:bookmarkEnd w:id="16"/>
      <w:bookmarkEnd w:id="17"/>
    </w:p>
    <w:p w14:paraId="7D12CFC0">
      <w:pPr>
        <w:ind w:firstLine="420" w:firstLineChars="0"/>
        <w:rPr>
          <w:rFonts w:hint="eastAsia" w:ascii="黑体" w:hAnsi="黑体" w:eastAsia="黑体" w:cs="黑体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18"/>
          <w:szCs w:val="18"/>
          <w:vertAlign w:val="baseline"/>
          <w:lang w:val="en-US" w:eastAsia="zh-CN"/>
        </w:rPr>
        <w:t>田语词语按数量分为有限词与无限词两大类，按来源分为古有词、外来词与标准词三类。</w:t>
      </w:r>
      <w:r>
        <w:rPr>
          <w:rFonts w:hint="eastAsia" w:ascii="黑体" w:hAnsi="黑体" w:eastAsia="黑体" w:cs="黑体"/>
          <w:b/>
          <w:bCs/>
          <w:sz w:val="18"/>
          <w:szCs w:val="18"/>
          <w:vertAlign w:val="baseline"/>
          <w:lang w:val="en-US" w:eastAsia="zh-CN"/>
        </w:rPr>
        <w:t>有限词</w:t>
      </w:r>
      <w:r>
        <w:rPr>
          <w:rFonts w:hint="eastAsia" w:ascii="黑体" w:hAnsi="黑体" w:eastAsia="黑体" w:cs="黑体"/>
          <w:b w:val="0"/>
          <w:bCs w:val="0"/>
          <w:sz w:val="18"/>
          <w:szCs w:val="18"/>
          <w:vertAlign w:val="baseline"/>
          <w:lang w:val="en-US" w:eastAsia="zh-CN"/>
        </w:rPr>
        <w:t>为封闭词类，数量固定，无词尾变化。</w:t>
      </w:r>
      <w:r>
        <w:rPr>
          <w:rFonts w:hint="eastAsia" w:ascii="黑体" w:hAnsi="黑体" w:eastAsia="黑体" w:cs="黑体"/>
          <w:b/>
          <w:bCs/>
          <w:sz w:val="18"/>
          <w:szCs w:val="18"/>
          <w:vertAlign w:val="baseline"/>
          <w:lang w:val="en-US" w:eastAsia="zh-CN"/>
        </w:rPr>
        <w:t>无限词</w:t>
      </w:r>
      <w:r>
        <w:rPr>
          <w:rFonts w:hint="eastAsia" w:ascii="黑体" w:hAnsi="黑体" w:eastAsia="黑体" w:cs="黑体"/>
          <w:b w:val="0"/>
          <w:bCs w:val="0"/>
          <w:sz w:val="18"/>
          <w:szCs w:val="18"/>
          <w:vertAlign w:val="baseline"/>
          <w:lang w:val="en-US" w:eastAsia="zh-CN"/>
        </w:rPr>
        <w:t>为开放词类，可不断扩充，拥有专属词尾变化系统。</w:t>
      </w:r>
      <w:r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>标准词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u w:val="none"/>
          <w:vertAlign w:val="baseline"/>
          <w:lang w:val="en-US" w:eastAsia="zh-CN"/>
        </w:rPr>
        <w:t>为田语规定且固定的2000个词根（详见附录无限标准词表）。</w:t>
      </w:r>
      <w:r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>外来词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u w:val="none"/>
          <w:vertAlign w:val="baseline"/>
          <w:lang w:val="en-US" w:eastAsia="zh-CN"/>
        </w:rPr>
        <w:t>为依田语规则转写的外语借词。</w:t>
      </w:r>
      <w:r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>古有词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u w:val="none"/>
          <w:vertAlign w:val="baseline"/>
          <w:lang w:val="en-US" w:eastAsia="zh-CN"/>
        </w:rPr>
        <w:t>为固定短语或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u w:val="none"/>
          <w:vertAlign w:val="baseline"/>
          <w:lang w:val="en-US" w:eastAsia="zh-CN"/>
        </w:rPr>
        <w:t>固有词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u w:val="none"/>
          <w:vertAlign w:val="baseline"/>
          <w:lang w:val="en-US" w:eastAsia="zh-CN"/>
        </w:rPr>
        <w:t>。</w:t>
      </w:r>
    </w:p>
    <w:p w14:paraId="5C6FBB68">
      <w:pPr>
        <w:jc w:val="center"/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</w:pPr>
    </w:p>
    <w:p w14:paraId="35977E26">
      <w:pPr>
        <w:jc w:val="center"/>
        <w:outlineLvl w:val="2"/>
        <w:rPr>
          <w:rFonts w:hint="eastAsia" w:ascii="黑体" w:hAnsi="黑体" w:eastAsia="黑体" w:cs="黑体"/>
          <w:b w:val="0"/>
          <w:bCs w:val="0"/>
          <w:sz w:val="18"/>
          <w:szCs w:val="18"/>
          <w:vertAlign w:val="baseline"/>
          <w:lang w:val="en-US" w:eastAsia="zh-CN"/>
        </w:rPr>
      </w:pPr>
      <w:bookmarkStart w:id="18" w:name="_Toc3683"/>
      <w:bookmarkStart w:id="19" w:name="_Toc25726"/>
      <w:r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 xml:space="preserve">2.1.1 </w:t>
      </w:r>
      <w:r>
        <w:rPr>
          <w:rFonts w:hint="eastAsia" w:ascii="黑体" w:hAnsi="黑体" w:eastAsia="黑体" w:cs="黑体"/>
          <w:b/>
          <w:bCs/>
          <w:sz w:val="18"/>
          <w:szCs w:val="18"/>
          <w:u w:val="single"/>
          <w:vertAlign w:val="baseline"/>
          <w:lang w:val="en-US" w:eastAsia="zh-CN"/>
        </w:rPr>
        <w:t>有限词与无限词</w:t>
      </w:r>
      <w:bookmarkEnd w:id="18"/>
      <w:bookmarkEnd w:id="19"/>
    </w:p>
    <w:p w14:paraId="1ED489CB">
      <w:pPr>
        <w:shd w:val="clear" w:fill="E7E6E6" w:themeFill="background2"/>
        <w:rPr>
          <w:rFonts w:hint="eastAsia" w:ascii="黑体" w:hAnsi="黑体" w:eastAsia="黑体" w:cs="黑体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16"/>
          <w:szCs w:val="16"/>
          <w:vertAlign w:val="baseline"/>
          <w:lang w:val="en-US" w:eastAsia="zh-CN"/>
        </w:rPr>
        <w:t>类型</w:t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vertAlign w:val="baseline"/>
          <w:lang w:val="en-US" w:eastAsia="zh-CN"/>
        </w:rPr>
        <w:t>包含词类</w:t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vertAlign w:val="baseline"/>
          <w:lang w:val="en-US" w:eastAsia="zh-CN"/>
        </w:rPr>
        <w:t>特征</w:t>
      </w:r>
    </w:p>
    <w:p w14:paraId="14D45795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eastAsia" w:ascii="黑体" w:hAnsi="黑体" w:eastAsia="黑体" w:cs="黑体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47CA7550">
      <w:pPr>
        <w:shd w:val="clear" w:fill="E7E6E6" w:themeFill="background2"/>
        <w:rPr>
          <w:rFonts w:hint="eastAsia" w:ascii="黑体" w:hAnsi="黑体" w:eastAsia="黑体" w:cs="黑体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16"/>
          <w:szCs w:val="16"/>
          <w:vertAlign w:val="baseline"/>
          <w:lang w:val="en-US" w:eastAsia="zh-CN"/>
        </w:rPr>
        <w:t>有限词</w:t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黑体" w:hAnsi="黑体" w:eastAsia="黑体" w:cs="黑体"/>
          <w:b/>
          <w:bCs/>
          <w:sz w:val="16"/>
          <w:szCs w:val="16"/>
          <w:vertAlign w:val="baseline"/>
          <w:lang w:val="en-US" w:eastAsia="zh-CN"/>
        </w:rPr>
        <w:t>代词、数词、连词、示词、抒情词</w:t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vertAlign w:val="baseline"/>
          <w:lang w:val="en-US" w:eastAsia="zh-CN"/>
        </w:rPr>
        <w:t>封闭类，无词尾变化，不参与词根派生</w:t>
      </w:r>
    </w:p>
    <w:p w14:paraId="38170401">
      <w:pPr>
        <w:shd w:val="clear" w:fill="E7E6E6" w:themeFill="background2"/>
        <w:rPr>
          <w:rFonts w:hint="eastAsia" w:ascii="黑体" w:hAnsi="黑体" w:eastAsia="黑体" w:cs="黑体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16"/>
          <w:szCs w:val="16"/>
          <w:vertAlign w:val="baseline"/>
          <w:lang w:val="en-US" w:eastAsia="zh-CN"/>
        </w:rPr>
        <w:t>无限词</w:t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黑体" w:hAnsi="黑体" w:eastAsia="黑体" w:cs="黑体"/>
          <w:b/>
          <w:bCs/>
          <w:sz w:val="16"/>
          <w:szCs w:val="16"/>
          <w:vertAlign w:val="baseline"/>
          <w:lang w:val="en-US" w:eastAsia="zh-CN"/>
        </w:rPr>
        <w:t>名词、动词、形容词、副词、声叹词</w:t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vertAlign w:val="baseline"/>
          <w:lang w:val="en-US" w:eastAsia="zh-CN"/>
        </w:rPr>
        <w:t>开放类，有词尾变化，源自2000词根表</w:t>
      </w:r>
    </w:p>
    <w:p w14:paraId="1A2F68C1">
      <w:pPr>
        <w:rPr>
          <w:rFonts w:hint="default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eastAsia="zh-CN"/>
        </w:rPr>
        <w:t xml:space="preserve">📝 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有限词不遵循无限词的词尾变化规则。例如 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caŋ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 作为整体代词，可直接修饰名词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（caŋ woriso 所有烦恼）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，无需添加形容词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词性词缀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-a 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/ -i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或示词 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da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</w:t>
      </w:r>
      <w:r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>无限词中的声叹词不属于标准词。</w:t>
      </w:r>
    </w:p>
    <w:p w14:paraId="7FC89D53">
      <w:pPr>
        <w:jc w:val="center"/>
        <w:outlineLvl w:val="2"/>
        <w:rPr>
          <w:rFonts w:hint="default" w:ascii="黑体" w:hAnsi="黑体" w:eastAsia="黑体" w:cs="黑体"/>
          <w:b/>
          <w:bCs/>
          <w:sz w:val="18"/>
          <w:szCs w:val="18"/>
          <w:u w:val="single"/>
          <w:vertAlign w:val="baseline"/>
          <w:lang w:val="en-US" w:eastAsia="zh-CN"/>
        </w:rPr>
      </w:pPr>
      <w:bookmarkStart w:id="20" w:name="_Toc20175"/>
      <w:bookmarkStart w:id="21" w:name="_Toc24047"/>
      <w:r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 xml:space="preserve">2.1.2 </w:t>
      </w:r>
      <w:r>
        <w:rPr>
          <w:rFonts w:hint="default" w:ascii="黑体" w:hAnsi="黑体" w:eastAsia="黑体" w:cs="黑体"/>
          <w:b/>
          <w:bCs/>
          <w:sz w:val="18"/>
          <w:szCs w:val="18"/>
          <w:u w:val="single"/>
          <w:vertAlign w:val="baseline"/>
          <w:lang w:val="en-US" w:eastAsia="zh-CN"/>
        </w:rPr>
        <w:t>外来词、</w:t>
      </w:r>
      <w:r>
        <w:rPr>
          <w:rFonts w:hint="eastAsia" w:ascii="黑体" w:hAnsi="黑体" w:eastAsia="黑体" w:cs="黑体"/>
          <w:b/>
          <w:bCs/>
          <w:sz w:val="18"/>
          <w:szCs w:val="18"/>
          <w:u w:val="single"/>
          <w:vertAlign w:val="baseline"/>
          <w:lang w:val="en-US" w:eastAsia="zh-CN"/>
        </w:rPr>
        <w:t>古有词</w:t>
      </w:r>
      <w:r>
        <w:rPr>
          <w:rFonts w:hint="default" w:ascii="黑体" w:hAnsi="黑体" w:eastAsia="黑体" w:cs="黑体"/>
          <w:b/>
          <w:bCs/>
          <w:sz w:val="18"/>
          <w:szCs w:val="18"/>
          <w:u w:val="single"/>
          <w:vertAlign w:val="baseline"/>
          <w:lang w:val="en-US" w:eastAsia="zh-CN"/>
        </w:rPr>
        <w:t>与标准词</w:t>
      </w:r>
      <w:bookmarkEnd w:id="20"/>
      <w:bookmarkEnd w:id="21"/>
    </w:p>
    <w:p w14:paraId="0785ECE7">
      <w:pPr>
        <w:ind w:firstLine="360" w:firstLineChars="200"/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外来词须依田语语音规则及构词法，将外语拉丁拼写转为对应形式。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但需注意，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语意可能变化。</w:t>
      </w:r>
    </w:p>
    <w:p w14:paraId="1F07F167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ĉate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v. 聊天（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来源于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英语 chat）</w:t>
      </w:r>
    </w:p>
    <w:p w14:paraId="0C101100">
      <w:pPr>
        <w:shd w:val="clear" w:fill="E7E6E6" w:themeFill="background2"/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ĉato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n. 聊天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（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内容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）</w:t>
      </w:r>
    </w:p>
    <w:p w14:paraId="69745F1E">
      <w:pPr>
        <w:ind w:firstLine="360" w:firstLineChars="200"/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古有词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类似于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汉语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成语的固定表达，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需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以整体记忆。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分为固有词和固有短语。</w:t>
      </w:r>
    </w:p>
    <w:p w14:paraId="541A4018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固有词：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ginmō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n. 加油</w:t>
      </w:r>
    </w:p>
    <w:p w14:paraId="246B5E04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固有短语：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gaŋdyodene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说的也是</w:t>
      </w:r>
    </w:p>
    <w:p w14:paraId="65794BEA">
      <w:pPr>
        <w:ind w:firstLine="360" w:firstLineChars="200"/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标准词分为无限标准词和有限标准词两类。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无限标准词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为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2000个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拥有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名、动、形、副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四种形式之一的词根。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有限标准词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即所有有限词。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无限词中的声叹词不属于标准词。</w:t>
      </w:r>
    </w:p>
    <w:p w14:paraId="1BCE9F91">
      <w:pP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无限标准词示例：</w:t>
      </w:r>
    </w:p>
    <w:p w14:paraId="1F2B84C9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词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释义</w:t>
      </w:r>
    </w:p>
    <w:p w14:paraId="185D41B2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6B7FA35D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nomo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n.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姓名</w:t>
      </w:r>
    </w:p>
    <w:p w14:paraId="54B6B07C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nome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v.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命名</w:t>
      </w:r>
    </w:p>
    <w:p w14:paraId="06B2B158">
      <w:pPr>
        <w:shd w:val="clear" w:fill="E7E6E6" w:themeFill="background2"/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nomeo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n.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命名（这件事）</w:t>
      </w:r>
    </w:p>
    <w:p w14:paraId="70C7175F">
      <w:pPr>
        <w:rPr>
          <w:rFonts w:hint="default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</w:pPr>
      <w:r>
        <w:rPr>
          <w:rFonts w:hint="default" w:ascii="田文典雅体-Rin 常规" w:hAnsi="田文典雅体-Rin 常规" w:eastAsia="宋体" w:cs="田文典雅体-Rin 常规"/>
          <w:b/>
          <w:bCs/>
          <w:vertAlign w:val="baseline"/>
          <w:lang w:val="en-US" w:eastAsia="zh-CN"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86995</wp:posOffset>
            </wp:positionV>
            <wp:extent cx="1510030" cy="355600"/>
            <wp:effectExtent l="0" t="0" r="13970" b="6350"/>
            <wp:wrapNone/>
            <wp:docPr id="20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FE3C49">
      <w:pPr>
        <w:outlineLvl w:val="1"/>
        <w:rPr>
          <w:rFonts w:hint="default" w:ascii="新宋体" w:hAnsi="新宋体" w:eastAsia="新宋体" w:cs="新宋体"/>
          <w:b/>
          <w:bCs/>
          <w:sz w:val="20"/>
          <w:szCs w:val="20"/>
          <w:vertAlign w:val="baseline"/>
          <w:lang w:val="en-US" w:eastAsia="zh-CN"/>
        </w:rPr>
      </w:pPr>
      <w:bookmarkStart w:id="22" w:name="_Toc32099"/>
      <w:bookmarkStart w:id="23" w:name="_Toc13329"/>
      <w:r>
        <w:rPr>
          <w:rFonts w:hint="default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2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.2</w:t>
      </w:r>
      <w:r>
        <w:rPr>
          <w:rFonts w:hint="default" w:ascii="新宋体" w:hAnsi="新宋体" w:eastAsia="新宋体" w:cs="新宋体"/>
          <w:b/>
          <w:bCs/>
          <w:sz w:val="20"/>
          <w:szCs w:val="20"/>
          <w:vertAlign w:val="baseline"/>
          <w:lang w:val="en-US" w:eastAsia="zh-CN"/>
        </w:rPr>
        <w:t xml:space="preserve"> 词语的再</w:t>
      </w:r>
      <w:r>
        <w:rPr>
          <w:rFonts w:hint="eastAsia" w:ascii="新宋体" w:hAnsi="新宋体" w:eastAsia="新宋体" w:cs="新宋体"/>
          <w:b/>
          <w:bCs/>
          <w:sz w:val="20"/>
          <w:szCs w:val="20"/>
          <w:vertAlign w:val="baseline"/>
          <w:lang w:val="en-US" w:eastAsia="zh-CN"/>
        </w:rPr>
        <w:t>分类</w:t>
      </w:r>
      <w:bookmarkEnd w:id="22"/>
      <w:bookmarkEnd w:id="23"/>
    </w:p>
    <w:p w14:paraId="077D61FC">
      <w:pPr>
        <w:jc w:val="center"/>
        <w:outlineLvl w:val="2"/>
        <w:rPr>
          <w:rFonts w:hint="default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</w:pPr>
      <w:bookmarkStart w:id="24" w:name="_Toc31839"/>
      <w:bookmarkStart w:id="25" w:name="_Toc15728"/>
      <w:r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 xml:space="preserve">2.2.1 </w:t>
      </w:r>
      <w:r>
        <w:rPr>
          <w:rFonts w:hint="default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动词</w:t>
      </w:r>
      <w:r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的分类</w:t>
      </w:r>
      <w:bookmarkEnd w:id="24"/>
      <w:bookmarkEnd w:id="25"/>
    </w:p>
    <w:p w14:paraId="2F4D2EA6">
      <w:pPr>
        <w:ind w:firstLine="360" w:firstLineChars="200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表示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动作、变化或关系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的词类。分为五种类型，按及物与否分为及物动词和不及物动词。</w:t>
      </w:r>
    </w:p>
    <w:p w14:paraId="10CA358D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类型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说明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示例</w:t>
      </w:r>
    </w:p>
    <w:p w14:paraId="328B8394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2FFA96D6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位移动词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（物理动词）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有物理位移或具体动作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eto 前往，tabe 吃</w:t>
      </w:r>
    </w:p>
    <w:p w14:paraId="489CA807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心理动词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（心理活动）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从具体动词抽象出的心理活动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dāske 喜欢，pense 思考</w:t>
      </w:r>
    </w:p>
    <w:p w14:paraId="15F40020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系动词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（系词）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连接主语与宾语，表判断或存在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es 是，ez 有/在</w:t>
      </w:r>
    </w:p>
    <w:p w14:paraId="390F82D8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形容动词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（形容词+体词尾）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形容词 + 体词尾，表“变成”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putize 正在变紫</w:t>
      </w:r>
    </w:p>
    <w:p w14:paraId="017E32DE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名动词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（名词+体词尾）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名词 + 体词尾，表“成为”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sensejiarlē 成为教师</w:t>
      </w:r>
    </w:p>
    <w:p w14:paraId="0DFFD60C">
      <w:pP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eastAsia="zh-CN"/>
        </w:rPr>
        <w:t xml:space="preserve">📝 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系动词可接体词尾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（esle 已经是）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，但不可接趋向词尾。形容动词和名动词始终表示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“变成”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或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“成为”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含义，均可被辅词修饰，也可添加趋向词尾和体词尾。</w:t>
      </w:r>
    </w:p>
    <w:p w14:paraId="7F0F9E49">
      <w:pP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6FE91406">
      <w:pPr>
        <w:jc w:val="center"/>
        <w:outlineLvl w:val="2"/>
        <w:rPr>
          <w:rFonts w:hint="default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</w:pPr>
      <w:bookmarkStart w:id="26" w:name="_Toc9558"/>
      <w:bookmarkStart w:id="27" w:name="_Toc12241"/>
      <w:r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 xml:space="preserve">2.2.2 </w:t>
      </w:r>
      <w:r>
        <w:rPr>
          <w:rFonts w:hint="default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名词</w:t>
      </w:r>
      <w:r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的分类</w:t>
      </w:r>
      <w:bookmarkEnd w:id="26"/>
      <w:bookmarkEnd w:id="27"/>
    </w:p>
    <w:p w14:paraId="68F1DA49">
      <w:pPr>
        <w:ind w:firstLine="360" w:firstLineChars="200"/>
        <w:rPr>
          <w:rFonts w:hint="default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表示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事物、概念或实体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的词类。分为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普通名词、量名词和专属名词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</w:t>
      </w:r>
    </w:p>
    <w:p w14:paraId="5004475E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类型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说明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示例</w:t>
      </w:r>
    </w:p>
    <w:p w14:paraId="7289DA3D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3B7E433B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普通名词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需名词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词性词缀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（除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古有词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）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libo 书，sosenio 学校</w:t>
      </w:r>
    </w:p>
    <w:p w14:paraId="4D75B1CE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量名词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表示计量单位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foyo 次，peco 片</w:t>
      </w:r>
    </w:p>
    <w:p w14:paraId="25401C1A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专属名词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无需名词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词性词缀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ẐaŋXioHôŋ 张晓航</w:t>
      </w:r>
    </w:p>
    <w:p w14:paraId="07808603">
      <w:pPr>
        <w:jc w:val="center"/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</w:pPr>
    </w:p>
    <w:p w14:paraId="2F3A5898">
      <w:pPr>
        <w:jc w:val="center"/>
        <w:outlineLvl w:val="2"/>
        <w:rPr>
          <w:rFonts w:hint="default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</w:pPr>
      <w:bookmarkStart w:id="28" w:name="_Toc16092"/>
      <w:bookmarkStart w:id="29" w:name="_Toc16224"/>
      <w:r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 xml:space="preserve">2.2.3 </w:t>
      </w:r>
      <w:r>
        <w:rPr>
          <w:rFonts w:hint="default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抒情词</w:t>
      </w:r>
      <w:r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的分类</w:t>
      </w:r>
      <w:bookmarkEnd w:id="28"/>
      <w:bookmarkEnd w:id="29"/>
    </w:p>
    <w:p w14:paraId="4080EC49">
      <w:pPr>
        <w:ind w:firstLine="360" w:firstLineChars="200"/>
        <w:rPr>
          <w:rFonts w:hint="default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表达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强调、祈使或语气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的虚词，可做独立成分。</w:t>
      </w:r>
    </w:p>
    <w:p w14:paraId="3F2BFA2C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子类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功能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示例</w:t>
      </w:r>
    </w:p>
    <w:p w14:paraId="5B21BDA3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241ACB8F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强调词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强调句子或主语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ce 非常，θi 就这个</w:t>
      </w:r>
    </w:p>
    <w:p w14:paraId="54C364D7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牵词（祈使词）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表达祈使语气，位于句首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celoŋ 请，nuden 禁止</w:t>
      </w:r>
    </w:p>
    <w:p w14:paraId="5E73BA0D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止词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表达语气，位于句末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yo 陈述，ga 感叹，ne 疑问</w:t>
      </w:r>
    </w:p>
    <w:p w14:paraId="0245FC45">
      <w:pPr>
        <w:jc w:val="center"/>
        <w:outlineLvl w:val="9"/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</w:pPr>
      <w:bookmarkStart w:id="30" w:name="_Toc25205"/>
      <w:bookmarkStart w:id="31" w:name="_Toc26120"/>
    </w:p>
    <w:p w14:paraId="5E11B1EB">
      <w:pPr>
        <w:jc w:val="center"/>
        <w:outlineLvl w:val="2"/>
        <w:rPr>
          <w:rFonts w:hint="default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 xml:space="preserve">2.2.4 </w:t>
      </w:r>
      <w:r>
        <w:rPr>
          <w:rFonts w:hint="default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声叹词</w:t>
      </w:r>
      <w:r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的分类</w:t>
      </w:r>
      <w:bookmarkEnd w:id="30"/>
      <w:bookmarkEnd w:id="31"/>
    </w:p>
    <w:p w14:paraId="4CF251DB">
      <w:pPr>
        <w:ind w:firstLine="360" w:firstLineChars="200"/>
        <w:rPr>
          <w:rFonts w:hint="default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含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拟声词、拟态词、叹词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，统一词尾为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>-h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，做独立成分，不参与句法结构。</w:t>
      </w:r>
    </w:p>
    <w:p w14:paraId="10445225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词 / 句子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释义</w:t>
      </w:r>
    </w:p>
    <w:p w14:paraId="2F24AFA7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4F4B2B96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diŋdoŋh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叮咚（拟声）</w:t>
      </w:r>
    </w:p>
    <w:p w14:paraId="5AC13C19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kilāh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闪耀的样子（拟态）</w:t>
      </w:r>
    </w:p>
    <w:p w14:paraId="326F5EA1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ah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啊（叹词）</w:t>
      </w:r>
    </w:p>
    <w:p w14:paraId="0D12AB54">
      <w:pPr>
        <w:shd w:val="clear" w:fill="E7E6E6" w:themeFill="background2"/>
        <w:rPr>
          <w:rFonts w:hint="default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Ah, ko es hoseeli bela ga!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啊，这真是太美啦！</w:t>
      </w:r>
    </w:p>
    <w:p w14:paraId="719FA4C1">
      <w:pPr>
        <w:jc w:val="center"/>
        <w:outlineLvl w:val="9"/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</w:pPr>
      <w:bookmarkStart w:id="32" w:name="_Toc24284"/>
      <w:bookmarkStart w:id="33" w:name="_Toc5569"/>
    </w:p>
    <w:p w14:paraId="68E6B1BD">
      <w:pPr>
        <w:jc w:val="center"/>
        <w:outlineLvl w:val="2"/>
        <w:rPr>
          <w:rFonts w:hint="default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 xml:space="preserve">2.2.5 </w:t>
      </w:r>
      <w:r>
        <w:rPr>
          <w:rFonts w:hint="default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辅词</w:t>
      </w:r>
      <w:r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的分类</w:t>
      </w:r>
      <w:bookmarkEnd w:id="32"/>
      <w:bookmarkEnd w:id="33"/>
    </w:p>
    <w:p w14:paraId="0AC7C66F">
      <w:pPr>
        <w:ind w:firstLine="361" w:firstLineChars="200"/>
        <w:rPr>
          <w:rFonts w:hint="default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起修饰作用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的词类。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分为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形容词和副词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两种。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形容词修饰体词，副词修饰动词、副词、形容词或整个句子。</w:t>
      </w:r>
    </w:p>
    <w:p w14:paraId="601A4C6E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类型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修饰对象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示例</w:t>
      </w:r>
    </w:p>
    <w:p w14:paraId="64F2AF70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4F07AD8F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形容词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体词（名词、代词、数词）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bela 美丽的</w:t>
      </w:r>
    </w:p>
    <w:p w14:paraId="6565A6CB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副词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动词、副词、形容词、句子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sōhu 快速地</w:t>
      </w:r>
    </w:p>
    <w:p w14:paraId="4252E7FD">
      <w:pPr>
        <w:jc w:val="center"/>
        <w:outlineLvl w:val="9"/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</w:pPr>
      <w:bookmarkStart w:id="34" w:name="_Toc19714"/>
      <w:bookmarkStart w:id="35" w:name="_Toc28789"/>
    </w:p>
    <w:p w14:paraId="4F108BFB">
      <w:pPr>
        <w:jc w:val="center"/>
        <w:outlineLvl w:val="2"/>
        <w:rPr>
          <w:rFonts w:hint="default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 xml:space="preserve">2.2.6 </w:t>
      </w:r>
      <w:r>
        <w:rPr>
          <w:rFonts w:hint="default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体词</w:t>
      </w:r>
      <w:r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的分类</w:t>
      </w:r>
      <w:bookmarkEnd w:id="34"/>
      <w:bookmarkEnd w:id="35"/>
    </w:p>
    <w:p w14:paraId="5E8EB00B">
      <w:pPr>
        <w:ind w:firstLine="361" w:firstLineChars="200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可充当主语或宾语核心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的词类，包含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名词、代词、数词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</w:t>
      </w:r>
    </w:p>
    <w:p w14:paraId="7A4AA231">
      <w:pP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田文典雅体-Rin 常规" w:hAnsi="田文典雅体-Rin 常规" w:eastAsia="宋体" w:cs="田文典雅体-Rin 常规"/>
          <w:b/>
          <w:bCs/>
          <w:vertAlign w:val="baseline"/>
          <w:lang w:val="en-US" w:eastAsia="zh-CN"/>
        </w:rPr>
        <w:drawing>
          <wp:anchor distT="0" distB="0" distL="114300" distR="114300" simplePos="0" relativeHeight="251679744" behindDoc="1" locked="0" layoutInCell="1" allowOverlap="1">
            <wp:simplePos x="0" y="0"/>
            <wp:positionH relativeFrom="column">
              <wp:posOffset>-204470</wp:posOffset>
            </wp:positionH>
            <wp:positionV relativeFrom="paragraph">
              <wp:posOffset>81915</wp:posOffset>
            </wp:positionV>
            <wp:extent cx="1510030" cy="355600"/>
            <wp:effectExtent l="0" t="0" r="13970" b="6350"/>
            <wp:wrapNone/>
            <wp:docPr id="21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7F93174">
      <w:pPr>
        <w:outlineLvl w:val="1"/>
        <w:rPr>
          <w:rFonts w:hint="default" w:ascii="新宋体" w:hAnsi="新宋体" w:eastAsia="新宋体" w:cs="新宋体"/>
          <w:b/>
          <w:bCs/>
          <w:sz w:val="20"/>
          <w:szCs w:val="20"/>
          <w:vertAlign w:val="baseline"/>
          <w:lang w:val="en-US" w:eastAsia="zh-CN"/>
        </w:rPr>
      </w:pPr>
      <w:bookmarkStart w:id="36" w:name="_Toc25582"/>
      <w:bookmarkStart w:id="37" w:name="_Toc19885"/>
      <w:r>
        <w:rPr>
          <w:rFonts w:hint="default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2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3</w:t>
      </w:r>
      <w:r>
        <w:rPr>
          <w:rFonts w:hint="default" w:ascii="新宋体" w:hAnsi="新宋体" w:eastAsia="新宋体" w:cs="新宋体"/>
          <w:b/>
          <w:bCs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eastAsia" w:ascii="新宋体" w:hAnsi="新宋体" w:eastAsia="新宋体" w:cs="新宋体"/>
          <w:b/>
          <w:bCs/>
          <w:sz w:val="20"/>
          <w:szCs w:val="20"/>
          <w:vertAlign w:val="baseline"/>
          <w:lang w:val="en-US" w:eastAsia="zh-CN"/>
        </w:rPr>
        <w:t>词尾</w:t>
      </w:r>
      <w:bookmarkEnd w:id="36"/>
      <w:bookmarkEnd w:id="37"/>
    </w:p>
    <w:p w14:paraId="3F50B1ED">
      <w:pPr>
        <w:ind w:firstLine="360" w:firstLineChars="200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词尾是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语法标记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，附着于词根或派生词之后，改变词性但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不属构词范畴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</w:t>
      </w:r>
    </w:p>
    <w:p w14:paraId="216E8A31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词尾类型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附着对象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功能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示例</w:t>
      </w:r>
    </w:p>
    <w:p w14:paraId="300446D0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50B96BA7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集群词尾 </w:t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u w:val="none"/>
          <w:vertAlign w:val="baseline"/>
          <w:lang w:val="en-US" w:eastAsia="zh-CN"/>
        </w:rPr>
        <w:t>-on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名词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表“们、群”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soseon 学生们</w:t>
      </w:r>
    </w:p>
    <w:p w14:paraId="7762C46D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方位词尾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名词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构成空间名词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dekowo 桌子上</w:t>
      </w:r>
    </w:p>
    <w:p w14:paraId="624207A0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趋向词尾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动词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表位移方向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eto 前往，elā 来</w:t>
      </w:r>
    </w:p>
    <w:p w14:paraId="2D0BD7F4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体词尾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动词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表动作时间状态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libele 写过，libelē 写完了</w:t>
      </w:r>
    </w:p>
    <w:p w14:paraId="5AA6409F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比较词尾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辅词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表比较等级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belatē 更美，belasā 最美</w:t>
      </w:r>
    </w:p>
    <w:p w14:paraId="28CE7B92">
      <w:pP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田文典雅体-Rin 常规" w:hAnsi="田文典雅体-Rin 常规" w:eastAsia="宋体" w:cs="田文典雅体-Rin 常规"/>
          <w:b/>
          <w:bCs/>
          <w:vertAlign w:val="baseline"/>
          <w:lang w:val="en-US" w:eastAsia="zh-CN"/>
        </w:rPr>
        <w:drawing>
          <wp:anchor distT="0" distB="0" distL="114300" distR="114300" simplePos="0" relativeHeight="251681792" behindDoc="1" locked="0" layoutInCell="1" allowOverlap="1">
            <wp:simplePos x="0" y="0"/>
            <wp:positionH relativeFrom="column">
              <wp:posOffset>-204470</wp:posOffset>
            </wp:positionH>
            <wp:positionV relativeFrom="paragraph">
              <wp:posOffset>70485</wp:posOffset>
            </wp:positionV>
            <wp:extent cx="1510030" cy="355600"/>
            <wp:effectExtent l="0" t="0" r="13970" b="6350"/>
            <wp:wrapNone/>
            <wp:docPr id="22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EABD796">
      <w:pPr>
        <w:outlineLvl w:val="1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bookmarkStart w:id="38" w:name="_Toc19140"/>
      <w:bookmarkStart w:id="39" w:name="_Toc31542"/>
      <w:r>
        <w:rPr>
          <w:rFonts w:hint="default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2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.4 构词法公式</w:t>
      </w:r>
      <w:bookmarkEnd w:id="38"/>
      <w:bookmarkEnd w:id="39"/>
    </w:p>
    <w:p w14:paraId="10B5EEBB">
      <w:pPr>
        <w:ind w:firstLine="361" w:firstLineChars="200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>单词 =（前缀）+ 词根/派生词 +（后缀）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。词根数量唯一，前缀、后缀、派生词数量不限。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词缀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为构词范畴，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非语法标记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u w:val="single"/>
          <w:vertAlign w:val="baseline"/>
          <w:lang w:val="en-US" w:eastAsia="zh-CN"/>
        </w:rPr>
        <w:t>完整词缀表详见</w:t>
      </w:r>
      <w:r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规则2-1 词缀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u w:val="single"/>
          <w:vertAlign w:val="baseline"/>
          <w:lang w:val="en-US" w:eastAsia="zh-CN"/>
        </w:rPr>
        <w:t>。</w:t>
      </w:r>
    </w:p>
    <w:p w14:paraId="0E9E589A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构词步骤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形式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说明</w:t>
      </w:r>
    </w:p>
    <w:p w14:paraId="423CB12D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4AE8A9BC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词根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bel-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核心语义“美”</w:t>
      </w:r>
    </w:p>
    <w:p w14:paraId="5AFBAE0C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加形容词词尾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bela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adj.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美丽的</w:t>
      </w:r>
    </w:p>
    <w:p w14:paraId="583EABBD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加反义前缀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mubela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adj.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丑的</w:t>
      </w:r>
    </w:p>
    <w:p w14:paraId="749A9C91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加使动前缀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kebele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v.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使美丽</w:t>
      </w:r>
    </w:p>
    <w:p w14:paraId="1554A85E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加场所后缀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kebelenio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n.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美容院</w:t>
      </w:r>
    </w:p>
    <w:p w14:paraId="0078B1E4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派生词复合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belabona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adj.美好的</w:t>
      </w:r>
    </w:p>
    <w:p w14:paraId="303BCD13">
      <w:pPr>
        <w:shd w:val="clear"/>
        <w:rPr>
          <w:rFonts w:hint="eastAsia" w:ascii="Calibri" w:hAnsi="Calibri" w:eastAsia="宋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</w:p>
    <w:p w14:paraId="53BD7569">
      <w:pPr>
        <w:shd w:val="clear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sectPr>
          <w:headerReference r:id="rId9" w:type="default"/>
          <w:headerReference r:id="rId10" w:type="even"/>
          <w:pgSz w:w="8390" w:h="11905"/>
          <w:pgMar w:top="1020" w:right="850" w:bottom="1020" w:left="850" w:header="68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numberInDash" w:start="5"/>
          <w:cols w:space="425" w:num="1"/>
          <w:docGrid w:type="lines" w:linePitch="312" w:charSpace="0"/>
        </w:sectPr>
      </w:pPr>
    </w:p>
    <w:p w14:paraId="16D4BC76">
      <w:pPr>
        <w:shd w:val="clear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宋体" w:hAnsi="宋体"/>
          <w:b/>
          <w:bCs/>
          <w:color w:val="auto"/>
          <w:sz w:val="10"/>
          <w:szCs w:val="10"/>
          <w:highlight w:val="none"/>
          <w:lang w:val="en-US" w:eastAsia="zh-CN"/>
        </w:rPr>
        <w:drawing>
          <wp:anchor distT="0" distB="0" distL="114300" distR="114300" simplePos="0" relativeHeight="251683840" behindDoc="1" locked="0" layoutInCell="1" allowOverlap="1">
            <wp:simplePos x="0" y="0"/>
            <wp:positionH relativeFrom="column">
              <wp:posOffset>-532130</wp:posOffset>
            </wp:positionH>
            <wp:positionV relativeFrom="paragraph">
              <wp:posOffset>153670</wp:posOffset>
            </wp:positionV>
            <wp:extent cx="2284730" cy="269240"/>
            <wp:effectExtent l="0" t="0" r="1270" b="16510"/>
            <wp:wrapNone/>
            <wp:docPr id="25" name="图片 3" descr="田语书籍装饰-节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3" descr="田语书籍装饰-节标题"/>
                    <pic:cNvPicPr>
                      <a:picLocks noChangeAspect="1"/>
                    </pic:cNvPicPr>
                  </pic:nvPicPr>
                  <pic:blipFill>
                    <a:blip r:embed="rId42"/>
                    <a:srcRect t="32549" b="12549"/>
                    <a:stretch>
                      <a:fillRect/>
                    </a:stretch>
                  </pic:blipFill>
                  <pic:spPr>
                    <a:xfrm>
                      <a:off x="0" y="0"/>
                      <a:ext cx="2284730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9DB189">
      <w:pPr>
        <w:jc w:val="left"/>
        <w:outlineLvl w:val="0"/>
        <w:rPr>
          <w:rFonts w:hint="default" w:ascii="Calibri" w:hAnsi="Calibri" w:eastAsia="黑体" w:cs="Calibri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</w:pPr>
      <w:bookmarkStart w:id="40" w:name="_Toc10998"/>
      <w:bookmarkStart w:id="41" w:name="_Toc29929"/>
      <w:r>
        <w:rPr>
          <w:rFonts w:hint="eastAsia" w:ascii="黑体" w:hAnsi="黑体" w:eastAsia="黑体" w:cs="黑体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  <w:t xml:space="preserve">规则3：句式 - </w:t>
      </w:r>
      <w:r>
        <w:rPr>
          <w:rFonts w:hint="default" w:ascii="Calibri" w:hAnsi="Calibri" w:eastAsia="黑体" w:cs="Calibri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  <w:t>Sintako</w:t>
      </w:r>
      <w:bookmarkEnd w:id="40"/>
      <w:bookmarkEnd w:id="41"/>
    </w:p>
    <w:p w14:paraId="18307962">
      <w:pP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</w:pPr>
      <w:r>
        <w:rPr>
          <w:rFonts w:hint="default" w:ascii="田文典雅体-Rin 常规" w:hAnsi="田文典雅体-Rin 常规" w:eastAsia="宋体" w:cs="田文典雅体-Rin 常规"/>
          <w:b/>
          <w:bCs/>
          <w:vertAlign w:val="baseline"/>
          <w:lang w:val="en-US" w:eastAsia="zh-CN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70485</wp:posOffset>
            </wp:positionV>
            <wp:extent cx="1510030" cy="355600"/>
            <wp:effectExtent l="0" t="0" r="13970" b="6350"/>
            <wp:wrapNone/>
            <wp:docPr id="26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317C0C0">
      <w:pPr>
        <w:outlineLvl w:val="1"/>
        <w:rPr>
          <w:rFonts w:hint="default" w:ascii="Calibri" w:hAnsi="Calibri" w:eastAsia="黑体" w:cs="Calibri"/>
          <w:b/>
          <w:bCs/>
          <w:color w:val="auto"/>
          <w:sz w:val="24"/>
          <w:szCs w:val="24"/>
          <w:lang w:val="en-US" w:eastAsia="zh-CN"/>
        </w:rPr>
      </w:pPr>
      <w:bookmarkStart w:id="42" w:name="_Toc30257"/>
      <w:bookmarkStart w:id="43" w:name="_Toc6879"/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3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1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bookmarkEnd w:id="42"/>
      <w:bookmarkEnd w:id="43"/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句子范式</w:t>
      </w:r>
    </w:p>
    <w:p w14:paraId="2BD8064A">
      <w:pPr>
        <w:ind w:firstLine="360" w:firstLineChars="200"/>
        <w:rPr>
          <w:rFonts w:hint="eastAsia" w:ascii="Calibri" w:hAnsi="Calibri" w:eastAsia="黑体" w:cs="Calibri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句子的统一范式称之为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标准句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。田语标准句的默认语序为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 S + V + O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。一个标准句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只能有一个核心主语（S）、一个核心述语（V）、一个核心宾语（O）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。其余成分均为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附加修饰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</w:t>
      </w:r>
    </w:p>
    <w:p w14:paraId="72415078">
      <w:pPr>
        <w:shd w:val="clear"/>
        <w:jc w:val="center"/>
        <w:rPr>
          <w:rFonts w:hint="eastAsia" w:ascii="Calibri" w:hAnsi="Calibri" w:eastAsia="黑体" w:cs="Calibri"/>
          <w:b/>
          <w:bCs/>
          <w:color w:val="FF0000"/>
          <w:sz w:val="18"/>
          <w:szCs w:val="18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/>
          <w:bCs/>
          <w:color w:val="FF0000"/>
          <w:sz w:val="18"/>
          <w:szCs w:val="18"/>
          <w:u w:val="none"/>
          <w:vertAlign w:val="baseline"/>
          <w:lang w:val="en-US" w:eastAsia="zh-CN"/>
        </w:rPr>
        <w:t>标准句公式：Σ ＝ [H] + S(α+ s) + V(β+ v) + O(γ+ o) + [E] + P</w:t>
      </w:r>
    </w:p>
    <w:p w14:paraId="698B1FEE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符号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成分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定义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充任词类或成分</w:t>
      </w:r>
    </w:p>
    <w:p w14:paraId="4BB19AC5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227620EB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Σ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一个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/>
          <w:bCs/>
          <w:sz w:val="16"/>
          <w:szCs w:val="16"/>
          <w:u w:val="single"/>
          <w:vertAlign w:val="baseline"/>
          <w:lang w:val="en-US" w:eastAsia="zh-CN"/>
        </w:rPr>
        <w:t>在特定语境中能独立表达完整语义，且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—</w:t>
      </w:r>
    </w:p>
    <w:p w14:paraId="2BB36A3E">
      <w:pPr>
        <w:shd w:val="clear" w:fill="E7E6E6" w:themeFill="background2"/>
        <w:ind w:firstLine="420" w:firstLineChars="0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标准句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/>
          <w:bCs/>
          <w:sz w:val="16"/>
          <w:szCs w:val="16"/>
          <w:u w:val="none"/>
          <w:vertAlign w:val="baseline"/>
          <w:lang w:val="en-US" w:eastAsia="zh-CN"/>
        </w:rPr>
        <w:t>可还原为仅一个核心的S+V+O结构。</w:t>
      </w:r>
    </w:p>
    <w:p w14:paraId="458223BB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H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领语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句首语用成分，承载强调或祈使。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强调部分、强调词、牵词</w:t>
      </w:r>
    </w:p>
    <w:p w14:paraId="4C1C67DB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S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主语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陈述动作变化或关系的对象。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名词性短语或主语子句</w:t>
      </w:r>
    </w:p>
    <w:p w14:paraId="56BCBEEC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α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主辅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主语内部的修饰语。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形容词、体词、形容词性短语或子句</w:t>
      </w:r>
    </w:p>
    <w:p w14:paraId="07DC9C98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s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主元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主语的核心。表示具体事物、人或概念。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体词、名词性短语或子句</w:t>
      </w:r>
    </w:p>
    <w:p w14:paraId="44E26459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V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述语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表示主语的变化或主语与宾语的关系。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—</w:t>
      </w:r>
    </w:p>
    <w:p w14:paraId="20A05F68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β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述辅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述语内部修饰语，描述方式、时空等。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副词、副词性短语或述辅子句</w:t>
      </w:r>
    </w:p>
    <w:p w14:paraId="1CAD7F2B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v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述元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述语的核心，表动作、状态变化或关系。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动词、系动词、形容动词、名动词</w:t>
      </w:r>
    </w:p>
    <w:p w14:paraId="52EFAF81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O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宾语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动作或关系所直接涉及的对象。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名词性短语或宾语子句</w:t>
      </w:r>
    </w:p>
    <w:p w14:paraId="1CD9A4E8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γ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宾辅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宾语内部的修饰语。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形容词、体词、形容词性短语或子句</w:t>
      </w:r>
    </w:p>
    <w:p w14:paraId="557C8FCA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o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宾元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宾语的核心。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体词、名词性短语或子句</w:t>
      </w:r>
    </w:p>
    <w:p w14:paraId="48E56EE6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E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结语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句末语用成分，表达语气或情感。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前止词、后止词</w:t>
      </w:r>
    </w:p>
    <w:p w14:paraId="154097F5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P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句末标点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辅助表达语气或边界。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句号（.）感叹号（!）问号（?）</w:t>
      </w:r>
    </w:p>
    <w:p w14:paraId="1795AB05">
      <w:pPr>
        <w:ind w:firstLine="360"/>
        <w:jc w:val="left"/>
        <w:rPr>
          <w:rFonts w:hint="default" w:ascii="田文雅黑 常规" w:eastAsia="田文雅黑 常规" w:cs="田文雅黑 常规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独立成分（l）</w:t>
      </w:r>
      <w:r>
        <w:rPr>
          <w:rFonts w:hint="eastAsia" w:ascii="田文雅黑 常规" w:eastAsia="田文雅黑 常规" w:cs="田文雅黑 常规"/>
          <w:b w:val="0"/>
          <w:bCs w:val="0"/>
          <w:color w:val="auto"/>
          <w:sz w:val="18"/>
          <w:szCs w:val="18"/>
          <w:lang w:val="en-US" w:eastAsia="zh-CN"/>
        </w:rPr>
        <w:t>在句子中独立存在，不与其他任何句子成分发生语法结构关系的词、短语或句子。例如，</w:t>
      </w:r>
      <w:r>
        <w:rPr>
          <w:rFonts w:hint="eastAsia" w:ascii="田文雅黑 常规" w:eastAsia="田文雅黑 常规" w:cs="田文雅黑 常规"/>
          <w:b/>
          <w:bCs/>
          <w:color w:val="auto"/>
          <w:sz w:val="18"/>
          <w:szCs w:val="18"/>
          <w:lang w:val="en-US" w:eastAsia="zh-CN"/>
        </w:rPr>
        <w:t>声叹词</w:t>
      </w:r>
      <w:r>
        <w:rPr>
          <w:rFonts w:hint="eastAsia" w:ascii="田文雅黑 常规" w:eastAsia="田文雅黑 常规" w:cs="田文雅黑 常规"/>
          <w:b w:val="0"/>
          <w:bCs w:val="0"/>
          <w:color w:val="auto"/>
          <w:sz w:val="18"/>
          <w:szCs w:val="18"/>
          <w:lang w:val="en-US" w:eastAsia="zh-CN"/>
        </w:rPr>
        <w:t>。</w:t>
      </w:r>
    </w:p>
    <w:p w14:paraId="0ED85730">
      <w:pPr>
        <w:ind w:firstLine="360"/>
        <w:jc w:val="left"/>
        <w:rPr>
          <w:rFonts w:hint="eastAsia" w:ascii="田文雅黑 常规" w:eastAsia="田文雅黑 常规" w:cs="田文雅黑 常规"/>
          <w:sz w:val="18"/>
          <w:szCs w:val="18"/>
          <w:lang w:val="en-US" w:eastAsia="zh-CN"/>
        </w:rPr>
      </w:pPr>
      <w:r>
        <w:rPr>
          <w:rFonts w:hint="eastAsia" w:ascii="田文雅黑 常规" w:eastAsia="田文雅黑 常规" w:cs="田文雅黑 常规"/>
          <w:b/>
          <w:bCs/>
          <w:color w:val="auto"/>
          <w:sz w:val="18"/>
          <w:szCs w:val="18"/>
          <w:lang w:val="en-US" w:eastAsia="zh-CN"/>
        </w:rPr>
        <w:t>示词</w:t>
      </w:r>
      <w:r>
        <w:rPr>
          <w:rFonts w:hint="eastAsia" w:ascii="田文雅黑 常规" w:eastAsia="田文雅黑 常规" w:cs="田文雅黑 常规"/>
          <w:sz w:val="18"/>
          <w:szCs w:val="18"/>
          <w:lang w:val="en-US" w:eastAsia="zh-CN"/>
        </w:rPr>
        <w:t>用以标明</w:t>
      </w:r>
      <w:r>
        <w:rPr>
          <w:rFonts w:hint="eastAsia" w:ascii="田文雅黑 常规" w:eastAsia="田文雅黑 常规" w:cs="田文雅黑 常规"/>
          <w:b/>
          <w:bCs/>
          <w:sz w:val="18"/>
          <w:szCs w:val="18"/>
          <w:u w:val="single"/>
          <w:lang w:val="en-US" w:eastAsia="zh-CN"/>
        </w:rPr>
        <w:t>它前面的成分</w:t>
      </w:r>
      <w:r>
        <w:rPr>
          <w:rFonts w:hint="eastAsia" w:ascii="田文雅黑 常规" w:eastAsia="田文雅黑 常规" w:cs="田文雅黑 常规"/>
          <w:sz w:val="18"/>
          <w:szCs w:val="18"/>
          <w:lang w:val="en-US" w:eastAsia="zh-CN"/>
        </w:rPr>
        <w:t>在整个句子中的句法角色并表示某些语用含义的词类。</w:t>
      </w:r>
    </w:p>
    <w:p w14:paraId="1AD50B9B">
      <w:pPr>
        <w:jc w:val="left"/>
        <w:rPr>
          <w:rFonts w:hint="default" w:ascii="田文雅黑 常规" w:eastAsia="田文雅黑 常规" w:cs="田文雅黑 常规"/>
          <w:sz w:val="18"/>
          <w:szCs w:val="18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eastAsia="zh-CN"/>
        </w:rPr>
        <w:t xml:space="preserve">📝  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领语（H）和结语（E）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为可选成分，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公式中的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方括号 [ ] 表示可省略。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示词（μ）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和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独立成分（I）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不直接出现在公式中，但在实际使用中承担标记和游离功能。</w:t>
      </w:r>
    </w:p>
    <w:p w14:paraId="172E6709">
      <w:pPr>
        <w:jc w:val="left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田文典雅体-Rin 常规" w:hAnsi="田文典雅体-Rin 常规" w:eastAsia="宋体" w:cs="田文典雅体-Rin 常规"/>
          <w:b/>
          <w:bCs/>
          <w:vertAlign w:val="baseline"/>
          <w:lang w:val="en-US" w:eastAsia="zh-CN"/>
        </w:rPr>
        <w:drawing>
          <wp:anchor distT="0" distB="0" distL="114300" distR="114300" simplePos="0" relativeHeight="251687936" behindDoc="1" locked="0" layoutInCell="1" allowOverlap="1">
            <wp:simplePos x="0" y="0"/>
            <wp:positionH relativeFrom="column">
              <wp:posOffset>-204470</wp:posOffset>
            </wp:positionH>
            <wp:positionV relativeFrom="paragraph">
              <wp:posOffset>80645</wp:posOffset>
            </wp:positionV>
            <wp:extent cx="1510030" cy="355600"/>
            <wp:effectExtent l="0" t="0" r="13970" b="6350"/>
            <wp:wrapNone/>
            <wp:docPr id="27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DE3A710">
      <w:pPr>
        <w:outlineLvl w:val="1"/>
        <w:rPr>
          <w:rFonts w:hint="eastAsia" w:ascii="Calibri" w:hAnsi="Calibri" w:eastAsia="黑体" w:cs="Calibri"/>
          <w:b/>
          <w:bCs/>
          <w:color w:val="auto"/>
          <w:sz w:val="24"/>
          <w:szCs w:val="24"/>
          <w:lang w:val="en-US" w:eastAsia="zh-CN"/>
        </w:rPr>
      </w:pPr>
      <w:bookmarkStart w:id="44" w:name="_Toc1891"/>
      <w:bookmarkStart w:id="45" w:name="_Toc28116"/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3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2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三种句子类型</w:t>
      </w:r>
      <w:bookmarkEnd w:id="44"/>
      <w:bookmarkEnd w:id="45"/>
    </w:p>
    <w:p w14:paraId="027BAEC1">
      <w:pPr>
        <w:ind w:firstLine="360" w:firstLineChars="200"/>
        <w:jc w:val="left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田语标准句根据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述元（v）的动词类型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，分为三种句型：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变化句、关系句、变化关系句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。三种句型的划分逻辑基于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“事件涉及几个参与者，以及他们之间是什么关系”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。述元的动词类型决定了这个问题的答案，进而决定了句子的结构。</w:t>
      </w:r>
    </w:p>
    <w:p w14:paraId="0881A39E">
      <w:pPr>
        <w:ind w:firstLine="360" w:firstLineChars="200"/>
        <w:jc w:val="left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37C6CBB9">
      <w:pPr>
        <w:jc w:val="center"/>
        <w:outlineLvl w:val="2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bookmarkStart w:id="46" w:name="_Toc27730"/>
      <w:bookmarkStart w:id="47" w:name="_Toc6175"/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3.2.1 </w:t>
      </w:r>
      <w:r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变化句（</w:t>
      </w:r>
      <w:r>
        <w:rPr>
          <w:rFonts w:hint="default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Σc</w:t>
      </w:r>
      <w:r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）</w:t>
      </w:r>
      <w:bookmarkEnd w:id="46"/>
      <w:bookmarkEnd w:id="47"/>
    </w:p>
    <w:p w14:paraId="6B973120">
      <w:pPr>
        <w:ind w:firstLine="360" w:firstLineChars="200"/>
        <w:jc w:val="left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述元为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不及物动词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，表示主语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自身的变化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（动作、性质、状态的变化）。</w:t>
      </w:r>
    </w:p>
    <w:p w14:paraId="26ACD1AF">
      <w:pPr>
        <w:ind w:firstLine="360" w:firstLineChars="200"/>
        <w:jc w:val="left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变化句是最简单的事件类型，事件只有一个核心参与者（主语），动作止于主语自身。主语自身发生动作、状态或位移的变化，不涉及外部对象。</w:t>
      </w:r>
    </w:p>
    <w:p w14:paraId="322549B7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公式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u w:val="none"/>
          <w:vertAlign w:val="baseline"/>
          <w:lang w:val="en-US" w:eastAsia="zh-CN"/>
        </w:rPr>
        <w:t>Σc = [</w:t>
      </w:r>
      <w:r>
        <w:rPr>
          <w:rFonts w:hint="eastAsia" w:ascii="Calibri" w:hAnsi="Calibri" w:eastAsia="黑体" w:cs="Calibri"/>
          <w:b/>
          <w:bCs/>
          <w:color w:val="FF0000"/>
          <w:sz w:val="16"/>
          <w:szCs w:val="16"/>
          <w:u w:val="none"/>
          <w:vertAlign w:val="baseline"/>
          <w:lang w:val="en-US" w:eastAsia="zh-CN"/>
        </w:rPr>
        <w:t>H] + S + V + [E] + P</w:t>
      </w:r>
    </w:p>
    <w:p w14:paraId="524CEE52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示例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Hi dormelē yo. 他睡着了。</w:t>
      </w:r>
    </w:p>
    <w:p w14:paraId="7E2B1004">
      <w:pPr>
        <w:shd w:val="clear" w:fill="E7E6E6" w:themeFill="background2"/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结构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S(Hi) + V(dormelē) + E(yo)</w:t>
      </w:r>
      <w:bookmarkStart w:id="48" w:name="_Toc11379"/>
      <w:bookmarkStart w:id="49" w:name="_Toc20132"/>
    </w:p>
    <w:p w14:paraId="06E3A610">
      <w:pPr>
        <w:ind w:firstLine="360" w:firstLineChars="200"/>
        <w:jc w:val="both"/>
        <w:outlineLvl w:val="9"/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变化句的述元由不及物动词充任。不及物动词包含以下几类：</w:t>
      </w:r>
    </w:p>
    <w:p w14:paraId="6D1E01C5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类型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示例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说明</w:t>
      </w:r>
    </w:p>
    <w:p w14:paraId="6044663B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21104FFE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状态变化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Hi dormelē yo.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他睡着了。（主语自身进入某种状态）</w:t>
      </w:r>
    </w:p>
    <w:p w14:paraId="26107279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自身位移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Win etoge sosenio.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我们打算去学校。（主语自身发生位置变化）</w:t>
      </w:r>
    </w:p>
    <w:p w14:paraId="39544B90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自身动作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Eparlo haŋdole yo.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电话响了。（主语自身发出动作）</w:t>
      </w:r>
    </w:p>
    <w:p w14:paraId="3AC2DF70">
      <w:pPr>
        <w:shd w:val="clear" w:fill="E7E6E6" w:themeFill="background2"/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存在/出现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Hi elāle yo.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他来了。（主语自身出现或存在于某处）</w:t>
      </w:r>
    </w:p>
    <w:p w14:paraId="1AB1C8C1">
      <w:pPr>
        <w:ind w:firstLine="361" w:firstLineChars="200"/>
        <w:jc w:val="both"/>
        <w:outlineLvl w:val="9"/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位移动词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（如 eto、elā）后常跟一个表示终点的名词，如 Win etoge sosenio.（我们打算去学校）。这个终点名词不是宾语，而是位移动词自带的方向补足，不需要示词标记。变化句中不存在宾语位（O），因为动词不作用于外部对象。</w:t>
      </w:r>
    </w:p>
    <w:p w14:paraId="6244B27F">
      <w:pPr>
        <w:jc w:val="both"/>
        <w:outlineLvl w:val="9"/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</w:pPr>
      <w:r>
        <w:rPr>
          <w:rFonts w:hint="default" w:ascii="Segoe UI Emoji" w:hAnsi="Segoe UI Emoji" w:eastAsia="黑体" w:cs="Segoe UI Emoji"/>
          <w:b/>
          <w:bCs/>
          <w:sz w:val="18"/>
          <w:szCs w:val="18"/>
          <w:vertAlign w:val="baseline"/>
          <w:lang w:val="en-US" w:eastAsia="zh-CN"/>
        </w:rPr>
        <w:t>📝</w:t>
      </w:r>
      <w:r>
        <w:rPr>
          <w:rFonts w:hint="eastAsia" w:ascii="Segoe UI Emoji" w:hAnsi="Segoe UI Emoji" w:eastAsia="黑体" w:cs="Segoe UI Emoji"/>
          <w:b/>
          <w:bCs/>
          <w:sz w:val="18"/>
          <w:szCs w:val="18"/>
          <w:vertAlign w:val="baseline"/>
          <w:lang w:val="en-US" w:eastAsia="zh-CN"/>
        </w:rPr>
        <w:t xml:space="preserve"> 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判断标准：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句中有没有宾语？没有宾语 → 变化句。位移动词后的终点名词不是宾语，不要误判。</w:t>
      </w:r>
    </w:p>
    <w:p w14:paraId="58829006">
      <w:pPr>
        <w:jc w:val="center"/>
        <w:outlineLvl w:val="9"/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</w:pPr>
    </w:p>
    <w:p w14:paraId="2E1FE57C">
      <w:pPr>
        <w:jc w:val="center"/>
        <w:outlineLvl w:val="2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3.2.2 </w:t>
      </w:r>
      <w:r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关系句（</w:t>
      </w:r>
      <w:r>
        <w:rPr>
          <w:rFonts w:hint="default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Σr</w:t>
      </w:r>
      <w:r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）</w:t>
      </w:r>
      <w:bookmarkEnd w:id="48"/>
      <w:bookmarkEnd w:id="49"/>
    </w:p>
    <w:p w14:paraId="506BE6EC">
      <w:pPr>
        <w:ind w:firstLine="360" w:firstLineChars="200"/>
        <w:jc w:val="both"/>
        <w:outlineLvl w:val="9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述元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为系动词 es（是）或 ez（有/在）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，表示主语与宾语之间的静态关系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（处所、领有或判断关系）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。事件有两个参与者，二者之间是判断或存在关系，而非动作关系。</w:t>
      </w:r>
    </w:p>
    <w:p w14:paraId="26B9A810">
      <w:pPr>
        <w:ind w:firstLine="360" w:firstLineChars="200"/>
        <w:jc w:val="both"/>
        <w:outlineLvl w:val="9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关系句描述的不是动作，而是两个参与者之间的静态关系。述元由系动词充任，系动词起连接桥梁的作用，不描述任何实际动作。</w:t>
      </w:r>
    </w:p>
    <w:p w14:paraId="1BEC7C38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公式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u w:val="none"/>
          <w:vertAlign w:val="baseline"/>
          <w:lang w:val="en-US" w:eastAsia="zh-CN"/>
        </w:rPr>
        <w:t>Σr = [H] + S + V + O + [E] + P</w:t>
      </w:r>
    </w:p>
    <w:p w14:paraId="43169B7C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示例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Ŝi es bela yo. 她是漂亮的。</w:t>
      </w:r>
    </w:p>
    <w:p w14:paraId="2AA508DD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结构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S(Ŝi) + V(es) + O(bela) + E(yo)</w:t>
      </w:r>
    </w:p>
    <w:p w14:paraId="6E222D0F">
      <w:pPr>
        <w:jc w:val="both"/>
        <w:outlineLvl w:val="9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bookmarkStart w:id="50" w:name="_Toc5171"/>
      <w:bookmarkStart w:id="51" w:name="_Toc4052"/>
      <w:r>
        <w:rPr>
          <w:rFonts w:hint="default" w:ascii="Segoe UI Emoji" w:hAnsi="Segoe UI Emoji" w:eastAsia="黑体" w:cs="Segoe UI Emoji"/>
          <w:b w:val="0"/>
          <w:bCs w:val="0"/>
          <w:sz w:val="18"/>
          <w:szCs w:val="18"/>
          <w:vertAlign w:val="baseline"/>
          <w:lang w:val="en-US" w:eastAsia="zh-CN"/>
        </w:rPr>
        <w:t xml:space="preserve">📝 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“在”和“有”不是两个不同的词，而是同一个存在关系从两个方向观察的结果：从被定位物看向参照物（在），或从参照物看向被定位物（有）。Libro ez dekowo 和 Dekowo ez libro 描述的是同一个空间事实，只是出发点不同。</w:t>
      </w:r>
    </w:p>
    <w:p w14:paraId="1B745C00">
      <w:pPr>
        <w:jc w:val="both"/>
        <w:outlineLvl w:val="9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Segoe UI Emoji" w:hAnsi="Segoe UI Emoji" w:eastAsia="黑体" w:cs="Segoe UI Emoji"/>
          <w:b w:val="0"/>
          <w:bCs w:val="0"/>
          <w:sz w:val="18"/>
          <w:szCs w:val="18"/>
          <w:vertAlign w:val="baseline"/>
          <w:lang w:val="en-US" w:eastAsia="zh-CN"/>
        </w:rPr>
        <w:t xml:space="preserve">⚠️ 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常见误区：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汉语形容词可以直接做谓语（“她漂亮”）表示主语的状态或属性，但田语形容词直接做述元时表示变化含义，而不是表示主语的状态或属性。如果需要表示主语的状态或属性，则必须通过系动词 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es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 连接。如 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Ŝi es bela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.。</w:t>
      </w:r>
    </w:p>
    <w:p w14:paraId="7AC45AD6">
      <w:pPr>
        <w:jc w:val="center"/>
        <w:outlineLvl w:val="9"/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</w:pPr>
    </w:p>
    <w:p w14:paraId="319B4770">
      <w:pPr>
        <w:jc w:val="center"/>
        <w:outlineLvl w:val="2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 xml:space="preserve">3.2.3 </w:t>
      </w:r>
      <w:r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变化关系句（</w:t>
      </w:r>
      <w:r>
        <w:rPr>
          <w:rFonts w:hint="default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Σcr</w:t>
      </w:r>
      <w:r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）</w:t>
      </w:r>
      <w:bookmarkEnd w:id="50"/>
      <w:bookmarkEnd w:id="51"/>
    </w:p>
    <w:p w14:paraId="638B548D">
      <w:pPr>
        <w:ind w:firstLine="360" w:firstLineChars="200"/>
        <w:jc w:val="both"/>
        <w:outlineLvl w:val="9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述元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为及物动词（系动词除外）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，表示主语通过自身变化作用于宾语，同时表达主语的变化和主宾关系。事件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至少有两个参与者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，主语通过动作对宾语产生影响。</w:t>
      </w:r>
    </w:p>
    <w:p w14:paraId="18A3E90D">
      <w:pPr>
        <w:ind w:firstLine="360" w:firstLineChars="200"/>
        <w:jc w:val="both"/>
        <w:outlineLvl w:val="9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变化关系句是最复杂的事件类型。主语通过自身的动作，作用于宾语，宾语承受动作并可能发生状态变化。</w:t>
      </w:r>
    </w:p>
    <w:p w14:paraId="4623415B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公式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u w:val="none"/>
          <w:vertAlign w:val="baseline"/>
          <w:lang w:val="en-US" w:eastAsia="zh-CN"/>
        </w:rPr>
        <w:t>Σcr = [H] + S + V + O + [E] + P</w:t>
      </w:r>
    </w:p>
    <w:p w14:paraId="3EC8A57E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示例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Wi libele libo yo. 我写过书。</w:t>
      </w:r>
    </w:p>
    <w:p w14:paraId="28103A0C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结构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S(Wi) + V(libele) + O(libo) + E(yo)</w:t>
      </w:r>
    </w:p>
    <w:p w14:paraId="4BD39C81">
      <w:pPr>
        <w:jc w:val="both"/>
        <w:outlineLvl w:val="9"/>
        <w:rPr>
          <w:rFonts w:hint="eastAsia" w:ascii="Segoe UI Emoji" w:hAnsi="Segoe UI Emoji" w:eastAsia="宋体" w:cs="Segoe UI Emoj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eastAsia="zh-CN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及物动词的类型：</w:t>
      </w:r>
    </w:p>
    <w:p w14:paraId="45011AFA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类型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示例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说明</w:t>
      </w:r>
    </w:p>
    <w:p w14:paraId="19F2BBE3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eastAsia" w:ascii="Calibri" w:hAnsi="Calibri" w:eastAsia="黑体" w:cs="Calibri"/>
          <w:b/>
          <w:bCs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6BC4EC79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及物动作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Wi libele libo yo. 我写过书。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“写”从主语“我”发出，作用于宾语“书”</w:t>
      </w:r>
    </w:p>
    <w:p w14:paraId="10C0AA0A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使役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Hi kû wi'pn elā. 他让我来。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“让”作用于宾语“我”，宾语再执行“来”</w:t>
      </w:r>
    </w:p>
    <w:p w14:paraId="00796A1B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传递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Ŝi pone wi'pn i pāo da mizï. 她递我杯水。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“递”从主语到宾语，宾语是传递终点</w:t>
      </w:r>
    </w:p>
    <w:p w14:paraId="67008006">
      <w:pPr>
        <w:shd w:val="clear" w:fill="E7E6E6" w:themeFill="background2"/>
        <w:rPr>
          <w:rFonts w:hint="eastAsia" w:ascii="Segoe UI Emoji" w:hAnsi="Segoe UI Emoji" w:eastAsia="宋体" w:cs="Segoe UI Emoj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处置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Wi pagezē hi'p eslē puta. 我把他打肿了。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“打”作用于“他”，产生“肿”的结果</w:t>
      </w:r>
    </w:p>
    <w:p w14:paraId="5AF3DB35">
      <w:pPr>
        <w:ind w:firstLine="360" w:firstLineChars="200"/>
        <w:jc w:val="both"/>
        <w:outlineLvl w:val="9"/>
        <w:rPr>
          <w:rFonts w:hint="eastAsia" w:ascii="Segoe UI Emoji" w:hAnsi="Segoe UI Emoji" w:eastAsia="宋体" w:cs="Segoe UI Emoj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变化关系句中，宾语根据与述元的语义关系及所用示词，分为五种类型：</w:t>
      </w:r>
    </w:p>
    <w:p w14:paraId="78F8E619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类型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示词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语义关系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译法</w:t>
      </w:r>
    </w:p>
    <w:p w14:paraId="25B8526A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38220124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处置对象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par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动作直接作用于宾语，宾语可发生状态变化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把…、将…</w:t>
      </w:r>
    </w:p>
    <w:p w14:paraId="098367D6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传递对象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pon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动作由主语传递至宾语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给…、向…</w:t>
      </w:r>
    </w:p>
    <w:p w14:paraId="561F8763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使役对象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pon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宾语被使役后再执行另一个动作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让…、使…</w:t>
      </w:r>
    </w:p>
    <w:p w14:paraId="641FBFD6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受益对象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pon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动作为了宾语而做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为…、替…</w:t>
      </w:r>
    </w:p>
    <w:p w14:paraId="240875CB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比较基准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par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宾语是比较的参照点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比…</w:t>
      </w:r>
    </w:p>
    <w:p w14:paraId="137468A5">
      <w:pPr>
        <w:jc w:val="both"/>
        <w:outlineLvl w:val="9"/>
        <w:rPr>
          <w:rFonts w:hint="eastAsia" w:ascii="Segoe UI Emoji" w:hAnsi="Segoe UI Emoji" w:eastAsia="宋体" w:cs="Segoe UI Emoj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eastAsia="zh-CN"/>
        </w:rPr>
      </w:pPr>
      <w:r>
        <w:rPr>
          <w:rFonts w:hint="default" w:ascii="Segoe UI Emoji" w:hAnsi="Segoe UI Emoji" w:eastAsia="黑体" w:cs="Segoe UI Emoji"/>
          <w:b w:val="0"/>
          <w:bCs w:val="0"/>
          <w:sz w:val="18"/>
          <w:szCs w:val="18"/>
          <w:vertAlign w:val="baseline"/>
          <w:lang w:val="en-US" w:eastAsia="zh-CN"/>
        </w:rPr>
        <w:t xml:space="preserve">📝 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par 和 pon 的核心区别：par 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标记静态的、被处置或被参照的对象；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pon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 标记动态的、有方向性的对象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（传递方向、使役方向、受益方向）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。同一个示词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 pon 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的语义，完全由前方述元动词的类型决定。</w:t>
      </w:r>
    </w:p>
    <w:p w14:paraId="2AA64FF2">
      <w:pPr>
        <w:jc w:val="both"/>
        <w:outlineLvl w:val="9"/>
        <w:rPr>
          <w:rFonts w:hint="eastAsia" w:ascii="Segoe UI Emoji" w:hAnsi="Segoe UI Emoji" w:eastAsia="宋体" w:cs="Segoe UI Emoj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eastAsia="zh-CN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变化关系句与变化句的核心区别：</w:t>
      </w:r>
    </w:p>
    <w:p w14:paraId="412FEB98">
      <w:pPr>
        <w:shd w:val="clear" w:fill="E7E6E6" w:themeFill="background2"/>
        <w:ind w:firstLine="420" w:firstLineChars="0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变化句（Σc）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变化关系句（Σcr）</w:t>
      </w:r>
    </w:p>
    <w:p w14:paraId="79138008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5B3777AE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参与者数量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一个（主语）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至少两个（主语 + 宾语）</w:t>
      </w:r>
    </w:p>
    <w:p w14:paraId="503B3310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动词类型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不及物动词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及物动词（系动词除外）</w:t>
      </w:r>
    </w:p>
    <w:p w14:paraId="281ED7C8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有无宾语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无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有，宾语是动作的承受者</w:t>
      </w:r>
    </w:p>
    <w:p w14:paraId="7888D16C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语义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主语自身变化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主语通过变化作用于宾语</w:t>
      </w:r>
    </w:p>
    <w:p w14:paraId="338CE1D2">
      <w:pPr>
        <w:jc w:val="both"/>
        <w:outlineLvl w:val="9"/>
        <w:rPr>
          <w:rFonts w:hint="eastAsia" w:ascii="Segoe UI Emoji" w:hAnsi="Segoe UI Emoji" w:eastAsia="宋体" w:cs="Segoe UI Emoj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eastAsia="zh-CN"/>
        </w:rPr>
      </w:pPr>
      <w:r>
        <w:rPr>
          <w:rFonts w:hint="eastAsia" w:ascii="Segoe UI Emoji" w:hAnsi="Segoe UI Emoji" w:eastAsia="黑体" w:cs="Segoe UI Emoji"/>
          <w:b w:val="0"/>
          <w:bCs w:val="0"/>
          <w:sz w:val="18"/>
          <w:szCs w:val="18"/>
          <w:vertAlign w:val="baseline"/>
          <w:lang w:val="en-US" w:eastAsia="zh-CN"/>
        </w:rPr>
        <w:t>📝  判断一个句子是变化句还是变化关系句，最简单的办法是看动词后面有没有宾语。有宾语 → 变化关系句；无宾语 → 变化句。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一个带多层修饰语的简单句，只要述元是不及物动词，就是变化句。</w:t>
      </w:r>
    </w:p>
    <w:p w14:paraId="093AEF1A">
      <w:pPr>
        <w:jc w:val="left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eastAsia="zh-CN"/>
        </w:rPr>
        <w:t xml:space="preserve">📝  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三种句型的区分完全由述元（v）的动词类型决定，不由句子长度或复杂度决定。</w:t>
      </w:r>
    </w:p>
    <w:p w14:paraId="314D7EA0">
      <w:pPr>
        <w:jc w:val="left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田文典雅体-Rin 常规" w:hAnsi="田文典雅体-Rin 常规" w:eastAsia="宋体" w:cs="田文典雅体-Rin 常规"/>
          <w:b/>
          <w:bCs/>
          <w:vertAlign w:val="baseline"/>
          <w:lang w:val="en-US" w:eastAsia="zh-CN"/>
        </w:rPr>
        <w:drawing>
          <wp:anchor distT="0" distB="0" distL="114300" distR="114300" simplePos="0" relativeHeight="251691008" behindDoc="1" locked="0" layoutInCell="1" allowOverlap="1">
            <wp:simplePos x="0" y="0"/>
            <wp:positionH relativeFrom="column">
              <wp:posOffset>-204470</wp:posOffset>
            </wp:positionH>
            <wp:positionV relativeFrom="paragraph">
              <wp:posOffset>80645</wp:posOffset>
            </wp:positionV>
            <wp:extent cx="1510030" cy="355600"/>
            <wp:effectExtent l="0" t="0" r="13970" b="6350"/>
            <wp:wrapNone/>
            <wp:docPr id="28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6DE696">
      <w:pPr>
        <w:jc w:val="left"/>
        <w:outlineLvl w:val="1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bookmarkStart w:id="52" w:name="_Toc5053"/>
      <w:bookmarkStart w:id="53" w:name="_Toc312"/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3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.3 多重述辅顺序</w:t>
      </w:r>
      <w:bookmarkEnd w:id="52"/>
      <w:bookmarkEnd w:id="53"/>
    </w:p>
    <w:p w14:paraId="2D059A46">
      <w:pPr>
        <w:ind w:firstLine="360" w:firstLineChars="200"/>
        <w:jc w:val="left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多个述辅同时出现时，建议按以下顺序排列（不绝对）：</w:t>
      </w:r>
    </w:p>
    <w:p w14:paraId="0D0628A4">
      <w:pPr>
        <w:shd w:val="clear" w:fill="E7E6E6" w:themeFill="background2"/>
        <w:rPr>
          <w:rFonts w:hint="eastAsia" w:ascii="Calibri" w:hAnsi="Calibri" w:eastAsia="黑体" w:cs="Calibri"/>
          <w:b/>
          <w:bCs/>
          <w:color w:val="FF000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公式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/>
          <w:bCs/>
          <w:color w:val="FF0000"/>
          <w:sz w:val="16"/>
          <w:szCs w:val="16"/>
          <w:u w:val="none"/>
          <w:vertAlign w:val="baseline"/>
          <w:lang w:val="en-US" w:eastAsia="zh-CN"/>
        </w:rPr>
        <w:t>述辅（时间 + 空间 + 方式 + 频率 + 其他）+ 述元</w:t>
      </w:r>
    </w:p>
    <w:p w14:paraId="69E85D43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示例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Wi legen xu sosenio ku sōhu kure yo. 我昨天在学校快速地跑。</w:t>
      </w:r>
    </w:p>
    <w:p w14:paraId="21FB7F6A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结构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β(时间：legen xu) + β(空间：sosenio ku) + β(方式：sōhu) + v(kure)</w:t>
      </w:r>
    </w:p>
    <w:p w14:paraId="465097FB">
      <w:pPr>
        <w:jc w:val="left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eastAsia="zh-CN"/>
        </w:rPr>
        <w:t xml:space="preserve">📝  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此顺序为推荐顺序，因示词标记清晰，实际使用中可灵活调整。</w:t>
      </w:r>
    </w:p>
    <w:p w14:paraId="27FA4FA2">
      <w:pPr>
        <w:jc w:val="left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田文典雅体-Rin 常规" w:hAnsi="田文典雅体-Rin 常规" w:eastAsia="宋体" w:cs="田文典雅体-Rin 常规"/>
          <w:b/>
          <w:bCs/>
          <w:vertAlign w:val="baseline"/>
          <w:lang w:val="en-US" w:eastAsia="zh-CN"/>
        </w:rPr>
        <w:drawing>
          <wp:anchor distT="0" distB="0" distL="114300" distR="114300" simplePos="0" relativeHeight="251693056" behindDoc="1" locked="0" layoutInCell="1" allowOverlap="1">
            <wp:simplePos x="0" y="0"/>
            <wp:positionH relativeFrom="column">
              <wp:posOffset>-204470</wp:posOffset>
            </wp:positionH>
            <wp:positionV relativeFrom="paragraph">
              <wp:posOffset>78105</wp:posOffset>
            </wp:positionV>
            <wp:extent cx="1510030" cy="355600"/>
            <wp:effectExtent l="0" t="0" r="13970" b="6350"/>
            <wp:wrapNone/>
            <wp:docPr id="29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FEE2EA7">
      <w:pPr>
        <w:jc w:val="left"/>
        <w:outlineLvl w:val="1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bookmarkStart w:id="54" w:name="_Toc9379"/>
      <w:bookmarkStart w:id="55" w:name="_Toc9010"/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3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.4 重要概念</w:t>
      </w:r>
      <w:bookmarkEnd w:id="54"/>
      <w:bookmarkEnd w:id="55"/>
    </w:p>
    <w:p w14:paraId="14A84A2A">
      <w:pPr>
        <w:jc w:val="center"/>
        <w:outlineLvl w:val="2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bookmarkStart w:id="56" w:name="_Toc20557"/>
      <w:bookmarkStart w:id="57" w:name="_Toc29514"/>
      <w:r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 xml:space="preserve">3.4.1 </w:t>
      </w:r>
      <w:r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分句</w:t>
      </w:r>
      <w:bookmarkEnd w:id="56"/>
      <w:bookmarkEnd w:id="57"/>
    </w:p>
    <w:p w14:paraId="13D75610">
      <w:pPr>
        <w:ind w:firstLine="360" w:firstLineChars="200"/>
        <w:jc w:val="left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由连词连接或由非句末标点连接的两个及以上句子中的任意一个，称为“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分句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”。</w:t>
      </w:r>
    </w:p>
    <w:p w14:paraId="4081974F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Hi dormelē sedo wi nelibelē yo. 他睡着了，但我还没写完。</w:t>
      </w:r>
    </w:p>
    <w:p w14:paraId="4A7A3E84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分句一：Hi dormelē，分句二：wi nelibelē</w:t>
      </w:r>
    </w:p>
    <w:p w14:paraId="6577ADB1">
      <w:pPr>
        <w:jc w:val="center"/>
        <w:outlineLvl w:val="9"/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</w:pPr>
      <w:bookmarkStart w:id="58" w:name="_Toc19847"/>
      <w:bookmarkStart w:id="59" w:name="_Toc21890"/>
    </w:p>
    <w:p w14:paraId="2BDD056C">
      <w:pPr>
        <w:jc w:val="center"/>
        <w:outlineLvl w:val="2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 xml:space="preserve">3.4.2 </w:t>
      </w:r>
      <w:r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词性短语</w:t>
      </w:r>
      <w:bookmarkEnd w:id="58"/>
      <w:bookmarkEnd w:id="59"/>
    </w:p>
    <w:p w14:paraId="2C432182">
      <w:pPr>
        <w:ind w:firstLine="360" w:firstLineChars="200"/>
        <w:jc w:val="left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具有某一词性属性的短语，称为“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X词性短语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”。</w:t>
      </w:r>
    </w:p>
    <w:p w14:paraId="16187548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具有名词属性的短语：bela kabaho 美丽的狗 → 名词性短语</w:t>
      </w:r>
    </w:p>
    <w:p w14:paraId="5E079762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具有动词属性的短语：sōhu kure 快速地跑 → 动词性短语</w:t>
      </w:r>
    </w:p>
    <w:p w14:paraId="4C39E08D">
      <w:pPr>
        <w:jc w:val="center"/>
        <w:outlineLvl w:val="9"/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</w:pPr>
      <w:bookmarkStart w:id="60" w:name="_Toc3963"/>
      <w:bookmarkStart w:id="61" w:name="_Toc19824"/>
    </w:p>
    <w:p w14:paraId="3D87B2B6">
      <w:pPr>
        <w:jc w:val="center"/>
        <w:outlineLvl w:val="2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 xml:space="preserve">3.4.3 </w:t>
      </w:r>
      <w:r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子句</w:t>
      </w:r>
      <w:bookmarkEnd w:id="60"/>
      <w:bookmarkEnd w:id="61"/>
    </w:p>
    <w:p w14:paraId="386F46B6">
      <w:pPr>
        <w:ind w:firstLine="360" w:firstLineChars="200"/>
        <w:jc w:val="left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充当标准句中某一语法成分的句子，称为该成分的“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XX子句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”。</w:t>
      </w:r>
    </w:p>
    <w:p w14:paraId="70BCC36B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Wi mide hi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’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p kure. 我看见他跑。</w:t>
      </w:r>
    </w:p>
    <w:p w14:paraId="67032B1C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hi kure 充当宾语 → 宾语子句</w:t>
      </w:r>
    </w:p>
    <w:p w14:paraId="7CB5929A">
      <w:pPr>
        <w:jc w:val="center"/>
        <w:outlineLvl w:val="9"/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</w:pPr>
      <w:bookmarkStart w:id="62" w:name="_Toc5961"/>
      <w:bookmarkStart w:id="63" w:name="_Toc7737"/>
    </w:p>
    <w:p w14:paraId="59584335">
      <w:pPr>
        <w:jc w:val="center"/>
        <w:outlineLvl w:val="2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 xml:space="preserve">3.4.4 </w:t>
      </w:r>
      <w:r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单成分与成分序列</w:t>
      </w:r>
      <w:bookmarkEnd w:id="62"/>
      <w:bookmarkEnd w:id="63"/>
    </w:p>
    <w:p w14:paraId="04BA7F1A">
      <w:pPr>
        <w:ind w:firstLine="360" w:firstLineChars="200"/>
        <w:jc w:val="left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一个成分由一个单词充任，称为“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单XX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”。由两个及以上词语充任，称为“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XX序列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”。</w:t>
      </w:r>
    </w:p>
    <w:p w14:paraId="3B84D686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Wi ces bona. 我很好。→ 其中的 wi 为单主元</w:t>
      </w:r>
    </w:p>
    <w:p w14:paraId="5AD43829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bela mōla kabaho. 美丽又柔软的狗。→ 主辅序列（美丽的、柔软的）</w:t>
      </w:r>
    </w:p>
    <w:p w14:paraId="59D06B56">
      <w:pPr>
        <w:jc w:val="left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eastAsia="zh-CN"/>
        </w:rPr>
        <w:t xml:space="preserve">📝  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多个不同类的单词构成的短语或子句不称为“XX序列”。序列仅指并列的同类成分，短语或子句有其独立的命名。</w:t>
      </w:r>
    </w:p>
    <w:p w14:paraId="40749AA4">
      <w:pPr>
        <w:jc w:val="left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6F6DE9F8">
      <w:pP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br w:type="page"/>
      </w:r>
    </w:p>
    <w:p w14:paraId="08F747F1">
      <w:pPr>
        <w:jc w:val="left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sectPr>
          <w:headerReference r:id="rId11" w:type="default"/>
          <w:headerReference r:id="rId12" w:type="even"/>
          <w:pgSz w:w="8390" w:h="11905"/>
          <w:pgMar w:top="1020" w:right="850" w:bottom="1020" w:left="850" w:header="68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numberInDash" w:start="9"/>
          <w:cols w:space="425" w:num="1"/>
          <w:docGrid w:type="lines" w:linePitch="312" w:charSpace="0"/>
        </w:sectPr>
      </w:pPr>
    </w:p>
    <w:p w14:paraId="537E9E41">
      <w:pPr>
        <w:jc w:val="left"/>
        <w:rPr>
          <w:rFonts w:hint="eastAsia" w:ascii="黑体" w:hAnsi="黑体" w:eastAsia="黑体" w:cs="黑体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宋体" w:hAnsi="宋体"/>
          <w:b/>
          <w:bCs/>
          <w:color w:val="auto"/>
          <w:sz w:val="10"/>
          <w:szCs w:val="10"/>
          <w:highlight w:val="none"/>
          <w:lang w:val="en-US" w:eastAsia="zh-CN"/>
        </w:rPr>
        <w:drawing>
          <wp:anchor distT="0" distB="0" distL="114300" distR="114300" simplePos="0" relativeHeight="251694080" behindDoc="1" locked="0" layoutInCell="1" allowOverlap="1">
            <wp:simplePos x="0" y="0"/>
            <wp:positionH relativeFrom="column">
              <wp:posOffset>-532130</wp:posOffset>
            </wp:positionH>
            <wp:positionV relativeFrom="paragraph">
              <wp:posOffset>147320</wp:posOffset>
            </wp:positionV>
            <wp:extent cx="2284730" cy="269240"/>
            <wp:effectExtent l="0" t="0" r="1270" b="16510"/>
            <wp:wrapNone/>
            <wp:docPr id="32" name="图片 3" descr="田语书籍装饰-节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" descr="田语书籍装饰-节标题"/>
                    <pic:cNvPicPr>
                      <a:picLocks noChangeAspect="1"/>
                    </pic:cNvPicPr>
                  </pic:nvPicPr>
                  <pic:blipFill>
                    <a:blip r:embed="rId42"/>
                    <a:srcRect t="32549" b="12549"/>
                    <a:stretch>
                      <a:fillRect/>
                    </a:stretch>
                  </pic:blipFill>
                  <pic:spPr>
                    <a:xfrm>
                      <a:off x="0" y="0"/>
                      <a:ext cx="2284730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41879C">
      <w:pPr>
        <w:jc w:val="left"/>
        <w:outlineLvl w:val="0"/>
        <w:rPr>
          <w:rFonts w:hint="default" w:ascii="Calibri" w:hAnsi="Calibri" w:eastAsia="黑体" w:cs="Calibri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</w:pPr>
      <w:bookmarkStart w:id="64" w:name="_Toc15538"/>
      <w:bookmarkStart w:id="65" w:name="_Toc12210"/>
      <w:r>
        <w:rPr>
          <w:rFonts w:hint="eastAsia" w:ascii="黑体" w:hAnsi="黑体" w:eastAsia="黑体" w:cs="黑体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  <w:t xml:space="preserve">规则4：示词 - </w:t>
      </w:r>
      <w:r>
        <w:rPr>
          <w:rFonts w:hint="eastAsia" w:ascii="Calibri" w:hAnsi="Calibri" w:eastAsia="黑体" w:cs="Calibri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  <w:t>Ŝicio</w:t>
      </w:r>
      <w:bookmarkEnd w:id="64"/>
      <w:bookmarkEnd w:id="65"/>
    </w:p>
    <w:p w14:paraId="4A6BF426">
      <w:pPr>
        <w:ind w:firstLine="360" w:firstLineChars="200"/>
        <w:rPr>
          <w:rFonts w:hint="default" w:ascii="Calibri" w:hAnsi="Calibri" w:eastAsia="黑体" w:cs="Calibri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</w:pPr>
      <w:r>
        <w:rPr>
          <w:rFonts w:hint="default" w:ascii="Calibri" w:hAnsi="Calibri" w:eastAsia="黑体" w:cs="Calibri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示词是田语中最核心的语法系统，</w:t>
      </w:r>
      <w:r>
        <w:rPr>
          <w:rFonts w:hint="default" w:ascii="Calibri" w:hAnsi="Calibri" w:eastAsia="黑体" w:cs="Calibri"/>
          <w:b/>
          <w:bCs/>
          <w:kern w:val="2"/>
          <w:sz w:val="18"/>
          <w:szCs w:val="18"/>
          <w:vertAlign w:val="baseline"/>
          <w:lang w:val="en-US" w:eastAsia="zh-CN" w:bidi="ar-SA"/>
        </w:rPr>
        <w:t>用以标明其前方成分在整个句子中的句法角色，并传达特定的语用含义。</w:t>
      </w:r>
      <w:r>
        <w:rPr>
          <w:rFonts w:hint="default" w:ascii="Calibri" w:hAnsi="Calibri" w:eastAsia="黑体" w:cs="Calibri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示词使得田语语序可根据母语者的表达习惯自由调整，或为强调某个成分而将其提前（甚至提前至句首做领语），而句意保持不变。</w:t>
      </w:r>
    </w:p>
    <w:p w14:paraId="61A80151">
      <w:pPr>
        <w:ind w:firstLine="360" w:firstLineChars="200"/>
        <w:rPr>
          <w:rFonts w:hint="default" w:ascii="Calibri" w:hAnsi="Calibri" w:eastAsia="黑体" w:cs="Calibri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</w:pPr>
      <w:r>
        <w:rPr>
          <w:rFonts w:hint="default" w:ascii="Calibri" w:hAnsi="Calibri" w:eastAsia="黑体" w:cs="Calibri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田语共有</w:t>
      </w:r>
      <w:r>
        <w:rPr>
          <w:rFonts w:hint="default" w:ascii="Calibri" w:hAnsi="Calibri" w:eastAsia="黑体" w:cs="Calibri"/>
          <w:b/>
          <w:bCs/>
          <w:kern w:val="2"/>
          <w:sz w:val="18"/>
          <w:szCs w:val="18"/>
          <w:vertAlign w:val="baseline"/>
          <w:lang w:val="en-US" w:eastAsia="zh-CN" w:bidi="ar-SA"/>
        </w:rPr>
        <w:t>15</w:t>
      </w:r>
      <w:r>
        <w:rPr>
          <w:rFonts w:hint="default" w:ascii="Calibri" w:hAnsi="Calibri" w:eastAsia="黑体" w:cs="Calibri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个示词，按标记对象分为</w:t>
      </w:r>
      <w:r>
        <w:rPr>
          <w:rFonts w:hint="default" w:ascii="Calibri" w:hAnsi="Calibri" w:eastAsia="黑体" w:cs="Calibri"/>
          <w:b/>
          <w:bCs/>
          <w:kern w:val="2"/>
          <w:sz w:val="18"/>
          <w:szCs w:val="18"/>
          <w:vertAlign w:val="baseline"/>
          <w:lang w:val="en-US" w:eastAsia="zh-CN" w:bidi="ar-SA"/>
        </w:rPr>
        <w:t>主语示词、宾语示词、述辅示词、主宾辅示词和其他示词</w:t>
      </w:r>
      <w:r>
        <w:rPr>
          <w:rFonts w:hint="default" w:ascii="Calibri" w:hAnsi="Calibri" w:eastAsia="黑体" w:cs="Calibri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五类。除述语靠动词词尾标记外，其余句子成分均依赖示词标记。</w:t>
      </w:r>
    </w:p>
    <w:p w14:paraId="6D353167">
      <w:pPr>
        <w:ind w:firstLine="360" w:firstLineChars="200"/>
        <w:rPr>
          <w:rFonts w:hint="eastAsia" w:ascii="Calibri" w:hAnsi="Calibri" w:eastAsia="黑体" w:cs="Calibri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</w:pPr>
      <w:r>
        <w:rPr>
          <w:rFonts w:hint="eastAsia" w:ascii="Calibri" w:hAnsi="Calibri" w:eastAsia="黑体" w:cs="Calibri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示词可强制转置词性。例如</w:t>
      </w:r>
      <w:r>
        <w:rPr>
          <w:rFonts w:hint="eastAsia" w:ascii="Calibri" w:hAnsi="Calibri" w:eastAsia="黑体" w:cs="Calibri"/>
          <w:b/>
          <w:bCs/>
          <w:kern w:val="2"/>
          <w:sz w:val="18"/>
          <w:szCs w:val="18"/>
          <w:vertAlign w:val="baseline"/>
          <w:lang w:val="en-US" w:eastAsia="zh-CN" w:bidi="ar-SA"/>
        </w:rPr>
        <w:t>famile da voyo</w:t>
      </w:r>
      <w:r>
        <w:rPr>
          <w:rFonts w:hint="eastAsia" w:ascii="Calibri" w:hAnsi="Calibri" w:eastAsia="黑体" w:cs="Calibri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（回家的路），</w:t>
      </w:r>
      <w:r>
        <w:rPr>
          <w:rFonts w:hint="eastAsia" w:ascii="Calibri" w:hAnsi="Calibri" w:eastAsia="黑体" w:cs="Calibri"/>
          <w:b/>
          <w:bCs/>
          <w:kern w:val="2"/>
          <w:sz w:val="18"/>
          <w:szCs w:val="18"/>
          <w:vertAlign w:val="baseline"/>
          <w:lang w:val="en-US" w:eastAsia="zh-CN" w:bidi="ar-SA"/>
        </w:rPr>
        <w:t>da</w:t>
      </w:r>
      <w:r>
        <w:rPr>
          <w:rFonts w:hint="eastAsia" w:ascii="Calibri" w:hAnsi="Calibri" w:eastAsia="黑体" w:cs="Calibri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 xml:space="preserve"> 将动词 </w:t>
      </w:r>
      <w:r>
        <w:rPr>
          <w:rFonts w:hint="eastAsia" w:ascii="Calibri" w:hAnsi="Calibri" w:eastAsia="黑体" w:cs="Calibri"/>
          <w:b/>
          <w:bCs/>
          <w:kern w:val="2"/>
          <w:sz w:val="18"/>
          <w:szCs w:val="18"/>
          <w:vertAlign w:val="baseline"/>
          <w:lang w:val="en-US" w:eastAsia="zh-CN" w:bidi="ar-SA"/>
        </w:rPr>
        <w:t>famile</w:t>
      </w:r>
      <w:r>
        <w:rPr>
          <w:rFonts w:hint="eastAsia" w:ascii="Calibri" w:hAnsi="Calibri" w:eastAsia="黑体" w:cs="Calibri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 xml:space="preserve"> 形容词化，修饰 </w:t>
      </w:r>
      <w:r>
        <w:rPr>
          <w:rFonts w:hint="eastAsia" w:ascii="Calibri" w:hAnsi="Calibri" w:eastAsia="黑体" w:cs="Calibri"/>
          <w:b/>
          <w:bCs/>
          <w:kern w:val="2"/>
          <w:sz w:val="18"/>
          <w:szCs w:val="18"/>
          <w:vertAlign w:val="baseline"/>
          <w:lang w:val="en-US" w:eastAsia="zh-CN" w:bidi="ar-SA"/>
        </w:rPr>
        <w:t>voyo</w:t>
      </w:r>
      <w:r>
        <w:rPr>
          <w:rFonts w:hint="eastAsia" w:ascii="Calibri" w:hAnsi="Calibri" w:eastAsia="黑体" w:cs="Calibri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  <w:t>。</w:t>
      </w:r>
    </w:p>
    <w:p w14:paraId="163A1DCB">
      <w:pPr>
        <w:ind w:firstLine="361" w:firstLineChars="200"/>
        <w:rPr>
          <w:rFonts w:hint="default" w:ascii="Calibri" w:hAnsi="Calibri" w:eastAsia="黑体" w:cs="Calibri"/>
          <w:b w:val="0"/>
          <w:bCs w:val="0"/>
          <w:kern w:val="2"/>
          <w:sz w:val="18"/>
          <w:szCs w:val="18"/>
          <w:vertAlign w:val="baseline"/>
          <w:lang w:val="en-US" w:eastAsia="zh-CN" w:bidi="ar-SA"/>
        </w:rPr>
      </w:pPr>
      <w:r>
        <w:rPr>
          <w:rFonts w:hint="default" w:ascii="Calibri" w:hAnsi="Calibri" w:eastAsia="黑体" w:cs="Calibri"/>
          <w:b/>
          <w:bCs/>
          <w:kern w:val="2"/>
          <w:sz w:val="18"/>
          <w:szCs w:val="18"/>
          <w:vertAlign w:val="baseline"/>
          <w:lang w:val="en-US" w:eastAsia="zh-CN" w:bidi="ar-SA"/>
        </w:rPr>
        <w:t>一个成分禁止添加两个及以上的示词。</w:t>
      </w:r>
    </w:p>
    <w:p w14:paraId="2522545B">
      <w:pP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</w:pPr>
    </w:p>
    <w:p w14:paraId="1B305D84">
      <w:pPr>
        <w:outlineLvl w:val="1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bookmarkStart w:id="66" w:name="_Toc25740"/>
      <w:bookmarkStart w:id="67" w:name="_Toc10010"/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4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1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default" w:ascii="田文典雅体-Rin 常规" w:hAnsi="田文典雅体-Rin 常规" w:eastAsia="宋体" w:cs="田文典雅体-Rin 常规"/>
          <w:b/>
          <w:bCs/>
          <w:vertAlign w:val="baseline"/>
          <w:lang w:val="en-US" w:eastAsia="zh-CN"/>
        </w:rPr>
        <w:drawing>
          <wp:anchor distT="0" distB="0" distL="114300" distR="114300" simplePos="0" relativeHeight="251696128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-127635</wp:posOffset>
            </wp:positionV>
            <wp:extent cx="1510030" cy="355600"/>
            <wp:effectExtent l="0" t="0" r="13970" b="6350"/>
            <wp:wrapNone/>
            <wp:docPr id="33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田文典雅体-Rin 常规" w:hAnsi="田文典雅体-Rin 常规" w:eastAsia="宋体" w:cs="田文典雅体-Rin 常规"/>
          <w:b/>
          <w:bCs/>
          <w:vertAlign w:val="baseline"/>
          <w:lang w:val="en-US" w:eastAsia="zh-CN"/>
        </w:rPr>
        <w:t>主语示词</w:t>
      </w:r>
      <w:bookmarkEnd w:id="66"/>
      <w:bookmarkEnd w:id="67"/>
    </w:p>
    <w:p w14:paraId="72D20CA6">
      <w:pPr>
        <w:ind w:firstLine="360" w:firstLineChars="200"/>
        <w:jc w:val="left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主语示词标记主元的语义属性——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自发、他发或抽象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。日常中性陈述以及主语仅为代词时可省略。</w:t>
      </w:r>
    </w:p>
    <w:p w14:paraId="3DB993EE">
      <w:pPr>
        <w:jc w:val="center"/>
        <w:outlineLvl w:val="9"/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</w:pPr>
      <w:bookmarkStart w:id="68" w:name="_Toc493"/>
      <w:bookmarkStart w:id="69" w:name="_Toc20122"/>
    </w:p>
    <w:p w14:paraId="08FD2FEF">
      <w:pPr>
        <w:jc w:val="center"/>
        <w:outlineLvl w:val="2"/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 xml:space="preserve">4.1.1  </w:t>
      </w:r>
      <w:r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wô — 主语自发示词</w:t>
      </w:r>
      <w:bookmarkEnd w:id="68"/>
      <w:bookmarkEnd w:id="69"/>
    </w:p>
    <w:p w14:paraId="50FC3159">
      <w:pPr>
        <w:ind w:firstLine="360" w:firstLineChars="200"/>
        <w:jc w:val="left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标记主元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为可自发动作的施动者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，通常为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有生命物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。单主元可简写为</w:t>
      </w:r>
      <w:r>
        <w:rPr>
          <w:rFonts w:hint="eastAsia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 xml:space="preserve"> 'ô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[ɑʊ̯]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</w:t>
      </w:r>
    </w:p>
    <w:p w14:paraId="1E0E7F4A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表主动施事：Wi wô elāle yo. 我主动来了。（强调“来”是主语自己的意愿）</w:t>
      </w:r>
    </w:p>
    <w:p w14:paraId="412DB55A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表拟人化：Eparlo wô haŋdole. 电话自己响了。（无生命物加 wô，赋予其拟人化的主动性）</w:t>
      </w:r>
    </w:p>
    <w:p w14:paraId="1A141529">
      <w:pPr>
        <w:jc w:val="center"/>
        <w:outlineLvl w:val="9"/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</w:pPr>
      <w:bookmarkStart w:id="70" w:name="_Toc15200"/>
      <w:bookmarkStart w:id="71" w:name="_Toc4974"/>
    </w:p>
    <w:p w14:paraId="511A8168">
      <w:pPr>
        <w:jc w:val="center"/>
        <w:outlineLvl w:val="2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 xml:space="preserve">4.1.2  </w:t>
      </w:r>
      <w:r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jio — 主语他发示词</w:t>
      </w:r>
      <w:bookmarkEnd w:id="70"/>
      <w:bookmarkEnd w:id="71"/>
    </w:p>
    <w:p w14:paraId="369CE447">
      <w:pPr>
        <w:ind w:firstLine="360" w:firstLineChars="200"/>
        <w:jc w:val="left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标记主元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为不可自发或不自发动作的受动者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，通常为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无生命物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。单主元可简写为 </w:t>
      </w:r>
      <w:r>
        <w:rPr>
          <w:rFonts w:hint="eastAsia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>'j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</w:t>
      </w:r>
    </w:p>
    <w:p w14:paraId="43C8A16A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表非自发施事：Eparlo jio haŋdole. 电话被弄响了。（强调主语并非主动发出动作，而是外力所致）</w:t>
      </w:r>
    </w:p>
    <w:p w14:paraId="23FB8801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表被动主语：Wi jio pulelēm hi par. 我被他打了。（主语“我”是承受者，非主动发起）</w:t>
      </w:r>
    </w:p>
    <w:p w14:paraId="54E0C67D">
      <w:pPr>
        <w:jc w:val="center"/>
        <w:outlineLvl w:val="9"/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</w:pPr>
      <w:bookmarkStart w:id="72" w:name="_Toc26805"/>
      <w:bookmarkStart w:id="73" w:name="_Toc26090"/>
    </w:p>
    <w:p w14:paraId="5B367CA1">
      <w:pPr>
        <w:jc w:val="center"/>
        <w:outlineLvl w:val="2"/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 xml:space="preserve">4.1.3  </w:t>
      </w:r>
      <w:r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lio — 主语抽象示词</w:t>
      </w:r>
      <w:bookmarkEnd w:id="72"/>
      <w:bookmarkEnd w:id="73"/>
    </w:p>
    <w:p w14:paraId="3655558F">
      <w:pPr>
        <w:ind w:firstLine="360" w:firstLineChars="200"/>
        <w:jc w:val="left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标记主元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为性质、状态、抽象概念，或由短语、子句整体充当主语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。单主元可简写为 </w:t>
      </w:r>
      <w:r>
        <w:rPr>
          <w:rFonts w:hint="eastAsia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>'l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</w:t>
      </w:r>
    </w:p>
    <w:p w14:paraId="46AC7377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表抽象主语：Hapia lio es bona. 幸福是好的。（“幸福”作为抽象概念被标记为主语）</w:t>
      </w:r>
    </w:p>
    <w:p w14:paraId="6403C061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将子句名词化为主语：Wi perite libo lio es ce-intersi. 我读书这件事非常有趣。（lio 将前方整个子句 Wi perite libo 打包为抽象主语）</w:t>
      </w:r>
    </w:p>
    <w:p w14:paraId="081D0954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将副词名词化为主语：Zïli lio es nunenhô da lêm. 现在是下午六点。（副词 Zïli（现在）被 lio 名词化为抽象主语）</w:t>
      </w:r>
    </w:p>
    <w:p w14:paraId="1A71F1A2">
      <w:pPr>
        <w:shd w:val="clear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</w:p>
    <w:p w14:paraId="6B6AFF43">
      <w:pPr>
        <w:outlineLvl w:val="1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bookmarkStart w:id="74" w:name="_Toc14193"/>
      <w:bookmarkStart w:id="75" w:name="_Toc938"/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4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2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default" w:ascii="田文典雅体-Rin 常规" w:hAnsi="田文典雅体-Rin 常规" w:eastAsia="宋体" w:cs="田文典雅体-Rin 常规"/>
          <w:b/>
          <w:bCs/>
          <w:vertAlign w:val="baseline"/>
          <w:lang w:val="en-US" w:eastAsia="zh-CN"/>
        </w:rPr>
        <w:drawing>
          <wp:anchor distT="0" distB="0" distL="114300" distR="114300" simplePos="0" relativeHeight="251698176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-127635</wp:posOffset>
            </wp:positionV>
            <wp:extent cx="1510030" cy="355600"/>
            <wp:effectExtent l="0" t="0" r="13970" b="6350"/>
            <wp:wrapNone/>
            <wp:docPr id="34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田文典雅体-Rin 常规" w:hAnsi="田文典雅体-Rin 常规" w:eastAsia="宋体" w:cs="田文典雅体-Rin 常规"/>
          <w:b/>
          <w:bCs/>
          <w:vertAlign w:val="baseline"/>
          <w:lang w:val="en-US" w:eastAsia="zh-CN"/>
        </w:rPr>
        <w:t>宾语示词</w:t>
      </w:r>
      <w:bookmarkEnd w:id="74"/>
      <w:bookmarkEnd w:id="75"/>
    </w:p>
    <w:p w14:paraId="354F83C3">
      <w:pPr>
        <w:ind w:firstLine="360" w:firstLineChars="200"/>
        <w:jc w:val="left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宾语示词标记宾语与述元之间的语义关系——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静态处置或动态传递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</w:t>
      </w:r>
    </w:p>
    <w:p w14:paraId="65A28165">
      <w:pPr>
        <w:jc w:val="center"/>
        <w:outlineLvl w:val="9"/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</w:pPr>
      <w:bookmarkStart w:id="76" w:name="_Toc23480"/>
      <w:bookmarkStart w:id="77" w:name="_Toc17025"/>
    </w:p>
    <w:p w14:paraId="54737CFC">
      <w:pPr>
        <w:jc w:val="center"/>
        <w:outlineLvl w:val="2"/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 xml:space="preserve">4.2.1 </w:t>
      </w:r>
      <w:r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 xml:space="preserve"> par — 宾语静态示词</w:t>
      </w:r>
      <w:bookmarkEnd w:id="76"/>
      <w:bookmarkEnd w:id="77"/>
    </w:p>
    <w:p w14:paraId="411F10C7">
      <w:pPr>
        <w:shd w:val="clear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</w:p>
    <w:p w14:paraId="0893FF97">
      <w:pPr>
        <w:ind w:firstLine="361" w:firstLineChars="200"/>
        <w:jc w:val="left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标记处置对象、比较基准或被动施动者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。译为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“把…、将…、比…、被…”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。简写为 </w:t>
      </w:r>
      <w:r>
        <w:rPr>
          <w:rFonts w:hint="eastAsia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>'p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。源于动词 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pare（对比，比较）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</w:t>
      </w:r>
    </w:p>
    <w:p w14:paraId="0D33CDCD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表处置对象：Wi pagezē hi'p eslē puta. 我把他打肿了。（hi'p 是“打”这个动作的处置对象）</w:t>
      </w:r>
    </w:p>
    <w:p w14:paraId="5BC17516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表比较基准：Hi es hāgatē wi par. 他比我高。（wi par 是“更高”的比较基准）</w:t>
      </w:r>
    </w:p>
    <w:p w14:paraId="78735969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表被动施动者：Wi pulelēm hi par. 我被/他打了。（述元为被动时，施动者需用 par 标记）</w:t>
      </w:r>
    </w:p>
    <w:p w14:paraId="3111DDAE">
      <w:pPr>
        <w:shd w:val="clear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eastAsia="zh-CN"/>
        </w:rPr>
        <w:t xml:space="preserve">📝  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par 不能用于表传递对象。“给我”用 pon，不用 par。</w:t>
      </w:r>
    </w:p>
    <w:p w14:paraId="1900397E">
      <w:pPr>
        <w:jc w:val="center"/>
        <w:outlineLvl w:val="9"/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</w:pPr>
      <w:bookmarkStart w:id="78" w:name="_Toc11565"/>
      <w:bookmarkStart w:id="79" w:name="_Toc2270"/>
    </w:p>
    <w:p w14:paraId="6B81ACAC">
      <w:pPr>
        <w:jc w:val="center"/>
        <w:outlineLvl w:val="2"/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 xml:space="preserve">4.2.2  </w:t>
      </w:r>
      <w:r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pon — 宾语动态示词</w:t>
      </w:r>
      <w:bookmarkEnd w:id="78"/>
      <w:bookmarkEnd w:id="79"/>
    </w:p>
    <w:p w14:paraId="7593A80E">
      <w:pPr>
        <w:shd w:val="clear"/>
        <w:ind w:firstLine="361" w:firstLineChars="200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标记间接宾语，表传递终点、时间或地点的位移终点、使役对象以及受益对象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。译为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“向、到、给、于、给予、为（替）、对、跟”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等。简写为 </w:t>
      </w:r>
      <w:r>
        <w:rPr>
          <w:rFonts w:hint="eastAsia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>'pn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。源于动词 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pone（给、传递）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</w:t>
      </w:r>
    </w:p>
    <w:p w14:paraId="63FB6467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表传递对象：Wi pone hi'pn ezge i pāo da mizï. 我给他一杯水。（hi'pn 是“递”的接收者）</w:t>
      </w:r>
    </w:p>
    <w:p w14:paraId="5FBE1EA5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表位移终点：Hi Jōŋgûg'pn elāle. 他来中国了。（Jōŋgûg pon 是位移动词 elāle 的终点宾语）</w:t>
      </w:r>
    </w:p>
    <w:p w14:paraId="01EA5A44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表使役对象：Hi kû wi'pn elā.他让我来。（wi'pn 是使役动词 kû 的对象）</w:t>
      </w:r>
    </w:p>
    <w:p w14:paraId="1A9F7828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表受益对象：Wi libege wi'pn. 我打算为我写。（wi'pn 是动作的受益者）</w:t>
      </w:r>
    </w:p>
    <w:p w14:paraId="17564DA9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明确宾语子句边界：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Wi θuu libege wi'pn legen xu libelē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. 我本来打算为我自己在昨天写完。（wi'pn 作为受益对象，同时界定了后续补足子句的边界）</w:t>
      </w:r>
    </w:p>
    <w:p w14:paraId="3F85630A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eastAsia="zh-CN"/>
        </w:rPr>
        <w:t xml:space="preserve">📝  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pon 不能用于时间范围。“从一点到三点”用位移动词 eto，不用 pon。</w:t>
      </w:r>
    </w:p>
    <w:p w14:paraId="4F5D899E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0508D733">
      <w:pPr>
        <w:outlineLvl w:val="1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bookmarkStart w:id="80" w:name="_Toc4392"/>
      <w:bookmarkStart w:id="81" w:name="_Toc26950"/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4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3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default" w:ascii="田文典雅体-Rin 常规" w:hAnsi="田文典雅体-Rin 常规" w:eastAsia="宋体" w:cs="田文典雅体-Rin 常规"/>
          <w:b/>
          <w:bCs/>
          <w:vertAlign w:val="baseline"/>
          <w:lang w:val="en-US" w:eastAsia="zh-CN"/>
        </w:rPr>
        <w:drawing>
          <wp:anchor distT="0" distB="0" distL="114300" distR="114300" simplePos="0" relativeHeight="251697152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-127635</wp:posOffset>
            </wp:positionV>
            <wp:extent cx="1510030" cy="355600"/>
            <wp:effectExtent l="0" t="0" r="13970" b="6350"/>
            <wp:wrapNone/>
            <wp:docPr id="35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田文典雅体-Rin 常规" w:hAnsi="田文典雅体-Rin 常规" w:eastAsia="宋体" w:cs="田文典雅体-Rin 常规"/>
          <w:b/>
          <w:bCs/>
          <w:vertAlign w:val="baseline"/>
          <w:lang w:val="en-US" w:eastAsia="zh-CN"/>
        </w:rPr>
        <w:t>述辅示词</w:t>
      </w:r>
      <w:bookmarkEnd w:id="80"/>
      <w:bookmarkEnd w:id="81"/>
    </w:p>
    <w:p w14:paraId="12ED130D">
      <w:pPr>
        <w:shd w:val="clear"/>
        <w:ind w:firstLine="360" w:firstLineChars="200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述辅示词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标记修饰述元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（动词）的成分，表时间、地点、工具、目的、方式等。</w:t>
      </w:r>
    </w:p>
    <w:p w14:paraId="37372236">
      <w:pPr>
        <w:jc w:val="center"/>
        <w:outlineLvl w:val="9"/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</w:pPr>
      <w:bookmarkStart w:id="82" w:name="_Toc28676"/>
      <w:bookmarkStart w:id="83" w:name="_Toc11151"/>
    </w:p>
    <w:p w14:paraId="10F7E1A9">
      <w:pPr>
        <w:jc w:val="center"/>
        <w:outlineLvl w:val="2"/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 xml:space="preserve">4.3.1  </w:t>
      </w:r>
      <w:r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du — 普通述辅示词</w:t>
      </w:r>
      <w:bookmarkEnd w:id="82"/>
      <w:bookmarkEnd w:id="83"/>
    </w:p>
    <w:p w14:paraId="6E9A2EED">
      <w:pPr>
        <w:shd w:val="clear"/>
        <w:ind w:firstLine="360" w:firstLineChars="200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标记词、短语或子句充当述辅，修饰述元。译为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“…地”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</w:t>
      </w:r>
    </w:p>
    <w:p w14:paraId="08835E61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表方式：Wi sensejiar par anjēlēm du libe ezerco yo. 我被老师安排地写作业。（du 将前方短语整体标记为方式述辅）</w:t>
      </w:r>
    </w:p>
    <w:p w14:paraId="6F9DAA59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修饰比喻：I bōyō linio ese du laveĉule wia sēmo da muŝelon par yo.（一场大雨像线一样地冲刷掉了我心中的尘埃。ese du 将比喻降级为述辅）</w:t>
      </w:r>
    </w:p>
    <w:p w14:paraId="22B426C6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eastAsia="zh-CN"/>
        </w:rPr>
        <w:t xml:space="preserve">📝  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du 是通用述辅示词，可替代专用示词（xu、ku 等），但专用示词更精确。legen du 与 legen xu 均合法，前者依赖语境，后者明确时间。</w:t>
      </w:r>
    </w:p>
    <w:p w14:paraId="5C7FEC8E">
      <w:pPr>
        <w:jc w:val="center"/>
        <w:outlineLvl w:val="9"/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</w:pPr>
      <w:bookmarkStart w:id="84" w:name="_Toc34"/>
      <w:bookmarkStart w:id="85" w:name="_Toc14197"/>
    </w:p>
    <w:p w14:paraId="546FF6D1">
      <w:pPr>
        <w:jc w:val="center"/>
        <w:outlineLvl w:val="2"/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 xml:space="preserve">4.3.2  </w:t>
      </w:r>
      <w:r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xu — 述辅时间示词</w:t>
      </w:r>
      <w:bookmarkEnd w:id="84"/>
      <w:bookmarkEnd w:id="85"/>
    </w:p>
    <w:p w14:paraId="79B61E52">
      <w:pPr>
        <w:shd w:val="clear"/>
        <w:ind w:firstLine="360" w:firstLineChars="200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标记时间成分，修饰述元。译为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“在/当…的时候做…”或“从…”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。源于名词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 xigan（时间）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</w:t>
      </w:r>
    </w:p>
    <w:p w14:paraId="0673F191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表具体时间点：Nim xu. 两点了。（Nim xigan. 也表示“两点了”）</w:t>
      </w:r>
    </w:p>
    <w:p w14:paraId="7E247205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表从/到某个具体时间点开始：Hi nim i xu tabegē cāyo. 他两点零一分才开始吃饭。（cāyo，才）</w:t>
      </w:r>
    </w:p>
    <w:p w14:paraId="2F010596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表时间位移：Qigen xu eto togen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’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pn. 从今天到明天。</w:t>
      </w:r>
    </w:p>
    <w:p w14:paraId="7D787562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表时间段内的动作：Wi mideze pisâŋo hâ yōgero xu findele i bela stikero.</w:t>
      </w:r>
    </w:p>
    <w:p w14:paraId="03B782FE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我正在看香蕉和酸奶的时候，发现了一张漂亮的贴纸。</w:t>
      </w:r>
    </w:p>
    <w:p w14:paraId="42C782FF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时间副词修饰：Wi legen xu etole. 我在昨天去了。</w:t>
      </w:r>
    </w:p>
    <w:p w14:paraId="24F52832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eastAsia="zh-CN"/>
        </w:rPr>
        <w:t xml:space="preserve">📝 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 xml:space="preserve"> 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表“到两点”这样的位移概念时，也可由动词的体词尾（如 -gē 起始体）承担。</w:t>
      </w:r>
    </w:p>
    <w:p w14:paraId="57E14D19">
      <w:pPr>
        <w:jc w:val="center"/>
        <w:outlineLvl w:val="9"/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</w:pPr>
      <w:bookmarkStart w:id="86" w:name="_Toc29327"/>
      <w:bookmarkStart w:id="87" w:name="_Toc4997"/>
    </w:p>
    <w:p w14:paraId="44C96A34">
      <w:pPr>
        <w:jc w:val="center"/>
        <w:outlineLvl w:val="2"/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 xml:space="preserve">4.3.3  </w:t>
      </w:r>
      <w:r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ku — 述辅地点示词</w:t>
      </w:r>
      <w:bookmarkEnd w:id="86"/>
      <w:bookmarkEnd w:id="87"/>
    </w:p>
    <w:p w14:paraId="5EFE4825">
      <w:pPr>
        <w:shd w:val="clear"/>
        <w:ind w:firstLine="360" w:firstLineChars="200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标记地点成分，修饰述元。译为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“在/于…地点做…”或“从…”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。源于名词 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loko（地点）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</w:t>
      </w:r>
    </w:p>
    <w:p w14:paraId="7356AB4D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表来源：Wi Jōŋgûg ku ekelāle. 我来自中国。</w:t>
      </w:r>
    </w:p>
    <w:p w14:paraId="51DF20E8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表所在地点：Win golo ku aĉetele hoŋda mono. 我们在那里买了很多东西。</w:t>
      </w:r>
    </w:p>
    <w:p w14:paraId="51E767AA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表位移：Wi sosenio ku etotōm homonē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’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pn. 我从学校回到家里。</w:t>
      </w:r>
    </w:p>
    <w:p w14:paraId="43FEF0D5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eastAsia="zh-CN"/>
        </w:rPr>
        <w:t xml:space="preserve">📝  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ku 表“从…”时，与位移动词（如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etotōm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）搭配，表示来源地。与 pon（终点）形成起点-终点的对称。</w:t>
      </w:r>
    </w:p>
    <w:p w14:paraId="1E73C2B3">
      <w:pPr>
        <w:jc w:val="center"/>
        <w:outlineLvl w:val="9"/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</w:pPr>
      <w:bookmarkStart w:id="88" w:name="_Toc3296"/>
      <w:bookmarkStart w:id="89" w:name="_Toc17285"/>
    </w:p>
    <w:p w14:paraId="49D040E1">
      <w:pPr>
        <w:jc w:val="center"/>
        <w:outlineLvl w:val="2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 xml:space="preserve">4.3.4  </w:t>
      </w:r>
      <w:r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peyoŋ — 述辅方式示词</w:t>
      </w:r>
      <w:bookmarkEnd w:id="88"/>
      <w:bookmarkEnd w:id="89"/>
    </w:p>
    <w:p w14:paraId="1BD506D1">
      <w:pPr>
        <w:shd w:val="clear"/>
        <w:ind w:firstLine="360" w:firstLineChars="200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标记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工具、方式、原因或时段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。译为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“用、以、因、花了”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。简写为</w:t>
      </w:r>
      <w:r>
        <w:rPr>
          <w:rFonts w:hint="eastAsia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 xml:space="preserve"> 'py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。源于名词 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peyo（工具、方法）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</w:t>
      </w:r>
    </w:p>
    <w:p w14:paraId="39114DDF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表工具/方式：XioẐaŋ fēlākiŋ'py ofice'pr eĉunēn. 小张坐飞机去出差。</w:t>
      </w:r>
    </w:p>
    <w:p w14:paraId="24599FAE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表原因：Wi sensejiar par anjēlēm peyoŋ libe ezerco. 我因为被老师安排而写作业。</w:t>
      </w:r>
    </w:p>
    <w:p w14:paraId="5CA73A4A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表量级差：Hi es hāgatē wi par i kapo peyoŋ. 他比我高一个头。</w:t>
      </w:r>
    </w:p>
    <w:p w14:paraId="1BF99B88">
      <w:pPr>
        <w:jc w:val="center"/>
        <w:outlineLvl w:val="9"/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</w:pPr>
      <w:bookmarkStart w:id="90" w:name="_Toc11742"/>
      <w:bookmarkStart w:id="91" w:name="_Toc18971"/>
    </w:p>
    <w:p w14:paraId="057C6BE7">
      <w:pPr>
        <w:jc w:val="center"/>
        <w:outlineLvl w:val="2"/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 xml:space="preserve">4.3.5  </w:t>
      </w:r>
      <w:r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poroŋ — 目的示词</w:t>
      </w:r>
      <w:bookmarkEnd w:id="90"/>
      <w:bookmarkEnd w:id="91"/>
    </w:p>
    <w:p w14:paraId="242B4574">
      <w:pPr>
        <w:shd w:val="clear"/>
        <w:ind w:firstLine="360" w:firstLineChars="200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标记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动作的目的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。译为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“为了、为了…而努力”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。简写为 </w:t>
      </w:r>
      <w:r>
        <w:rPr>
          <w:rFonts w:hint="eastAsia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>'pr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。源于名词 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poro（目的、目标）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</w:t>
      </w:r>
    </w:p>
    <w:p w14:paraId="0944E6ED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表目的：XioMiŋ mide libo poroŋ eto libonio. 小明去图书馆看书。</w:t>
      </w:r>
    </w:p>
    <w:p w14:paraId="27B5E88E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表否定的目的：Hin kû wi'pn nesamhō injure poroŋ konvinke wiẑi.</w:t>
      </w:r>
    </w:p>
    <w:p w14:paraId="410049EC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他们让我为了不互相伤害而说服自己。</w:t>
      </w:r>
    </w:p>
    <w:p w14:paraId="3F96A2E8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表朝着某个目标而努力：Tom bona noto poroŋ sose Milkēlio. 汤姆为了好的成绩而努力学习田语。</w:t>
      </w:r>
    </w:p>
    <w:p w14:paraId="07ECF535">
      <w:pPr>
        <w:shd w:val="clear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</w:p>
    <w:p w14:paraId="1DD3DA68">
      <w:pPr>
        <w:outlineLvl w:val="1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bookmarkStart w:id="92" w:name="_Toc24757"/>
      <w:bookmarkStart w:id="93" w:name="_Toc5461"/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4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4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default" w:ascii="田文典雅体-Rin 常规" w:hAnsi="田文典雅体-Rin 常规" w:eastAsia="宋体" w:cs="田文典雅体-Rin 常规"/>
          <w:b/>
          <w:bCs/>
          <w:vertAlign w:val="baseline"/>
          <w:lang w:val="en-US" w:eastAsia="zh-CN"/>
        </w:rPr>
        <w:drawing>
          <wp:anchor distT="0" distB="0" distL="114300" distR="114300" simplePos="0" relativeHeight="251699200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-127635</wp:posOffset>
            </wp:positionV>
            <wp:extent cx="1510030" cy="355600"/>
            <wp:effectExtent l="0" t="0" r="13970" b="6350"/>
            <wp:wrapNone/>
            <wp:docPr id="36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田文典雅体-Rin 常规" w:hAnsi="田文典雅体-Rin 常规" w:eastAsia="宋体" w:cs="田文典雅体-Rin 常规"/>
          <w:b/>
          <w:bCs/>
          <w:vertAlign w:val="baseline"/>
          <w:lang w:val="en-US" w:eastAsia="zh-CN"/>
        </w:rPr>
        <w:t>主宾辅示词</w:t>
      </w:r>
      <w:bookmarkEnd w:id="92"/>
      <w:bookmarkEnd w:id="93"/>
    </w:p>
    <w:p w14:paraId="35393835">
      <w:pPr>
        <w:shd w:val="clear"/>
        <w:ind w:firstLine="360" w:firstLineChars="200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主宾辅示词标记修饰主语或宾语核心（主元、宾元）的成分。</w:t>
      </w:r>
    </w:p>
    <w:p w14:paraId="5830A5EF">
      <w:pPr>
        <w:jc w:val="center"/>
        <w:outlineLvl w:val="9"/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</w:pPr>
      <w:bookmarkStart w:id="94" w:name="_Toc4985"/>
      <w:bookmarkStart w:id="95" w:name="_Toc28888"/>
    </w:p>
    <w:p w14:paraId="4302592F">
      <w:pPr>
        <w:jc w:val="center"/>
        <w:outlineLvl w:val="2"/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 xml:space="preserve">4.4.1  </w:t>
      </w:r>
      <w:r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da — 普通主宾辅示词</w:t>
      </w:r>
      <w:bookmarkEnd w:id="94"/>
      <w:bookmarkEnd w:id="95"/>
    </w:p>
    <w:p w14:paraId="339E02EE">
      <w:pPr>
        <w:shd w:val="clear"/>
        <w:ind w:firstLine="360" w:firstLineChars="200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标记词、短语或子句充当主辅或宾辅，修饰主元或宾元。译为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“…的”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。表所属、领有关系时可简写为 </w:t>
      </w:r>
      <w:r>
        <w:rPr>
          <w:rFonts w:hint="eastAsia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>'a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</w:t>
      </w:r>
    </w:p>
    <w:p w14:paraId="3759E6EB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表所属：Wia amiko'a libo. 我朋友的书。</w:t>
      </w:r>
    </w:p>
    <w:p w14:paraId="53173112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关联动词与名词：famile da voyo 回家的路（da 将动词 famile 形容词化，修饰 voyo）</w:t>
      </w:r>
    </w:p>
    <w:p w14:paraId="5A870FE8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关联时间概念：Zïli da xigan 现在的时间（da 将副词 Zïli 形容词化，修饰 xigan）</w:t>
      </w:r>
    </w:p>
    <w:p w14:paraId="5CC42BEB">
      <w:pPr>
        <w:shd w:val="clear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eastAsia="zh-CN"/>
        </w:rPr>
        <w:t xml:space="preserve">📝  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形容词直接修饰名词是默认功能，通常无需 da。只有动词等其他词性词、短语或子句修饰名词、代词时，才必须用 da。</w:t>
      </w:r>
    </w:p>
    <w:p w14:paraId="38634976">
      <w:pPr>
        <w:jc w:val="center"/>
        <w:outlineLvl w:val="9"/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</w:pPr>
      <w:bookmarkStart w:id="96" w:name="_Toc13091"/>
      <w:bookmarkStart w:id="97" w:name="_Toc22599"/>
    </w:p>
    <w:p w14:paraId="0603D402">
      <w:pPr>
        <w:jc w:val="center"/>
        <w:outlineLvl w:val="2"/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 xml:space="preserve">4.4.2  </w:t>
      </w:r>
      <w:r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xa — 主宾辅时间示词</w:t>
      </w:r>
      <w:bookmarkEnd w:id="96"/>
      <w:bookmarkEnd w:id="97"/>
    </w:p>
    <w:p w14:paraId="2C991E8C">
      <w:pPr>
        <w:shd w:val="clear"/>
        <w:ind w:firstLine="360" w:firstLineChars="200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标记时间成分，修饰名词性成分。译为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“…的（时间）”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。源于 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xigan（时间）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</w:t>
      </w:r>
    </w:p>
    <w:p w14:paraId="012BDD6F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Togen xa luno. 明天的月亮。</w:t>
      </w:r>
    </w:p>
    <w:p w14:paraId="413FB3D6">
      <w:pPr>
        <w:jc w:val="center"/>
        <w:outlineLvl w:val="9"/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</w:pPr>
      <w:bookmarkStart w:id="98" w:name="_Toc25859"/>
      <w:bookmarkStart w:id="99" w:name="_Toc6450"/>
    </w:p>
    <w:p w14:paraId="2A81312B">
      <w:pPr>
        <w:jc w:val="center"/>
        <w:outlineLvl w:val="2"/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 xml:space="preserve">4.4.3  </w:t>
      </w:r>
      <w:r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ka — 主宾辅地点示词</w:t>
      </w:r>
      <w:bookmarkEnd w:id="98"/>
      <w:bookmarkEnd w:id="99"/>
    </w:p>
    <w:p w14:paraId="25683636">
      <w:pPr>
        <w:shd w:val="clear"/>
        <w:ind w:firstLine="360" w:firstLineChars="200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标记地点成分，修饰名词性成分。译为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“…的（地点）”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。源于 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loko（地点）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</w:t>
      </w:r>
    </w:p>
    <w:p w14:paraId="64E29F9C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Faminio ka mono. 家里的东西。</w:t>
      </w:r>
    </w:p>
    <w:p w14:paraId="5729D9A5">
      <w:pPr>
        <w:shd w:val="clear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</w:p>
    <w:p w14:paraId="5E1F79F5">
      <w:pPr>
        <w:outlineLvl w:val="1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bookmarkStart w:id="100" w:name="_Toc8931"/>
      <w:bookmarkStart w:id="101" w:name="_Toc4368"/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4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5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default" w:ascii="田文典雅体-Rin 常规" w:hAnsi="田文典雅体-Rin 常规" w:eastAsia="宋体" w:cs="田文典雅体-Rin 常规"/>
          <w:b/>
          <w:bCs/>
          <w:vertAlign w:val="baseline"/>
          <w:lang w:val="en-US" w:eastAsia="zh-CN"/>
        </w:rPr>
        <w:drawing>
          <wp:anchor distT="0" distB="0" distL="114300" distR="114300" simplePos="0" relativeHeight="251700224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-127635</wp:posOffset>
            </wp:positionV>
            <wp:extent cx="1510030" cy="355600"/>
            <wp:effectExtent l="0" t="0" r="13970" b="6350"/>
            <wp:wrapNone/>
            <wp:docPr id="37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田文典雅体-Rin 常规" w:hAnsi="田文典雅体-Rin 常规" w:eastAsia="宋体" w:cs="田文典雅体-Rin 常规"/>
          <w:b/>
          <w:bCs/>
          <w:vertAlign w:val="baseline"/>
          <w:lang w:val="en-US" w:eastAsia="zh-CN"/>
        </w:rPr>
        <w:t>其他示词</w:t>
      </w:r>
      <w:bookmarkEnd w:id="100"/>
      <w:bookmarkEnd w:id="101"/>
    </w:p>
    <w:p w14:paraId="59BE40E3">
      <w:pPr>
        <w:jc w:val="center"/>
        <w:outlineLvl w:val="9"/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</w:pPr>
      <w:bookmarkStart w:id="102" w:name="_Toc32712"/>
      <w:bookmarkStart w:id="103" w:name="_Toc30073"/>
    </w:p>
    <w:p w14:paraId="6C5063CE">
      <w:pPr>
        <w:jc w:val="center"/>
        <w:outlineLvl w:val="2"/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 xml:space="preserve">4.5.1 </w:t>
      </w:r>
      <w:r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 xml:space="preserve"> am — 关涉示词</w:t>
      </w:r>
      <w:bookmarkEnd w:id="102"/>
      <w:bookmarkEnd w:id="103"/>
    </w:p>
    <w:p w14:paraId="17183BD5">
      <w:pPr>
        <w:shd w:val="clear"/>
        <w:ind w:firstLine="360" w:firstLineChars="200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标记话题或关涉对象。译为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“涉及、关于、对于、至于、对...来说、从…来说、在某事之中、在某事上”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等。源于副词 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samhōu（互相、相对、一对一）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</w:t>
      </w:r>
    </w:p>
    <w:p w14:paraId="24185F62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Ko mono am, wi mōje. 关于这件事，我不知道。</w:t>
      </w:r>
    </w:p>
    <w:p w14:paraId="0A98D00F">
      <w:pPr>
        <w:jc w:val="center"/>
        <w:outlineLvl w:val="9"/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</w:pPr>
      <w:bookmarkStart w:id="104" w:name="_Toc28613"/>
      <w:bookmarkStart w:id="105" w:name="_Toc29533"/>
    </w:p>
    <w:p w14:paraId="71843DC8">
      <w:pPr>
        <w:jc w:val="center"/>
        <w:outlineLvl w:val="2"/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 xml:space="preserve">4.5.2  </w:t>
      </w:r>
      <w:r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li — 句状语示词</w:t>
      </w:r>
      <w:bookmarkEnd w:id="104"/>
      <w:bookmarkEnd w:id="105"/>
    </w:p>
    <w:p w14:paraId="4F9867B3">
      <w:pPr>
        <w:shd w:val="clear"/>
        <w:ind w:firstLine="360" w:firstLineChars="200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提示修饰整个句子的副词性成分。若前方副词已含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 -li 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词尾，此示词可省略。</w:t>
      </w:r>
    </w:p>
    <w:p w14:paraId="7628C0C0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Caŋ li win perite libo. 我们都读书。</w:t>
      </w:r>
    </w:p>
    <w:p w14:paraId="48215995">
      <w:pPr>
        <w:jc w:val="center"/>
        <w:outlineLvl w:val="9"/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</w:pPr>
      <w:bookmarkStart w:id="106" w:name="_Toc20821"/>
      <w:r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示词简写总表</w:t>
      </w:r>
      <w:bookmarkEnd w:id="106"/>
    </w:p>
    <w:p w14:paraId="6760528F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示词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简写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示词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简写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示词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简写</w:t>
      </w:r>
    </w:p>
    <w:p w14:paraId="18F1D8C0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05BF6B7A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wô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'ô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pon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'pn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peyoŋ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'py</w:t>
      </w:r>
    </w:p>
    <w:p w14:paraId="3880E1AD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jio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'j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par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'p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da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'a</w:t>
      </w:r>
    </w:p>
    <w:p w14:paraId="11A66344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lio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'l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poroŋ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'pr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其余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—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</w:p>
    <w:p w14:paraId="62376C6A">
      <w:pPr>
        <w:shd w:val="clear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</w:p>
    <w:p w14:paraId="150F6FE2">
      <w:pPr>
        <w:shd w:val="clear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</w:p>
    <w:p w14:paraId="0B91F6E7">
      <w:pP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br w:type="page"/>
      </w:r>
    </w:p>
    <w:p w14:paraId="5873AB8A">
      <w:pPr>
        <w:shd w:val="clear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sectPr>
          <w:headerReference r:id="rId13" w:type="default"/>
          <w:headerReference r:id="rId14" w:type="even"/>
          <w:pgSz w:w="8390" w:h="11905"/>
          <w:pgMar w:top="1020" w:right="850" w:bottom="1020" w:left="850" w:header="68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numberInDash" w:start="15"/>
          <w:cols w:space="425" w:num="1"/>
          <w:docGrid w:type="lines" w:linePitch="312" w:charSpace="0"/>
        </w:sectPr>
      </w:pPr>
    </w:p>
    <w:p w14:paraId="706F445E">
      <w:pPr>
        <w:shd w:val="clear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宋体" w:hAnsi="宋体"/>
          <w:b/>
          <w:bCs/>
          <w:color w:val="auto"/>
          <w:sz w:val="10"/>
          <w:szCs w:val="10"/>
          <w:highlight w:val="none"/>
          <w:lang w:val="en-US" w:eastAsia="zh-CN"/>
        </w:rPr>
        <w:drawing>
          <wp:anchor distT="0" distB="0" distL="114300" distR="114300" simplePos="0" relativeHeight="251702272" behindDoc="1" locked="0" layoutInCell="1" allowOverlap="1">
            <wp:simplePos x="0" y="0"/>
            <wp:positionH relativeFrom="column">
              <wp:posOffset>-532130</wp:posOffset>
            </wp:positionH>
            <wp:positionV relativeFrom="paragraph">
              <wp:posOffset>147320</wp:posOffset>
            </wp:positionV>
            <wp:extent cx="2284730" cy="269240"/>
            <wp:effectExtent l="0" t="0" r="1270" b="16510"/>
            <wp:wrapNone/>
            <wp:docPr id="40" name="图片 3" descr="田语书籍装饰-节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" descr="田语书籍装饰-节标题"/>
                    <pic:cNvPicPr>
                      <a:picLocks noChangeAspect="1"/>
                    </pic:cNvPicPr>
                  </pic:nvPicPr>
                  <pic:blipFill>
                    <a:blip r:embed="rId42"/>
                    <a:srcRect t="32549" b="12549"/>
                    <a:stretch>
                      <a:fillRect/>
                    </a:stretch>
                  </pic:blipFill>
                  <pic:spPr>
                    <a:xfrm>
                      <a:off x="0" y="0"/>
                      <a:ext cx="2284730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76527A">
      <w:pPr>
        <w:jc w:val="left"/>
        <w:outlineLvl w:val="0"/>
        <w:rPr>
          <w:rFonts w:hint="default" w:ascii="Calibri" w:hAnsi="Calibri" w:eastAsia="黑体" w:cs="Calibri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</w:pPr>
      <w:bookmarkStart w:id="107" w:name="_Toc9896"/>
      <w:bookmarkStart w:id="108" w:name="_Toc25972"/>
      <w:r>
        <w:rPr>
          <w:rFonts w:hint="eastAsia" w:ascii="黑体" w:hAnsi="黑体" w:eastAsia="黑体" w:cs="黑体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  <w:t>规则5：名词 - Nomo</w:t>
      </w:r>
      <w:bookmarkEnd w:id="107"/>
      <w:bookmarkEnd w:id="108"/>
    </w:p>
    <w:p w14:paraId="6E690744">
      <w:pPr>
        <w:shd w:val="clear"/>
        <w:ind w:firstLine="361" w:firstLineChars="200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>名词 = 名、动、形、副 +（集群词尾）+（方位词尾）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。名词以 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O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列元音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（o, ō, ô）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结尾为典型标志，但存在少量例外（如 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sēgā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 世界）。</w:t>
      </w:r>
    </w:p>
    <w:p w14:paraId="5A0A7406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654BE835">
      <w:pPr>
        <w:outlineLvl w:val="1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bookmarkStart w:id="109" w:name="_Toc23773"/>
      <w:bookmarkStart w:id="110" w:name="_Toc22131"/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5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1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default" w:ascii="田文典雅体-Rin 常规" w:hAnsi="田文典雅体-Rin 常规" w:eastAsia="宋体" w:cs="田文典雅体-Rin 常规"/>
          <w:b/>
          <w:bCs/>
          <w:vertAlign w:val="baseline"/>
          <w:lang w:val="en-US" w:eastAsia="zh-CN"/>
        </w:rPr>
        <w:drawing>
          <wp:anchor distT="0" distB="0" distL="114300" distR="114300" simplePos="0" relativeHeight="251703296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-127635</wp:posOffset>
            </wp:positionV>
            <wp:extent cx="1510030" cy="355600"/>
            <wp:effectExtent l="0" t="0" r="13970" b="6350"/>
            <wp:wrapNone/>
            <wp:docPr id="41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田文典雅体-Rin 常规" w:hAnsi="田文典雅体-Rin 常规" w:eastAsia="宋体" w:cs="田文典雅体-Rin 常规"/>
          <w:b/>
          <w:bCs/>
          <w:vertAlign w:val="baseline"/>
          <w:lang w:val="en-US" w:eastAsia="zh-CN"/>
        </w:rPr>
        <w:t>名词的群：集群词尾on</w:t>
      </w:r>
      <w:bookmarkEnd w:id="109"/>
      <w:bookmarkEnd w:id="110"/>
    </w:p>
    <w:p w14:paraId="612F783A">
      <w:pPr>
        <w:shd w:val="clear"/>
        <w:ind w:firstLine="360" w:firstLineChars="200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集群词尾 </w:t>
      </w:r>
      <w:r>
        <w:rPr>
          <w:rFonts w:hint="default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 xml:space="preserve">-on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附着于名词后，表示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“们、一些、群”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的集群属性。一个核心词最多添加一个集群词尾。</w:t>
      </w:r>
    </w:p>
    <w:p w14:paraId="720EB664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形式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含义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示例</w:t>
      </w:r>
    </w:p>
    <w:p w14:paraId="58F1CFD1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33202D89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名词原形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个体或类指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soseo 学生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；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nim soseo 两个学生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；in /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ino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n.人，人类</w:t>
      </w:r>
    </w:p>
    <w:p w14:paraId="2A24731F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名词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+ -on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群体、若干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soseon 学生们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；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nim soseon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俩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各自成群的学生群体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；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inon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n.人群，大众</w:t>
      </w:r>
    </w:p>
    <w:p w14:paraId="5BCB2A84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1AA283AA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例句： Wi ez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libon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.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我有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一些书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。</w:t>
      </w:r>
    </w:p>
    <w:p w14:paraId="7380F1AA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eastAsia="zh-CN"/>
        </w:rPr>
        <w:t xml:space="preserve">📝 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集群词尾与数词连用时，区分“若干个独立的个体”与“若干个群体”。nim soseo 是“两个学生”（两个人），nim soseon 是“两个学生群体”（两群人）。</w:t>
      </w:r>
    </w:p>
    <w:p w14:paraId="445C25FC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6DC48137">
      <w:pPr>
        <w:outlineLvl w:val="1"/>
        <w:rPr>
          <w:rFonts w:hint="eastAsia" w:ascii="田文典雅体-Rin 常规" w:hAnsi="田文典雅体-Rin 常规" w:eastAsia="宋体" w:cs="田文典雅体-Rin 常规"/>
          <w:b/>
          <w:bCs/>
          <w:vertAlign w:val="baseline"/>
          <w:lang w:val="en-US" w:eastAsia="zh-CN"/>
        </w:rPr>
      </w:pPr>
      <w:bookmarkStart w:id="111" w:name="_Toc1293"/>
      <w:bookmarkStart w:id="112" w:name="_Toc5396"/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5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2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default" w:ascii="田文典雅体-Rin 常规" w:hAnsi="田文典雅体-Rin 常规" w:eastAsia="宋体" w:cs="田文典雅体-Rin 常规"/>
          <w:b/>
          <w:bCs/>
          <w:vertAlign w:val="baseline"/>
          <w:lang w:val="en-US" w:eastAsia="zh-CN"/>
        </w:rPr>
        <w:drawing>
          <wp:anchor distT="0" distB="0" distL="114300" distR="114300" simplePos="0" relativeHeight="251701248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-127635</wp:posOffset>
            </wp:positionV>
            <wp:extent cx="1510030" cy="355600"/>
            <wp:effectExtent l="0" t="0" r="13970" b="6350"/>
            <wp:wrapNone/>
            <wp:docPr id="42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田文典雅体-Rin 常规" w:hAnsi="田文典雅体-Rin 常规" w:eastAsia="宋体" w:cs="田文典雅体-Rin 常规"/>
          <w:b/>
          <w:bCs/>
          <w:vertAlign w:val="baseline"/>
          <w:lang w:val="en-US" w:eastAsia="zh-CN"/>
        </w:rPr>
        <w:t>名词的位（静态）：</w:t>
      </w:r>
      <w:bookmarkEnd w:id="111"/>
      <w:bookmarkEnd w:id="112"/>
      <w:r>
        <w:rPr>
          <w:rFonts w:hint="eastAsia" w:ascii="田文典雅体-Rin 常规" w:hAnsi="田文典雅体-Rin 常规" w:eastAsia="宋体" w:cs="田文典雅体-Rin 常规"/>
          <w:b/>
          <w:bCs/>
          <w:vertAlign w:val="baseline"/>
          <w:lang w:val="en-US" w:eastAsia="zh-CN"/>
        </w:rPr>
        <w:t>方位词尾</w:t>
      </w:r>
    </w:p>
    <w:p w14:paraId="382435C7">
      <w:pPr>
        <w:ind w:firstLine="361" w:firstLineChars="200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>名、动、形、副</w:t>
      </w:r>
      <w:r>
        <w:rPr>
          <w:rFonts w:hint="default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 xml:space="preserve"> + 方位词尾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构成复合名词，将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空间位置名词化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，指称以该名词为参照的空间区域。</w:t>
      </w:r>
      <w:r>
        <w:rPr>
          <w:rFonts w:hint="default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>方位词尾 = 方位关系 + 方位词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。一个核心词最多添加一个方位词尾。日常使用可省略方位关系，直接加方位词。</w:t>
      </w:r>
    </w:p>
    <w:p w14:paraId="443A9404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Segoe UI Emoji" w:hAnsi="Segoe UI Emoji" w:eastAsia="田文雅黑 常规" w:cs="Segoe UI Emoji"/>
          <w:b w:val="0"/>
          <w:bCs w:val="0"/>
          <w:sz w:val="18"/>
          <w:szCs w:val="18"/>
          <w:vertAlign w:val="baseline"/>
          <w:lang w:val="en-US" w:eastAsia="zh-CN"/>
        </w:rPr>
        <w:t>💡</w:t>
      </w:r>
      <w:r>
        <w:rPr>
          <w:rFonts w:hint="eastAsia" w:ascii="Segoe UI Emoji" w:hAnsi="Segoe UI Emoji" w:eastAsia="田文雅黑 常规" w:cs="Segoe UI Emoji"/>
          <w:b w:val="0"/>
          <w:bCs w:val="0"/>
          <w:sz w:val="18"/>
          <w:szCs w:val="18"/>
          <w:vertAlign w:val="baseline"/>
          <w:lang w:val="en-US" w:eastAsia="zh-CN"/>
        </w:rPr>
        <w:t xml:space="preserve"> </w:t>
      </w:r>
      <w:r>
        <w:rPr>
          <w:rFonts w:hint="default" w:ascii="Segoe UI Emoji" w:hAnsi="Segoe UI Emoji" w:eastAsia="田文雅黑 常规" w:cs="Segoe UI Emoji"/>
          <w:b w:val="0"/>
          <w:bCs w:val="0"/>
          <w:sz w:val="18"/>
          <w:szCs w:val="18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田语将空间位置视为独立的名词实体。“桌子上”不是介词短语，而是一个复合名词，与“桌子”享有同等的句法地位——可做主语、宾语，可被示词标记。</w:t>
      </w:r>
    </w:p>
    <w:p w14:paraId="0DC17395">
      <w:pPr>
        <w:jc w:val="center"/>
        <w:outlineLvl w:val="9"/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</w:pPr>
      <w:bookmarkStart w:id="113" w:name="_Toc5953"/>
      <w:bookmarkStart w:id="114" w:name="_Toc22974"/>
    </w:p>
    <w:p w14:paraId="2CD0141A">
      <w:pPr>
        <w:jc w:val="center"/>
        <w:outlineLvl w:val="2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 xml:space="preserve">5.2.1 </w:t>
      </w:r>
      <w:r>
        <w:rPr>
          <w:rFonts w:hint="default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方位关系（6种）</w:t>
      </w:r>
      <w:bookmarkEnd w:id="113"/>
      <w:bookmarkEnd w:id="114"/>
    </w:p>
    <w:p w14:paraId="235AF455">
      <w:pPr>
        <w:shd w:val="clear"/>
        <w:ind w:firstLine="360" w:firstLineChars="200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田语区分被定位物与参照物之间是否接触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（接壤/不接壤）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，以及被定位物在参照物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内部还是外部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</w:t>
      </w:r>
    </w:p>
    <w:p w14:paraId="1C7DDE1C">
      <w:pPr>
        <w:shd w:val="clear" w:fill="E7E6E6" w:themeFill="background2"/>
        <w:ind w:firstLine="420" w:firstLineChars="0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接壤（接触）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不接壤（悬浮）</w:t>
      </w:r>
    </w:p>
    <w:p w14:paraId="72E2AEA9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51A39B18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内部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-θinē + 方位词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-nē + 方位词</w:t>
      </w:r>
    </w:p>
    <w:p w14:paraId="48D40C49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外部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-θiwā + 方位词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-wā + 方位词</w:t>
      </w:r>
    </w:p>
    <w:p w14:paraId="03AF7CFB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不考虑内外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关系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-θi + 方位词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直接加方位词（日常简化）</w:t>
      </w:r>
    </w:p>
    <w:p w14:paraId="7FC51C93">
      <w:pPr>
        <w:jc w:val="center"/>
        <w:outlineLvl w:val="9"/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</w:pPr>
      <w:bookmarkStart w:id="115" w:name="_Toc10969"/>
      <w:bookmarkStart w:id="116" w:name="_Toc15804"/>
    </w:p>
    <w:p w14:paraId="077A072B">
      <w:pPr>
        <w:jc w:val="center"/>
        <w:outlineLvl w:val="2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 xml:space="preserve">5.2.2 </w:t>
      </w:r>
      <w:r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方位词（18个）</w:t>
      </w:r>
      <w:bookmarkEnd w:id="115"/>
      <w:bookmarkEnd w:id="116"/>
    </w:p>
    <w:p w14:paraId="23B56D4D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序号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类别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方位词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含义</w:t>
      </w:r>
    </w:p>
    <w:p w14:paraId="6CDA0987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6670A27B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①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基本方向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-ezor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左</w:t>
      </w:r>
    </w:p>
    <w:p w14:paraId="200E4666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②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-ayor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右</w:t>
      </w:r>
    </w:p>
    <w:p w14:paraId="1BE8658F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③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-qin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前</w:t>
      </w:r>
    </w:p>
    <w:p w14:paraId="5532A051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④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-hô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后</w:t>
      </w:r>
    </w:p>
    <w:p w14:paraId="1E7C7EF9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⑤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-joŋji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中，强调中间</w:t>
      </w:r>
    </w:p>
    <w:p w14:paraId="63455C34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⑥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-wā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外</w:t>
      </w:r>
    </w:p>
    <w:p w14:paraId="5B9683E8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⑦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地理方向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-elasï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东</w:t>
      </w:r>
    </w:p>
    <w:p w14:paraId="4260394D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⑧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-wesï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西</w:t>
      </w:r>
    </w:p>
    <w:p w14:paraId="1EBB52B5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⑨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-suθï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南</w:t>
      </w:r>
    </w:p>
    <w:p w14:paraId="4F49B3A3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⑩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-norθï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北</w:t>
      </w:r>
    </w:p>
    <w:p w14:paraId="2C5514C8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3"/>
          <w:szCs w:val="13"/>
          <w:u w:val="none"/>
          <w:vertAlign w:val="baseline"/>
          <w:lang w:val="en-US" w:eastAsia="zh-CN"/>
        </w:rPr>
        <w:t>⑪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空间范围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-nē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内、里（强调范围）</w:t>
      </w:r>
    </w:p>
    <w:p w14:paraId="2E9F02F7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3"/>
          <w:szCs w:val="13"/>
          <w:u w:val="none"/>
          <w:vertAlign w:val="baseline"/>
          <w:lang w:val="en-US" w:eastAsia="zh-CN"/>
        </w:rPr>
        <w:t>⑫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-hüji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附近、旁边</w:t>
      </w:r>
    </w:p>
    <w:p w14:paraId="67E5AC30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3"/>
          <w:szCs w:val="13"/>
          <w:u w:val="none"/>
          <w:vertAlign w:val="baseline"/>
          <w:lang w:val="en-US" w:eastAsia="zh-CN"/>
        </w:rPr>
        <w:t>⑬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-eto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紧挨着、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接着、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靠着</w:t>
      </w:r>
    </w:p>
    <w:p w14:paraId="4B54E9E6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3"/>
          <w:szCs w:val="13"/>
          <w:u w:val="none"/>
          <w:vertAlign w:val="baseline"/>
          <w:lang w:val="en-US" w:eastAsia="zh-CN"/>
        </w:rPr>
        <w:t>⑭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-qiko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周围</w:t>
      </w:r>
    </w:p>
    <w:p w14:paraId="67322693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3"/>
          <w:szCs w:val="13"/>
          <w:u w:val="none"/>
          <w:vertAlign w:val="baseline"/>
          <w:lang w:val="en-US" w:eastAsia="zh-CN"/>
        </w:rPr>
        <w:t>⑮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-wo[ɑʊ̯]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上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（同趋向词尾）</w:t>
      </w:r>
    </w:p>
    <w:p w14:paraId="3DF649F6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3"/>
          <w:szCs w:val="13"/>
          <w:u w:val="none"/>
          <w:vertAlign w:val="baseline"/>
          <w:lang w:val="en-US" w:eastAsia="zh-CN"/>
        </w:rPr>
        <w:t>⑯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-lu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下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（同趋向词尾）</w:t>
      </w:r>
    </w:p>
    <w:p w14:paraId="3E87A085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3"/>
          <w:szCs w:val="13"/>
          <w:u w:val="none"/>
          <w:vertAlign w:val="baseline"/>
          <w:lang w:val="en-US" w:eastAsia="zh-CN"/>
        </w:rPr>
        <w:t>⑰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动态趋近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-etole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靠到、挨到（结果）</w:t>
      </w:r>
    </w:p>
    <w:p w14:paraId="2D21BB78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3"/>
          <w:szCs w:val="13"/>
          <w:u w:val="none"/>
          <w:vertAlign w:val="baseline"/>
          <w:lang w:val="en-US" w:eastAsia="zh-CN"/>
        </w:rPr>
        <w:t>⑱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-toeto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靠去、接近（过程）</w:t>
      </w:r>
    </w:p>
    <w:p w14:paraId="54FB5F4B">
      <w:pPr>
        <w:shd w:val="clear"/>
        <w:ind w:firstLine="360" w:firstLineChars="200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以 deko（桌子）为例：</w:t>
      </w:r>
    </w:p>
    <w:p w14:paraId="2475A4C3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形式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构成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含义</w:t>
      </w:r>
    </w:p>
    <w:p w14:paraId="001CFE11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65BD5AA2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dekowo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deko + -wo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桌子上（接触桌面，日常简化）</w:t>
      </w:r>
    </w:p>
    <w:p w14:paraId="45309856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dekowāwo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deko + -wā + -wo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悬浮于桌子上方（不接触）</w:t>
      </w:r>
    </w:p>
    <w:p w14:paraId="048105C5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dekoθiwālu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deko + -θiwā + -lu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粘在桌子下（外部接壤+下）</w:t>
      </w:r>
    </w:p>
    <w:p w14:paraId="2953AF1B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dekoθinē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deko + -θinē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桌子内部接壤处</w:t>
      </w:r>
    </w:p>
    <w:p w14:paraId="53BC60A5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dekonnēqin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deko + -n + -nē + -qin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悬浮嵌在一些桌子前面</w:t>
      </w:r>
    </w:p>
    <w:p w14:paraId="7302B323">
      <w:pPr>
        <w:shd w:val="clear"/>
        <w:ind w:firstLine="360" w:firstLineChars="200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方位词尾在句中的使用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：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方位词尾构成的复合名词，与存在系动词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 ez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配合，表达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“某物在某处”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。这样的复合名词在句法上与普通名词享有同等的地位。</w:t>
      </w:r>
    </w:p>
    <w:p w14:paraId="747FBE82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dekowo'j ez libo.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桌子上有书。（dekowo 为主语，'j 为 jio 简写）</w:t>
      </w:r>
    </w:p>
    <w:p w14:paraId="6ECE877E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libo'j ez dekowo.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书在桌子上。（dekowo 为宾语）</w:t>
      </w:r>
    </w:p>
    <w:p w14:paraId="5C95081B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3D488980">
      <w:pPr>
        <w:outlineLvl w:val="9"/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</w:pPr>
      <w:bookmarkStart w:id="117" w:name="_Toc19898"/>
      <w:bookmarkStart w:id="118" w:name="_Toc25907"/>
    </w:p>
    <w:p w14:paraId="0AB2220F">
      <w:pPr>
        <w:outlineLvl w:val="1"/>
        <w:rPr>
          <w:rFonts w:hint="eastAsia" w:ascii="田文典雅体-Rin 常规" w:hAnsi="田文典雅体-Rin 常规" w:eastAsia="宋体" w:cs="田文典雅体-Rin 常规"/>
          <w:b/>
          <w:bCs/>
          <w:vertAlign w:val="baseline"/>
          <w:lang w:val="en-US" w:eastAsia="zh-CN"/>
        </w:rPr>
      </w:pPr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5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3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default" w:ascii="田文典雅体-Rin 常规" w:hAnsi="田文典雅体-Rin 常规" w:eastAsia="宋体" w:cs="田文典雅体-Rin 常规"/>
          <w:b/>
          <w:bCs/>
          <w:vertAlign w:val="baseline"/>
          <w:lang w:val="en-US" w:eastAsia="zh-CN"/>
        </w:rPr>
        <w:drawing>
          <wp:anchor distT="0" distB="0" distL="114300" distR="114300" simplePos="0" relativeHeight="251705344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-127635</wp:posOffset>
            </wp:positionV>
            <wp:extent cx="1510030" cy="355600"/>
            <wp:effectExtent l="0" t="0" r="13970" b="6350"/>
            <wp:wrapNone/>
            <wp:docPr id="43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田文典雅体-Rin 常规" w:hAnsi="田文典雅体-Rin 常规" w:eastAsia="宋体" w:cs="田文典雅体-Rin 常规"/>
          <w:b/>
          <w:bCs/>
          <w:vertAlign w:val="baseline"/>
          <w:lang w:val="en-US" w:eastAsia="zh-CN"/>
        </w:rPr>
        <w:t>形式名词</w:t>
      </w:r>
      <w:bookmarkEnd w:id="117"/>
      <w:bookmarkEnd w:id="118"/>
    </w:p>
    <w:p w14:paraId="036904F2">
      <w:pPr>
        <w:shd w:val="clear"/>
        <w:ind w:firstLine="360" w:firstLineChars="200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形式名词</w:t>
      </w:r>
      <w:r>
        <w:rPr>
          <w:rFonts w:hint="default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 xml:space="preserve"> o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 不指代任何具体事物，其核心功能是作为语法上的占位符或宿主，使本身无法独立使用的语法成分能够获得句法上的完整性。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相应地，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还有形式动词e、形式形容词a、形式副词u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，它们的应用与形式名词一致，后续不再展开介绍。</w:t>
      </w:r>
    </w:p>
    <w:p w14:paraId="1B91F846">
      <w:pPr>
        <w:shd w:val="clear"/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应用一：承载方位词尾</w:t>
      </w:r>
    </w:p>
    <w:p w14:paraId="4BC11935">
      <w:pPr>
        <w:shd w:val="clear"/>
        <w:ind w:firstLine="360" w:firstLineChars="200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方位词尾不可独立成词。当需要单独表达方位概念时，须将方位词尾接在形式名词 o 后。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形式动词则承接趋向词尾。</w:t>
      </w:r>
    </w:p>
    <w:p w14:paraId="236357AB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Oelasï'l ez tāyaŋ.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东边有太阳。</w:t>
      </w:r>
    </w:p>
    <w:p w14:paraId="07250FCC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（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elasï 是方位词尾，不能独立使用。Oelasï = 形式名词 o + 方位词尾 -elasï → “东边”这个概念被名词化，成为一个完整的空间名词。'l 是主语抽象示词 lio 的简写，因“东边”是抽象空间概念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）</w:t>
      </w:r>
    </w:p>
    <w:p w14:paraId="2C7D4EB8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应用二：o'pn — 占位施动者</w:t>
      </w:r>
    </w:p>
    <w:p w14:paraId="0E49E830">
      <w:pPr>
        <w:shd w:val="clear"/>
        <w:ind w:firstLine="360" w:firstLineChars="200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形式名词 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o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 可与示词简写结合，构成占位成分。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o'pn = 形式名词 o + 宾语动态示词简写 'pn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</w:t>
      </w:r>
    </w:p>
    <w:p w14:paraId="3C3E995E">
      <w:pPr>
        <w:shd w:val="clear"/>
        <w:ind w:firstLine="360" w:firstLineChars="200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在被动嵌套结构中，施动者常常未知或无需指明，此时用 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o'pn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占位，既满足动词的论元需求，又明确宾语子句的边界。</w:t>
      </w:r>
    </w:p>
    <w:p w14:paraId="20C6F08C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Hi kûlēm o'pn anjēlēm o'pn dose go mono yo.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他被迫被安排去做那件事。</w:t>
      </w:r>
    </w:p>
    <w:p w14:paraId="162E1217">
      <w:pPr>
        <w:shd w:val="clear"/>
        <w:ind w:firstLine="360" w:firstLineChars="200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结构分析：</w:t>
      </w:r>
    </w:p>
    <w:p w14:paraId="52204368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成分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填充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说明</w:t>
      </w:r>
    </w:p>
    <w:p w14:paraId="07C424D1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273FC6A7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S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Hi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他</w:t>
      </w:r>
    </w:p>
    <w:p w14:paraId="6DDD8C67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V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kûlēm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被迫（核心述元）</w:t>
      </w:r>
    </w:p>
    <w:p w14:paraId="203EB96F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O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o'pn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被某人（占位施动者，界定子句边界）</w:t>
      </w:r>
    </w:p>
    <w:p w14:paraId="0E46DF64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O（子句）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anjēlēm o'pn dose go mono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被安排去做那件事</w:t>
      </w:r>
    </w:p>
    <w:p w14:paraId="1F7D826D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Segoe UI Emoji" w:hAnsi="Segoe UI Emoji" w:eastAsia="黑体" w:cs="Segoe UI Emoji"/>
          <w:b w:val="0"/>
          <w:bCs w:val="0"/>
          <w:sz w:val="18"/>
          <w:szCs w:val="18"/>
          <w:vertAlign w:val="baseline"/>
          <w:lang w:val="en-US" w:eastAsia="zh-CN"/>
        </w:rPr>
        <w:t xml:space="preserve">💡 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o'pn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同时承担两个功能：</w:t>
      </w:r>
    </w:p>
    <w:p w14:paraId="3C0E1448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1、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论元占位：逆向体动词 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kûlēm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 仍需要一个宾语来承载施动者。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o'pn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 以形式名词填充该位置，不引入不必要的信息。</w:t>
      </w:r>
    </w:p>
    <w:p w14:paraId="7E935C12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2、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边界标记：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o'pn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的出现标志着主句的直接宾语到此为止，后续内容为宾语子句。第二个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 o'pn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 同样标记 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anjēlēm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 的宾语边界。</w:t>
      </w:r>
    </w:p>
    <w:p w14:paraId="5CBD7FEF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Segoe UI Emoji" w:hAnsi="Segoe UI Emoji" w:eastAsia="黑体" w:cs="Segoe UI Emoji"/>
          <w:b w:val="0"/>
          <w:bCs w:val="0"/>
          <w:sz w:val="18"/>
          <w:szCs w:val="18"/>
          <w:vertAlign w:val="baseline"/>
          <w:lang w:val="en-US" w:eastAsia="zh-CN"/>
        </w:rPr>
        <w:t xml:space="preserve">📝 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这类似于英语不定式标记 to 的引导功能——He was forced to be arranged to do that thing. 的两个 to 明确子句起点。田语的 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o'pn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 同时完成子句引导和论元补全。</w:t>
      </w:r>
    </w:p>
    <w:p w14:paraId="480BBAE9">
      <w:pPr>
        <w:shd w:val="clear"/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应用三：o e o — 抽象句法模板</w:t>
      </w:r>
    </w:p>
    <w:p w14:paraId="33415588">
      <w:pPr>
        <w:shd w:val="clear"/>
        <w:ind w:firstLine="360" w:firstLineChars="200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形式名词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 o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 与形式动词 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e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 配合，构成田语的抽象句法模板，用于描述句子结构本身。</w:t>
      </w:r>
    </w:p>
    <w:p w14:paraId="1D536797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5A6FC337">
      <w:pPr>
        <w:shd w:val="clear" w:fill="E7E6E6" w:themeFill="background2"/>
        <w:rPr>
          <w:rFonts w:hint="default" w:ascii="Calibri" w:hAnsi="Calibri" w:eastAsia="黑体" w:cs="Calibri"/>
          <w:b/>
          <w:bCs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sz w:val="16"/>
          <w:szCs w:val="16"/>
          <w:u w:val="none"/>
          <w:vertAlign w:val="baseline"/>
          <w:lang w:val="en-US" w:eastAsia="zh-CN"/>
        </w:rPr>
        <w:t>O kû o'pn e o.</w:t>
      </w:r>
      <w:r>
        <w:rPr>
          <w:rFonts w:hint="eastAsia" w:ascii="Calibri" w:hAnsi="Calibri" w:eastAsia="黑体" w:cs="Calibri"/>
          <w:b/>
          <w:bCs/>
          <w:sz w:val="16"/>
          <w:szCs w:val="16"/>
          <w:u w:val="none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/>
          <w:bCs/>
          <w:sz w:val="16"/>
          <w:szCs w:val="16"/>
          <w:u w:val="none"/>
          <w:vertAlign w:val="baseline"/>
          <w:lang w:val="en-US" w:eastAsia="zh-CN"/>
        </w:rPr>
        <w:t>某人让某人做某事。</w:t>
      </w:r>
    </w:p>
    <w:p w14:paraId="3C2121B1">
      <w:pPr>
        <w:shd w:val="clear"/>
        <w:ind w:firstLine="360" w:firstLineChars="200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结构拆解：</w:t>
      </w:r>
    </w:p>
    <w:p w14:paraId="2372D381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成分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占位符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对应</w:t>
      </w:r>
    </w:p>
    <w:p w14:paraId="538D08EE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1625367D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主语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O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形式名词，占位施动者</w:t>
      </w:r>
    </w:p>
    <w:p w14:paraId="25B84EA3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述元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kû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使役动词</w:t>
      </w:r>
    </w:p>
    <w:p w14:paraId="2190960A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使役对象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o'pn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形式名词 + 动态示词</w:t>
      </w:r>
    </w:p>
    <w:p w14:paraId="2B9D6949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宾语子句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e o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形式动词 + 形式名词（做某事）</w:t>
      </w:r>
    </w:p>
    <w:p w14:paraId="2D82F7C7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Segoe UI Emoji" w:hAnsi="Segoe UI Emoji" w:eastAsia="黑体" w:cs="Segoe UI Emoji"/>
          <w:b w:val="0"/>
          <w:bCs w:val="0"/>
          <w:sz w:val="18"/>
          <w:szCs w:val="18"/>
          <w:vertAlign w:val="baseline"/>
          <w:lang w:val="en-US" w:eastAsia="zh-CN"/>
        </w:rPr>
        <w:t xml:space="preserve">📝 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田语使用自身的形式名词 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o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和形式动词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 e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来描述句法结构，不依赖外部元语言符号（如英语用 sb./sth./do）。这体现了田语“一切语法描述皆可用自身零件完成”的自足性。</w:t>
      </w:r>
    </w:p>
    <w:p w14:paraId="77601487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Segoe UI Emoji" w:hAnsi="Segoe UI Emoji" w:eastAsia="黑体" w:cs="Segoe UI Emoji"/>
          <w:b w:val="0"/>
          <w:bCs w:val="0"/>
          <w:sz w:val="18"/>
          <w:szCs w:val="18"/>
          <w:vertAlign w:val="baseline"/>
          <w:lang w:val="en-US" w:eastAsia="zh-CN"/>
        </w:rPr>
        <w:t xml:space="preserve">📝 </w:t>
      </w:r>
      <w:r>
        <w:rPr>
          <w:rFonts w:hint="eastAsia" w:ascii="Segoe UI Emoji" w:hAnsi="Segoe UI Emoji" w:eastAsia="黑体" w:cs="Segoe UI Emoji"/>
          <w:b/>
          <w:bCs/>
          <w:sz w:val="18"/>
          <w:szCs w:val="18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o 与 a（形容词占位符）、u（副词占位符）、e（动词占位符）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构成完整的词类占位符系统，均取该类词最典型的元音为标记，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它们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源自田语元音与词类的绑定关系。</w:t>
      </w:r>
    </w:p>
    <w:p w14:paraId="56D7C20F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21D271A0">
      <w:pP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br w:type="page"/>
      </w:r>
    </w:p>
    <w:p w14:paraId="39BCC0F9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sectPr>
          <w:headerReference r:id="rId15" w:type="default"/>
          <w:headerReference r:id="rId16" w:type="even"/>
          <w:pgSz w:w="8390" w:h="11905"/>
          <w:pgMar w:top="1020" w:right="850" w:bottom="1020" w:left="850" w:header="68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numberInDash" w:start="21"/>
          <w:cols w:space="425" w:num="1"/>
          <w:docGrid w:type="lines" w:linePitch="312" w:charSpace="0"/>
        </w:sectPr>
      </w:pPr>
    </w:p>
    <w:p w14:paraId="5ED3B265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宋体" w:hAnsi="宋体"/>
          <w:b/>
          <w:bCs/>
          <w:color w:val="auto"/>
          <w:sz w:val="10"/>
          <w:szCs w:val="10"/>
          <w:highlight w:val="none"/>
          <w:lang w:val="en-US" w:eastAsia="zh-CN"/>
        </w:rPr>
        <w:drawing>
          <wp:anchor distT="0" distB="0" distL="114300" distR="114300" simplePos="0" relativeHeight="251707392" behindDoc="1" locked="0" layoutInCell="1" allowOverlap="1">
            <wp:simplePos x="0" y="0"/>
            <wp:positionH relativeFrom="column">
              <wp:posOffset>-532130</wp:posOffset>
            </wp:positionH>
            <wp:positionV relativeFrom="paragraph">
              <wp:posOffset>147320</wp:posOffset>
            </wp:positionV>
            <wp:extent cx="2284730" cy="269240"/>
            <wp:effectExtent l="0" t="0" r="1270" b="16510"/>
            <wp:wrapNone/>
            <wp:docPr id="46" name="图片 3" descr="田语书籍装饰-节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3" descr="田语书籍装饰-节标题"/>
                    <pic:cNvPicPr>
                      <a:picLocks noChangeAspect="1"/>
                    </pic:cNvPicPr>
                  </pic:nvPicPr>
                  <pic:blipFill>
                    <a:blip r:embed="rId42"/>
                    <a:srcRect t="32549" b="12549"/>
                    <a:stretch>
                      <a:fillRect/>
                    </a:stretch>
                  </pic:blipFill>
                  <pic:spPr>
                    <a:xfrm>
                      <a:off x="0" y="0"/>
                      <a:ext cx="2284730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E596C1">
      <w:pPr>
        <w:jc w:val="left"/>
        <w:outlineLvl w:val="0"/>
        <w:rPr>
          <w:rFonts w:hint="default" w:ascii="Calibri" w:hAnsi="Calibri" w:eastAsia="黑体" w:cs="Calibri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</w:pPr>
      <w:bookmarkStart w:id="119" w:name="_Toc7066"/>
      <w:bookmarkStart w:id="120" w:name="_Toc13342"/>
      <w:r>
        <w:rPr>
          <w:rFonts w:hint="eastAsia" w:ascii="黑体" w:hAnsi="黑体" w:eastAsia="黑体" w:cs="黑体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  <w:t>规则6：动词 - Verbo</w:t>
      </w:r>
      <w:bookmarkEnd w:id="119"/>
      <w:bookmarkEnd w:id="120"/>
    </w:p>
    <w:p w14:paraId="28CCF377">
      <w:pPr>
        <w:shd w:val="clear"/>
        <w:ind w:firstLine="361" w:firstLineChars="200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>动词 = 名</w:t>
      </w:r>
      <w:r>
        <w:rPr>
          <w:rFonts w:hint="eastAsia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>、</w:t>
      </w:r>
      <w:r>
        <w:rPr>
          <w:rFonts w:hint="default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>动</w:t>
      </w:r>
      <w:r>
        <w:rPr>
          <w:rFonts w:hint="eastAsia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>、</w:t>
      </w:r>
      <w:r>
        <w:rPr>
          <w:rFonts w:hint="default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>形</w:t>
      </w:r>
      <w:r>
        <w:rPr>
          <w:rFonts w:hint="eastAsia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>、</w:t>
      </w:r>
      <w:r>
        <w:rPr>
          <w:rFonts w:hint="default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>副 +（趋向词尾）+ 体词尾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。动词以 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E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 列元音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（e, ē, ê）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结尾为典型标志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，也存在例外。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动词的否定用前缀ne。</w:t>
      </w:r>
    </w:p>
    <w:p w14:paraId="6157C6AE">
      <w:pPr>
        <w:shd w:val="clear"/>
        <w:ind w:firstLine="360" w:firstLineChars="200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动词是田语句子的核心。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一个标准句只能有一个核心述元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，其余动词必须降级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成修饰成分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或通过连词连接。动词的构成、趋向和体系统，共同承载了田语最精密的语法表达。</w:t>
      </w:r>
    </w:p>
    <w:p w14:paraId="0B135797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田文典雅体-Rin 常规" w:hAnsi="田文典雅体-Rin 常规" w:eastAsia="宋体" w:cs="田文典雅体-Rin 常规"/>
          <w:b/>
          <w:bCs/>
          <w:vertAlign w:val="baseline"/>
          <w:lang w:val="en-US" w:eastAsia="zh-CN"/>
        </w:rPr>
        <w:drawing>
          <wp:anchor distT="0" distB="0" distL="114300" distR="114300" simplePos="0" relativeHeight="251704320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83185</wp:posOffset>
            </wp:positionV>
            <wp:extent cx="1510030" cy="355600"/>
            <wp:effectExtent l="0" t="0" r="13970" b="6350"/>
            <wp:wrapNone/>
            <wp:docPr id="47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124D32F">
      <w:pPr>
        <w:outlineLvl w:val="1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bookmarkStart w:id="121" w:name="_Toc7110"/>
      <w:bookmarkStart w:id="122" w:name="_Toc15541"/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6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1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default" w:ascii="田文典雅体-Rin 常规" w:hAnsi="田文典雅体-Rin 常规" w:eastAsia="宋体" w:cs="田文典雅体-Rin 常规"/>
          <w:b/>
          <w:bCs/>
          <w:vertAlign w:val="baseline"/>
          <w:lang w:val="en-US" w:eastAsia="zh-CN"/>
        </w:rPr>
        <w:t>动词的向</w:t>
      </w:r>
      <w:r>
        <w:rPr>
          <w:rFonts w:hint="eastAsia" w:ascii="田文典雅体-Rin 常规" w:hAnsi="田文典雅体-Rin 常规" w:eastAsia="宋体" w:cs="田文典雅体-Rin 常规"/>
          <w:b/>
          <w:bCs/>
          <w:vertAlign w:val="baseline"/>
          <w:lang w:val="en-US" w:eastAsia="zh-CN"/>
        </w:rPr>
        <w:t>（动态）</w:t>
      </w:r>
      <w:r>
        <w:rPr>
          <w:rFonts w:hint="default" w:ascii="田文典雅体-Rin 常规" w:hAnsi="田文典雅体-Rin 常规" w:eastAsia="宋体" w:cs="田文典雅体-Rin 常规"/>
          <w:b/>
          <w:bCs/>
          <w:vertAlign w:val="baseline"/>
          <w:lang w:val="en-US" w:eastAsia="zh-CN"/>
        </w:rPr>
        <w:t>：趋向词尾</w:t>
      </w:r>
      <w:bookmarkEnd w:id="121"/>
      <w:bookmarkEnd w:id="122"/>
    </w:p>
    <w:p w14:paraId="21F70CB2">
      <w:pPr>
        <w:shd w:val="clear"/>
        <w:ind w:firstLine="361" w:firstLineChars="200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>名</w:t>
      </w:r>
      <w:r>
        <w:rPr>
          <w:rFonts w:hint="eastAsia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>、</w:t>
      </w:r>
      <w:r>
        <w:rPr>
          <w:rFonts w:hint="default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>动</w:t>
      </w:r>
      <w:r>
        <w:rPr>
          <w:rFonts w:hint="eastAsia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>、</w:t>
      </w:r>
      <w:r>
        <w:rPr>
          <w:rFonts w:hint="default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>形</w:t>
      </w:r>
      <w:r>
        <w:rPr>
          <w:rFonts w:hint="eastAsia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>、</w:t>
      </w:r>
      <w:r>
        <w:rPr>
          <w:rFonts w:hint="default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>副</w:t>
      </w:r>
      <w:r>
        <w:rPr>
          <w:rFonts w:hint="eastAsia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>+</w:t>
      </w:r>
      <w:r>
        <w:rPr>
          <w:rFonts w:hint="eastAsia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>趋向词尾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构成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复合动词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充当述元。趋向词尾附着于动词后，表示动作的位移方向或路径。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一个核心词不可重复添加趋向词尾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</w:t>
      </w:r>
    </w:p>
    <w:p w14:paraId="2C154723">
      <w:pPr>
        <w:shd w:val="clear"/>
        <w:jc w:val="center"/>
        <w:outlineLvl w:val="9"/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</w:pPr>
      <w:bookmarkStart w:id="123" w:name="_Toc28261"/>
      <w:bookmarkStart w:id="124" w:name="_Toc14980"/>
    </w:p>
    <w:p w14:paraId="5C9615D9">
      <w:pPr>
        <w:shd w:val="clear"/>
        <w:jc w:val="center"/>
        <w:outlineLvl w:val="2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 xml:space="preserve">6.1.1 </w:t>
      </w:r>
      <w:r>
        <w:rPr>
          <w:rFonts w:hint="default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趋向词尾（</w:t>
      </w:r>
      <w:r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32个</w:t>
      </w:r>
      <w:r>
        <w:rPr>
          <w:rFonts w:hint="default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）</w:t>
      </w:r>
      <w:bookmarkEnd w:id="123"/>
      <w:bookmarkEnd w:id="124"/>
    </w:p>
    <w:p w14:paraId="7C576572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方向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原形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+ lā（来）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+ to（去）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</w:p>
    <w:p w14:paraId="1A01DDD8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60B83BDF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上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-wo[ɑʊ̯]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-wolā 上来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-woto 上去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</w:p>
    <w:p w14:paraId="52A3E44D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下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-lu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-lulā 下来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-luto 下去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</w:p>
    <w:p w14:paraId="1A9737B5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出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-ĉu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-ĉulā 出来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ĉunēn 出去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、开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</w:p>
    <w:p w14:paraId="5022B03C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进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-jio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-jiolā 进来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-jioto 进去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</w:p>
    <w:p w14:paraId="3675AFB5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回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-gaŋ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-gaŋlā / -olā 回来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-gaŋto / -oto 回去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</w:p>
    <w:p w14:paraId="5FA1B0B4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过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-ke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-kelā 过来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-keto 过去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</w:p>
    <w:p w14:paraId="1607EE0D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起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-hē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-hēlā 起来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-hēto 起去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、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起开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</w:p>
    <w:p w14:paraId="62EA216F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开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-gâ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-gâlā 开来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-gâto 开去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</w:p>
    <w:p w14:paraId="7CC08E94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03F648B0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其他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变体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-lalām 从来（从起点起向未来）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-latom 从去（从起点开始向过去）</w:t>
      </w:r>
    </w:p>
    <w:p w14:paraId="36E56B9F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-lātōm 来到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-totōm 去到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-torē 到达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、抵达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-ĉiō 朝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、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向</w:t>
      </w:r>
    </w:p>
    <w:p w14:paraId="50D1CD37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Segoe UI Emoji" w:hAnsi="Segoe UI Emoji" w:eastAsia="黑体" w:cs="Segoe UI Emoji"/>
          <w:b w:val="0"/>
          <w:bCs w:val="0"/>
          <w:sz w:val="18"/>
          <w:szCs w:val="18"/>
          <w:vertAlign w:val="baseline"/>
          <w:lang w:val="en-US" w:eastAsia="zh-CN"/>
        </w:rPr>
        <w:t xml:space="preserve">📝 </w:t>
      </w:r>
      <w:r>
        <w:rPr>
          <w:rFonts w:hint="eastAsia" w:ascii="Segoe UI Emoji" w:hAnsi="Segoe UI Emoji" w:eastAsia="黑体" w:cs="Segoe UI Emoji"/>
          <w:b/>
          <w:bCs/>
          <w:sz w:val="18"/>
          <w:szCs w:val="18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lā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（来）系列表示从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A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点到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B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点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的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过程方向，参考点在终点（B点）。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to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（去）系列表示从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A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点到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B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点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的过程方向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，参考点在起点（A点）。</w:t>
      </w:r>
    </w:p>
    <w:p w14:paraId="0F6E3F83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Segoe UI Emoji" w:hAnsi="Segoe UI Emoji" w:eastAsia="黑体" w:cs="Segoe UI Emoji"/>
          <w:b w:val="0"/>
          <w:bCs w:val="0"/>
          <w:sz w:val="18"/>
          <w:szCs w:val="18"/>
          <w:vertAlign w:val="baseline"/>
          <w:lang w:val="en-US" w:eastAsia="zh-CN"/>
        </w:rPr>
        <w:t xml:space="preserve">📝 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-gaŋlā/-olā</w:t>
      </w:r>
      <w:r>
        <w:rPr>
          <w:rFonts w:hint="eastAsia" w:ascii="Segoe UI Emoji" w:hAnsi="Segoe UI Emoji" w:eastAsia="黑体" w:cs="Segoe UI Emoji"/>
          <w:b w:val="0"/>
          <w:bCs w:val="0"/>
          <w:sz w:val="18"/>
          <w:szCs w:val="18"/>
          <w:vertAlign w:val="baseline"/>
          <w:lang w:val="en-US" w:eastAsia="zh-CN"/>
        </w:rPr>
        <w:t>（回来）表示从</w:t>
      </w:r>
      <w:r>
        <w:rPr>
          <w:rFonts w:hint="eastAsia" w:ascii="Segoe UI Emoji" w:hAnsi="Segoe UI Emoji" w:eastAsia="黑体" w:cs="Segoe UI Emoji"/>
          <w:b/>
          <w:bCs/>
          <w:sz w:val="18"/>
          <w:szCs w:val="18"/>
          <w:vertAlign w:val="baseline"/>
          <w:lang w:val="en-US" w:eastAsia="zh-CN"/>
        </w:rPr>
        <w:t>B</w:t>
      </w:r>
      <w:r>
        <w:rPr>
          <w:rFonts w:hint="eastAsia" w:ascii="Segoe UI Emoji" w:hAnsi="Segoe UI Emoji" w:eastAsia="黑体" w:cs="Segoe UI Emoji"/>
          <w:b w:val="0"/>
          <w:bCs w:val="0"/>
          <w:sz w:val="18"/>
          <w:szCs w:val="18"/>
          <w:vertAlign w:val="baseline"/>
          <w:lang w:val="en-US" w:eastAsia="zh-CN"/>
        </w:rPr>
        <w:t>点到</w:t>
      </w:r>
      <w:r>
        <w:rPr>
          <w:rFonts w:hint="eastAsia" w:ascii="Segoe UI Emoji" w:hAnsi="Segoe UI Emoji" w:eastAsia="黑体" w:cs="Segoe UI Emoji"/>
          <w:b/>
          <w:bCs/>
          <w:sz w:val="18"/>
          <w:szCs w:val="18"/>
          <w:vertAlign w:val="baseline"/>
          <w:lang w:val="en-US" w:eastAsia="zh-CN"/>
        </w:rPr>
        <w:t>A</w:t>
      </w:r>
      <w:r>
        <w:rPr>
          <w:rFonts w:hint="eastAsia" w:ascii="Segoe UI Emoji" w:hAnsi="Segoe UI Emoji" w:eastAsia="黑体" w:cs="Segoe UI Emoji"/>
          <w:b w:val="0"/>
          <w:bCs w:val="0"/>
          <w:sz w:val="18"/>
          <w:szCs w:val="18"/>
          <w:vertAlign w:val="baseline"/>
          <w:lang w:val="en-US" w:eastAsia="zh-CN"/>
        </w:rPr>
        <w:t>点，参考点在A点。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-gaŋto/-oto</w:t>
      </w:r>
      <w:r>
        <w:rPr>
          <w:rFonts w:hint="eastAsia" w:ascii="Segoe UI Emoji" w:hAnsi="Segoe UI Emoji" w:eastAsia="黑体" w:cs="Segoe UI Emoji"/>
          <w:b w:val="0"/>
          <w:bCs w:val="0"/>
          <w:sz w:val="18"/>
          <w:szCs w:val="18"/>
          <w:vertAlign w:val="baseline"/>
          <w:lang w:val="en-US" w:eastAsia="zh-CN"/>
        </w:rPr>
        <w:t>（回去）表示从</w:t>
      </w:r>
      <w:r>
        <w:rPr>
          <w:rFonts w:hint="eastAsia" w:ascii="Segoe UI Emoji" w:hAnsi="Segoe UI Emoji" w:eastAsia="黑体" w:cs="Segoe UI Emoji"/>
          <w:b/>
          <w:bCs/>
          <w:sz w:val="18"/>
          <w:szCs w:val="18"/>
          <w:vertAlign w:val="baseline"/>
          <w:lang w:val="en-US" w:eastAsia="zh-CN"/>
        </w:rPr>
        <w:t>B</w:t>
      </w:r>
      <w:r>
        <w:rPr>
          <w:rFonts w:hint="eastAsia" w:ascii="Segoe UI Emoji" w:hAnsi="Segoe UI Emoji" w:eastAsia="黑体" w:cs="Segoe UI Emoji"/>
          <w:b w:val="0"/>
          <w:bCs w:val="0"/>
          <w:sz w:val="18"/>
          <w:szCs w:val="18"/>
          <w:vertAlign w:val="baseline"/>
          <w:lang w:val="en-US" w:eastAsia="zh-CN"/>
        </w:rPr>
        <w:t>点到</w:t>
      </w:r>
      <w:r>
        <w:rPr>
          <w:rFonts w:hint="eastAsia" w:ascii="Segoe UI Emoji" w:hAnsi="Segoe UI Emoji" w:eastAsia="黑体" w:cs="Segoe UI Emoji"/>
          <w:b/>
          <w:bCs/>
          <w:sz w:val="18"/>
          <w:szCs w:val="18"/>
          <w:vertAlign w:val="baseline"/>
          <w:lang w:val="en-US" w:eastAsia="zh-CN"/>
        </w:rPr>
        <w:t>A</w:t>
      </w:r>
      <w:r>
        <w:rPr>
          <w:rFonts w:hint="eastAsia" w:ascii="Segoe UI Emoji" w:hAnsi="Segoe UI Emoji" w:eastAsia="黑体" w:cs="Segoe UI Emoji"/>
          <w:b w:val="0"/>
          <w:bCs w:val="0"/>
          <w:sz w:val="18"/>
          <w:szCs w:val="18"/>
          <w:vertAlign w:val="baseline"/>
          <w:lang w:val="en-US" w:eastAsia="zh-CN"/>
        </w:rPr>
        <w:t>点，参考点在B点。</w:t>
      </w:r>
    </w:p>
    <w:p w14:paraId="1C97C8FD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示例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解析</w:t>
      </w:r>
    </w:p>
    <w:p w14:paraId="46F87911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0DD749C0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midewotoze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正在看上去（mide 见 + -woto 上去 + -ze 进行体）</w:t>
      </w:r>
    </w:p>
    <w:p w14:paraId="24CBFF11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pêlētogē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去玩了（pêlē 玩耍 + -to 去 + -gē 起始体，侧重在去的路上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，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即开始执行）</w:t>
      </w:r>
    </w:p>
    <w:p w14:paraId="183EE5E5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pêlētolē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玩去了（侧重事后解释）</w:t>
      </w:r>
    </w:p>
    <w:p w14:paraId="463D452E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pêlēge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打算玩（-ge 计划体）</w:t>
      </w:r>
    </w:p>
    <w:p w14:paraId="7F068D2A">
      <w:pPr>
        <w:shd w:val="clear"/>
        <w:jc w:val="center"/>
        <w:outlineLvl w:val="9"/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</w:pPr>
      <w:bookmarkStart w:id="125" w:name="_Toc10906"/>
      <w:bookmarkStart w:id="126" w:name="_Toc13441"/>
    </w:p>
    <w:p w14:paraId="3CE2C688">
      <w:pPr>
        <w:shd w:val="clear"/>
        <w:jc w:val="center"/>
        <w:outlineLvl w:val="2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>6.</w:t>
      </w:r>
      <w:r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>1</w:t>
      </w:r>
      <w:r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>.</w:t>
      </w:r>
      <w:r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>2</w:t>
      </w:r>
      <w:r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形式动词 e</w:t>
      </w:r>
      <w:bookmarkEnd w:id="125"/>
      <w:bookmarkEnd w:id="126"/>
    </w:p>
    <w:p w14:paraId="6C67F4F0">
      <w:pPr>
        <w:shd w:val="clear"/>
        <w:ind w:firstLine="360" w:firstLineChars="200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趋向词尾不可独立使用，须接在形式动词 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e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后，方能充当述元，表述趋向含义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，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表示主语的位移状态。</w:t>
      </w:r>
    </w:p>
    <w:p w14:paraId="56620C05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示例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解析</w:t>
      </w:r>
    </w:p>
    <w:p w14:paraId="016EE090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67AA710C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etoge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计划位移：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计划前往（e + -to + -ge）</w:t>
      </w:r>
    </w:p>
    <w:p w14:paraId="58D1C3A9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etoze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位移中：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正在路上（e + -to + -ze）</w:t>
      </w:r>
    </w:p>
    <w:p w14:paraId="457E4D3B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etole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位移完成：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已经到达（e + -to + -le）</w:t>
      </w:r>
    </w:p>
    <w:p w14:paraId="49A38768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743F1CE1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Win etoge sosenio.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我们打算去学校。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（可接宾语）</w:t>
      </w:r>
    </w:p>
    <w:p w14:paraId="543E08C6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Hi elutole.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他已经下去了。</w:t>
      </w:r>
    </w:p>
    <w:p w14:paraId="4BD973AB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田文典雅体-Rin 常规" w:hAnsi="田文典雅体-Rin 常规" w:eastAsia="宋体" w:cs="田文典雅体-Rin 常规"/>
          <w:b/>
          <w:bCs/>
          <w:vertAlign w:val="baseline"/>
          <w:lang w:val="en-US" w:eastAsia="zh-CN"/>
        </w:rPr>
        <w:drawing>
          <wp:anchor distT="0" distB="0" distL="114300" distR="114300" simplePos="0" relativeHeight="251706368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85725</wp:posOffset>
            </wp:positionV>
            <wp:extent cx="1510030" cy="355600"/>
            <wp:effectExtent l="0" t="0" r="13970" b="6350"/>
            <wp:wrapNone/>
            <wp:docPr id="48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9DE061">
      <w:pPr>
        <w:outlineLvl w:val="1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bookmarkStart w:id="127" w:name="_Toc16915"/>
      <w:bookmarkStart w:id="128" w:name="_Toc19730"/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6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2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default" w:ascii="田文典雅体-Rin 常规" w:hAnsi="田文典雅体-Rin 常规" w:eastAsia="宋体" w:cs="田文典雅体-Rin 常规"/>
          <w:b/>
          <w:bCs/>
          <w:vertAlign w:val="baseline"/>
          <w:lang w:val="en-US" w:eastAsia="zh-CN"/>
        </w:rPr>
        <w:t>动词的</w:t>
      </w:r>
      <w:r>
        <w:rPr>
          <w:rFonts w:hint="eastAsia" w:ascii="田文典雅体-Rin 常规" w:hAnsi="田文典雅体-Rin 常规" w:eastAsia="宋体" w:cs="田文典雅体-Rin 常规"/>
          <w:b/>
          <w:bCs/>
          <w:vertAlign w:val="baseline"/>
          <w:lang w:val="en-US" w:eastAsia="zh-CN"/>
        </w:rPr>
        <w:t>体</w:t>
      </w:r>
      <w:bookmarkEnd w:id="127"/>
      <w:r>
        <w:rPr>
          <w:rFonts w:hint="eastAsia" w:ascii="田文典雅体-Rin 常规" w:hAnsi="田文典雅体-Rin 常规" w:eastAsia="宋体" w:cs="田文典雅体-Rin 常规"/>
          <w:b/>
          <w:bCs/>
          <w:vertAlign w:val="baseline"/>
          <w:lang w:val="en-US" w:eastAsia="zh-CN"/>
        </w:rPr>
        <w:t>：体词尾</w:t>
      </w:r>
      <w:bookmarkEnd w:id="128"/>
    </w:p>
    <w:p w14:paraId="1BD09D87">
      <w:pPr>
        <w:shd w:val="clear"/>
        <w:ind w:firstLine="360" w:firstLineChars="200"/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述元围绕 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9×2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个体词尾，表述动作内部时间的状态、位置或模式，同时标记述语成分。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原则上不可添加多个体词尾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仅有趋向词尾的词默认为一般正向体。</w:t>
      </w:r>
    </w:p>
    <w:p w14:paraId="6631DAF2">
      <w:pPr>
        <w:shd w:val="clear"/>
        <w:jc w:val="center"/>
        <w:outlineLvl w:val="9"/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</w:pPr>
      <w:bookmarkStart w:id="129" w:name="_Toc25945"/>
      <w:bookmarkStart w:id="130" w:name="_Toc18031"/>
    </w:p>
    <w:p w14:paraId="625E6FEC">
      <w:pPr>
        <w:shd w:val="clear"/>
        <w:jc w:val="center"/>
        <w:outlineLvl w:val="2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>6.</w:t>
      </w:r>
      <w:r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>2</w:t>
      </w:r>
      <w:r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>.</w:t>
      </w:r>
      <w:r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>1</w:t>
      </w:r>
      <w:r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体词尾</w:t>
      </w:r>
      <w:r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（9×2）</w:t>
      </w:r>
      <w:bookmarkEnd w:id="129"/>
      <w:bookmarkEnd w:id="130"/>
    </w:p>
    <w:p w14:paraId="63720DEE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体名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正向体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逆向体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核心语义</w:t>
      </w:r>
    </w:p>
    <w:p w14:paraId="72BE90EE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288BC4E9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一般体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原形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-en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默认动作 / 被动</w:t>
      </w:r>
    </w:p>
    <w:p w14:paraId="48D396E6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计划体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-ge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-gen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打算做 / 被打算</w:t>
      </w:r>
    </w:p>
    <w:p w14:paraId="52AE2138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起始体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-gē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-gēm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开始做 / 被开始</w:t>
      </w:r>
    </w:p>
    <w:p w14:paraId="76A52086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进行体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-ze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-zen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正在做 / 被正在</w:t>
      </w:r>
    </w:p>
    <w:p w14:paraId="5BD25029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终止体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-zē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-zēm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恰好做完 / 被恰好</w:t>
      </w:r>
    </w:p>
    <w:p w14:paraId="56AC3E56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结果体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-lē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-lēm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已经做完 / 被动完成</w:t>
      </w:r>
    </w:p>
    <w:p w14:paraId="7CCAC702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经验体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-le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-len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曾做过 / 曾被做</w:t>
      </w:r>
    </w:p>
    <w:p w14:paraId="44900FA9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惯常体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-re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-ren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经常做 / 被经常</w:t>
      </w:r>
    </w:p>
    <w:p w14:paraId="187C1ECF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短时体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-rē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-rēm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做一下 / 被做一下</w:t>
      </w:r>
    </w:p>
    <w:p w14:paraId="5A4E6BA1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Segoe UI Emoji" w:hAnsi="Segoe UI Emoji" w:eastAsia="黑体" w:cs="Segoe UI Emoji"/>
          <w:b w:val="0"/>
          <w:bCs w:val="0"/>
          <w:sz w:val="18"/>
          <w:szCs w:val="18"/>
          <w:vertAlign w:val="baseline"/>
          <w:lang w:val="en-US" w:eastAsia="zh-CN"/>
        </w:rPr>
        <w:t xml:space="preserve">📝  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逆向体 = 被动语态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。田语通过体词尾的逆向形式直接表达被动，不依赖独立的助动词。</w:t>
      </w:r>
    </w:p>
    <w:p w14:paraId="0CE6C47C">
      <w:pPr>
        <w:shd w:val="clear"/>
        <w:jc w:val="center"/>
        <w:outlineLvl w:val="2"/>
        <w:rPr>
          <w:rFonts w:hint="default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</w:pPr>
      <w:bookmarkStart w:id="131" w:name="_Toc19772"/>
      <w:bookmarkStart w:id="132" w:name="_Toc5255"/>
      <w:r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>6.</w:t>
      </w:r>
      <w:r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>2</w:t>
      </w:r>
      <w:r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>.</w:t>
      </w:r>
      <w:r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>2</w:t>
      </w:r>
      <w:r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时间副词搭配</w:t>
      </w:r>
      <w:bookmarkEnd w:id="131"/>
      <w:bookmarkEnd w:id="132"/>
    </w:p>
    <w:p w14:paraId="5700077E">
      <w:pPr>
        <w:shd w:val="clear"/>
        <w:ind w:firstLine="360" w:firstLineChars="200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体词尾可搭配时间副词，使动作状态更精确：</w:t>
      </w:r>
    </w:p>
    <w:p w14:paraId="4242779B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时间副词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含义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示例</w:t>
      </w:r>
    </w:p>
    <w:p w14:paraId="295ACC9B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6F781C34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θuu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过去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θuu libele 过去写过</w:t>
      </w:r>
    </w:p>
    <w:p w14:paraId="2B8FE4C5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pθuu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刚刚、不久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pθuu libelē 刚刚写完</w:t>
      </w:r>
    </w:p>
    <w:p w14:paraId="07652EC3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zïli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现在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zïli libeze 正在写</w:t>
      </w:r>
    </w:p>
    <w:p w14:paraId="6A302880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czïli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依旧，还，持续；一直，总是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czïli libere 一直写</w:t>
      </w:r>
    </w:p>
    <w:p w14:paraId="19D17FFB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joli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将来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joli libege 将要写</w:t>
      </w:r>
    </w:p>
    <w:p w14:paraId="2F78E833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bjoli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即将、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快要、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马上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bjoli libelē 马上写完</w:t>
      </w:r>
    </w:p>
    <w:p w14:paraId="37DFF904">
      <w:pPr>
        <w:shd w:val="clear"/>
        <w:ind w:firstLine="360" w:firstLineChars="200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体词尾示例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，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以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 libe（写）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为例：</w:t>
      </w:r>
    </w:p>
    <w:p w14:paraId="5FEA2F06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体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田语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含义</w:t>
      </w:r>
    </w:p>
    <w:p w14:paraId="1077311A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74A056AD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一般体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libe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写（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也表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常识性动作）</w:t>
      </w:r>
    </w:p>
    <w:p w14:paraId="73528DD8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计划体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libege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打算写</w:t>
      </w:r>
    </w:p>
    <w:p w14:paraId="7DB4D86B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起始体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libegē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开始写</w:t>
      </w:r>
    </w:p>
    <w:p w14:paraId="4973114F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进行体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libeze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正在写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、写着</w:t>
      </w:r>
    </w:p>
    <w:p w14:paraId="29340AFE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终止体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libezē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恰好写完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、刚好写完</w:t>
      </w:r>
    </w:p>
    <w:p w14:paraId="736AF346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结果体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libelē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写完了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、（写到）</w:t>
      </w:r>
    </w:p>
    <w:p w14:paraId="7BBC72EC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经验体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libele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写过、早已写完</w:t>
      </w:r>
    </w:p>
    <w:p w14:paraId="76AB39EF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惯常体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libere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常写</w:t>
      </w:r>
    </w:p>
    <w:p w14:paraId="31F77452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短时体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liberē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写写、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写一下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、瞬写</w:t>
      </w:r>
    </w:p>
    <w:p w14:paraId="1DA03EB2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逆向结果体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libelēm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被写完</w:t>
      </w:r>
    </w:p>
    <w:p w14:paraId="7861C951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逆向经验体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libelen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曾被写过</w:t>
      </w:r>
    </w:p>
    <w:p w14:paraId="067C15B1">
      <w:pPr>
        <w:shd w:val="clear"/>
        <w:jc w:val="center"/>
        <w:outlineLvl w:val="9"/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</w:pPr>
      <w:bookmarkStart w:id="133" w:name="_Toc24725"/>
      <w:bookmarkStart w:id="134" w:name="_Toc1324"/>
    </w:p>
    <w:p w14:paraId="746CB1C8">
      <w:pPr>
        <w:shd w:val="clear"/>
        <w:jc w:val="center"/>
        <w:outlineLvl w:val="2"/>
        <w:rPr>
          <w:rFonts w:hint="default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>6.</w:t>
      </w:r>
      <w:r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>2</w:t>
      </w:r>
      <w:r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>.</w:t>
      </w:r>
      <w:r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>3</w:t>
      </w:r>
      <w:r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形容动词与名动词</w:t>
      </w:r>
      <w:bookmarkEnd w:id="133"/>
      <w:bookmarkEnd w:id="134"/>
    </w:p>
    <w:p w14:paraId="0D610D79">
      <w:pPr>
        <w:shd w:val="clear"/>
        <w:ind w:firstLine="360" w:firstLineChars="200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形容词或名词充当述元时，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加体词尾分别构成形容动词和名动词，始终表示“变成”或“成为”的含义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，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都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可被辅词修饰，也可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接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趋向词尾和体词尾。</w:t>
      </w:r>
    </w:p>
    <w:p w14:paraId="5685C318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puti adj. 紫色的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→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putize v. 正在变成紫色</w:t>
      </w:r>
    </w:p>
    <w:p w14:paraId="7B95E6CB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sensejiar n. 教师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→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sensejiarlēm v. 被成为教师</w:t>
      </w:r>
    </w:p>
    <w:p w14:paraId="1EA31CE3">
      <w:pPr>
        <w:shd w:val="clear"/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复杂示例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：</w:t>
      </w:r>
    </w:p>
    <w:p w14:paraId="2462C83B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例6.2.3:1.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Win helpele ẐaŋLi'pn hapojiarlē i bōbona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(ino)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.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我们帮助张丽成为了一名优秀的音乐家。</w:t>
      </w:r>
    </w:p>
    <w:p w14:paraId="5A7C6195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（ẐaŋLi'pn hapojiarlē i bōbona 是宾语子句，做为Win helpele的宾语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，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'pn 为使役标记）</w:t>
      </w:r>
    </w:p>
    <w:p w14:paraId="69C761D5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例6.2.3:2.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Ni yixo ŝi pêlē'pr eĉunēn rugo ni bjoli libelē ezerco poviyo.</w:t>
      </w:r>
    </w:p>
    <w:p w14:paraId="07A8FCAA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如果你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能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马上写完作业，就可以和她出去玩了。</w:t>
      </w:r>
    </w:p>
    <w:p w14:paraId="7CF213B7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例6.2.3:3.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Wi pulelēm nimgu hia nim mano par.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我被他的两只手打了两巴掌。</w:t>
      </w:r>
    </w:p>
    <w:p w14:paraId="6DAEF5D9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（-lēm 逆向结果体表被动，par 标记施动者）</w:t>
      </w:r>
    </w:p>
    <w:p w14:paraId="30D6BF68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例6.2.3:4.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Ŝi kûze wi'pn eslē ce-hapi.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她现在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使/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让我很开心。（wi eslē ce-hapi 是 Ŝi kûze 的宾语子句）</w:t>
      </w:r>
    </w:p>
    <w:p w14:paraId="50BC01F7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例6.2.3:5.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Ŝi necekû wi'pn libege ezerco.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她不强迫/不迫使/不逼我写作业。</w:t>
      </w:r>
    </w:p>
    <w:p w14:paraId="600E849C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（wi libege ezerco 是 Ŝi cekû 的宾语子句）</w:t>
      </w:r>
    </w:p>
    <w:p w14:paraId="42177686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例6.2.3:6.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Ŝi cekûen wi'pn libege ezerco.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她</w:t>
      </w:r>
      <w:r>
        <w:rPr>
          <w:rFonts w:hint="default" w:ascii="Calibri" w:hAnsi="Calibri" w:eastAsia="黑体" w:cs="Calibri"/>
          <w:b/>
          <w:bCs/>
          <w:sz w:val="16"/>
          <w:szCs w:val="16"/>
          <w:u w:val="none"/>
          <w:vertAlign w:val="baseline"/>
          <w:lang w:val="en-US" w:eastAsia="zh-CN"/>
        </w:rPr>
        <w:t>被强迫让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我写作业。</w:t>
      </w:r>
    </w:p>
    <w:p w14:paraId="671E5A9B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（-en 逆向一般体，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Ŝi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非命令的真正发起者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，真正命令方另有其人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）</w:t>
      </w:r>
    </w:p>
    <w:p w14:paraId="2E6383E4">
      <w:pPr>
        <w:shd w:val="clear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</w:p>
    <w:p w14:paraId="5D55401A">
      <w:pPr>
        <w:shd w:val="clear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</w:p>
    <w:p w14:paraId="7AAFA0B1">
      <w:pPr>
        <w:outlineLvl w:val="1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bookmarkStart w:id="135" w:name="_Toc7457"/>
      <w:bookmarkStart w:id="136" w:name="_Toc28156"/>
      <w:r>
        <w:rPr>
          <w:rFonts w:hint="default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drawing>
          <wp:anchor distT="0" distB="0" distL="114300" distR="114300" simplePos="0" relativeHeight="251708416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-111125</wp:posOffset>
            </wp:positionV>
            <wp:extent cx="1510030" cy="355600"/>
            <wp:effectExtent l="0" t="0" r="13970" b="6350"/>
            <wp:wrapNone/>
            <wp:docPr id="49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6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3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eastAsia" w:ascii="田文典雅体-Rin 常规" w:hAnsi="田文典雅体-Rin 常规" w:eastAsia="宋体" w:cs="田文典雅体-Rin 常规"/>
          <w:b/>
          <w:bCs/>
          <w:vertAlign w:val="baseline"/>
          <w:lang w:val="en-US" w:eastAsia="zh-CN"/>
        </w:rPr>
        <w:t>系动词（系词）</w:t>
      </w:r>
      <w:bookmarkEnd w:id="135"/>
      <w:bookmarkEnd w:id="136"/>
    </w:p>
    <w:p w14:paraId="2327B8C5">
      <w:pPr>
        <w:shd w:val="clear"/>
        <w:ind w:firstLine="360" w:firstLineChars="200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系动词是关系句中的特殊动词，充任述元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，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可被述辅修饰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，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可接体词尾，但不可接趋向词尾。分为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>es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（表示性质或判断）和 </w:t>
      </w:r>
      <w:r>
        <w:rPr>
          <w:rFonts w:hint="default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>ez</w:t>
      </w:r>
      <w:r>
        <w:rPr>
          <w:rFonts w:hint="eastAsia" w:ascii="田文雅黑 常规" w:eastAsia="田文雅黑 常规" w:cs="田文雅黑 常规"/>
          <w:b/>
          <w:bCs/>
          <w:color w:val="FF0000"/>
          <w:sz w:val="18"/>
          <w:szCs w:val="18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[e̞θ]（表示状态或存在）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两种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，连接主宾表示二者的关系。</w:t>
      </w:r>
    </w:p>
    <w:p w14:paraId="4CA34EE2">
      <w:pPr>
        <w:shd w:val="clear"/>
        <w:jc w:val="center"/>
        <w:outlineLvl w:val="9"/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</w:pPr>
      <w:bookmarkStart w:id="137" w:name="_Toc10821"/>
      <w:bookmarkStart w:id="138" w:name="_Toc29541"/>
    </w:p>
    <w:p w14:paraId="44B05B23">
      <w:pPr>
        <w:shd w:val="clear"/>
        <w:jc w:val="center"/>
        <w:outlineLvl w:val="2"/>
        <w:rPr>
          <w:rFonts w:hint="default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>6.</w:t>
      </w:r>
      <w:r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>3</w:t>
      </w:r>
      <w:r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 xml:space="preserve">.1 </w:t>
      </w:r>
      <w:r>
        <w:rPr>
          <w:rFonts w:hint="default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判断系动词 es — 等同性</w:t>
      </w:r>
      <w:bookmarkEnd w:id="137"/>
      <w:bookmarkEnd w:id="138"/>
    </w:p>
    <w:p w14:paraId="1F7BAE55">
      <w:pPr>
        <w:shd w:val="clear"/>
        <w:ind w:firstLine="360" w:firstLineChars="200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表示主语的性质或判断主语是什么的连接桥梁，后接宾语。</w:t>
      </w:r>
    </w:p>
    <w:p w14:paraId="2F1EFEE5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序号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类型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公式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逻辑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含义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示例</w:t>
      </w:r>
    </w:p>
    <w:p w14:paraId="2FF44347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1E289828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①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等同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A es B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A＝B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A是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、等同于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B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Ŝi es bela.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她是漂亮的。</w:t>
      </w:r>
    </w:p>
    <w:p w14:paraId="1A913F9E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②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近似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A ese B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A≈B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A像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、可能、近似于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B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Ŝi ese bela.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她像是漂亮的。</w:t>
      </w:r>
    </w:p>
    <w:p w14:paraId="28972F26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③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不同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A nes B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A≠B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A不是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、不同于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B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Ŝi nes bela. 她不漂亮。</w:t>
      </w:r>
    </w:p>
    <w:p w14:paraId="246B4267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④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不定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A esne B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A?B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A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是否为、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是不是B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Ŝi esne bela? 她是不是漂亮？</w:t>
      </w:r>
    </w:p>
    <w:p w14:paraId="32743225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⑤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所有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A caŋes B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A≌B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A总是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、都是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B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Ŝi caŋes bela. 她总是漂亮。</w:t>
      </w:r>
    </w:p>
    <w:p w14:paraId="37B0CB80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⑥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肯定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A ces B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A==B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A绝对是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、就是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B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Ŝi ces bela. 她绝对是漂亮的。</w:t>
      </w:r>
    </w:p>
    <w:p w14:paraId="19FB215A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7FB3FDE7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补充：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像不像为esene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；否定为cenes。</w:t>
      </w:r>
    </w:p>
    <w:p w14:paraId="16393E52">
      <w:pPr>
        <w:shd w:val="clear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Segoe UI Emoji" w:hAnsi="Segoe UI Emoji" w:eastAsia="黑体" w:cs="Segoe UI Emoj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📝  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es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真值=1（等同），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ese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 真值=0~1（概率区间），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nes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 真值=0（不等同），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ces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 真值=1+信念强化（绝对肯定）。</w:t>
      </w:r>
    </w:p>
    <w:p w14:paraId="77920A3F">
      <w:pPr>
        <w:shd w:val="clear"/>
        <w:jc w:val="center"/>
        <w:outlineLvl w:val="9"/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</w:pPr>
      <w:bookmarkStart w:id="139" w:name="_Toc3013"/>
      <w:bookmarkStart w:id="140" w:name="_Toc3708"/>
    </w:p>
    <w:p w14:paraId="5C5DE85C">
      <w:pPr>
        <w:shd w:val="clear"/>
        <w:jc w:val="center"/>
        <w:outlineLvl w:val="2"/>
        <w:rPr>
          <w:rFonts w:hint="default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>6.</w:t>
      </w:r>
      <w:r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>3</w:t>
      </w:r>
      <w:r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 xml:space="preserve">.2 </w:t>
      </w:r>
      <w:r>
        <w:rPr>
          <w:rFonts w:hint="default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存在系动词 ez [e̞θ] — 现实性</w:t>
      </w:r>
      <w:bookmarkEnd w:id="139"/>
      <w:bookmarkEnd w:id="140"/>
    </w:p>
    <w:p w14:paraId="69FC1DA2">
      <w:pPr>
        <w:shd w:val="clear"/>
        <w:ind w:firstLine="360" w:firstLineChars="200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表示主语状态或者存在性的连接桥梁，后接宾语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</w:t>
      </w:r>
    </w:p>
    <w:p w14:paraId="035BA4BC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序号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类型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公式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逻辑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含义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</w:p>
    <w:p w14:paraId="0F30906E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033D1213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①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现实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A ez B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u w:val="none"/>
          <w:vertAlign w:val="baseline"/>
          <w:lang w:val="en-US" w:eastAsia="zh-CN"/>
        </w:rPr>
        <w:t>A∈B / B∈A</w:t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A在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、置于、存在于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B / B有A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</w:p>
    <w:p w14:paraId="3557AF3F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②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可能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A eze B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(</w:t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u w:val="none"/>
          <w:vertAlign w:val="baseline"/>
          <w:lang w:val="en-US" w:eastAsia="zh-CN"/>
        </w:rPr>
        <w:t>A∈B)∪(A∉B)</w:t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A可能在B / B可能有A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</w:p>
    <w:p w14:paraId="493BF3DE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③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不可能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A nez B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u w:val="none"/>
          <w:vertAlign w:val="baseline"/>
          <w:lang w:val="en-US" w:eastAsia="zh-CN"/>
        </w:rPr>
        <w:t>A∉B / B∉A</w:t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A不在B / B没有A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</w:p>
    <w:p w14:paraId="5E35D78E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④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不定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A ezne B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u w:val="none"/>
          <w:vertAlign w:val="baseline"/>
          <w:lang w:val="en-US" w:eastAsia="zh-CN"/>
        </w:rPr>
        <w:t>A?B / B?A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A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是否在、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在不在B / B有没有A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</w:p>
    <w:p w14:paraId="7EB3CD25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⑤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所有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A caŋez B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u w:val="none"/>
          <w:vertAlign w:val="baseline"/>
          <w:lang w:val="en-US" w:eastAsia="zh-CN"/>
        </w:rPr>
        <w:t>A≌B / B≌A</w:t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A总在B / B总有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、都有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A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（总：任何时候）</w:t>
      </w:r>
    </w:p>
    <w:p w14:paraId="7FE46DA4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⑥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肯定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A cez B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u w:val="none"/>
          <w:vertAlign w:val="baseline"/>
          <w:lang w:val="en-US" w:eastAsia="zh-CN"/>
        </w:rPr>
        <w:t>A==B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/ B</w:t>
      </w:r>
      <w:r>
        <w:rPr>
          <w:rFonts w:hint="eastAsia" w:ascii="黑体" w:hAnsi="黑体" w:eastAsia="黑体" w:cs="黑体"/>
          <w:b w:val="0"/>
          <w:bCs w:val="0"/>
          <w:sz w:val="16"/>
          <w:szCs w:val="16"/>
          <w:u w:val="none"/>
          <w:vertAlign w:val="baseline"/>
          <w:lang w:val="en-US" w:eastAsia="zh-CN"/>
        </w:rPr>
        <w:t>==A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A肯定在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、就在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B / B肯定有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、就有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A</w:t>
      </w:r>
    </w:p>
    <w:p w14:paraId="292242BF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1DF6C78E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补充：否定为cenez。</w:t>
      </w:r>
    </w:p>
    <w:p w14:paraId="51DBC4DE">
      <w:pPr>
        <w:shd w:val="clear"/>
        <w:jc w:val="center"/>
        <w:outlineLvl w:val="9"/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</w:pPr>
      <w:bookmarkStart w:id="141" w:name="_Toc29870"/>
      <w:bookmarkStart w:id="142" w:name="_Toc24241"/>
    </w:p>
    <w:p w14:paraId="7605DCE7">
      <w:pPr>
        <w:shd w:val="clear"/>
        <w:jc w:val="center"/>
        <w:outlineLvl w:val="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>6.</w:t>
      </w:r>
      <w:r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>3</w:t>
      </w:r>
      <w:r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 xml:space="preserve">.3 </w:t>
      </w:r>
      <w:r>
        <w:rPr>
          <w:rFonts w:hint="default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感官动词的处理</w:t>
      </w:r>
      <w:bookmarkEnd w:id="141"/>
      <w:bookmarkEnd w:id="142"/>
    </w:p>
    <w:p w14:paraId="09A690C1">
      <w:pPr>
        <w:shd w:val="clear"/>
        <w:ind w:firstLine="360" w:firstLineChars="200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英语的感官系动词（look, sound, taste 等）在田语中降级为述辅，仍使用关系句型。</w:t>
      </w:r>
    </w:p>
    <w:p w14:paraId="5DC46E06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Ko midu ese i kabaho.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这看起来像只狗。（midu 为述辅副词“看上去”，ese 为近似系动词）</w:t>
      </w:r>
    </w:p>
    <w:p w14:paraId="675794CF">
      <w:pPr>
        <w:shd w:val="clear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</w:p>
    <w:p w14:paraId="2A4F0953">
      <w:pPr>
        <w:outlineLvl w:val="1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bookmarkStart w:id="143" w:name="_Toc22818"/>
      <w:bookmarkStart w:id="144" w:name="_Toc24405"/>
      <w:r>
        <w:rPr>
          <w:rFonts w:hint="default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drawing>
          <wp:anchor distT="0" distB="0" distL="114300" distR="114300" simplePos="0" relativeHeight="251709440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-111125</wp:posOffset>
            </wp:positionV>
            <wp:extent cx="1510030" cy="355600"/>
            <wp:effectExtent l="0" t="0" r="13970" b="6350"/>
            <wp:wrapNone/>
            <wp:docPr id="50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6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4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eastAsia" w:ascii="田文典雅体-Rin 常规" w:hAnsi="田文典雅体-Rin 常规" w:eastAsia="宋体" w:cs="田文典雅体-Rin 常规"/>
          <w:b/>
          <w:bCs/>
          <w:vertAlign w:val="baseline"/>
          <w:lang w:val="en-US" w:eastAsia="zh-CN"/>
        </w:rPr>
        <w:t>使役结构</w:t>
      </w:r>
      <w:bookmarkEnd w:id="143"/>
      <w:bookmarkEnd w:id="144"/>
    </w:p>
    <w:p w14:paraId="77612163">
      <w:pPr>
        <w:shd w:val="clear"/>
        <w:ind w:firstLine="360" w:firstLineChars="200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使役结构是田语处理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“让/叫/使某人做某事”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的标准框架。使役动词 </w:t>
      </w:r>
      <w:r>
        <w:rPr>
          <w:rFonts w:hint="default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 xml:space="preserve">kû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充任核心述元，使役对象必须带动态示词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 pon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（简写 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'pn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），使役内容以宾语子句形式紧随其后。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结构为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o kû o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’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pn.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</w:t>
      </w:r>
    </w:p>
    <w:p w14:paraId="7C953443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Ŝi kûze wi'pn eslē ce-hapi.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她现在让我很开心。（wi'pn 为使役对象，wi eslē ce-hapi 为宾语子句）</w:t>
      </w:r>
    </w:p>
    <w:p w14:paraId="763E890E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Ŝi necekû wi'pn libege ezerco.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她不强迫我写作业。（wi libege ezerco 为宾语子句）</w:t>
      </w:r>
    </w:p>
    <w:p w14:paraId="1A79FD91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Ŝi cekûen wi'pn libege ezerco.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她被强迫让我写作业。（逆向体 -en 表被动，她非命令的真正发起者）</w:t>
      </w:r>
    </w:p>
    <w:p w14:paraId="4714B2FD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Hi kû wi'pn parle ni'pn helpe hi'pn celoe Ẑaŋ medikejiar'pn elā kuni mide mediko yo.</w:t>
      </w:r>
    </w:p>
    <w:p w14:paraId="1244D6D3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他叫我让你帮他请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张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医生来看病。（使役结构可多层嵌套，形成多个施动者逐层传递指令的共动链条。hi → wi → ni → hi → Ẑaŋ medikejiar，五层施动者逐层传递动作指令）</w:t>
      </w:r>
    </w:p>
    <w:p w14:paraId="72D06D9A">
      <w:pPr>
        <w:shd w:val="clear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</w:p>
    <w:p w14:paraId="0A582240">
      <w:pPr>
        <w:outlineLvl w:val="1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bookmarkStart w:id="145" w:name="_Toc18577"/>
      <w:bookmarkStart w:id="146" w:name="_Toc14313"/>
      <w:r>
        <w:rPr>
          <w:rFonts w:hint="default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drawing>
          <wp:anchor distT="0" distB="0" distL="114300" distR="114300" simplePos="0" relativeHeight="251713536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-111125</wp:posOffset>
            </wp:positionV>
            <wp:extent cx="1510030" cy="355600"/>
            <wp:effectExtent l="0" t="0" r="13970" b="6350"/>
            <wp:wrapNone/>
            <wp:docPr id="51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6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5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eastAsia" w:ascii="田文典雅体-Rin 常规" w:hAnsi="田文典雅体-Rin 常规" w:eastAsia="宋体" w:cs="田文典雅体-Rin 常规"/>
          <w:b/>
          <w:bCs/>
          <w:vertAlign w:val="baseline"/>
          <w:lang w:val="en-US" w:eastAsia="zh-CN"/>
        </w:rPr>
        <w:t>动词的并列禁止与降级处理</w:t>
      </w:r>
      <w:bookmarkEnd w:id="145"/>
      <w:bookmarkEnd w:id="146"/>
    </w:p>
    <w:p w14:paraId="68586963">
      <w:pPr>
        <w:shd w:val="clear"/>
        <w:ind w:firstLine="360" w:firstLineChars="200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田语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严格禁止两个动词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在同一个标准句中并列充当核心述元。所有次要动词必须通过以下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两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种方式处理：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用连词连接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或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用示词降级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为修饰成分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，使之成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为子句的述元。</w:t>
      </w:r>
    </w:p>
    <w:p w14:paraId="5D5E7C13">
      <w:pPr>
        <w:shd w:val="clear"/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违规示例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：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缺少连接词</w:t>
      </w:r>
    </w:p>
    <w:p w14:paraId="3CB2126E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Segoe UI Emoji" w:hAnsi="Segoe UI Emoji" w:eastAsia="黑体" w:cs="Segoe UI Emoj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❌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Wi eto libonio mide libo.（两个动词 eto 和 mide 并列，违反单谓语原则）</w:t>
      </w:r>
    </w:p>
    <w:p w14:paraId="4442DCDB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合规方案一：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用目的示词降级</w:t>
      </w:r>
    </w:p>
    <w:p w14:paraId="002FDF12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Segoe UI Emoji" w:hAnsi="Segoe UI Emoji" w:eastAsia="黑体" w:cs="Segoe UI Emoji"/>
          <w:b w:val="0"/>
          <w:bCs w:val="0"/>
          <w:sz w:val="16"/>
          <w:szCs w:val="16"/>
          <w:u w:val="none"/>
          <w:vertAlign w:val="baseline"/>
          <w:lang w:val="en-US" w:eastAsia="zh-CN"/>
        </w:rPr>
        <w:t>✅</w:t>
      </w:r>
      <w:r>
        <w:rPr>
          <w:rFonts w:hint="eastAsia" w:ascii="Segoe UI Emoji" w:hAnsi="Segoe UI Emoji" w:eastAsia="黑体" w:cs="Segoe UI Emoj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Wi mide libo poroŋ eto libonio.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我去图书馆看书。（poroŋ 将“看书”降级为目的述辅）</w:t>
      </w:r>
    </w:p>
    <w:p w14:paraId="4DDA9572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合规方案二：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用连词连接</w:t>
      </w:r>
    </w:p>
    <w:p w14:paraId="747800DA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Segoe UI Emoji" w:hAnsi="Segoe UI Emoji" w:eastAsia="黑体" w:cs="Segoe UI Emoji"/>
          <w:b w:val="0"/>
          <w:bCs w:val="0"/>
          <w:sz w:val="16"/>
          <w:szCs w:val="16"/>
          <w:u w:val="none"/>
          <w:vertAlign w:val="baseline"/>
          <w:lang w:val="en-US" w:eastAsia="zh-CN"/>
        </w:rPr>
        <w:t>✅</w:t>
      </w:r>
      <w:r>
        <w:rPr>
          <w:rFonts w:hint="eastAsia" w:ascii="Segoe UI Emoji" w:hAnsi="Segoe UI Emoji" w:eastAsia="黑体" w:cs="Segoe UI Emoj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Wi eto libonio kuni mide libo.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我去图书馆，然后看书。（kuni 连接两个分句的动作）</w:t>
      </w:r>
    </w:p>
    <w:p w14:paraId="18AAC594">
      <w:pPr>
        <w:shd w:val="clear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</w:p>
    <w:p w14:paraId="28B127C6">
      <w:pPr>
        <w:outlineLvl w:val="1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bookmarkStart w:id="147" w:name="_Toc20119"/>
      <w:bookmarkStart w:id="148" w:name="_Toc31257"/>
      <w:r>
        <w:rPr>
          <w:rFonts w:hint="default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drawing>
          <wp:anchor distT="0" distB="0" distL="114300" distR="114300" simplePos="0" relativeHeight="251711488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-111125</wp:posOffset>
            </wp:positionV>
            <wp:extent cx="1510030" cy="355600"/>
            <wp:effectExtent l="0" t="0" r="13970" b="6350"/>
            <wp:wrapNone/>
            <wp:docPr id="52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6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6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连</w:t>
      </w:r>
      <w:r>
        <w:rPr>
          <w:rFonts w:hint="eastAsia" w:ascii="田文典雅体-Rin 常规" w:hAnsi="田文典雅体-Rin 常规" w:eastAsia="宋体" w:cs="田文典雅体-Rin 常规"/>
          <w:b/>
          <w:bCs/>
          <w:vertAlign w:val="baseline"/>
          <w:lang w:val="en-US" w:eastAsia="zh-CN"/>
        </w:rPr>
        <w:t>动句</w:t>
      </w:r>
      <w:bookmarkEnd w:id="147"/>
      <w:bookmarkEnd w:id="148"/>
    </w:p>
    <w:p w14:paraId="28A18631">
      <w:pPr>
        <w:shd w:val="clear"/>
        <w:ind w:firstLine="360" w:firstLineChars="200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两个及以上动作共同充当述语时，通过特定手段连接，避免产生多个述元。</w:t>
      </w:r>
    </w:p>
    <w:p w14:paraId="1135377C">
      <w:pPr>
        <w:shd w:val="clear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6.6.1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表目的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，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用目的示词 </w:t>
      </w:r>
      <w:r>
        <w:rPr>
          <w:rFonts w:hint="default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 xml:space="preserve">poroŋ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标记，降级为目的述辅。</w:t>
      </w:r>
    </w:p>
    <w:p w14:paraId="7A46C65F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XioMiŋ mide libo poroŋ eto libonio.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小明去图书馆看书。（用poroŋ标记动词短语mide libo）</w:t>
      </w:r>
    </w:p>
    <w:p w14:paraId="35ED0B25">
      <w:pPr>
        <w:shd w:val="clear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6.6.2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表顺序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，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用连词 </w:t>
      </w:r>
      <w:r>
        <w:rPr>
          <w:rFonts w:hint="default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 xml:space="preserve">kuni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连接，表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同一人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先后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执行多个动作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</w:t>
      </w:r>
    </w:p>
    <w:p w14:paraId="38C5F1E3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XioHoŋ ope pordo kuni eĉunēnlē.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小红开门走出去了。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（ope pordo kuni eĉunēnlē表示整体述元）</w:t>
      </w:r>
    </w:p>
    <w:p w14:paraId="75DC9002">
      <w:pPr>
        <w:shd w:val="clear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6.6.3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表方式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，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用工具示词</w:t>
      </w:r>
      <w:r>
        <w:rPr>
          <w:rFonts w:hint="default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 xml:space="preserve"> peyoŋ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 标记，降级为方式述辅。</w:t>
      </w:r>
    </w:p>
    <w:p w14:paraId="7836FDC1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XioẐaŋ fēlākiŋ'py ofice'pr eĉunēn.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小张坐飞机去出差。（用py标记降格：用…工具/方式做…）</w:t>
      </w:r>
    </w:p>
    <w:p w14:paraId="79DE0645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6.6.4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表反复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，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用连词</w:t>
      </w:r>
      <w:r>
        <w:rPr>
          <w:rFonts w:hint="default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 xml:space="preserve"> hâ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连接相同的动词，表重复动作。</w:t>
      </w:r>
    </w:p>
    <w:p w14:paraId="2D1B1895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XioLi lave hâ lave mano.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小丽反复洗手。</w:t>
      </w:r>
    </w:p>
    <w:p w14:paraId="45C3DF63">
      <w:pPr>
        <w:shd w:val="clear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</w:p>
    <w:p w14:paraId="7D952481">
      <w:pPr>
        <w:outlineLvl w:val="1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bookmarkStart w:id="149" w:name="_Toc11715"/>
      <w:bookmarkStart w:id="150" w:name="_Toc20270"/>
      <w:r>
        <w:rPr>
          <w:rFonts w:hint="default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drawing>
          <wp:anchor distT="0" distB="0" distL="114300" distR="114300" simplePos="0" relativeHeight="251710464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-111125</wp:posOffset>
            </wp:positionV>
            <wp:extent cx="1510030" cy="355600"/>
            <wp:effectExtent l="0" t="0" r="13970" b="6350"/>
            <wp:wrapNone/>
            <wp:docPr id="53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6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7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共动句</w:t>
      </w:r>
      <w:bookmarkEnd w:id="149"/>
      <w:bookmarkEnd w:id="150"/>
    </w:p>
    <w:p w14:paraId="1756F1A5">
      <w:pPr>
        <w:shd w:val="clear"/>
        <w:jc w:val="center"/>
        <w:outlineLvl w:val="2"/>
        <w:rPr>
          <w:rFonts w:hint="default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</w:pPr>
      <w:bookmarkStart w:id="151" w:name="_Toc6003"/>
      <w:bookmarkStart w:id="152" w:name="_Toc22834"/>
      <w:r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>6.</w:t>
      </w:r>
      <w:r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>7</w:t>
      </w:r>
      <w:r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 xml:space="preserve">.1 </w:t>
      </w:r>
      <w:r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同一施动者</w:t>
      </w:r>
      <w:r>
        <w:rPr>
          <w:rFonts w:hint="default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同时进行</w:t>
      </w:r>
      <w:bookmarkEnd w:id="151"/>
      <w:bookmarkEnd w:id="152"/>
    </w:p>
    <w:p w14:paraId="10722B45">
      <w:pPr>
        <w:shd w:val="clear"/>
        <w:ind w:firstLine="360" w:firstLineChars="200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用连词 </w:t>
      </w:r>
      <w:r>
        <w:rPr>
          <w:rFonts w:hint="default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>yixo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 连接两个动词或动宾短语，表同一施动者同时做两个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及以上的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动作。译为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“同时、一起、共同、一边…一边、并且”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</w:t>
      </w:r>
    </w:p>
    <w:p w14:paraId="002F3B24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Hin tabe tabo yixo mide libo.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他们一边吃饭一边看书。</w:t>
      </w:r>
    </w:p>
    <w:p w14:paraId="7ED070D9">
      <w:pPr>
        <w:shd w:val="clear"/>
        <w:jc w:val="center"/>
        <w:outlineLvl w:val="9"/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</w:pPr>
      <w:bookmarkStart w:id="153" w:name="_Toc22728"/>
      <w:bookmarkStart w:id="154" w:name="_Toc26113"/>
    </w:p>
    <w:p w14:paraId="49DB24A9">
      <w:pPr>
        <w:shd w:val="clear"/>
        <w:jc w:val="center"/>
        <w:outlineLvl w:val="2"/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>6.</w:t>
      </w:r>
      <w:r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>7</w:t>
      </w:r>
      <w:r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 xml:space="preserve">.2 </w:t>
      </w:r>
      <w:r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同一施动者</w:t>
      </w:r>
      <w:r>
        <w:rPr>
          <w:rFonts w:hint="default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过程中偶发</w:t>
      </w:r>
      <w:bookmarkEnd w:id="153"/>
      <w:bookmarkEnd w:id="154"/>
    </w:p>
    <w:p w14:paraId="459C04BE">
      <w:pPr>
        <w:shd w:val="clear"/>
        <w:ind w:firstLine="360" w:firstLineChars="200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用时间示词</w:t>
      </w:r>
      <w:r>
        <w:rPr>
          <w:rFonts w:hint="default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 xml:space="preserve"> xu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标记，表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同一施动者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在进行一个动作的过程中发生了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或者临时做了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另一个动作。</w:t>
      </w:r>
    </w:p>
    <w:p w14:paraId="63EFE83C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Eparlo'j </w:t>
      </w:r>
      <w:r>
        <w:rPr>
          <w:rFonts w:hint="default" w:ascii="Calibri" w:hAnsi="Calibri" w:eastAsia="黑体" w:cs="Calibri"/>
          <w:b/>
          <w:bCs/>
          <w:sz w:val="16"/>
          <w:szCs w:val="16"/>
          <w:u w:val="none"/>
          <w:vertAlign w:val="baseline"/>
          <w:lang w:val="en-US" w:eastAsia="zh-CN"/>
        </w:rPr>
        <w:t xml:space="preserve">Xiomiŋ tabeze </w:t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u w:val="none"/>
          <w:vertAlign w:val="baseline"/>
          <w:lang w:val="en-US" w:eastAsia="zh-CN"/>
        </w:rPr>
        <w:t>xu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haŋdole.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小明在吃饭的时候电话响了。</w:t>
      </w:r>
    </w:p>
    <w:p w14:paraId="169C6048">
      <w:pPr>
        <w:outlineLvl w:val="9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</w:p>
    <w:p w14:paraId="71FAC666">
      <w:pPr>
        <w:shd w:val="clear"/>
        <w:jc w:val="center"/>
        <w:outlineLvl w:val="2"/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</w:pPr>
      <w:bookmarkStart w:id="155" w:name="_Toc17389"/>
      <w:bookmarkStart w:id="156" w:name="_Toc14676"/>
      <w:r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>6.</w:t>
      </w:r>
      <w:r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>7</w:t>
      </w:r>
      <w:r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>.</w:t>
      </w:r>
      <w:r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>3</w:t>
      </w:r>
      <w:r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不同施动者着重</w:t>
      </w:r>
      <w:r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相同</w:t>
      </w:r>
      <w:r>
        <w:rPr>
          <w:rFonts w:hint="default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动作</w:t>
      </w:r>
      <w:bookmarkEnd w:id="155"/>
      <w:bookmarkEnd w:id="156"/>
    </w:p>
    <w:p w14:paraId="0D2716A0">
      <w:pPr>
        <w:shd w:val="clear"/>
        <w:ind w:firstLine="360" w:firstLineChars="200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用副词</w:t>
      </w:r>
      <w:r>
        <w:rPr>
          <w:rFonts w:hint="default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 xml:space="preserve"> yixoli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修饰动词，表不同施动者同时做相同动作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（不一定在一起）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。施动者之间用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 hâ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 连接。译为“同时”。</w:t>
      </w:r>
    </w:p>
    <w:p w14:paraId="5ED58D8F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Hi </w:t>
      </w:r>
      <w:r>
        <w:rPr>
          <w:rFonts w:hint="default" w:ascii="Calibri" w:hAnsi="Calibri" w:eastAsia="黑体" w:cs="Calibri"/>
          <w:b/>
          <w:bCs/>
          <w:sz w:val="16"/>
          <w:szCs w:val="16"/>
          <w:u w:val="none"/>
          <w:vertAlign w:val="baseline"/>
          <w:lang w:val="en-US" w:eastAsia="zh-CN"/>
        </w:rPr>
        <w:t>hâ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wi </w:t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u w:val="none"/>
          <w:vertAlign w:val="baseline"/>
          <w:lang w:val="en-US" w:eastAsia="zh-CN"/>
        </w:rPr>
        <w:t>yixoli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eto sosenio.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他和我</w:t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u w:val="none"/>
          <w:vertAlign w:val="baseline"/>
          <w:lang w:val="en-US" w:eastAsia="zh-CN"/>
        </w:rPr>
        <w:t>同时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上学。</w:t>
      </w:r>
    </w:p>
    <w:p w14:paraId="627CF213">
      <w:pPr>
        <w:shd w:val="clear"/>
        <w:jc w:val="center"/>
        <w:outlineLvl w:val="9"/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</w:pPr>
      <w:bookmarkStart w:id="157" w:name="_Toc16618"/>
      <w:bookmarkStart w:id="158" w:name="_Toc6331"/>
    </w:p>
    <w:p w14:paraId="7431B5D6">
      <w:pPr>
        <w:shd w:val="clear"/>
        <w:jc w:val="center"/>
        <w:outlineLvl w:val="2"/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>6.</w:t>
      </w:r>
      <w:r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>7</w:t>
      </w:r>
      <w:r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>.</w:t>
      </w:r>
      <w:r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>4</w:t>
      </w:r>
      <w:r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不同施动者着重人在一处</w:t>
      </w:r>
      <w:bookmarkEnd w:id="157"/>
      <w:bookmarkEnd w:id="158"/>
    </w:p>
    <w:p w14:paraId="17EFF94F">
      <w:pPr>
        <w:shd w:val="clear"/>
        <w:ind w:firstLine="360" w:firstLineChars="200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用连词 </w:t>
      </w:r>
      <w:r>
        <w:rPr>
          <w:rFonts w:hint="default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 xml:space="preserve">yixo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直接连接施动者，表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多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人一同做某事。译为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“与……一起、一同”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</w:t>
      </w:r>
    </w:p>
    <w:p w14:paraId="70968113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sz w:val="16"/>
          <w:szCs w:val="16"/>
          <w:u w:val="none"/>
          <w:vertAlign w:val="baseline"/>
          <w:lang w:val="en-US" w:eastAsia="zh-CN"/>
        </w:rPr>
        <w:t xml:space="preserve">Hi yixo wi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eto sosenio.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他和我一起上学。</w:t>
      </w:r>
    </w:p>
    <w:p w14:paraId="2EF8E6B3">
      <w:pPr>
        <w:shd w:val="clear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</w:p>
    <w:p w14:paraId="0E1355EE">
      <w:pPr>
        <w:shd w:val="clear"/>
        <w:jc w:val="center"/>
        <w:outlineLvl w:val="2"/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</w:pPr>
      <w:bookmarkStart w:id="159" w:name="_Toc30093"/>
      <w:bookmarkStart w:id="160" w:name="_Toc3557"/>
      <w:r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>6</w:t>
      </w:r>
      <w:r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>.</w:t>
      </w:r>
      <w:r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>7.5</w:t>
      </w:r>
      <w:r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 xml:space="preserve"> </w:t>
      </w:r>
      <w:r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>互指共动句</w:t>
      </w:r>
      <w:bookmarkEnd w:id="159"/>
      <w:bookmarkEnd w:id="160"/>
    </w:p>
    <w:p w14:paraId="0158BDC7">
      <w:pPr>
        <w:shd w:val="clear"/>
        <w:ind w:firstLine="360" w:firstLineChars="200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用副词</w:t>
      </w:r>
      <w:r>
        <w:rPr>
          <w:rFonts w:hint="default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 xml:space="preserve"> samhō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表两个及以上施动者相互做同一动作。施动者之间用 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hâ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连接。</w:t>
      </w:r>
    </w:p>
    <w:p w14:paraId="2407DD82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Hi </w:t>
      </w:r>
      <w:r>
        <w:rPr>
          <w:rFonts w:hint="default" w:ascii="Calibri" w:hAnsi="Calibri" w:eastAsia="黑体" w:cs="Calibri"/>
          <w:b/>
          <w:bCs/>
          <w:sz w:val="16"/>
          <w:szCs w:val="16"/>
          <w:u w:val="none"/>
          <w:vertAlign w:val="baseline"/>
          <w:lang w:val="en-US" w:eastAsia="zh-CN"/>
        </w:rPr>
        <w:t>hâ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ŝi </w:t>
      </w:r>
      <w:r>
        <w:rPr>
          <w:rFonts w:hint="default" w:ascii="Calibri" w:hAnsi="Calibri" w:eastAsia="黑体" w:cs="Calibri"/>
          <w:b/>
          <w:bCs/>
          <w:color w:val="FF0000"/>
          <w:sz w:val="16"/>
          <w:szCs w:val="16"/>
          <w:u w:val="none"/>
          <w:vertAlign w:val="baseline"/>
          <w:lang w:val="en-US" w:eastAsia="zh-CN"/>
        </w:rPr>
        <w:t xml:space="preserve">samhō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helpe.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他和她互相帮助。</w:t>
      </w:r>
    </w:p>
    <w:p w14:paraId="1396662A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Segoe UI Emoji" w:hAnsi="Segoe UI Emoji" w:eastAsia="黑体" w:cs="Segoe UI Emoj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📝  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samhō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 表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“互相、彼此”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，修饰动词，表示动作在两个施动者之间双向进行。互指共动与“不同施动者同时做相同动作”不同——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yixoli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 强调动作同时但各自独立，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samhō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 强调动作交互指向对方。</w:t>
      </w:r>
    </w:p>
    <w:p w14:paraId="6A7D0B3B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7CE7DDEB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2A5F2159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sectPr>
          <w:headerReference r:id="rId17" w:type="default"/>
          <w:headerReference r:id="rId18" w:type="even"/>
          <w:pgSz w:w="8390" w:h="11905"/>
          <w:pgMar w:top="1020" w:right="850" w:bottom="1020" w:left="850" w:header="68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numberInDash" w:start="25"/>
          <w:cols w:space="425" w:num="1"/>
          <w:docGrid w:type="lines" w:linePitch="312" w:charSpace="0"/>
        </w:sect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 </w:t>
      </w:r>
    </w:p>
    <w:p w14:paraId="2CF6B026">
      <w:pPr>
        <w:jc w:val="left"/>
        <w:rPr>
          <w:rFonts w:hint="eastAsia" w:ascii="黑体" w:hAnsi="黑体" w:eastAsia="黑体" w:cs="黑体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宋体" w:hAnsi="宋体"/>
          <w:b/>
          <w:bCs/>
          <w:color w:val="auto"/>
          <w:sz w:val="10"/>
          <w:szCs w:val="10"/>
          <w:highlight w:val="none"/>
          <w:lang w:val="en-US" w:eastAsia="zh-CN"/>
        </w:rPr>
        <w:drawing>
          <wp:anchor distT="0" distB="0" distL="114300" distR="114300" simplePos="0" relativeHeight="251715584" behindDoc="1" locked="0" layoutInCell="1" allowOverlap="1">
            <wp:simplePos x="0" y="0"/>
            <wp:positionH relativeFrom="column">
              <wp:posOffset>-532130</wp:posOffset>
            </wp:positionH>
            <wp:positionV relativeFrom="paragraph">
              <wp:posOffset>148590</wp:posOffset>
            </wp:positionV>
            <wp:extent cx="2284730" cy="269240"/>
            <wp:effectExtent l="0" t="0" r="1270" b="16510"/>
            <wp:wrapNone/>
            <wp:docPr id="58" name="图片 3" descr="田语书籍装饰-节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3" descr="田语书籍装饰-节标题"/>
                    <pic:cNvPicPr>
                      <a:picLocks noChangeAspect="1"/>
                    </pic:cNvPicPr>
                  </pic:nvPicPr>
                  <pic:blipFill>
                    <a:blip r:embed="rId42"/>
                    <a:srcRect t="32549" b="12549"/>
                    <a:stretch>
                      <a:fillRect/>
                    </a:stretch>
                  </pic:blipFill>
                  <pic:spPr>
                    <a:xfrm>
                      <a:off x="0" y="0"/>
                      <a:ext cx="2284730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A80175">
      <w:pPr>
        <w:jc w:val="left"/>
        <w:outlineLvl w:val="0"/>
        <w:rPr>
          <w:rFonts w:hint="default" w:ascii="Calibri" w:hAnsi="Calibri" w:eastAsia="黑体" w:cs="Calibri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</w:pPr>
      <w:bookmarkStart w:id="161" w:name="_Toc17582"/>
      <w:bookmarkStart w:id="162" w:name="_Toc32408"/>
      <w:r>
        <w:rPr>
          <w:rFonts w:hint="eastAsia" w:ascii="黑体" w:hAnsi="黑体" w:eastAsia="黑体" w:cs="黑体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  <w:t>规则7：辅词 - Modifo</w:t>
      </w:r>
      <w:bookmarkEnd w:id="161"/>
      <w:bookmarkEnd w:id="162"/>
    </w:p>
    <w:p w14:paraId="40ED7114">
      <w:pPr>
        <w:shd w:val="clear"/>
        <w:ind w:firstLine="360" w:firstLineChars="200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辅词包含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形容词和副词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两大类，起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辅助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修饰作用。形容词修饰体词，副词修饰动词、副词、形容词或整个句子。</w:t>
      </w:r>
    </w:p>
    <w:p w14:paraId="28E6C63F">
      <w:pPr>
        <w:shd w:val="clear"/>
        <w:ind w:firstLine="360" w:firstLineChars="200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3ED7AA65">
      <w:pPr>
        <w:outlineLvl w:val="1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bookmarkStart w:id="163" w:name="_Toc12646"/>
      <w:bookmarkStart w:id="164" w:name="_Toc11355"/>
      <w:r>
        <w:rPr>
          <w:rFonts w:hint="default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drawing>
          <wp:anchor distT="0" distB="0" distL="114300" distR="114300" simplePos="0" relativeHeight="251712512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-111125</wp:posOffset>
            </wp:positionV>
            <wp:extent cx="1510030" cy="355600"/>
            <wp:effectExtent l="0" t="0" r="13970" b="6350"/>
            <wp:wrapNone/>
            <wp:docPr id="59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7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1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辅词的构成</w:t>
      </w:r>
      <w:bookmarkEnd w:id="163"/>
      <w:bookmarkEnd w:id="164"/>
    </w:p>
    <w:p w14:paraId="0CC9C113">
      <w:pPr>
        <w:shd w:val="clear"/>
        <w:ind w:firstLine="361" w:firstLineChars="200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>形容词/副词 = 名</w:t>
      </w:r>
      <w:r>
        <w:rPr>
          <w:rFonts w:hint="eastAsia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>、</w:t>
      </w:r>
      <w:r>
        <w:rPr>
          <w:rFonts w:hint="default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>动</w:t>
      </w:r>
      <w:r>
        <w:rPr>
          <w:rFonts w:hint="eastAsia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>、</w:t>
      </w:r>
      <w:r>
        <w:rPr>
          <w:rFonts w:hint="default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>形</w:t>
      </w:r>
      <w:r>
        <w:rPr>
          <w:rFonts w:hint="eastAsia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>、</w:t>
      </w:r>
      <w:r>
        <w:rPr>
          <w:rFonts w:hint="default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>副 + 辅词词尾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。原级词尾将非形容词转化为形容词，将非副词转化为副词，指代与该词核心语义相关的性质、状态或方式，修饰后方成分。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形容词和副词的否定在词的前面加前缀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ne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</w:t>
      </w:r>
    </w:p>
    <w:p w14:paraId="03F9F922">
      <w:pPr>
        <w:shd w:val="clear"/>
        <w:ind w:firstLine="360" w:firstLineChars="200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形容词化示例：</w:t>
      </w:r>
    </w:p>
    <w:p w14:paraId="371CB5E8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fiŝea hapio / fiŝe da hapio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钓鱼的快乐</w:t>
      </w:r>
    </w:p>
    <w:p w14:paraId="7CB6B68E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（fiŝe v. 钓鱼，加 -a 修饰 hapio；hapio = hapi + -o，形容词名词化）</w:t>
      </w:r>
    </w:p>
    <w:p w14:paraId="31C8D5EA">
      <w:pPr>
        <w:shd w:val="clear"/>
        <w:ind w:firstLine="360" w:firstLineChars="200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形容词词尾分为强形容词和弱形容词两类：</w:t>
      </w:r>
    </w:p>
    <w:p w14:paraId="555BF7D9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词尾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（常以）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类型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语义特征</w:t>
      </w:r>
    </w:p>
    <w:p w14:paraId="5C0BD66B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377EFB4A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-a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强形容词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强烈、夸张、鲜明；表性质</w:t>
      </w:r>
    </w:p>
    <w:p w14:paraId="3E894BD4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-i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弱形容词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弱情感、含蓄；表状态</w:t>
      </w:r>
    </w:p>
    <w:p w14:paraId="7C7A3C09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Segoe UI Emoji" w:hAnsi="Segoe UI Emoji" w:eastAsia="黑体" w:cs="Segoe UI Emoji"/>
          <w:b w:val="0"/>
          <w:bCs w:val="0"/>
          <w:sz w:val="18"/>
          <w:szCs w:val="18"/>
          <w:vertAlign w:val="baseline"/>
          <w:lang w:val="en-US" w:eastAsia="zh-CN"/>
        </w:rPr>
        <w:t xml:space="preserve">📝  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强弱形容词的区分不绝对。bela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表“美丽的”（鲜明性质），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beli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表“好看的”（含蓄状态）。两者均合法，语感略有差异。</w:t>
      </w:r>
    </w:p>
    <w:p w14:paraId="3E7A3C60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2099145F">
      <w:pPr>
        <w:outlineLvl w:val="1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bookmarkStart w:id="165" w:name="_Toc24999"/>
      <w:bookmarkStart w:id="166" w:name="_Toc27103"/>
      <w:r>
        <w:rPr>
          <w:rFonts w:hint="default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drawing>
          <wp:anchor distT="0" distB="0" distL="114300" distR="114300" simplePos="0" relativeHeight="251714560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-111125</wp:posOffset>
            </wp:positionV>
            <wp:extent cx="1510030" cy="355600"/>
            <wp:effectExtent l="0" t="0" r="13970" b="6350"/>
            <wp:wrapNone/>
            <wp:docPr id="60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7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2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辅词的比</w:t>
      </w:r>
      <w:bookmarkEnd w:id="165"/>
      <w:bookmarkEnd w:id="166"/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：比较词尾</w:t>
      </w:r>
    </w:p>
    <w:p w14:paraId="0DF02521">
      <w:pPr>
        <w:shd w:val="clear"/>
        <w:ind w:firstLine="360" w:firstLineChars="200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辅词比较词尾分为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原级、相同级、比较级、最高级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四级。原级词尾仅能做修饰词，不可做述元。</w:t>
      </w:r>
    </w:p>
    <w:p w14:paraId="2C8EF818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等级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形容词词尾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副词词尾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语义</w:t>
      </w:r>
    </w:p>
    <w:p w14:paraId="2C381BEE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17A2467E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原级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（常以）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-i / -a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-u / -li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基本性质或方式</w:t>
      </w:r>
    </w:p>
    <w:p w14:paraId="63ACE1C3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相同级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-ixo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-ixo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与…一样…</w:t>
      </w:r>
    </w:p>
    <w:p w14:paraId="4A688995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比较级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-tē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-tē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比…更…</w:t>
      </w:r>
    </w:p>
    <w:p w14:paraId="19AD3BF3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最高级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-sā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-sā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最…</w:t>
      </w:r>
    </w:p>
    <w:p w14:paraId="0A25454D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Segoe UI Emoji" w:hAnsi="Segoe UI Emoji" w:eastAsia="黑体" w:cs="Segoe UI Emoji"/>
          <w:b w:val="0"/>
          <w:bCs w:val="0"/>
          <w:sz w:val="18"/>
          <w:szCs w:val="18"/>
          <w:vertAlign w:val="baseline"/>
          <w:lang w:val="en-US" w:eastAsia="zh-CN"/>
        </w:rPr>
        <w:t xml:space="preserve">📝 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形容词的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 -ixo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是名词化词尾，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-tē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 是动词化词尾，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-sā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 是形容词化词尾。副词添加任何级词尾，均不改变原本词性。</w:t>
      </w:r>
    </w:p>
    <w:p w14:paraId="19CF2B51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Segoe UI Emoji" w:hAnsi="Segoe UI Emoji" w:eastAsia="黑体" w:cs="Segoe UI Emoji"/>
          <w:b w:val="0"/>
          <w:bCs w:val="0"/>
          <w:sz w:val="18"/>
          <w:szCs w:val="18"/>
          <w:vertAlign w:val="baseline"/>
          <w:lang w:val="en-US" w:eastAsia="zh-CN"/>
        </w:rPr>
        <w:t xml:space="preserve">📝  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形容词常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以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 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A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列元音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（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a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, 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ā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, 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â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）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以及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 i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结尾，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副词常以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 U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 列元音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（u、ü、û）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以及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li 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结尾，它们同样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存在例外。</w:t>
      </w:r>
    </w:p>
    <w:p w14:paraId="4829520D">
      <w:pPr>
        <w:shd w:val="clear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</w:p>
    <w:p w14:paraId="68A9E0AA">
      <w:pPr>
        <w:outlineLvl w:val="1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bookmarkStart w:id="167" w:name="_Toc2935"/>
      <w:bookmarkStart w:id="168" w:name="_Toc23994"/>
      <w:r>
        <w:rPr>
          <w:rFonts w:hint="default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drawing>
          <wp:anchor distT="0" distB="0" distL="114300" distR="114300" simplePos="0" relativeHeight="251716608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-111125</wp:posOffset>
            </wp:positionV>
            <wp:extent cx="1510030" cy="355600"/>
            <wp:effectExtent l="0" t="0" r="13970" b="6350"/>
            <wp:wrapNone/>
            <wp:docPr id="61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7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3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比较句</w:t>
      </w:r>
      <w:bookmarkEnd w:id="167"/>
      <w:bookmarkEnd w:id="168"/>
    </w:p>
    <w:p w14:paraId="366BC5D9">
      <w:pPr>
        <w:shd w:val="clear"/>
        <w:ind w:firstLine="360" w:firstLineChars="200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当处理含比较级的形容词或副词的句子时，宾语须使用示词 </w:t>
      </w:r>
      <w:r>
        <w:rPr>
          <w:rFonts w:hint="default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>par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。当有宾语时，形容词比较级动词化。</w:t>
      </w:r>
    </w:p>
    <w:p w14:paraId="2B21087A">
      <w:pPr>
        <w:shd w:val="clear"/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最高级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：</w:t>
      </w:r>
    </w:p>
    <w:p w14:paraId="0E4AC663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Ŝi es belasā xovrino.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她是最好看的小女孩。</w:t>
      </w:r>
    </w:p>
    <w:p w14:paraId="7549D328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sōhusā kure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以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最快速度地跑</w:t>
      </w:r>
    </w:p>
    <w:p w14:paraId="7334FC47">
      <w:pPr>
        <w:shd w:val="clear"/>
        <w:rPr>
          <w:rFonts w:hint="default" w:ascii="Calibri" w:hAnsi="Calibri" w:eastAsia="黑体" w:cs="Calibri"/>
          <w:b/>
          <w:bCs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比较级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：</w:t>
      </w:r>
    </w:p>
    <w:p w14:paraId="76BE3EDD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Wi belatē.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（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belatē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动词化）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/ Wi es belatē.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我更漂亮。（belatē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为形容词，被修饰宾语省略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）</w:t>
      </w:r>
    </w:p>
    <w:p w14:paraId="1283C1FE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Wi belatē ŝi'p.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我比她漂亮。（belatē 动词化，做述元表比较动作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；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ŝi'p 为比较对象，'p = par）</w:t>
      </w:r>
    </w:p>
    <w:p w14:paraId="5CE0BDC3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Wi sōhutē kure mēi'p.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我跑得比任何人都快。（sōhutē 副词比较级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；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mēi'p 为比较对象）</w:t>
      </w:r>
    </w:p>
    <w:p w14:paraId="44EA0E75">
      <w:pPr>
        <w:shd w:val="clear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Segoe UI Emoji" w:hAnsi="Segoe UI Emoji" w:eastAsia="黑体" w:cs="Segoe UI Emoj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📝 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比较级的核心规则：当比较句中有宾语（比较对象）时，形容词比较级必须动词化，充当述元，比较对象用</w:t>
      </w:r>
      <w:r>
        <w:rPr>
          <w:rFonts w:hint="default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 xml:space="preserve"> par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 标记。无宾语时，形容词比较级可保留形容词身份，与系动词 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es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 配合。</w:t>
      </w:r>
    </w:p>
    <w:p w14:paraId="5C47D2F3">
      <w:pPr>
        <w:shd w:val="clear"/>
        <w:rPr>
          <w:rFonts w:hint="default" w:ascii="Calibri" w:hAnsi="Calibri" w:eastAsia="黑体" w:cs="Calibri"/>
          <w:b/>
          <w:bCs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相同级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：</w:t>
      </w:r>
    </w:p>
    <w:p w14:paraId="5AA9BC1B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Wi hâ ŝi es belaixo.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我和她都很美。（-ixo 表“与…一样”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；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Wi hâ ŝi为并列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主语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）</w:t>
      </w:r>
    </w:p>
    <w:p w14:paraId="41164B47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Wi hâ ŝi kure sōhuixo.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我和她跑得一样快。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（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sōhuixo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置于动词后可表示对动作描述的补充）</w:t>
      </w:r>
    </w:p>
    <w:p w14:paraId="258612CF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Li dāske</w:t>
      </w:r>
      <w:r>
        <w:rPr>
          <w:rFonts w:hint="eastAsia" w:ascii="Calibri" w:hAnsi="Calibri" w:eastAsia="黑体" w:cs="Calibri"/>
          <w:b w:val="0"/>
          <w:bCs w:val="0"/>
          <w:color w:val="0070C0"/>
          <w:sz w:val="16"/>
          <w:szCs w:val="16"/>
          <w:u w:val="none"/>
          <w:vertAlign w:val="baseline"/>
          <w:lang w:val="en-US" w:eastAsia="zh-CN"/>
        </w:rPr>
        <w:t>ixo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barbidol. 李也喜欢芭比娃娃。（动词接ixo表示“也”）</w:t>
      </w:r>
    </w:p>
    <w:p w14:paraId="1A839163">
      <w:pPr>
        <w:shd w:val="clear"/>
        <w:rPr>
          <w:rFonts w:hint="default" w:ascii="Calibri" w:hAnsi="Calibri" w:eastAsia="黑体" w:cs="Calibri"/>
          <w:b/>
          <w:bCs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原级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：</w:t>
      </w:r>
    </w:p>
    <w:p w14:paraId="7BF95300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Perite'l es ceintersi.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读书很有趣。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（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Perite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动词做主语必须接主语示词；ce为强调前缀）</w:t>
      </w:r>
    </w:p>
    <w:p w14:paraId="7AB7D627">
      <w:pPr>
        <w:shd w:val="clear" w:fill="E7E6E6" w:themeFill="background2"/>
        <w:tabs>
          <w:tab w:val="center" w:pos="3345"/>
        </w:tabs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Periteo es ce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i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ntersi.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阅读这件事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是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很有趣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的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。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  <w:t>（将动词名词化后做主语；宾语省略）</w:t>
      </w:r>
    </w:p>
    <w:p w14:paraId="5F45F6C5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Perite libon lio es i ceintersi mono.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读书这件事是一件非常有趣的事情。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（短语做主语；宾语显现）</w:t>
      </w:r>
    </w:p>
    <w:p w14:paraId="6AE45149">
      <w:pPr>
        <w:shd w:val="clear"/>
        <w:rPr>
          <w:rFonts w:hint="default" w:ascii="Calibri" w:hAnsi="Calibri" w:eastAsia="黑体" w:cs="Calibri"/>
          <w:b/>
          <w:bCs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Segoe UI Emoji" w:hAnsi="Segoe UI Emoji" w:eastAsia="黑体" w:cs="Segoe UI Emoji"/>
          <w:b/>
          <w:bCs/>
          <w:sz w:val="16"/>
          <w:szCs w:val="16"/>
          <w:u w:val="none"/>
          <w:vertAlign w:val="baseline"/>
          <w:lang w:val="en-US" w:eastAsia="zh-CN"/>
        </w:rPr>
        <w:t xml:space="preserve">⚠️ </w:t>
      </w:r>
      <w:r>
        <w:rPr>
          <w:rFonts w:hint="default" w:ascii="Calibri" w:hAnsi="Calibri" w:eastAsia="黑体" w:cs="Calibri"/>
          <w:b/>
          <w:bCs/>
          <w:sz w:val="16"/>
          <w:szCs w:val="16"/>
          <w:u w:val="none"/>
          <w:vertAlign w:val="baseline"/>
          <w:lang w:val="en-US" w:eastAsia="zh-CN"/>
        </w:rPr>
        <w:t>常见误区</w:t>
      </w:r>
      <w:r>
        <w:rPr>
          <w:rFonts w:hint="eastAsia" w:ascii="Calibri" w:hAnsi="Calibri" w:eastAsia="黑体" w:cs="Calibri"/>
          <w:b/>
          <w:bCs/>
          <w:sz w:val="16"/>
          <w:szCs w:val="16"/>
          <w:u w:val="none"/>
          <w:vertAlign w:val="baseline"/>
          <w:lang w:val="en-US" w:eastAsia="zh-CN"/>
        </w:rPr>
        <w:t>：</w:t>
      </w:r>
    </w:p>
    <w:p w14:paraId="069ABAC9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Segoe UI Emoji" w:hAnsi="Segoe UI Emoji" w:eastAsia="黑体" w:cs="Segoe UI Emoji"/>
          <w:b w:val="0"/>
          <w:bCs w:val="0"/>
          <w:sz w:val="16"/>
          <w:szCs w:val="16"/>
          <w:u w:val="none"/>
          <w:vertAlign w:val="baseline"/>
          <w:lang w:val="en-US" w:eastAsia="zh-CN"/>
        </w:rPr>
        <w:t>❌</w:t>
      </w:r>
      <w:r>
        <w:rPr>
          <w:rFonts w:hint="eastAsia" w:ascii="Segoe UI Emoji" w:hAnsi="Segoe UI Emoji" w:eastAsia="黑体" w:cs="Segoe UI Emoj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将比较级形容词直接修饰比较对象：Wi belatē ŝi（缺少 par，ŝi 句法角色不明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，主宾不明确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）</w:t>
      </w:r>
    </w:p>
    <w:p w14:paraId="5B6E0433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Segoe UI Emoji" w:hAnsi="Segoe UI Emoji" w:eastAsia="黑体" w:cs="Segoe UI Emoji"/>
          <w:b w:val="0"/>
          <w:bCs w:val="0"/>
          <w:sz w:val="16"/>
          <w:szCs w:val="16"/>
          <w:u w:val="none"/>
          <w:vertAlign w:val="baseline"/>
          <w:lang w:val="en-US" w:eastAsia="zh-CN"/>
        </w:rPr>
        <w:t>✅</w:t>
      </w:r>
      <w:r>
        <w:rPr>
          <w:rFonts w:hint="eastAsia" w:ascii="Segoe UI Emoji" w:hAnsi="Segoe UI Emoji" w:eastAsia="黑体" w:cs="Segoe UI Emoji"/>
          <w:b w:val="0"/>
          <w:bCs w:val="0"/>
          <w:sz w:val="16"/>
          <w:szCs w:val="16"/>
          <w:u w:val="none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Wi belatē ŝi'p.（'p = par，明确比较对象身份）</w:t>
      </w:r>
    </w:p>
    <w:p w14:paraId="1CB10828">
      <w:pPr>
        <w:shd w:val="clear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</w:p>
    <w:p w14:paraId="620A09F3">
      <w:pP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br w:type="page"/>
      </w:r>
    </w:p>
    <w:p w14:paraId="45BD20BE">
      <w:pPr>
        <w:jc w:val="left"/>
        <w:rPr>
          <w:rFonts w:hint="eastAsia" w:ascii="黑体" w:hAnsi="黑体" w:eastAsia="黑体" w:cs="黑体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  <w:sectPr>
          <w:headerReference r:id="rId19" w:type="default"/>
          <w:headerReference r:id="rId20" w:type="even"/>
          <w:pgSz w:w="8390" w:h="11905"/>
          <w:pgMar w:top="1020" w:right="850" w:bottom="1020" w:left="850" w:header="68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numberInDash" w:start="33"/>
          <w:cols w:space="425" w:num="1"/>
          <w:docGrid w:type="lines" w:linePitch="312" w:charSpace="0"/>
        </w:sectPr>
      </w:pPr>
    </w:p>
    <w:p w14:paraId="0360E34A">
      <w:pPr>
        <w:jc w:val="left"/>
        <w:rPr>
          <w:rFonts w:hint="eastAsia" w:ascii="黑体" w:hAnsi="黑体" w:eastAsia="黑体" w:cs="黑体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宋体" w:hAnsi="宋体"/>
          <w:b/>
          <w:bCs/>
          <w:color w:val="auto"/>
          <w:sz w:val="10"/>
          <w:szCs w:val="10"/>
          <w:highlight w:val="none"/>
          <w:lang w:val="en-US" w:eastAsia="zh-CN"/>
        </w:rPr>
        <w:drawing>
          <wp:anchor distT="0" distB="0" distL="114300" distR="114300" simplePos="0" relativeHeight="251717632" behindDoc="1" locked="0" layoutInCell="1" allowOverlap="1">
            <wp:simplePos x="0" y="0"/>
            <wp:positionH relativeFrom="column">
              <wp:posOffset>-532130</wp:posOffset>
            </wp:positionH>
            <wp:positionV relativeFrom="paragraph">
              <wp:posOffset>149860</wp:posOffset>
            </wp:positionV>
            <wp:extent cx="2284730" cy="269240"/>
            <wp:effectExtent l="0" t="0" r="1270" b="16510"/>
            <wp:wrapNone/>
            <wp:docPr id="62" name="图片 3" descr="田语书籍装饰-节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3" descr="田语书籍装饰-节标题"/>
                    <pic:cNvPicPr>
                      <a:picLocks noChangeAspect="1"/>
                    </pic:cNvPicPr>
                  </pic:nvPicPr>
                  <pic:blipFill>
                    <a:blip r:embed="rId42"/>
                    <a:srcRect t="32549" b="12549"/>
                    <a:stretch>
                      <a:fillRect/>
                    </a:stretch>
                  </pic:blipFill>
                  <pic:spPr>
                    <a:xfrm>
                      <a:off x="0" y="0"/>
                      <a:ext cx="2284730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8FFC24">
      <w:pPr>
        <w:jc w:val="left"/>
        <w:outlineLvl w:val="0"/>
        <w:rPr>
          <w:rFonts w:hint="eastAsia" w:ascii="黑体" w:hAnsi="黑体" w:eastAsia="黑体" w:cs="黑体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</w:pPr>
      <w:bookmarkStart w:id="169" w:name="_Toc14982"/>
      <w:bookmarkStart w:id="170" w:name="_Toc17626"/>
      <w:r>
        <w:rPr>
          <w:rFonts w:hint="eastAsia" w:ascii="黑体" w:hAnsi="黑体" w:eastAsia="黑体" w:cs="黑体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  <w:t>规则8：代词 - Qinnomo</w:t>
      </w:r>
      <w:bookmarkEnd w:id="169"/>
      <w:bookmarkEnd w:id="170"/>
    </w:p>
    <w:p w14:paraId="786133D1">
      <w:pPr>
        <w:jc w:val="left"/>
        <w:outlineLvl w:val="9"/>
        <w:rPr>
          <w:rFonts w:hint="eastAsia" w:ascii="黑体" w:hAnsi="黑体" w:eastAsia="黑体" w:cs="黑体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</w:pPr>
    </w:p>
    <w:p w14:paraId="4A8C0B2E">
      <w:pPr>
        <w:outlineLvl w:val="1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bookmarkStart w:id="171" w:name="_Toc2681"/>
      <w:r>
        <w:rPr>
          <w:rFonts w:hint="default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drawing>
          <wp:anchor distT="0" distB="0" distL="114300" distR="114300" simplePos="0" relativeHeight="251766784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-111125</wp:posOffset>
            </wp:positionV>
            <wp:extent cx="1510030" cy="355600"/>
            <wp:effectExtent l="0" t="0" r="13970" b="6350"/>
            <wp:wrapNone/>
            <wp:docPr id="93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8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1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代词表</w:t>
      </w:r>
      <w:bookmarkEnd w:id="171"/>
    </w:p>
    <w:tbl>
      <w:tblPr>
        <w:tblStyle w:val="9"/>
        <w:tblpPr w:leftFromText="180" w:rightFromText="180" w:vertAnchor="text" w:horzAnchor="page" w:tblpXSpec="center" w:tblpY="88"/>
        <w:tblOverlap w:val="never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"/>
        <w:gridCol w:w="743"/>
        <w:gridCol w:w="804"/>
        <w:gridCol w:w="786"/>
        <w:gridCol w:w="617"/>
        <w:gridCol w:w="635"/>
        <w:gridCol w:w="635"/>
        <w:gridCol w:w="916"/>
        <w:gridCol w:w="983"/>
      </w:tblGrid>
      <w:tr w14:paraId="569A2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5000" w:type="pct"/>
            <w:gridSpan w:val="9"/>
            <w:vAlign w:val="center"/>
          </w:tcPr>
          <w:p w14:paraId="40E785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bookmarkStart w:id="172" w:name="_Toc23651"/>
            <w:bookmarkStart w:id="173" w:name="_Toc22939"/>
            <w:bookmarkStart w:id="174" w:name="_Toc18116"/>
            <w:bookmarkStart w:id="175" w:name="_Toc25733"/>
            <w:bookmarkStart w:id="176" w:name="_Toc23442"/>
            <w:bookmarkStart w:id="177" w:name="_Toc4446"/>
            <w:bookmarkStart w:id="178" w:name="_Toc14312"/>
            <w:bookmarkStart w:id="179" w:name="_Toc1485"/>
            <w:bookmarkStart w:id="180" w:name="_Toc3263"/>
            <w:r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代词表</w:t>
            </w:r>
          </w:p>
        </w:tc>
      </w:tr>
      <w:tr w14:paraId="75439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108" w:type="pct"/>
            <w:gridSpan w:val="2"/>
            <w:vAlign w:val="center"/>
          </w:tcPr>
          <w:p w14:paraId="7F3B4D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  <w:t>人称代词</w:t>
            </w:r>
            <w:bookmarkEnd w:id="172"/>
            <w:bookmarkEnd w:id="173"/>
          </w:p>
        </w:tc>
        <w:tc>
          <w:tcPr>
            <w:tcW w:w="582" w:type="pct"/>
            <w:vAlign w:val="center"/>
          </w:tcPr>
          <w:p w14:paraId="446393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bookmarkStart w:id="181" w:name="_Toc17358"/>
            <w:bookmarkStart w:id="182" w:name="_Toc10017"/>
            <w:r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  <w:t>第一人称</w:t>
            </w:r>
            <w:bookmarkEnd w:id="174"/>
            <w:bookmarkEnd w:id="175"/>
            <w:bookmarkEnd w:id="176"/>
            <w:bookmarkEnd w:id="177"/>
            <w:bookmarkEnd w:id="178"/>
            <w:bookmarkEnd w:id="179"/>
            <w:bookmarkEnd w:id="180"/>
            <w:bookmarkEnd w:id="181"/>
            <w:bookmarkEnd w:id="182"/>
          </w:p>
        </w:tc>
        <w:tc>
          <w:tcPr>
            <w:tcW w:w="569" w:type="pct"/>
            <w:vAlign w:val="center"/>
          </w:tcPr>
          <w:p w14:paraId="049EC8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bookmarkStart w:id="183" w:name="_Toc3297"/>
            <w:bookmarkStart w:id="184" w:name="_Toc9567"/>
            <w:bookmarkStart w:id="185" w:name="_Toc3236"/>
            <w:bookmarkStart w:id="186" w:name="_Toc27214"/>
            <w:bookmarkStart w:id="187" w:name="_Toc16978"/>
            <w:bookmarkStart w:id="188" w:name="_Toc8301"/>
            <w:bookmarkStart w:id="189" w:name="_Toc12314"/>
            <w:bookmarkStart w:id="190" w:name="_Toc13633"/>
            <w:bookmarkStart w:id="191" w:name="_Toc14580"/>
            <w:r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  <w:t>第二人称</w:t>
            </w:r>
            <w:bookmarkEnd w:id="183"/>
            <w:bookmarkEnd w:id="184"/>
            <w:bookmarkEnd w:id="185"/>
            <w:bookmarkEnd w:id="186"/>
            <w:bookmarkEnd w:id="187"/>
            <w:bookmarkEnd w:id="188"/>
            <w:bookmarkEnd w:id="189"/>
            <w:bookmarkEnd w:id="190"/>
            <w:bookmarkEnd w:id="191"/>
          </w:p>
        </w:tc>
        <w:tc>
          <w:tcPr>
            <w:tcW w:w="2029" w:type="pct"/>
            <w:gridSpan w:val="4"/>
            <w:vAlign w:val="center"/>
          </w:tcPr>
          <w:p w14:paraId="02E266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bookmarkStart w:id="192" w:name="_Toc20547"/>
            <w:bookmarkStart w:id="193" w:name="_Toc5559"/>
            <w:bookmarkStart w:id="194" w:name="_Toc4419"/>
            <w:bookmarkStart w:id="195" w:name="_Toc4589"/>
            <w:bookmarkStart w:id="196" w:name="_Toc29036"/>
            <w:bookmarkStart w:id="197" w:name="_Toc13456"/>
            <w:bookmarkStart w:id="198" w:name="_Toc31706"/>
            <w:bookmarkStart w:id="199" w:name="_Toc12366"/>
            <w:bookmarkStart w:id="200" w:name="_Toc9941"/>
            <w:r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  <w:t>第三人称</w:t>
            </w:r>
            <w:bookmarkEnd w:id="192"/>
            <w:bookmarkEnd w:id="193"/>
            <w:bookmarkEnd w:id="194"/>
            <w:bookmarkEnd w:id="195"/>
            <w:bookmarkEnd w:id="196"/>
            <w:bookmarkEnd w:id="197"/>
            <w:bookmarkEnd w:id="198"/>
            <w:bookmarkEnd w:id="199"/>
            <w:bookmarkEnd w:id="200"/>
            <w:bookmarkStart w:id="201" w:name="_Toc6592"/>
            <w:bookmarkStart w:id="202" w:name="_Toc16130"/>
            <w:bookmarkStart w:id="203" w:name="_Toc29919"/>
            <w:bookmarkStart w:id="204" w:name="_Toc10513"/>
            <w:bookmarkStart w:id="205" w:name="_Toc32682"/>
            <w:bookmarkStart w:id="206" w:name="_Toc21262"/>
            <w:bookmarkStart w:id="207" w:name="_Toc28967"/>
          </w:p>
          <w:bookmarkEnd w:id="201"/>
          <w:bookmarkEnd w:id="202"/>
          <w:bookmarkEnd w:id="203"/>
          <w:bookmarkEnd w:id="204"/>
          <w:bookmarkEnd w:id="205"/>
          <w:bookmarkEnd w:id="206"/>
          <w:bookmarkEnd w:id="207"/>
        </w:tc>
        <w:tc>
          <w:tcPr>
            <w:tcW w:w="710" w:type="pct"/>
            <w:vAlign w:val="center"/>
          </w:tcPr>
          <w:p w14:paraId="583E32F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bookmarkStart w:id="208" w:name="_Toc3104"/>
            <w:bookmarkStart w:id="209" w:name="_Toc6797"/>
            <w:r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  <w:t>全体称</w:t>
            </w:r>
            <w:bookmarkEnd w:id="208"/>
            <w:bookmarkEnd w:id="209"/>
          </w:p>
        </w:tc>
      </w:tr>
      <w:tr w14:paraId="7153B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570" w:type="pct"/>
            <w:vMerge w:val="restart"/>
            <w:vAlign w:val="center"/>
          </w:tcPr>
          <w:p w14:paraId="76A389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bookmarkStart w:id="210" w:name="_Toc30893"/>
            <w:bookmarkStart w:id="211" w:name="_Toc28042"/>
            <w:r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  <w:t>基本型</w:t>
            </w:r>
            <w:bookmarkEnd w:id="210"/>
            <w:bookmarkEnd w:id="211"/>
          </w:p>
        </w:tc>
        <w:tc>
          <w:tcPr>
            <w:tcW w:w="537" w:type="pct"/>
            <w:vAlign w:val="center"/>
          </w:tcPr>
          <w:p w14:paraId="2E1B2E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bookmarkStart w:id="212" w:name="_Toc31438"/>
            <w:bookmarkStart w:id="213" w:name="_Toc16490"/>
            <w:bookmarkStart w:id="214" w:name="_Toc19842"/>
            <w:bookmarkStart w:id="215" w:name="_Toc22625"/>
            <w:bookmarkStart w:id="216" w:name="_Toc28977"/>
            <w:bookmarkStart w:id="217" w:name="_Toc12162"/>
            <w:bookmarkStart w:id="218" w:name="_Toc1298"/>
            <w:bookmarkStart w:id="219" w:name="_Toc22174"/>
            <w:bookmarkStart w:id="220" w:name="_Toc2160"/>
            <w:bookmarkStart w:id="221" w:name="_Toc12408"/>
            <w:bookmarkStart w:id="222" w:name="_Toc20834"/>
            <w:bookmarkStart w:id="223" w:name="_Toc8268"/>
            <w:bookmarkStart w:id="224" w:name="_Toc17069"/>
            <w:bookmarkStart w:id="225" w:name="_Toc8812"/>
            <w:bookmarkStart w:id="226" w:name="_Toc24936"/>
            <w:bookmarkStart w:id="227" w:name="_Toc22947"/>
            <w:r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  <w:t>单型</w:t>
            </w:r>
            <w:bookmarkEnd w:id="212"/>
            <w:bookmarkEnd w:id="213"/>
            <w:bookmarkEnd w:id="214"/>
            <w:bookmarkEnd w:id="215"/>
            <w:bookmarkEnd w:id="216"/>
            <w:bookmarkEnd w:id="217"/>
            <w:bookmarkEnd w:id="218"/>
            <w:bookmarkEnd w:id="219"/>
            <w:bookmarkEnd w:id="220"/>
          </w:p>
          <w:bookmarkEnd w:id="221"/>
          <w:bookmarkEnd w:id="222"/>
          <w:bookmarkEnd w:id="223"/>
          <w:bookmarkEnd w:id="224"/>
          <w:bookmarkEnd w:id="225"/>
          <w:bookmarkEnd w:id="226"/>
          <w:bookmarkEnd w:id="227"/>
        </w:tc>
        <w:tc>
          <w:tcPr>
            <w:tcW w:w="582" w:type="pct"/>
            <w:vAlign w:val="center"/>
          </w:tcPr>
          <w:p w14:paraId="14D8A5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bookmarkStart w:id="228" w:name="_Toc30281"/>
            <w:bookmarkStart w:id="229" w:name="_Toc16254"/>
            <w:bookmarkStart w:id="230" w:name="_Toc9900"/>
            <w:bookmarkStart w:id="231" w:name="_Toc3593"/>
            <w:bookmarkStart w:id="232" w:name="_Toc11172"/>
            <w:bookmarkStart w:id="233" w:name="_Toc22068"/>
            <w:bookmarkStart w:id="234" w:name="_Toc16504"/>
            <w:bookmarkStart w:id="235" w:name="_Toc17598"/>
            <w:bookmarkStart w:id="236" w:name="_Toc9865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wi</w:t>
            </w:r>
          </w:p>
          <w:p w14:paraId="097149F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我</w:t>
            </w:r>
            <w:bookmarkEnd w:id="228"/>
            <w:bookmarkEnd w:id="229"/>
            <w:bookmarkEnd w:id="230"/>
            <w:bookmarkEnd w:id="231"/>
            <w:bookmarkEnd w:id="232"/>
            <w:bookmarkEnd w:id="233"/>
            <w:bookmarkEnd w:id="234"/>
            <w:bookmarkEnd w:id="235"/>
            <w:bookmarkEnd w:id="236"/>
          </w:p>
        </w:tc>
        <w:tc>
          <w:tcPr>
            <w:tcW w:w="569" w:type="pct"/>
            <w:vAlign w:val="center"/>
          </w:tcPr>
          <w:p w14:paraId="53A75B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bookmarkStart w:id="237" w:name="_Toc22533"/>
            <w:bookmarkStart w:id="238" w:name="_Toc24884"/>
            <w:bookmarkStart w:id="239" w:name="_Toc13016"/>
            <w:bookmarkStart w:id="240" w:name="_Toc17907"/>
            <w:bookmarkStart w:id="241" w:name="_Toc1860"/>
            <w:bookmarkStart w:id="242" w:name="_Toc2942"/>
            <w:bookmarkStart w:id="243" w:name="_Toc22412"/>
            <w:bookmarkStart w:id="244" w:name="_Toc29280"/>
            <w:bookmarkStart w:id="245" w:name="_Toc28649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ni</w:t>
            </w:r>
          </w:p>
          <w:p w14:paraId="5AA744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你</w:t>
            </w:r>
            <w:bookmarkEnd w:id="237"/>
            <w:bookmarkEnd w:id="238"/>
            <w:bookmarkEnd w:id="239"/>
            <w:bookmarkEnd w:id="240"/>
            <w:bookmarkEnd w:id="241"/>
            <w:bookmarkEnd w:id="242"/>
            <w:bookmarkEnd w:id="243"/>
            <w:bookmarkEnd w:id="244"/>
            <w:bookmarkEnd w:id="245"/>
          </w:p>
        </w:tc>
        <w:tc>
          <w:tcPr>
            <w:tcW w:w="446" w:type="pct"/>
            <w:vAlign w:val="center"/>
          </w:tcPr>
          <w:p w14:paraId="458336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bookmarkStart w:id="246" w:name="_Toc16620"/>
            <w:bookmarkStart w:id="247" w:name="_Toc566"/>
            <w:bookmarkStart w:id="248" w:name="_Toc23235"/>
            <w:bookmarkStart w:id="249" w:name="_Toc29766"/>
            <w:bookmarkStart w:id="250" w:name="_Toc6825"/>
            <w:bookmarkStart w:id="251" w:name="_Toc20159"/>
            <w:bookmarkStart w:id="252" w:name="_Toc26965"/>
            <w:bookmarkStart w:id="253" w:name="_Toc9850"/>
            <w:bookmarkStart w:id="254" w:name="_Toc27991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hi</w:t>
            </w:r>
          </w:p>
          <w:p w14:paraId="1CCA2F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他（男）</w:t>
            </w:r>
            <w:bookmarkEnd w:id="246"/>
            <w:bookmarkEnd w:id="247"/>
            <w:bookmarkEnd w:id="248"/>
            <w:bookmarkEnd w:id="249"/>
            <w:bookmarkEnd w:id="250"/>
            <w:bookmarkEnd w:id="251"/>
            <w:bookmarkEnd w:id="252"/>
            <w:bookmarkEnd w:id="253"/>
            <w:bookmarkEnd w:id="254"/>
          </w:p>
        </w:tc>
        <w:tc>
          <w:tcPr>
            <w:tcW w:w="460" w:type="pct"/>
            <w:vAlign w:val="center"/>
          </w:tcPr>
          <w:p w14:paraId="375D19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bookmarkStart w:id="255" w:name="_Toc18300"/>
            <w:bookmarkStart w:id="256" w:name="_Toc31794"/>
            <w:bookmarkStart w:id="257" w:name="_Toc10833"/>
            <w:bookmarkStart w:id="258" w:name="_Toc26854"/>
            <w:bookmarkStart w:id="259" w:name="_Toc18455"/>
            <w:bookmarkStart w:id="260" w:name="_Toc19527"/>
            <w:bookmarkStart w:id="261" w:name="_Toc6995"/>
            <w:bookmarkStart w:id="262" w:name="_Toc32096"/>
            <w:bookmarkStart w:id="263" w:name="_Toc11383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ŝi</w:t>
            </w:r>
          </w:p>
          <w:p w14:paraId="78B6B2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她（女）</w:t>
            </w:r>
            <w:bookmarkEnd w:id="255"/>
            <w:bookmarkEnd w:id="256"/>
            <w:bookmarkEnd w:id="257"/>
            <w:bookmarkEnd w:id="258"/>
            <w:bookmarkEnd w:id="259"/>
            <w:bookmarkEnd w:id="260"/>
            <w:bookmarkEnd w:id="261"/>
            <w:bookmarkEnd w:id="262"/>
            <w:bookmarkEnd w:id="263"/>
          </w:p>
        </w:tc>
        <w:tc>
          <w:tcPr>
            <w:tcW w:w="460" w:type="pct"/>
            <w:vAlign w:val="center"/>
          </w:tcPr>
          <w:p w14:paraId="496E46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bookmarkStart w:id="264" w:name="_Toc3369"/>
            <w:bookmarkStart w:id="265" w:name="_Toc19326"/>
            <w:bookmarkStart w:id="266" w:name="_Toc5444"/>
            <w:bookmarkStart w:id="267" w:name="_Toc19233"/>
            <w:bookmarkStart w:id="268" w:name="_Toc19454"/>
            <w:bookmarkStart w:id="269" w:name="_Toc19557"/>
            <w:bookmarkStart w:id="270" w:name="_Toc12830"/>
            <w:bookmarkStart w:id="271" w:name="_Toc7976"/>
            <w:bookmarkStart w:id="272" w:name="_Toc4987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ji</w:t>
            </w:r>
          </w:p>
          <w:p w14:paraId="2EFB46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它（物）</w:t>
            </w:r>
            <w:bookmarkEnd w:id="264"/>
            <w:bookmarkEnd w:id="265"/>
            <w:bookmarkEnd w:id="266"/>
            <w:bookmarkEnd w:id="267"/>
            <w:bookmarkEnd w:id="268"/>
            <w:bookmarkEnd w:id="269"/>
            <w:bookmarkEnd w:id="270"/>
            <w:bookmarkEnd w:id="271"/>
            <w:bookmarkEnd w:id="272"/>
          </w:p>
        </w:tc>
        <w:tc>
          <w:tcPr>
            <w:tcW w:w="661" w:type="pct"/>
            <w:vAlign w:val="center"/>
          </w:tcPr>
          <w:p w14:paraId="3FF69C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bookmarkStart w:id="273" w:name="_Toc12530"/>
            <w:bookmarkStart w:id="274" w:name="_Toc21018"/>
            <w:bookmarkStart w:id="275" w:name="_Toc27403"/>
            <w:bookmarkStart w:id="276" w:name="_Toc3120"/>
            <w:bookmarkStart w:id="277" w:name="_Toc10666"/>
            <w:bookmarkStart w:id="278" w:name="_Toc6488"/>
            <w:bookmarkStart w:id="279" w:name="_Toc12501"/>
            <w:bookmarkStart w:id="280" w:name="_Toc22665"/>
            <w:bookmarkStart w:id="281" w:name="_Toc5863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 xml:space="preserve">xi </w:t>
            </w: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第三人称单型通用</w:t>
            </w: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superscript"/>
                <w:lang w:val="en-US" w:eastAsia="zh-CN"/>
              </w:rPr>
              <w:t>①</w:t>
            </w:r>
            <w:bookmarkEnd w:id="273"/>
            <w:bookmarkEnd w:id="274"/>
            <w:bookmarkEnd w:id="275"/>
            <w:bookmarkEnd w:id="276"/>
            <w:bookmarkEnd w:id="277"/>
            <w:bookmarkEnd w:id="278"/>
            <w:bookmarkEnd w:id="279"/>
            <w:bookmarkEnd w:id="280"/>
            <w:bookmarkEnd w:id="281"/>
          </w:p>
        </w:tc>
        <w:tc>
          <w:tcPr>
            <w:tcW w:w="710" w:type="pct"/>
            <w:vMerge w:val="restart"/>
            <w:vAlign w:val="center"/>
          </w:tcPr>
          <w:p w14:paraId="6497DC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bookmarkStart w:id="282" w:name="_Toc22178"/>
            <w:bookmarkStart w:id="283" w:name="_Toc19585"/>
            <w:bookmarkStart w:id="284" w:name="_Toc3924"/>
            <w:bookmarkStart w:id="285" w:name="_Toc18568"/>
            <w:bookmarkStart w:id="286" w:name="_Toc21718"/>
            <w:bookmarkStart w:id="287" w:name="_Toc23931"/>
            <w:bookmarkStart w:id="288" w:name="_Toc1788"/>
            <w:bookmarkStart w:id="289" w:name="_Toc21937"/>
            <w:bookmarkStart w:id="290" w:name="_Toc11624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onin</w:t>
            </w:r>
          </w:p>
          <w:p w14:paraId="6D4752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大家、在座的所有人、女士们和先生们</w:t>
            </w:r>
            <w:bookmarkEnd w:id="282"/>
            <w:bookmarkEnd w:id="283"/>
            <w:bookmarkEnd w:id="284"/>
            <w:bookmarkEnd w:id="285"/>
            <w:bookmarkEnd w:id="286"/>
            <w:bookmarkEnd w:id="287"/>
            <w:bookmarkEnd w:id="288"/>
            <w:bookmarkEnd w:id="289"/>
            <w:bookmarkEnd w:id="290"/>
          </w:p>
        </w:tc>
      </w:tr>
      <w:tr w14:paraId="71185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570" w:type="pct"/>
            <w:vMerge w:val="continue"/>
            <w:vAlign w:val="center"/>
          </w:tcPr>
          <w:p w14:paraId="1057CC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537" w:type="pct"/>
            <w:vAlign w:val="center"/>
          </w:tcPr>
          <w:p w14:paraId="4B8E35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bookmarkStart w:id="291" w:name="_Toc9486"/>
            <w:bookmarkStart w:id="292" w:name="_Toc2633"/>
            <w:bookmarkStart w:id="293" w:name="_Toc14842"/>
            <w:bookmarkStart w:id="294" w:name="_Toc28314"/>
            <w:bookmarkStart w:id="295" w:name="_Toc9190"/>
            <w:bookmarkStart w:id="296" w:name="_Toc5689"/>
            <w:bookmarkStart w:id="297" w:name="_Toc28215"/>
            <w:bookmarkStart w:id="298" w:name="_Toc18750"/>
            <w:bookmarkStart w:id="299" w:name="_Toc25161"/>
            <w:bookmarkStart w:id="300" w:name="_Toc9250"/>
            <w:bookmarkStart w:id="301" w:name="_Toc17900"/>
            <w:bookmarkStart w:id="302" w:name="_Toc20487"/>
            <w:bookmarkStart w:id="303" w:name="_Toc8106"/>
            <w:bookmarkStart w:id="304" w:name="_Toc25330"/>
            <w:bookmarkStart w:id="305" w:name="_Toc13379"/>
            <w:bookmarkStart w:id="306" w:name="_Toc8681"/>
            <w:r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  <w:t>复型（</w:t>
            </w:r>
            <w:r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FF0000"/>
                <w:sz w:val="13"/>
                <w:szCs w:val="13"/>
                <w:vertAlign w:val="baseline"/>
                <w:lang w:val="en-US" w:eastAsia="zh-CN"/>
              </w:rPr>
              <w:t>-n</w:t>
            </w:r>
            <w:r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  <w:t>，</w:t>
            </w:r>
          </w:p>
          <w:p w14:paraId="079B43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  <w:t>…们）</w:t>
            </w:r>
            <w:bookmarkEnd w:id="291"/>
            <w:bookmarkEnd w:id="292"/>
            <w:bookmarkEnd w:id="293"/>
            <w:bookmarkEnd w:id="294"/>
            <w:bookmarkEnd w:id="295"/>
            <w:bookmarkEnd w:id="296"/>
            <w:bookmarkEnd w:id="297"/>
            <w:bookmarkEnd w:id="298"/>
            <w:bookmarkEnd w:id="299"/>
          </w:p>
          <w:bookmarkEnd w:id="300"/>
          <w:bookmarkEnd w:id="301"/>
          <w:bookmarkEnd w:id="302"/>
          <w:bookmarkEnd w:id="303"/>
          <w:bookmarkEnd w:id="304"/>
          <w:bookmarkEnd w:id="305"/>
          <w:bookmarkEnd w:id="306"/>
        </w:tc>
        <w:tc>
          <w:tcPr>
            <w:tcW w:w="582" w:type="pct"/>
            <w:vAlign w:val="center"/>
          </w:tcPr>
          <w:p w14:paraId="367FF2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bookmarkStart w:id="307" w:name="_Toc12572"/>
            <w:bookmarkStart w:id="308" w:name="_Toc5534"/>
            <w:bookmarkStart w:id="309" w:name="_Toc9819"/>
            <w:bookmarkStart w:id="310" w:name="_Toc26184"/>
            <w:bookmarkStart w:id="311" w:name="_Toc1044"/>
            <w:bookmarkStart w:id="312" w:name="_Toc11516"/>
            <w:bookmarkStart w:id="313" w:name="_Toc8736"/>
            <w:bookmarkStart w:id="314" w:name="_Toc13265"/>
            <w:bookmarkStart w:id="315" w:name="_Toc2225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win</w:t>
            </w:r>
          </w:p>
          <w:p w14:paraId="0F6AFD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我们</w:t>
            </w:r>
            <w:bookmarkEnd w:id="307"/>
            <w:bookmarkEnd w:id="308"/>
            <w:bookmarkEnd w:id="309"/>
            <w:bookmarkEnd w:id="310"/>
            <w:bookmarkEnd w:id="311"/>
            <w:bookmarkEnd w:id="312"/>
            <w:bookmarkEnd w:id="313"/>
            <w:bookmarkEnd w:id="314"/>
            <w:bookmarkEnd w:id="315"/>
          </w:p>
        </w:tc>
        <w:tc>
          <w:tcPr>
            <w:tcW w:w="569" w:type="pct"/>
            <w:vAlign w:val="center"/>
          </w:tcPr>
          <w:p w14:paraId="163CFA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bookmarkStart w:id="316" w:name="_Toc12745"/>
            <w:bookmarkStart w:id="317" w:name="_Toc12642"/>
            <w:bookmarkStart w:id="318" w:name="_Toc2548"/>
            <w:bookmarkStart w:id="319" w:name="_Toc29081"/>
            <w:bookmarkStart w:id="320" w:name="_Toc31410"/>
            <w:bookmarkStart w:id="321" w:name="_Toc11875"/>
            <w:bookmarkStart w:id="322" w:name="_Toc17551"/>
            <w:bookmarkStart w:id="323" w:name="_Toc8514"/>
            <w:bookmarkStart w:id="324" w:name="_Toc15620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nin</w:t>
            </w:r>
          </w:p>
          <w:p w14:paraId="14FFBD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你们</w:t>
            </w:r>
            <w:bookmarkEnd w:id="316"/>
            <w:bookmarkEnd w:id="317"/>
            <w:bookmarkEnd w:id="318"/>
            <w:bookmarkEnd w:id="319"/>
            <w:bookmarkEnd w:id="320"/>
            <w:bookmarkEnd w:id="321"/>
            <w:bookmarkEnd w:id="322"/>
            <w:bookmarkEnd w:id="323"/>
            <w:bookmarkEnd w:id="324"/>
          </w:p>
        </w:tc>
        <w:tc>
          <w:tcPr>
            <w:tcW w:w="446" w:type="pct"/>
            <w:vAlign w:val="center"/>
          </w:tcPr>
          <w:p w14:paraId="7FA8F1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bookmarkStart w:id="325" w:name="_Toc850"/>
            <w:bookmarkStart w:id="326" w:name="_Toc4812"/>
            <w:bookmarkStart w:id="327" w:name="_Toc23168"/>
            <w:bookmarkStart w:id="328" w:name="_Toc9065"/>
            <w:bookmarkStart w:id="329" w:name="_Toc2780"/>
            <w:bookmarkStart w:id="330" w:name="_Toc29914"/>
            <w:bookmarkStart w:id="331" w:name="_Toc27505"/>
            <w:bookmarkStart w:id="332" w:name="_Toc9378"/>
            <w:bookmarkStart w:id="333" w:name="_Toc21414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hin</w:t>
            </w:r>
          </w:p>
          <w:p w14:paraId="0B4D2A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他们</w:t>
            </w:r>
            <w:bookmarkEnd w:id="325"/>
            <w:bookmarkEnd w:id="326"/>
            <w:bookmarkEnd w:id="327"/>
            <w:bookmarkEnd w:id="328"/>
            <w:bookmarkEnd w:id="329"/>
            <w:bookmarkEnd w:id="330"/>
            <w:bookmarkEnd w:id="331"/>
            <w:bookmarkEnd w:id="332"/>
            <w:bookmarkEnd w:id="333"/>
          </w:p>
        </w:tc>
        <w:tc>
          <w:tcPr>
            <w:tcW w:w="460" w:type="pct"/>
            <w:vAlign w:val="center"/>
          </w:tcPr>
          <w:p w14:paraId="04700D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bookmarkStart w:id="334" w:name="_Toc27840"/>
            <w:bookmarkStart w:id="335" w:name="_Toc3475"/>
            <w:bookmarkStart w:id="336" w:name="_Toc18453"/>
            <w:bookmarkStart w:id="337" w:name="_Toc32040"/>
            <w:bookmarkStart w:id="338" w:name="_Toc31272"/>
            <w:bookmarkStart w:id="339" w:name="_Toc29537"/>
            <w:bookmarkStart w:id="340" w:name="_Toc3610"/>
            <w:bookmarkStart w:id="341" w:name="_Toc22250"/>
            <w:bookmarkStart w:id="342" w:name="_Toc25658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ŝin</w:t>
            </w:r>
          </w:p>
          <w:p w14:paraId="21776D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她们</w:t>
            </w:r>
            <w:bookmarkEnd w:id="334"/>
            <w:bookmarkEnd w:id="335"/>
            <w:bookmarkEnd w:id="336"/>
            <w:bookmarkEnd w:id="337"/>
            <w:bookmarkEnd w:id="338"/>
            <w:bookmarkEnd w:id="339"/>
            <w:bookmarkEnd w:id="340"/>
            <w:bookmarkEnd w:id="341"/>
            <w:bookmarkEnd w:id="342"/>
          </w:p>
        </w:tc>
        <w:tc>
          <w:tcPr>
            <w:tcW w:w="460" w:type="pct"/>
            <w:vAlign w:val="center"/>
          </w:tcPr>
          <w:p w14:paraId="22EEAE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bookmarkStart w:id="343" w:name="_Toc28860"/>
            <w:bookmarkStart w:id="344" w:name="_Toc12531"/>
            <w:bookmarkStart w:id="345" w:name="_Toc14487"/>
            <w:bookmarkStart w:id="346" w:name="_Toc14778"/>
            <w:bookmarkStart w:id="347" w:name="_Toc4079"/>
            <w:bookmarkStart w:id="348" w:name="_Toc29749"/>
            <w:bookmarkStart w:id="349" w:name="_Toc4156"/>
            <w:bookmarkStart w:id="350" w:name="_Toc74"/>
            <w:bookmarkStart w:id="351" w:name="_Toc28678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jin</w:t>
            </w:r>
          </w:p>
          <w:p w14:paraId="0FDFEE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它们</w:t>
            </w:r>
            <w:bookmarkEnd w:id="343"/>
            <w:bookmarkEnd w:id="344"/>
            <w:bookmarkEnd w:id="345"/>
            <w:bookmarkEnd w:id="346"/>
            <w:bookmarkEnd w:id="347"/>
            <w:bookmarkEnd w:id="348"/>
            <w:bookmarkEnd w:id="349"/>
            <w:bookmarkEnd w:id="350"/>
            <w:bookmarkEnd w:id="351"/>
          </w:p>
        </w:tc>
        <w:tc>
          <w:tcPr>
            <w:tcW w:w="661" w:type="pct"/>
            <w:vAlign w:val="center"/>
          </w:tcPr>
          <w:p w14:paraId="3F5763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bookmarkStart w:id="352" w:name="_Toc3401"/>
            <w:bookmarkStart w:id="353" w:name="_Toc535"/>
            <w:bookmarkStart w:id="354" w:name="_Toc5315"/>
            <w:bookmarkStart w:id="355" w:name="_Toc1934"/>
            <w:bookmarkStart w:id="356" w:name="_Toc30157"/>
            <w:bookmarkStart w:id="357" w:name="_Toc6495"/>
            <w:bookmarkStart w:id="358" w:name="_Toc4669"/>
            <w:bookmarkStart w:id="359" w:name="_Toc11248"/>
            <w:bookmarkStart w:id="360" w:name="_Toc30137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 xml:space="preserve">xin </w:t>
            </w: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第三人称复型通用</w:t>
            </w:r>
            <w:bookmarkEnd w:id="352"/>
            <w:bookmarkEnd w:id="353"/>
            <w:bookmarkEnd w:id="354"/>
            <w:bookmarkEnd w:id="355"/>
            <w:bookmarkEnd w:id="356"/>
            <w:bookmarkEnd w:id="357"/>
            <w:bookmarkEnd w:id="358"/>
            <w:bookmarkEnd w:id="359"/>
            <w:bookmarkEnd w:id="360"/>
          </w:p>
        </w:tc>
        <w:tc>
          <w:tcPr>
            <w:tcW w:w="710" w:type="pct"/>
            <w:vMerge w:val="continue"/>
            <w:vAlign w:val="center"/>
          </w:tcPr>
          <w:p w14:paraId="1781CF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</w:pPr>
          </w:p>
        </w:tc>
      </w:tr>
      <w:tr w14:paraId="7D49C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570" w:type="pct"/>
            <w:vMerge w:val="restart"/>
            <w:vAlign w:val="center"/>
          </w:tcPr>
          <w:p w14:paraId="74DE0B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bookmarkStart w:id="361" w:name="_Toc5972"/>
            <w:bookmarkStart w:id="362" w:name="_Toc14285"/>
            <w:bookmarkStart w:id="363" w:name="_Toc4402"/>
            <w:bookmarkStart w:id="364" w:name="_Toc5339"/>
            <w:bookmarkStart w:id="365" w:name="_Toc11773"/>
            <w:bookmarkStart w:id="366" w:name="_Toc13353"/>
            <w:bookmarkStart w:id="367" w:name="_Toc15637"/>
            <w:bookmarkStart w:id="368" w:name="_Toc28696"/>
            <w:bookmarkStart w:id="369" w:name="_Toc12261"/>
            <w:r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  <w:t>敬型</w:t>
            </w:r>
          </w:p>
          <w:p w14:paraId="3E3653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  <w:t>（-</w:t>
            </w:r>
            <w:r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FF0000"/>
                <w:sz w:val="13"/>
                <w:szCs w:val="13"/>
                <w:vertAlign w:val="baseline"/>
                <w:lang w:val="en-US" w:eastAsia="zh-CN"/>
              </w:rPr>
              <w:t>câli</w:t>
            </w:r>
            <w:r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  <w:t>）</w:t>
            </w:r>
            <w:bookmarkEnd w:id="361"/>
            <w:bookmarkEnd w:id="362"/>
            <w:bookmarkEnd w:id="363"/>
            <w:bookmarkEnd w:id="364"/>
            <w:bookmarkEnd w:id="365"/>
            <w:bookmarkEnd w:id="366"/>
            <w:bookmarkEnd w:id="367"/>
            <w:bookmarkEnd w:id="368"/>
            <w:bookmarkEnd w:id="369"/>
          </w:p>
        </w:tc>
        <w:tc>
          <w:tcPr>
            <w:tcW w:w="537" w:type="pct"/>
            <w:vAlign w:val="center"/>
          </w:tcPr>
          <w:p w14:paraId="2C8960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bookmarkStart w:id="370" w:name="_Toc19717"/>
            <w:bookmarkStart w:id="371" w:name="_Toc32101"/>
            <w:bookmarkStart w:id="372" w:name="_Toc7510"/>
            <w:bookmarkStart w:id="373" w:name="_Toc4691"/>
            <w:bookmarkStart w:id="374" w:name="_Toc31281"/>
            <w:bookmarkStart w:id="375" w:name="_Toc20356"/>
            <w:bookmarkStart w:id="376" w:name="_Toc2714"/>
            <w:bookmarkStart w:id="377" w:name="_Toc30477"/>
            <w:bookmarkStart w:id="378" w:name="_Toc27788"/>
            <w:r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  <w:t>单型</w:t>
            </w:r>
            <w:bookmarkEnd w:id="370"/>
            <w:bookmarkEnd w:id="371"/>
            <w:bookmarkEnd w:id="372"/>
            <w:bookmarkEnd w:id="373"/>
            <w:bookmarkEnd w:id="374"/>
            <w:bookmarkEnd w:id="375"/>
            <w:bookmarkEnd w:id="376"/>
            <w:bookmarkEnd w:id="377"/>
            <w:bookmarkEnd w:id="378"/>
          </w:p>
        </w:tc>
        <w:tc>
          <w:tcPr>
            <w:tcW w:w="582" w:type="pct"/>
            <w:vAlign w:val="center"/>
          </w:tcPr>
          <w:p w14:paraId="11D6D0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bookmarkStart w:id="379" w:name="_Toc3460"/>
            <w:bookmarkStart w:id="380" w:name="_Toc1718"/>
            <w:bookmarkStart w:id="381" w:name="_Toc13553"/>
            <w:bookmarkStart w:id="382" w:name="_Toc31443"/>
            <w:bookmarkStart w:id="383" w:name="_Toc30284"/>
            <w:bookmarkStart w:id="384" w:name="_Toc2848"/>
            <w:bookmarkStart w:id="385" w:name="_Toc27467"/>
            <w:bookmarkStart w:id="386" w:name="_Toc30086"/>
            <w:bookmarkStart w:id="387" w:name="_Toc28749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wicâli</w:t>
            </w: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(傲)老子</w:t>
            </w:r>
            <w:bookmarkEnd w:id="379"/>
            <w:bookmarkEnd w:id="380"/>
            <w:bookmarkEnd w:id="381"/>
            <w:bookmarkEnd w:id="382"/>
            <w:bookmarkEnd w:id="383"/>
            <w:bookmarkEnd w:id="384"/>
            <w:bookmarkEnd w:id="385"/>
            <w:bookmarkEnd w:id="386"/>
            <w:bookmarkEnd w:id="387"/>
          </w:p>
        </w:tc>
        <w:tc>
          <w:tcPr>
            <w:tcW w:w="569" w:type="pct"/>
            <w:vMerge w:val="restart"/>
            <w:vAlign w:val="center"/>
          </w:tcPr>
          <w:p w14:paraId="670F1F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nincâli</w:t>
            </w:r>
          </w:p>
          <w:p w14:paraId="0A6C90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bookmarkStart w:id="388" w:name="_Toc11671"/>
            <w:bookmarkStart w:id="389" w:name="_Toc9256"/>
            <w:bookmarkStart w:id="390" w:name="_Toc24141"/>
            <w:bookmarkStart w:id="391" w:name="_Toc19242"/>
            <w:bookmarkStart w:id="392" w:name="_Toc10493"/>
            <w:bookmarkStart w:id="393" w:name="_Toc28666"/>
            <w:bookmarkStart w:id="394" w:name="_Toc20076"/>
            <w:bookmarkStart w:id="395" w:name="_Toc31957"/>
            <w:bookmarkStart w:id="396" w:name="_Toc1913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您，您们</w:t>
            </w:r>
            <w:bookmarkEnd w:id="388"/>
            <w:bookmarkEnd w:id="389"/>
            <w:bookmarkEnd w:id="390"/>
            <w:bookmarkEnd w:id="391"/>
            <w:bookmarkEnd w:id="392"/>
            <w:bookmarkEnd w:id="393"/>
            <w:bookmarkEnd w:id="394"/>
            <w:bookmarkEnd w:id="395"/>
            <w:bookmarkEnd w:id="396"/>
          </w:p>
        </w:tc>
        <w:tc>
          <w:tcPr>
            <w:tcW w:w="446" w:type="pct"/>
            <w:vAlign w:val="center"/>
          </w:tcPr>
          <w:p w14:paraId="7761E2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hicâli</w:t>
            </w:r>
          </w:p>
          <w:p w14:paraId="05A7B1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bookmarkStart w:id="397" w:name="_Toc24133"/>
            <w:bookmarkStart w:id="398" w:name="_Toc15907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他</w:t>
            </w:r>
            <w:bookmarkEnd w:id="397"/>
            <w:bookmarkEnd w:id="398"/>
          </w:p>
        </w:tc>
        <w:tc>
          <w:tcPr>
            <w:tcW w:w="460" w:type="pct"/>
            <w:vAlign w:val="center"/>
          </w:tcPr>
          <w:p w14:paraId="53E916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ŝicâli</w:t>
            </w:r>
          </w:p>
          <w:p w14:paraId="5B502B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bookmarkStart w:id="399" w:name="_Toc4778"/>
            <w:bookmarkStart w:id="400" w:name="_Toc6844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她</w:t>
            </w:r>
            <w:bookmarkEnd w:id="399"/>
            <w:bookmarkEnd w:id="400"/>
          </w:p>
        </w:tc>
        <w:tc>
          <w:tcPr>
            <w:tcW w:w="460" w:type="pct"/>
            <w:vAlign w:val="center"/>
          </w:tcPr>
          <w:p w14:paraId="241252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jicâli</w:t>
            </w:r>
          </w:p>
          <w:p w14:paraId="76DE9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bookmarkStart w:id="401" w:name="_Toc9966"/>
            <w:bookmarkStart w:id="402" w:name="_Toc23495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它</w:t>
            </w:r>
            <w:bookmarkEnd w:id="401"/>
            <w:bookmarkEnd w:id="402"/>
          </w:p>
        </w:tc>
        <w:tc>
          <w:tcPr>
            <w:tcW w:w="661" w:type="pct"/>
            <w:vAlign w:val="center"/>
          </w:tcPr>
          <w:p w14:paraId="76CEEB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xicâli</w:t>
            </w:r>
          </w:p>
          <w:p w14:paraId="50EF54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bookmarkStart w:id="403" w:name="_Toc29158"/>
            <w:bookmarkStart w:id="404" w:name="_Toc3434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通用</w:t>
            </w:r>
            <w:bookmarkEnd w:id="403"/>
            <w:bookmarkEnd w:id="404"/>
          </w:p>
        </w:tc>
        <w:tc>
          <w:tcPr>
            <w:tcW w:w="710" w:type="pct"/>
            <w:vMerge w:val="restart"/>
            <w:vAlign w:val="center"/>
          </w:tcPr>
          <w:p w14:paraId="77CE24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onincâli</w:t>
            </w:r>
          </w:p>
          <w:p w14:paraId="096128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bookmarkStart w:id="405" w:name="_Toc29989"/>
            <w:bookmarkStart w:id="406" w:name="_Toc15603"/>
            <w:bookmarkStart w:id="407" w:name="_Toc8294"/>
            <w:bookmarkStart w:id="408" w:name="_Toc14929"/>
            <w:bookmarkStart w:id="409" w:name="_Toc3374"/>
            <w:bookmarkStart w:id="410" w:name="_Toc16358"/>
            <w:bookmarkStart w:id="411" w:name="_Toc9839"/>
            <w:bookmarkStart w:id="412" w:name="_Toc19173"/>
            <w:bookmarkStart w:id="413" w:name="_Toc23755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大家、在座的所有人、</w:t>
            </w:r>
            <w:bookmarkEnd w:id="405"/>
            <w:bookmarkEnd w:id="406"/>
            <w:bookmarkEnd w:id="407"/>
            <w:bookmarkEnd w:id="408"/>
            <w:bookmarkEnd w:id="409"/>
            <w:bookmarkEnd w:id="410"/>
            <w:bookmarkEnd w:id="411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全体</w:t>
            </w:r>
            <w:bookmarkEnd w:id="412"/>
            <w:bookmarkEnd w:id="413"/>
          </w:p>
        </w:tc>
      </w:tr>
      <w:tr w14:paraId="4C892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570" w:type="pct"/>
            <w:vMerge w:val="continue"/>
            <w:vAlign w:val="center"/>
          </w:tcPr>
          <w:p w14:paraId="444773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537" w:type="pct"/>
            <w:vAlign w:val="center"/>
          </w:tcPr>
          <w:p w14:paraId="4B6D2C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bookmarkStart w:id="414" w:name="_Toc6171"/>
            <w:bookmarkStart w:id="415" w:name="_Toc15097"/>
            <w:bookmarkStart w:id="416" w:name="_Toc16778"/>
            <w:bookmarkStart w:id="417" w:name="_Toc19264"/>
            <w:bookmarkStart w:id="418" w:name="_Toc5050"/>
            <w:bookmarkStart w:id="419" w:name="_Toc8346"/>
            <w:bookmarkStart w:id="420" w:name="_Toc29844"/>
            <w:bookmarkStart w:id="421" w:name="_Toc29057"/>
            <w:bookmarkStart w:id="422" w:name="_Toc5130"/>
            <w:r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  <w:t>复型</w:t>
            </w:r>
            <w:bookmarkEnd w:id="414"/>
            <w:bookmarkEnd w:id="415"/>
            <w:bookmarkEnd w:id="416"/>
            <w:bookmarkEnd w:id="417"/>
            <w:bookmarkEnd w:id="418"/>
            <w:bookmarkEnd w:id="419"/>
            <w:bookmarkEnd w:id="420"/>
            <w:bookmarkEnd w:id="421"/>
            <w:bookmarkEnd w:id="422"/>
          </w:p>
        </w:tc>
        <w:tc>
          <w:tcPr>
            <w:tcW w:w="582" w:type="pct"/>
            <w:vAlign w:val="center"/>
          </w:tcPr>
          <w:p w14:paraId="382475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bookmarkStart w:id="423" w:name="_Toc679"/>
            <w:bookmarkStart w:id="424" w:name="_Toc24070"/>
            <w:bookmarkStart w:id="425" w:name="_Toc16308"/>
            <w:bookmarkStart w:id="426" w:name="_Toc4105"/>
            <w:bookmarkStart w:id="427" w:name="_Toc23466"/>
            <w:bookmarkStart w:id="428" w:name="_Toc11570"/>
            <w:bookmarkStart w:id="429" w:name="_Toc15401"/>
            <w:bookmarkStart w:id="430" w:name="_Toc29403"/>
            <w:bookmarkStart w:id="431" w:name="_Toc7863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</w:t>
            </w:r>
            <w:bookmarkEnd w:id="423"/>
            <w:bookmarkEnd w:id="424"/>
            <w:bookmarkEnd w:id="425"/>
            <w:bookmarkEnd w:id="426"/>
            <w:bookmarkEnd w:id="427"/>
            <w:bookmarkEnd w:id="428"/>
            <w:bookmarkEnd w:id="429"/>
            <w:bookmarkEnd w:id="430"/>
            <w:bookmarkEnd w:id="431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câli</w:t>
            </w:r>
          </w:p>
          <w:p w14:paraId="74CF08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bookmarkStart w:id="432" w:name="_Toc3290"/>
            <w:bookmarkStart w:id="433" w:name="_Toc5317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爸爸们</w:t>
            </w:r>
            <w:bookmarkEnd w:id="432"/>
            <w:bookmarkEnd w:id="433"/>
          </w:p>
        </w:tc>
        <w:tc>
          <w:tcPr>
            <w:tcW w:w="569" w:type="pct"/>
            <w:vMerge w:val="continue"/>
            <w:vAlign w:val="center"/>
          </w:tcPr>
          <w:p w14:paraId="1D107C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446" w:type="pct"/>
            <w:vAlign w:val="center"/>
          </w:tcPr>
          <w:p w14:paraId="2BBAC5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hincâli</w:t>
            </w:r>
          </w:p>
          <w:p w14:paraId="54EDCA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left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kern w:val="2"/>
                <w:sz w:val="13"/>
                <w:szCs w:val="13"/>
                <w:vertAlign w:val="baseline"/>
                <w:lang w:val="en-US" w:eastAsia="zh-CN" w:bidi="ar-SA"/>
              </w:rPr>
            </w:pPr>
            <w:bookmarkStart w:id="434" w:name="_Toc7711"/>
            <w:bookmarkStart w:id="435" w:name="_Toc25207"/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kern w:val="2"/>
                <w:sz w:val="13"/>
                <w:szCs w:val="13"/>
                <w:vertAlign w:val="baseline"/>
                <w:lang w:val="en-US" w:eastAsia="zh-CN" w:bidi="ar-SA"/>
              </w:rPr>
              <w:t>他们</w:t>
            </w:r>
            <w:bookmarkEnd w:id="434"/>
            <w:bookmarkEnd w:id="435"/>
          </w:p>
        </w:tc>
        <w:tc>
          <w:tcPr>
            <w:tcW w:w="460" w:type="pct"/>
            <w:vAlign w:val="center"/>
          </w:tcPr>
          <w:p w14:paraId="0204B3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ŝincâli</w:t>
            </w:r>
          </w:p>
          <w:p w14:paraId="65FFDB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kern w:val="2"/>
                <w:sz w:val="13"/>
                <w:szCs w:val="13"/>
                <w:vertAlign w:val="baseline"/>
                <w:lang w:val="en-US" w:eastAsia="zh-CN" w:bidi="ar-SA"/>
              </w:rPr>
            </w:pPr>
            <w:bookmarkStart w:id="436" w:name="_Toc6429"/>
            <w:bookmarkStart w:id="437" w:name="_Toc8101"/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kern w:val="2"/>
                <w:sz w:val="13"/>
                <w:szCs w:val="13"/>
                <w:vertAlign w:val="baseline"/>
                <w:lang w:val="en-US" w:eastAsia="zh-CN" w:bidi="ar-SA"/>
              </w:rPr>
              <w:t>她们</w:t>
            </w:r>
            <w:bookmarkEnd w:id="436"/>
            <w:bookmarkEnd w:id="437"/>
          </w:p>
        </w:tc>
        <w:tc>
          <w:tcPr>
            <w:tcW w:w="460" w:type="pct"/>
            <w:vAlign w:val="center"/>
          </w:tcPr>
          <w:p w14:paraId="0A9789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jincâli</w:t>
            </w:r>
          </w:p>
          <w:p w14:paraId="393F36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kern w:val="2"/>
                <w:sz w:val="13"/>
                <w:szCs w:val="13"/>
                <w:vertAlign w:val="baseline"/>
                <w:lang w:val="en-US" w:eastAsia="zh-CN" w:bidi="ar-SA"/>
              </w:rPr>
            </w:pPr>
            <w:bookmarkStart w:id="438" w:name="_Toc18106"/>
            <w:bookmarkStart w:id="439" w:name="_Toc545"/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kern w:val="2"/>
                <w:sz w:val="13"/>
                <w:szCs w:val="13"/>
                <w:vertAlign w:val="baseline"/>
                <w:lang w:val="en-US" w:eastAsia="zh-CN" w:bidi="ar-SA"/>
              </w:rPr>
              <w:t>它们</w:t>
            </w:r>
            <w:bookmarkEnd w:id="438"/>
            <w:bookmarkEnd w:id="439"/>
          </w:p>
        </w:tc>
        <w:tc>
          <w:tcPr>
            <w:tcW w:w="661" w:type="pct"/>
            <w:vAlign w:val="center"/>
          </w:tcPr>
          <w:p w14:paraId="40AE01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jincâli</w:t>
            </w:r>
          </w:p>
          <w:p w14:paraId="57EEBF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kern w:val="2"/>
                <w:sz w:val="13"/>
                <w:szCs w:val="13"/>
                <w:vertAlign w:val="baseline"/>
                <w:lang w:val="en-US" w:eastAsia="zh-CN" w:bidi="ar-SA"/>
              </w:rPr>
            </w:pPr>
            <w:bookmarkStart w:id="440" w:name="_Toc8034"/>
            <w:bookmarkStart w:id="441" w:name="_Toc30310"/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kern w:val="2"/>
                <w:sz w:val="13"/>
                <w:szCs w:val="13"/>
                <w:vertAlign w:val="baseline"/>
                <w:lang w:val="en-US" w:eastAsia="zh-CN" w:bidi="ar-SA"/>
              </w:rPr>
              <w:t>通用</w:t>
            </w:r>
            <w:bookmarkEnd w:id="440"/>
            <w:bookmarkEnd w:id="441"/>
          </w:p>
        </w:tc>
        <w:tc>
          <w:tcPr>
            <w:tcW w:w="710" w:type="pct"/>
            <w:vMerge w:val="continue"/>
            <w:vAlign w:val="center"/>
          </w:tcPr>
          <w:p w14:paraId="7F2C35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kern w:val="2"/>
                <w:sz w:val="13"/>
                <w:szCs w:val="13"/>
                <w:vertAlign w:val="baseline"/>
                <w:lang w:val="en-US" w:eastAsia="zh-CN" w:bidi="ar-SA"/>
              </w:rPr>
            </w:pPr>
          </w:p>
        </w:tc>
      </w:tr>
      <w:tr w14:paraId="48BB5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570" w:type="pct"/>
            <w:vMerge w:val="restart"/>
            <w:vAlign w:val="center"/>
          </w:tcPr>
          <w:p w14:paraId="370FFA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bookmarkStart w:id="442" w:name="_Toc9826"/>
            <w:bookmarkStart w:id="443" w:name="_Toc27992"/>
            <w:bookmarkStart w:id="444" w:name="_Toc29453"/>
            <w:bookmarkStart w:id="445" w:name="_Toc12219"/>
            <w:bookmarkStart w:id="446" w:name="_Toc16041"/>
            <w:bookmarkStart w:id="447" w:name="_Toc8844"/>
            <w:bookmarkStart w:id="448" w:name="_Toc11165"/>
            <w:bookmarkStart w:id="449" w:name="_Toc23903"/>
            <w:bookmarkStart w:id="450" w:name="_Toc25978"/>
            <w:r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  <w:t>谦型</w:t>
            </w:r>
          </w:p>
          <w:p w14:paraId="29E9EC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  <w:t>（-</w:t>
            </w:r>
            <w:r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FF0000"/>
                <w:sz w:val="13"/>
                <w:szCs w:val="13"/>
                <w:vertAlign w:val="baseline"/>
                <w:lang w:val="en-US" w:eastAsia="zh-CN"/>
              </w:rPr>
              <w:t>zo</w:t>
            </w:r>
            <w:r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  <w:t>）</w:t>
            </w:r>
            <w:bookmarkEnd w:id="442"/>
            <w:bookmarkEnd w:id="443"/>
            <w:bookmarkEnd w:id="444"/>
            <w:bookmarkEnd w:id="445"/>
            <w:bookmarkEnd w:id="446"/>
            <w:bookmarkEnd w:id="447"/>
            <w:bookmarkEnd w:id="448"/>
            <w:bookmarkEnd w:id="449"/>
            <w:bookmarkEnd w:id="450"/>
          </w:p>
        </w:tc>
        <w:tc>
          <w:tcPr>
            <w:tcW w:w="537" w:type="pct"/>
            <w:vAlign w:val="center"/>
          </w:tcPr>
          <w:p w14:paraId="0EA6A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bookmarkStart w:id="451" w:name="_Toc13602"/>
            <w:bookmarkStart w:id="452" w:name="_Toc5575"/>
            <w:bookmarkStart w:id="453" w:name="_Toc9539"/>
            <w:bookmarkStart w:id="454" w:name="_Toc15513"/>
            <w:bookmarkStart w:id="455" w:name="_Toc18045"/>
            <w:bookmarkStart w:id="456" w:name="_Toc15198"/>
            <w:bookmarkStart w:id="457" w:name="_Toc18230"/>
            <w:bookmarkStart w:id="458" w:name="_Toc18801"/>
            <w:bookmarkStart w:id="459" w:name="_Toc17431"/>
            <w:r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  <w:t>单型</w:t>
            </w:r>
            <w:bookmarkEnd w:id="451"/>
            <w:bookmarkEnd w:id="452"/>
            <w:bookmarkEnd w:id="453"/>
            <w:bookmarkEnd w:id="454"/>
            <w:bookmarkEnd w:id="455"/>
            <w:bookmarkEnd w:id="456"/>
            <w:bookmarkEnd w:id="457"/>
            <w:bookmarkEnd w:id="458"/>
            <w:bookmarkEnd w:id="459"/>
          </w:p>
        </w:tc>
        <w:tc>
          <w:tcPr>
            <w:tcW w:w="582" w:type="pct"/>
            <w:vAlign w:val="center"/>
          </w:tcPr>
          <w:p w14:paraId="7A51CD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izo</w:t>
            </w:r>
          </w:p>
          <w:p w14:paraId="44BF02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bookmarkStart w:id="460" w:name="_Toc28272"/>
            <w:bookmarkStart w:id="461" w:name="_Toc83"/>
            <w:bookmarkStart w:id="462" w:name="_Toc9392"/>
            <w:bookmarkStart w:id="463" w:name="_Toc8179"/>
            <w:bookmarkStart w:id="464" w:name="_Toc14396"/>
            <w:bookmarkStart w:id="465" w:name="_Toc15118"/>
            <w:bookmarkStart w:id="466" w:name="_Toc18202"/>
            <w:bookmarkStart w:id="467" w:name="_Toc11965"/>
            <w:bookmarkStart w:id="468" w:name="_Toc9548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我</w:t>
            </w:r>
            <w:bookmarkEnd w:id="460"/>
            <w:bookmarkEnd w:id="461"/>
            <w:bookmarkEnd w:id="462"/>
            <w:bookmarkEnd w:id="463"/>
            <w:bookmarkEnd w:id="464"/>
            <w:bookmarkEnd w:id="465"/>
            <w:bookmarkEnd w:id="466"/>
            <w:bookmarkEnd w:id="467"/>
            <w:bookmarkEnd w:id="468"/>
          </w:p>
        </w:tc>
        <w:tc>
          <w:tcPr>
            <w:tcW w:w="569" w:type="pct"/>
            <w:vAlign w:val="center"/>
          </w:tcPr>
          <w:p w14:paraId="028F09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nizo</w:t>
            </w:r>
          </w:p>
          <w:p w14:paraId="4E3D73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kern w:val="2"/>
                <w:sz w:val="13"/>
                <w:szCs w:val="13"/>
                <w:vertAlign w:val="baseline"/>
                <w:lang w:val="en-US" w:eastAsia="zh-CN" w:bidi="ar-SA"/>
              </w:rPr>
            </w:pPr>
            <w:bookmarkStart w:id="469" w:name="_Toc31258"/>
            <w:bookmarkStart w:id="470" w:name="_Toc28455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你</w:t>
            </w:r>
            <w:bookmarkEnd w:id="469"/>
            <w:bookmarkEnd w:id="470"/>
          </w:p>
        </w:tc>
        <w:tc>
          <w:tcPr>
            <w:tcW w:w="446" w:type="pct"/>
            <w:vAlign w:val="center"/>
          </w:tcPr>
          <w:p w14:paraId="592A02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both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bookmarkStart w:id="471" w:name="_Toc10548"/>
            <w:bookmarkStart w:id="472" w:name="_Toc17061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hizo</w:t>
            </w:r>
          </w:p>
          <w:p w14:paraId="20FD5B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kern w:val="2"/>
                <w:sz w:val="13"/>
                <w:szCs w:val="13"/>
                <w:vertAlign w:val="baseline"/>
                <w:lang w:val="en-US" w:eastAsia="zh-CN" w:bidi="ar-SA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他（男）</w:t>
            </w:r>
            <w:bookmarkEnd w:id="471"/>
            <w:bookmarkEnd w:id="472"/>
          </w:p>
        </w:tc>
        <w:tc>
          <w:tcPr>
            <w:tcW w:w="460" w:type="pct"/>
            <w:vAlign w:val="center"/>
          </w:tcPr>
          <w:p w14:paraId="78C3AB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both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bookmarkStart w:id="473" w:name="_Toc6713"/>
            <w:bookmarkStart w:id="474" w:name="_Toc17939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ŝizo</w:t>
            </w:r>
          </w:p>
          <w:p w14:paraId="607CFA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kern w:val="2"/>
                <w:sz w:val="13"/>
                <w:szCs w:val="13"/>
                <w:vertAlign w:val="baseline"/>
                <w:lang w:val="en-US" w:eastAsia="zh-CN" w:bidi="ar-SA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她（女）</w:t>
            </w:r>
            <w:bookmarkEnd w:id="473"/>
            <w:bookmarkEnd w:id="474"/>
          </w:p>
        </w:tc>
        <w:tc>
          <w:tcPr>
            <w:tcW w:w="460" w:type="pct"/>
            <w:vAlign w:val="center"/>
          </w:tcPr>
          <w:p w14:paraId="0F0AC8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jizo</w:t>
            </w:r>
          </w:p>
          <w:p w14:paraId="2B39B6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kern w:val="2"/>
                <w:sz w:val="13"/>
                <w:szCs w:val="13"/>
                <w:vertAlign w:val="baseline"/>
                <w:lang w:val="en-US" w:eastAsia="zh-CN" w:bidi="ar-SA"/>
              </w:rPr>
            </w:pPr>
            <w:bookmarkStart w:id="475" w:name="_Toc7259"/>
            <w:bookmarkStart w:id="476" w:name="_Toc841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它（物）</w:t>
            </w:r>
            <w:bookmarkEnd w:id="475"/>
            <w:bookmarkEnd w:id="476"/>
          </w:p>
        </w:tc>
        <w:tc>
          <w:tcPr>
            <w:tcW w:w="661" w:type="pct"/>
            <w:vAlign w:val="center"/>
          </w:tcPr>
          <w:p w14:paraId="63BC77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both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bookmarkStart w:id="477" w:name="_Toc2318"/>
            <w:bookmarkStart w:id="478" w:name="_Toc6977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xizo</w:t>
            </w:r>
          </w:p>
          <w:p w14:paraId="0741F6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kern w:val="2"/>
                <w:sz w:val="13"/>
                <w:szCs w:val="13"/>
                <w:vertAlign w:val="baseline"/>
                <w:lang w:val="en-US" w:eastAsia="zh-CN" w:bidi="ar-SA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通用</w:t>
            </w:r>
            <w:bookmarkEnd w:id="477"/>
            <w:bookmarkEnd w:id="478"/>
          </w:p>
        </w:tc>
        <w:tc>
          <w:tcPr>
            <w:tcW w:w="710" w:type="pct"/>
            <w:vMerge w:val="restart"/>
            <w:vAlign w:val="center"/>
          </w:tcPr>
          <w:p w14:paraId="53637B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bookmarkStart w:id="479" w:name="_Toc20292"/>
            <w:bookmarkStart w:id="480" w:name="_Toc20321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oninzo</w:t>
            </w:r>
          </w:p>
          <w:p w14:paraId="3D93CA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大家的、所有人的、每个人的</w:t>
            </w:r>
            <w:bookmarkEnd w:id="479"/>
            <w:bookmarkEnd w:id="480"/>
          </w:p>
        </w:tc>
      </w:tr>
      <w:tr w14:paraId="38841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570" w:type="pct"/>
            <w:vMerge w:val="continue"/>
            <w:vAlign w:val="center"/>
          </w:tcPr>
          <w:p w14:paraId="7F3566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537" w:type="pct"/>
            <w:vAlign w:val="center"/>
          </w:tcPr>
          <w:p w14:paraId="5368B7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bookmarkStart w:id="481" w:name="_Toc4050"/>
            <w:bookmarkStart w:id="482" w:name="_Toc22292"/>
            <w:bookmarkStart w:id="483" w:name="_Toc30250"/>
            <w:bookmarkStart w:id="484" w:name="_Toc1402"/>
            <w:bookmarkStart w:id="485" w:name="_Toc4865"/>
            <w:bookmarkStart w:id="486" w:name="_Toc8324"/>
            <w:bookmarkStart w:id="487" w:name="_Toc21535"/>
            <w:bookmarkStart w:id="488" w:name="_Toc16591"/>
            <w:bookmarkStart w:id="489" w:name="_Toc10209"/>
            <w:r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  <w:t>复型</w:t>
            </w:r>
            <w:bookmarkEnd w:id="481"/>
            <w:bookmarkEnd w:id="482"/>
            <w:bookmarkEnd w:id="483"/>
            <w:bookmarkEnd w:id="484"/>
            <w:bookmarkEnd w:id="485"/>
            <w:bookmarkEnd w:id="486"/>
            <w:bookmarkEnd w:id="487"/>
            <w:bookmarkEnd w:id="488"/>
            <w:bookmarkEnd w:id="489"/>
          </w:p>
        </w:tc>
        <w:tc>
          <w:tcPr>
            <w:tcW w:w="582" w:type="pct"/>
            <w:vAlign w:val="center"/>
          </w:tcPr>
          <w:p w14:paraId="2FC5F0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izomin</w:t>
            </w:r>
          </w:p>
          <w:p w14:paraId="01FBB3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bookmarkStart w:id="490" w:name="_Toc2899"/>
            <w:bookmarkStart w:id="491" w:name="_Toc28604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我们</w:t>
            </w:r>
            <w:bookmarkEnd w:id="490"/>
            <w:bookmarkEnd w:id="491"/>
          </w:p>
        </w:tc>
        <w:tc>
          <w:tcPr>
            <w:tcW w:w="569" w:type="pct"/>
            <w:vAlign w:val="center"/>
          </w:tcPr>
          <w:p w14:paraId="108A5A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ninzo</w:t>
            </w:r>
          </w:p>
          <w:p w14:paraId="1DDC8D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kern w:val="2"/>
                <w:sz w:val="13"/>
                <w:szCs w:val="13"/>
                <w:vertAlign w:val="baseline"/>
                <w:lang w:val="en-US" w:eastAsia="zh-CN" w:bidi="ar-SA"/>
              </w:rPr>
            </w:pPr>
            <w:bookmarkStart w:id="492" w:name="_Toc24286"/>
            <w:bookmarkStart w:id="493" w:name="_Toc25674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你们</w:t>
            </w:r>
            <w:bookmarkEnd w:id="492"/>
            <w:bookmarkEnd w:id="493"/>
          </w:p>
        </w:tc>
        <w:tc>
          <w:tcPr>
            <w:tcW w:w="446" w:type="pct"/>
            <w:vAlign w:val="center"/>
          </w:tcPr>
          <w:p w14:paraId="499295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hinzo</w:t>
            </w:r>
          </w:p>
          <w:p w14:paraId="77EBC8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kern w:val="2"/>
                <w:sz w:val="13"/>
                <w:szCs w:val="13"/>
                <w:vertAlign w:val="baseline"/>
                <w:lang w:val="en-US" w:eastAsia="zh-CN" w:bidi="ar-SA"/>
              </w:rPr>
            </w:pPr>
            <w:bookmarkStart w:id="494" w:name="_Toc16088"/>
            <w:bookmarkStart w:id="495" w:name="_Toc14497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他们</w:t>
            </w:r>
            <w:bookmarkEnd w:id="494"/>
            <w:bookmarkEnd w:id="495"/>
          </w:p>
        </w:tc>
        <w:tc>
          <w:tcPr>
            <w:tcW w:w="460" w:type="pct"/>
            <w:vAlign w:val="center"/>
          </w:tcPr>
          <w:p w14:paraId="004366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ŝinzo</w:t>
            </w:r>
          </w:p>
          <w:p w14:paraId="6C7191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kern w:val="2"/>
                <w:sz w:val="13"/>
                <w:szCs w:val="13"/>
                <w:vertAlign w:val="baseline"/>
                <w:lang w:val="en-US" w:eastAsia="zh-CN" w:bidi="ar-SA"/>
              </w:rPr>
            </w:pPr>
            <w:bookmarkStart w:id="496" w:name="_Toc3895"/>
            <w:bookmarkStart w:id="497" w:name="_Toc21267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她们</w:t>
            </w:r>
            <w:bookmarkEnd w:id="496"/>
            <w:bookmarkEnd w:id="497"/>
          </w:p>
        </w:tc>
        <w:tc>
          <w:tcPr>
            <w:tcW w:w="460" w:type="pct"/>
            <w:vAlign w:val="center"/>
          </w:tcPr>
          <w:p w14:paraId="338411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jinzo</w:t>
            </w:r>
          </w:p>
          <w:p w14:paraId="5E938D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kern w:val="2"/>
                <w:sz w:val="13"/>
                <w:szCs w:val="13"/>
                <w:vertAlign w:val="baseline"/>
                <w:lang w:val="en-US" w:eastAsia="zh-CN" w:bidi="ar-SA"/>
              </w:rPr>
            </w:pPr>
            <w:bookmarkStart w:id="498" w:name="_Toc26144"/>
            <w:bookmarkStart w:id="499" w:name="_Toc26112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它们</w:t>
            </w:r>
            <w:bookmarkEnd w:id="498"/>
            <w:bookmarkEnd w:id="499"/>
          </w:p>
        </w:tc>
        <w:tc>
          <w:tcPr>
            <w:tcW w:w="661" w:type="pct"/>
            <w:vAlign w:val="center"/>
          </w:tcPr>
          <w:p w14:paraId="01B44C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xinzo</w:t>
            </w:r>
          </w:p>
          <w:p w14:paraId="4DA2BE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kern w:val="2"/>
                <w:sz w:val="13"/>
                <w:szCs w:val="13"/>
                <w:vertAlign w:val="baseline"/>
                <w:lang w:val="en-US" w:eastAsia="zh-CN" w:bidi="ar-SA"/>
              </w:rPr>
            </w:pPr>
            <w:bookmarkStart w:id="500" w:name="_Toc31035"/>
            <w:bookmarkStart w:id="501" w:name="_Toc5300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通用</w:t>
            </w:r>
            <w:bookmarkEnd w:id="500"/>
            <w:bookmarkEnd w:id="501"/>
          </w:p>
        </w:tc>
        <w:tc>
          <w:tcPr>
            <w:tcW w:w="710" w:type="pct"/>
            <w:vMerge w:val="continue"/>
            <w:vAlign w:val="center"/>
          </w:tcPr>
          <w:p w14:paraId="6C85FD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</w:pPr>
          </w:p>
        </w:tc>
      </w:tr>
      <w:tr w14:paraId="13098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570" w:type="pct"/>
            <w:vMerge w:val="restart"/>
            <w:vAlign w:val="center"/>
          </w:tcPr>
          <w:p w14:paraId="21E589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bookmarkStart w:id="502" w:name="_Toc19857"/>
            <w:bookmarkStart w:id="503" w:name="_Toc1241"/>
            <w:bookmarkStart w:id="504" w:name="_Toc30472"/>
            <w:bookmarkStart w:id="505" w:name="_Toc20054"/>
            <w:bookmarkStart w:id="506" w:name="_Toc20966"/>
            <w:bookmarkStart w:id="507" w:name="_Toc23436"/>
            <w:bookmarkStart w:id="508" w:name="_Toc19040"/>
            <w:bookmarkStart w:id="509" w:name="_Toc30931"/>
            <w:bookmarkStart w:id="510" w:name="_Toc22052"/>
            <w:r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  <w:t>物主</w:t>
            </w:r>
          </w:p>
          <w:p w14:paraId="2CDB63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  <w:t>（-</w:t>
            </w:r>
            <w:r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FF0000"/>
                <w:sz w:val="13"/>
                <w:szCs w:val="13"/>
                <w:vertAlign w:val="baseline"/>
                <w:lang w:val="en-US" w:eastAsia="zh-CN"/>
              </w:rPr>
              <w:t>a</w:t>
            </w:r>
            <w:bookmarkEnd w:id="502"/>
            <w:bookmarkEnd w:id="503"/>
            <w:bookmarkEnd w:id="504"/>
            <w:bookmarkEnd w:id="505"/>
            <w:bookmarkEnd w:id="506"/>
            <w:bookmarkEnd w:id="507"/>
            <w:bookmarkEnd w:id="508"/>
            <w:bookmarkEnd w:id="509"/>
            <w:bookmarkEnd w:id="510"/>
            <w:r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  <w:t>，…的）</w:t>
            </w:r>
          </w:p>
          <w:p w14:paraId="2E814D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bookmarkStart w:id="511" w:name="_Toc30251"/>
            <w:bookmarkStart w:id="512" w:name="_Toc17375"/>
            <w:bookmarkStart w:id="513" w:name="_Toc9388"/>
            <w:bookmarkStart w:id="514" w:name="_Toc32309"/>
            <w:bookmarkStart w:id="515" w:name="_Toc1727"/>
            <w:bookmarkStart w:id="516" w:name="_Toc27219"/>
            <w:bookmarkStart w:id="517" w:name="_Toc10074"/>
            <w:bookmarkStart w:id="518" w:name="_Toc14495"/>
            <w:bookmarkStart w:id="519" w:name="_Toc16622"/>
            <w:r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  <w:t>（前可接名词）</w:t>
            </w:r>
            <w:bookmarkEnd w:id="511"/>
            <w:bookmarkEnd w:id="512"/>
            <w:bookmarkEnd w:id="513"/>
            <w:bookmarkEnd w:id="514"/>
            <w:bookmarkEnd w:id="515"/>
            <w:bookmarkEnd w:id="516"/>
            <w:bookmarkEnd w:id="517"/>
            <w:bookmarkEnd w:id="518"/>
            <w:bookmarkEnd w:id="519"/>
          </w:p>
        </w:tc>
        <w:tc>
          <w:tcPr>
            <w:tcW w:w="537" w:type="pct"/>
            <w:vAlign w:val="center"/>
          </w:tcPr>
          <w:p w14:paraId="7976B7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bookmarkStart w:id="520" w:name="_Toc4278"/>
            <w:bookmarkStart w:id="521" w:name="_Toc6418"/>
            <w:bookmarkStart w:id="522" w:name="_Toc12240"/>
            <w:bookmarkStart w:id="523" w:name="_Toc9284"/>
            <w:bookmarkStart w:id="524" w:name="_Toc24876"/>
            <w:bookmarkStart w:id="525" w:name="_Toc2389"/>
            <w:bookmarkStart w:id="526" w:name="_Toc3080"/>
            <w:bookmarkStart w:id="527" w:name="_Toc3209"/>
            <w:bookmarkStart w:id="528" w:name="_Toc26410"/>
            <w:r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  <w:t>单型</w:t>
            </w:r>
            <w:bookmarkEnd w:id="520"/>
            <w:bookmarkEnd w:id="521"/>
            <w:bookmarkEnd w:id="522"/>
            <w:bookmarkEnd w:id="523"/>
            <w:bookmarkEnd w:id="524"/>
            <w:bookmarkEnd w:id="525"/>
            <w:bookmarkEnd w:id="526"/>
            <w:bookmarkEnd w:id="527"/>
            <w:bookmarkEnd w:id="528"/>
          </w:p>
        </w:tc>
        <w:tc>
          <w:tcPr>
            <w:tcW w:w="582" w:type="pct"/>
            <w:vAlign w:val="center"/>
          </w:tcPr>
          <w:p w14:paraId="4338F5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wia</w:t>
            </w:r>
          </w:p>
          <w:p w14:paraId="1FEF3A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kern w:val="2"/>
                <w:sz w:val="13"/>
                <w:szCs w:val="13"/>
                <w:vertAlign w:val="baseline"/>
                <w:lang w:val="en-US" w:eastAsia="zh-CN" w:bidi="ar-SA"/>
              </w:rPr>
            </w:pPr>
            <w:bookmarkStart w:id="529" w:name="_Toc28162"/>
            <w:bookmarkStart w:id="530" w:name="_Toc1040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我的</w:t>
            </w:r>
            <w:bookmarkEnd w:id="529"/>
            <w:bookmarkEnd w:id="530"/>
          </w:p>
        </w:tc>
        <w:tc>
          <w:tcPr>
            <w:tcW w:w="569" w:type="pct"/>
            <w:vAlign w:val="center"/>
          </w:tcPr>
          <w:p w14:paraId="1DAECA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nia</w:t>
            </w:r>
          </w:p>
          <w:p w14:paraId="75CB4C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kern w:val="2"/>
                <w:sz w:val="13"/>
                <w:szCs w:val="13"/>
                <w:vertAlign w:val="baseline"/>
                <w:lang w:val="en-US" w:eastAsia="zh-CN" w:bidi="ar-SA"/>
              </w:rPr>
            </w:pPr>
            <w:bookmarkStart w:id="531" w:name="_Toc12787"/>
            <w:bookmarkStart w:id="532" w:name="_Toc4230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你的</w:t>
            </w:r>
            <w:bookmarkEnd w:id="531"/>
            <w:bookmarkEnd w:id="532"/>
          </w:p>
        </w:tc>
        <w:tc>
          <w:tcPr>
            <w:tcW w:w="446" w:type="pct"/>
            <w:vAlign w:val="center"/>
          </w:tcPr>
          <w:p w14:paraId="7C8F31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hia</w:t>
            </w:r>
          </w:p>
          <w:p w14:paraId="416B37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kern w:val="2"/>
                <w:sz w:val="13"/>
                <w:szCs w:val="13"/>
                <w:vertAlign w:val="baseline"/>
                <w:lang w:val="en-US" w:eastAsia="zh-CN" w:bidi="ar-SA"/>
              </w:rPr>
            </w:pPr>
            <w:bookmarkStart w:id="533" w:name="_Toc27699"/>
            <w:bookmarkStart w:id="534" w:name="_Toc26433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他（男）的</w:t>
            </w:r>
            <w:bookmarkEnd w:id="533"/>
            <w:bookmarkEnd w:id="534"/>
          </w:p>
        </w:tc>
        <w:tc>
          <w:tcPr>
            <w:tcW w:w="460" w:type="pct"/>
            <w:vAlign w:val="center"/>
          </w:tcPr>
          <w:p w14:paraId="66E9CB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ŝia</w:t>
            </w:r>
          </w:p>
          <w:p w14:paraId="1C4C74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kern w:val="2"/>
                <w:sz w:val="13"/>
                <w:szCs w:val="13"/>
                <w:vertAlign w:val="baseline"/>
                <w:lang w:val="en-US" w:eastAsia="zh-CN" w:bidi="ar-SA"/>
              </w:rPr>
            </w:pPr>
            <w:bookmarkStart w:id="535" w:name="_Toc4639"/>
            <w:bookmarkStart w:id="536" w:name="_Toc5027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她（女）的</w:t>
            </w:r>
            <w:bookmarkEnd w:id="535"/>
            <w:bookmarkEnd w:id="536"/>
          </w:p>
        </w:tc>
        <w:tc>
          <w:tcPr>
            <w:tcW w:w="460" w:type="pct"/>
            <w:vAlign w:val="center"/>
          </w:tcPr>
          <w:p w14:paraId="47BF85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jia</w:t>
            </w:r>
          </w:p>
          <w:p w14:paraId="2D75E2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kern w:val="2"/>
                <w:sz w:val="13"/>
                <w:szCs w:val="13"/>
                <w:vertAlign w:val="baseline"/>
                <w:lang w:val="en-US" w:eastAsia="zh-CN" w:bidi="ar-SA"/>
              </w:rPr>
            </w:pPr>
            <w:bookmarkStart w:id="537" w:name="_Toc28904"/>
            <w:bookmarkStart w:id="538" w:name="_Toc16102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它（物）的</w:t>
            </w:r>
            <w:bookmarkEnd w:id="537"/>
            <w:bookmarkEnd w:id="538"/>
          </w:p>
        </w:tc>
        <w:tc>
          <w:tcPr>
            <w:tcW w:w="661" w:type="pct"/>
            <w:vAlign w:val="center"/>
          </w:tcPr>
          <w:p w14:paraId="142A74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xia</w:t>
            </w:r>
          </w:p>
          <w:p w14:paraId="1FDA8A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kern w:val="2"/>
                <w:sz w:val="13"/>
                <w:szCs w:val="13"/>
                <w:vertAlign w:val="baseline"/>
                <w:lang w:val="en-US" w:eastAsia="zh-CN" w:bidi="ar-SA"/>
              </w:rPr>
            </w:pPr>
            <w:bookmarkStart w:id="539" w:name="_Toc26576"/>
            <w:bookmarkStart w:id="540" w:name="_Toc22986"/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kern w:val="2"/>
                <w:sz w:val="13"/>
                <w:szCs w:val="13"/>
                <w:vertAlign w:val="baseline"/>
                <w:lang w:val="en-US" w:eastAsia="zh-CN" w:bidi="ar-SA"/>
              </w:rPr>
              <w:t>他她它的</w:t>
            </w:r>
            <w:bookmarkEnd w:id="539"/>
            <w:bookmarkEnd w:id="540"/>
          </w:p>
        </w:tc>
        <w:tc>
          <w:tcPr>
            <w:tcW w:w="710" w:type="pct"/>
            <w:vMerge w:val="restart"/>
            <w:vAlign w:val="center"/>
          </w:tcPr>
          <w:p w14:paraId="09275D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onina</w:t>
            </w:r>
          </w:p>
          <w:p w14:paraId="2517A8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bookmarkStart w:id="541" w:name="_Toc11086"/>
            <w:bookmarkStart w:id="542" w:name="_Toc22967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大家的、所有人的、每个人的</w:t>
            </w:r>
            <w:bookmarkEnd w:id="541"/>
            <w:bookmarkEnd w:id="542"/>
          </w:p>
        </w:tc>
      </w:tr>
      <w:tr w14:paraId="191DC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570" w:type="pct"/>
            <w:vMerge w:val="continue"/>
            <w:vAlign w:val="center"/>
          </w:tcPr>
          <w:p w14:paraId="446180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537" w:type="pct"/>
            <w:vAlign w:val="center"/>
          </w:tcPr>
          <w:p w14:paraId="722DB6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sz w:val="13"/>
                <w:szCs w:val="13"/>
                <w:lang w:val="en-US" w:eastAsia="zh-CN"/>
              </w:rPr>
            </w:pPr>
            <w:bookmarkStart w:id="543" w:name="_Toc23393"/>
            <w:bookmarkStart w:id="544" w:name="_Toc28601"/>
            <w:bookmarkStart w:id="545" w:name="_Toc2059"/>
            <w:bookmarkStart w:id="546" w:name="_Toc28293"/>
            <w:bookmarkStart w:id="547" w:name="_Toc22279"/>
            <w:bookmarkStart w:id="548" w:name="_Toc19839"/>
            <w:bookmarkStart w:id="549" w:name="_Toc14259"/>
            <w:bookmarkStart w:id="550" w:name="_Toc29978"/>
            <w:bookmarkStart w:id="551" w:name="_Toc21656"/>
            <w:r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  <w:t>复型</w:t>
            </w:r>
            <w:bookmarkEnd w:id="543"/>
            <w:bookmarkEnd w:id="544"/>
            <w:bookmarkEnd w:id="545"/>
            <w:bookmarkEnd w:id="546"/>
            <w:bookmarkEnd w:id="547"/>
            <w:bookmarkEnd w:id="548"/>
            <w:bookmarkEnd w:id="549"/>
            <w:bookmarkEnd w:id="550"/>
            <w:bookmarkEnd w:id="551"/>
            <w:r>
              <w:rPr>
                <w:rFonts w:hint="eastAsia" w:ascii="田文雅黑 常规" w:hAnsi="田文雅黑 常规" w:eastAsia="田文雅黑 常规" w:cs="田文雅黑 常规"/>
                <w:sz w:val="13"/>
                <w:szCs w:val="13"/>
                <w:lang w:val="en-US" w:eastAsia="zh-CN"/>
              </w:rPr>
              <w:t>（</w:t>
            </w:r>
            <w:r>
              <w:rPr>
                <w:rFonts w:hint="eastAsia" w:ascii="田文雅黑 常规" w:hAnsi="田文雅黑 常规" w:eastAsia="田文雅黑 常规" w:cs="田文雅黑 常规"/>
                <w:b/>
                <w:bCs/>
                <w:color w:val="FF0000"/>
                <w:sz w:val="13"/>
                <w:szCs w:val="13"/>
                <w:lang w:val="en-US" w:eastAsia="zh-CN"/>
              </w:rPr>
              <w:t>-na</w:t>
            </w:r>
            <w:r>
              <w:rPr>
                <w:rFonts w:hint="eastAsia" w:ascii="田文雅黑 常规" w:hAnsi="田文雅黑 常规" w:eastAsia="田文雅黑 常规" w:cs="田文雅黑 常规"/>
                <w:sz w:val="13"/>
                <w:szCs w:val="13"/>
                <w:lang w:val="en-US" w:eastAsia="zh-CN"/>
              </w:rPr>
              <w:t>，</w:t>
            </w:r>
          </w:p>
          <w:p w14:paraId="32AE4A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3"/>
                <w:szCs w:val="13"/>
                <w:lang w:val="en-US" w:eastAsia="zh-CN"/>
              </w:rPr>
              <w:t>…们的）</w:t>
            </w:r>
          </w:p>
        </w:tc>
        <w:tc>
          <w:tcPr>
            <w:tcW w:w="582" w:type="pct"/>
            <w:vAlign w:val="center"/>
          </w:tcPr>
          <w:p w14:paraId="3650B1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wina</w:t>
            </w:r>
          </w:p>
          <w:p w14:paraId="521D84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kern w:val="2"/>
                <w:sz w:val="13"/>
                <w:szCs w:val="13"/>
                <w:vertAlign w:val="baseline"/>
                <w:lang w:val="en-US" w:eastAsia="zh-CN" w:bidi="ar-SA"/>
              </w:rPr>
            </w:pPr>
            <w:bookmarkStart w:id="552" w:name="_Toc19041"/>
            <w:bookmarkStart w:id="553" w:name="_Toc8415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我们的</w:t>
            </w:r>
            <w:bookmarkEnd w:id="552"/>
            <w:bookmarkEnd w:id="553"/>
          </w:p>
        </w:tc>
        <w:tc>
          <w:tcPr>
            <w:tcW w:w="569" w:type="pct"/>
            <w:vAlign w:val="center"/>
          </w:tcPr>
          <w:p w14:paraId="12C90B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nina</w:t>
            </w:r>
          </w:p>
          <w:p w14:paraId="10A42E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kern w:val="2"/>
                <w:sz w:val="13"/>
                <w:szCs w:val="13"/>
                <w:vertAlign w:val="baseline"/>
                <w:lang w:val="en-US" w:eastAsia="zh-CN" w:bidi="ar-SA"/>
              </w:rPr>
            </w:pPr>
            <w:bookmarkStart w:id="554" w:name="_Toc18190"/>
            <w:bookmarkStart w:id="555" w:name="_Toc28975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你们的</w:t>
            </w:r>
            <w:bookmarkEnd w:id="554"/>
            <w:bookmarkEnd w:id="555"/>
          </w:p>
        </w:tc>
        <w:tc>
          <w:tcPr>
            <w:tcW w:w="446" w:type="pct"/>
            <w:vAlign w:val="center"/>
          </w:tcPr>
          <w:p w14:paraId="4D4933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hina</w:t>
            </w:r>
          </w:p>
          <w:p w14:paraId="184205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kern w:val="2"/>
                <w:sz w:val="13"/>
                <w:szCs w:val="13"/>
                <w:vertAlign w:val="baseline"/>
                <w:lang w:val="en-US" w:eastAsia="zh-CN" w:bidi="ar-SA"/>
              </w:rPr>
            </w:pPr>
            <w:bookmarkStart w:id="556" w:name="_Toc5824"/>
            <w:bookmarkStart w:id="557" w:name="_Toc18344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他们的</w:t>
            </w:r>
            <w:bookmarkEnd w:id="556"/>
            <w:bookmarkEnd w:id="557"/>
          </w:p>
        </w:tc>
        <w:tc>
          <w:tcPr>
            <w:tcW w:w="460" w:type="pct"/>
            <w:vAlign w:val="center"/>
          </w:tcPr>
          <w:p w14:paraId="09BCB7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ŝina</w:t>
            </w:r>
          </w:p>
          <w:p w14:paraId="43DC58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kern w:val="2"/>
                <w:sz w:val="13"/>
                <w:szCs w:val="13"/>
                <w:vertAlign w:val="baseline"/>
                <w:lang w:val="en-US" w:eastAsia="zh-CN" w:bidi="ar-SA"/>
              </w:rPr>
            </w:pPr>
            <w:bookmarkStart w:id="558" w:name="_Toc1024"/>
            <w:bookmarkStart w:id="559" w:name="_Toc24018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她们的</w:t>
            </w:r>
            <w:bookmarkEnd w:id="558"/>
            <w:bookmarkEnd w:id="559"/>
          </w:p>
        </w:tc>
        <w:tc>
          <w:tcPr>
            <w:tcW w:w="460" w:type="pct"/>
            <w:vAlign w:val="center"/>
          </w:tcPr>
          <w:p w14:paraId="47EA8E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jina</w:t>
            </w:r>
          </w:p>
          <w:p w14:paraId="571BE4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kern w:val="2"/>
                <w:sz w:val="13"/>
                <w:szCs w:val="13"/>
                <w:vertAlign w:val="baseline"/>
                <w:lang w:val="en-US" w:eastAsia="zh-CN" w:bidi="ar-SA"/>
              </w:rPr>
            </w:pPr>
            <w:bookmarkStart w:id="560" w:name="_Toc3088"/>
            <w:bookmarkStart w:id="561" w:name="_Toc26530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它们的</w:t>
            </w:r>
            <w:bookmarkEnd w:id="560"/>
            <w:bookmarkEnd w:id="561"/>
          </w:p>
        </w:tc>
        <w:tc>
          <w:tcPr>
            <w:tcW w:w="661" w:type="pct"/>
            <w:vAlign w:val="center"/>
          </w:tcPr>
          <w:p w14:paraId="637A46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xina</w:t>
            </w:r>
          </w:p>
          <w:p w14:paraId="570241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bookmarkStart w:id="562" w:name="_Toc30210"/>
            <w:bookmarkStart w:id="563" w:name="_Toc21439"/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kern w:val="2"/>
                <w:sz w:val="13"/>
                <w:szCs w:val="13"/>
                <w:vertAlign w:val="baseline"/>
                <w:lang w:val="en-US" w:eastAsia="zh-CN" w:bidi="ar-SA"/>
              </w:rPr>
              <w:t>他她它们的</w:t>
            </w:r>
            <w:bookmarkEnd w:id="562"/>
            <w:bookmarkEnd w:id="563"/>
          </w:p>
        </w:tc>
        <w:tc>
          <w:tcPr>
            <w:tcW w:w="710" w:type="pct"/>
            <w:vMerge w:val="continue"/>
            <w:vAlign w:val="center"/>
          </w:tcPr>
          <w:p w14:paraId="3C1C4F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</w:pPr>
          </w:p>
        </w:tc>
      </w:tr>
      <w:tr w14:paraId="0D4E2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570" w:type="pct"/>
            <w:vMerge w:val="restart"/>
            <w:vAlign w:val="center"/>
          </w:tcPr>
          <w:p w14:paraId="613037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bookmarkStart w:id="564" w:name="_Toc23679"/>
            <w:bookmarkStart w:id="565" w:name="_Toc2594"/>
            <w:bookmarkStart w:id="566" w:name="_Toc15196"/>
            <w:bookmarkStart w:id="567" w:name="_Toc31649"/>
            <w:bookmarkStart w:id="568" w:name="_Toc27310"/>
            <w:bookmarkStart w:id="569" w:name="_Toc29147"/>
            <w:bookmarkStart w:id="570" w:name="_Toc18029"/>
            <w:bookmarkStart w:id="571" w:name="_Toc26988"/>
            <w:bookmarkStart w:id="572" w:name="_Toc24975"/>
            <w:r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  <w:t>反身</w:t>
            </w:r>
          </w:p>
          <w:p w14:paraId="4890B1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  <w:t>（-</w:t>
            </w:r>
            <w:r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FF0000"/>
                <w:sz w:val="13"/>
                <w:szCs w:val="13"/>
                <w:vertAlign w:val="baseline"/>
                <w:lang w:val="en-US" w:eastAsia="zh-CN"/>
              </w:rPr>
              <w:t>ẑi</w:t>
            </w:r>
            <w:r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  <w:t>，…自己）</w:t>
            </w:r>
            <w:bookmarkEnd w:id="564"/>
            <w:bookmarkEnd w:id="565"/>
            <w:bookmarkEnd w:id="566"/>
            <w:bookmarkEnd w:id="567"/>
            <w:bookmarkEnd w:id="568"/>
            <w:bookmarkEnd w:id="569"/>
            <w:bookmarkEnd w:id="570"/>
            <w:bookmarkEnd w:id="571"/>
            <w:bookmarkEnd w:id="572"/>
          </w:p>
        </w:tc>
        <w:tc>
          <w:tcPr>
            <w:tcW w:w="537" w:type="pct"/>
            <w:vAlign w:val="center"/>
          </w:tcPr>
          <w:p w14:paraId="4DA7D2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bookmarkStart w:id="573" w:name="_Toc19811"/>
            <w:bookmarkStart w:id="574" w:name="_Toc9138"/>
            <w:bookmarkStart w:id="575" w:name="_Toc10464"/>
            <w:bookmarkStart w:id="576" w:name="_Toc5620"/>
            <w:bookmarkStart w:id="577" w:name="_Toc20350"/>
            <w:bookmarkStart w:id="578" w:name="_Toc457"/>
            <w:bookmarkStart w:id="579" w:name="_Toc23600"/>
            <w:bookmarkStart w:id="580" w:name="_Toc3198"/>
            <w:bookmarkStart w:id="581" w:name="_Toc4975"/>
            <w:r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  <w:t>单型</w:t>
            </w:r>
            <w:bookmarkEnd w:id="573"/>
            <w:bookmarkEnd w:id="574"/>
            <w:bookmarkEnd w:id="575"/>
            <w:bookmarkEnd w:id="576"/>
            <w:bookmarkEnd w:id="577"/>
            <w:bookmarkEnd w:id="578"/>
            <w:bookmarkEnd w:id="579"/>
            <w:bookmarkEnd w:id="580"/>
            <w:bookmarkEnd w:id="581"/>
          </w:p>
        </w:tc>
        <w:tc>
          <w:tcPr>
            <w:tcW w:w="582" w:type="pct"/>
            <w:vAlign w:val="center"/>
          </w:tcPr>
          <w:p w14:paraId="0BF660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bookmarkStart w:id="582" w:name="_Toc16047"/>
            <w:bookmarkStart w:id="583" w:name="_Toc24222"/>
            <w:bookmarkStart w:id="584" w:name="_Toc25600"/>
            <w:bookmarkStart w:id="585" w:name="_Toc29549"/>
            <w:bookmarkStart w:id="586" w:name="_Toc20383"/>
            <w:bookmarkStart w:id="587" w:name="_Toc3097"/>
            <w:bookmarkStart w:id="588" w:name="_Toc26978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wiẑi</w:t>
            </w:r>
          </w:p>
          <w:p w14:paraId="22C25D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bookmarkStart w:id="589" w:name="_Toc13816"/>
            <w:bookmarkStart w:id="590" w:name="_Toc14143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我自己，自己</w:t>
            </w:r>
            <w:bookmarkEnd w:id="582"/>
            <w:bookmarkEnd w:id="583"/>
            <w:bookmarkEnd w:id="584"/>
            <w:bookmarkEnd w:id="585"/>
            <w:bookmarkEnd w:id="586"/>
            <w:bookmarkEnd w:id="587"/>
            <w:bookmarkEnd w:id="588"/>
            <w:bookmarkEnd w:id="589"/>
            <w:bookmarkEnd w:id="590"/>
          </w:p>
        </w:tc>
        <w:tc>
          <w:tcPr>
            <w:tcW w:w="569" w:type="pct"/>
            <w:vAlign w:val="center"/>
          </w:tcPr>
          <w:p w14:paraId="16420A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niẑi</w:t>
            </w:r>
          </w:p>
          <w:p w14:paraId="5AFFB8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kern w:val="2"/>
                <w:sz w:val="13"/>
                <w:szCs w:val="13"/>
                <w:vertAlign w:val="baseline"/>
                <w:lang w:val="en-US" w:eastAsia="zh-CN" w:bidi="ar-SA"/>
              </w:rPr>
            </w:pPr>
            <w:bookmarkStart w:id="591" w:name="_Toc1912"/>
            <w:bookmarkStart w:id="592" w:name="_Toc21024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你自己</w:t>
            </w:r>
            <w:bookmarkEnd w:id="591"/>
            <w:bookmarkEnd w:id="592"/>
          </w:p>
        </w:tc>
        <w:tc>
          <w:tcPr>
            <w:tcW w:w="446" w:type="pct"/>
            <w:vAlign w:val="center"/>
          </w:tcPr>
          <w:p w14:paraId="004B31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hiẑi</w:t>
            </w:r>
          </w:p>
          <w:p w14:paraId="1AFF98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kern w:val="2"/>
                <w:sz w:val="13"/>
                <w:szCs w:val="13"/>
                <w:vertAlign w:val="baseline"/>
                <w:lang w:val="en-US" w:eastAsia="zh-CN" w:bidi="ar-SA"/>
              </w:rPr>
            </w:pPr>
            <w:bookmarkStart w:id="593" w:name="_Toc13215"/>
            <w:bookmarkStart w:id="594" w:name="_Toc6484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他自己</w:t>
            </w:r>
            <w:bookmarkEnd w:id="593"/>
            <w:bookmarkEnd w:id="594"/>
          </w:p>
        </w:tc>
        <w:tc>
          <w:tcPr>
            <w:tcW w:w="460" w:type="pct"/>
            <w:vAlign w:val="center"/>
          </w:tcPr>
          <w:p w14:paraId="00DCBE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ŝiẑi</w:t>
            </w:r>
          </w:p>
          <w:p w14:paraId="0B4819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kern w:val="2"/>
                <w:sz w:val="13"/>
                <w:szCs w:val="13"/>
                <w:vertAlign w:val="baseline"/>
                <w:lang w:val="en-US" w:eastAsia="zh-CN" w:bidi="ar-SA"/>
              </w:rPr>
            </w:pPr>
            <w:bookmarkStart w:id="595" w:name="_Toc22604"/>
            <w:bookmarkStart w:id="596" w:name="_Toc22368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她自己</w:t>
            </w:r>
            <w:bookmarkEnd w:id="595"/>
            <w:bookmarkEnd w:id="596"/>
          </w:p>
        </w:tc>
        <w:tc>
          <w:tcPr>
            <w:tcW w:w="460" w:type="pct"/>
            <w:vAlign w:val="center"/>
          </w:tcPr>
          <w:p w14:paraId="345F95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jiẑi</w:t>
            </w:r>
          </w:p>
          <w:p w14:paraId="6528C7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kern w:val="2"/>
                <w:sz w:val="13"/>
                <w:szCs w:val="13"/>
                <w:vertAlign w:val="baseline"/>
                <w:lang w:val="en-US" w:eastAsia="zh-CN" w:bidi="ar-SA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它自己</w:t>
            </w:r>
          </w:p>
        </w:tc>
        <w:tc>
          <w:tcPr>
            <w:tcW w:w="661" w:type="pct"/>
            <w:vAlign w:val="center"/>
          </w:tcPr>
          <w:p w14:paraId="617F8A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xiẑi</w:t>
            </w:r>
          </w:p>
          <w:p w14:paraId="0B6BB2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kern w:val="2"/>
                <w:sz w:val="13"/>
                <w:szCs w:val="13"/>
                <w:vertAlign w:val="baseline"/>
                <w:lang w:val="en-US" w:eastAsia="zh-CN" w:bidi="ar-SA"/>
              </w:rPr>
            </w:pPr>
            <w:bookmarkStart w:id="597" w:name="_Toc14250"/>
            <w:bookmarkStart w:id="598" w:name="_Toc9205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通用自己</w:t>
            </w:r>
            <w:bookmarkEnd w:id="597"/>
            <w:bookmarkEnd w:id="598"/>
          </w:p>
        </w:tc>
        <w:tc>
          <w:tcPr>
            <w:tcW w:w="710" w:type="pct"/>
            <w:vMerge w:val="restart"/>
            <w:vAlign w:val="center"/>
          </w:tcPr>
          <w:p w14:paraId="44CCA5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bookmarkStart w:id="599" w:name="_Toc17987"/>
            <w:bookmarkStart w:id="600" w:name="_Toc7297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dōmodâẑi</w:t>
            </w:r>
          </w:p>
          <w:p w14:paraId="15397F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大家自己，每个人自己</w:t>
            </w:r>
            <w:bookmarkEnd w:id="599"/>
            <w:bookmarkEnd w:id="600"/>
          </w:p>
        </w:tc>
      </w:tr>
      <w:tr w14:paraId="3B6AE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570" w:type="pct"/>
            <w:vMerge w:val="continue"/>
            <w:tcBorders>
              <w:bottom w:val="single" w:color="auto" w:sz="4" w:space="0"/>
            </w:tcBorders>
            <w:vAlign w:val="center"/>
          </w:tcPr>
          <w:p w14:paraId="0C7DDE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537" w:type="pct"/>
            <w:tcBorders>
              <w:bottom w:val="single" w:color="auto" w:sz="4" w:space="0"/>
            </w:tcBorders>
            <w:vAlign w:val="center"/>
          </w:tcPr>
          <w:p w14:paraId="06C77C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bookmarkStart w:id="601" w:name="_Toc28814"/>
            <w:bookmarkStart w:id="602" w:name="_Toc15863"/>
            <w:bookmarkStart w:id="603" w:name="_Toc12466"/>
            <w:bookmarkStart w:id="604" w:name="_Toc2572"/>
            <w:bookmarkStart w:id="605" w:name="_Toc6286"/>
            <w:bookmarkStart w:id="606" w:name="_Toc15778"/>
            <w:bookmarkStart w:id="607" w:name="_Toc31759"/>
            <w:bookmarkStart w:id="608" w:name="_Toc30585"/>
            <w:bookmarkStart w:id="609" w:name="_Toc15545"/>
            <w:r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  <w:t>复型</w:t>
            </w:r>
            <w:bookmarkEnd w:id="601"/>
            <w:bookmarkEnd w:id="602"/>
            <w:bookmarkEnd w:id="603"/>
            <w:bookmarkEnd w:id="604"/>
            <w:bookmarkEnd w:id="605"/>
            <w:bookmarkEnd w:id="606"/>
            <w:bookmarkEnd w:id="607"/>
            <w:bookmarkEnd w:id="608"/>
            <w:bookmarkEnd w:id="609"/>
          </w:p>
          <w:p w14:paraId="512FF9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/>
                <w:bCs/>
                <w:color w:val="FF0000"/>
                <w:sz w:val="13"/>
                <w:szCs w:val="13"/>
                <w:lang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（</w:t>
            </w:r>
            <w:r>
              <w:rPr>
                <w:rFonts w:hint="eastAsia" w:ascii="田文雅黑 常规" w:hAnsi="田文雅黑 常规" w:eastAsia="田文雅黑 常规" w:cs="田文雅黑 常规"/>
                <w:b/>
                <w:bCs/>
                <w:color w:val="FF0000"/>
                <w:sz w:val="13"/>
                <w:szCs w:val="13"/>
              </w:rPr>
              <w:t>-nẑi</w:t>
            </w:r>
            <w:r>
              <w:rPr>
                <w:rFonts w:hint="eastAsia" w:ascii="田文雅黑 常规" w:hAnsi="田文雅黑 常规" w:eastAsia="田文雅黑 常规" w:cs="田文雅黑 常规"/>
                <w:b/>
                <w:bCs/>
                <w:color w:val="FF0000"/>
                <w:sz w:val="13"/>
                <w:szCs w:val="13"/>
                <w:lang w:eastAsia="zh-CN"/>
              </w:rPr>
              <w:t>，</w:t>
            </w:r>
          </w:p>
          <w:p w14:paraId="6D281B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3"/>
                <w:szCs w:val="13"/>
                <w:lang w:eastAsia="zh-CN"/>
              </w:rPr>
              <w:t>…</w:t>
            </w:r>
            <w:r>
              <w:rPr>
                <w:rFonts w:hint="eastAsia" w:ascii="田文雅黑 常规" w:hAnsi="田文雅黑 常规" w:eastAsia="田文雅黑 常规" w:cs="田文雅黑 常规"/>
                <w:sz w:val="13"/>
                <w:szCs w:val="13"/>
                <w:lang w:val="en-US" w:eastAsia="zh-CN"/>
              </w:rPr>
              <w:t>们自己）</w:t>
            </w:r>
          </w:p>
        </w:tc>
        <w:tc>
          <w:tcPr>
            <w:tcW w:w="582" w:type="pct"/>
            <w:tcBorders>
              <w:bottom w:val="single" w:color="auto" w:sz="4" w:space="0"/>
            </w:tcBorders>
            <w:vAlign w:val="center"/>
          </w:tcPr>
          <w:p w14:paraId="1AE278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winẑi</w:t>
            </w:r>
          </w:p>
          <w:p w14:paraId="4AA680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bookmarkStart w:id="610" w:name="_Toc4342"/>
            <w:bookmarkStart w:id="611" w:name="_Toc1957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我们自己</w:t>
            </w:r>
            <w:bookmarkEnd w:id="610"/>
            <w:bookmarkEnd w:id="611"/>
          </w:p>
        </w:tc>
        <w:tc>
          <w:tcPr>
            <w:tcW w:w="569" w:type="pct"/>
            <w:tcBorders>
              <w:bottom w:val="single" w:color="auto" w:sz="4" w:space="0"/>
            </w:tcBorders>
            <w:vAlign w:val="center"/>
          </w:tcPr>
          <w:p w14:paraId="27C27C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ninẑi</w:t>
            </w:r>
          </w:p>
          <w:p w14:paraId="0A70D5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kern w:val="2"/>
                <w:sz w:val="13"/>
                <w:szCs w:val="13"/>
                <w:vertAlign w:val="baseline"/>
                <w:lang w:val="en-US" w:eastAsia="zh-CN" w:bidi="ar-SA"/>
              </w:rPr>
            </w:pPr>
            <w:bookmarkStart w:id="612" w:name="_Toc10149"/>
            <w:bookmarkStart w:id="613" w:name="_Toc5260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你们自己</w:t>
            </w:r>
            <w:bookmarkEnd w:id="612"/>
            <w:bookmarkEnd w:id="613"/>
          </w:p>
        </w:tc>
        <w:tc>
          <w:tcPr>
            <w:tcW w:w="446" w:type="pct"/>
            <w:tcBorders>
              <w:bottom w:val="single" w:color="auto" w:sz="4" w:space="0"/>
            </w:tcBorders>
            <w:vAlign w:val="center"/>
          </w:tcPr>
          <w:p w14:paraId="4AB7C4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hinẑi</w:t>
            </w:r>
          </w:p>
          <w:p w14:paraId="6ED6F8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kern w:val="2"/>
                <w:sz w:val="13"/>
                <w:szCs w:val="13"/>
                <w:vertAlign w:val="baseline"/>
                <w:lang w:val="en-US" w:eastAsia="zh-CN" w:bidi="ar-SA"/>
              </w:rPr>
            </w:pPr>
            <w:bookmarkStart w:id="614" w:name="_Toc31604"/>
            <w:bookmarkStart w:id="615" w:name="_Toc25918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他们自己</w:t>
            </w:r>
            <w:bookmarkEnd w:id="614"/>
            <w:bookmarkEnd w:id="615"/>
          </w:p>
        </w:tc>
        <w:tc>
          <w:tcPr>
            <w:tcW w:w="460" w:type="pct"/>
            <w:tcBorders>
              <w:bottom w:val="single" w:color="auto" w:sz="4" w:space="0"/>
            </w:tcBorders>
            <w:vAlign w:val="center"/>
          </w:tcPr>
          <w:p w14:paraId="11FF10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ŝinẑi</w:t>
            </w:r>
          </w:p>
          <w:p w14:paraId="259F7E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kern w:val="2"/>
                <w:sz w:val="13"/>
                <w:szCs w:val="13"/>
                <w:vertAlign w:val="baseline"/>
                <w:lang w:val="en-US" w:eastAsia="zh-CN" w:bidi="ar-SA"/>
              </w:rPr>
            </w:pPr>
            <w:bookmarkStart w:id="616" w:name="_Toc7785"/>
            <w:bookmarkStart w:id="617" w:name="_Toc8227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她们自己</w:t>
            </w:r>
            <w:bookmarkEnd w:id="616"/>
            <w:bookmarkEnd w:id="617"/>
          </w:p>
        </w:tc>
        <w:tc>
          <w:tcPr>
            <w:tcW w:w="460" w:type="pct"/>
            <w:tcBorders>
              <w:bottom w:val="single" w:color="auto" w:sz="4" w:space="0"/>
            </w:tcBorders>
            <w:vAlign w:val="center"/>
          </w:tcPr>
          <w:p w14:paraId="6E5BE5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jinẑi</w:t>
            </w:r>
          </w:p>
          <w:p w14:paraId="77DD0D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kern w:val="2"/>
                <w:sz w:val="13"/>
                <w:szCs w:val="13"/>
                <w:vertAlign w:val="baseline"/>
                <w:lang w:val="en-US" w:eastAsia="zh-CN" w:bidi="ar-SA"/>
              </w:rPr>
            </w:pPr>
            <w:bookmarkStart w:id="618" w:name="_Toc20129"/>
            <w:bookmarkStart w:id="619" w:name="_Toc833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它们自己</w:t>
            </w:r>
            <w:bookmarkEnd w:id="618"/>
            <w:bookmarkEnd w:id="619"/>
          </w:p>
        </w:tc>
        <w:tc>
          <w:tcPr>
            <w:tcW w:w="661" w:type="pct"/>
            <w:tcBorders>
              <w:bottom w:val="single" w:color="auto" w:sz="4" w:space="0"/>
            </w:tcBorders>
            <w:vAlign w:val="center"/>
          </w:tcPr>
          <w:p w14:paraId="73B3EE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xinẑi</w:t>
            </w:r>
          </w:p>
          <w:p w14:paraId="1C80A6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kern w:val="2"/>
                <w:sz w:val="13"/>
                <w:szCs w:val="13"/>
                <w:vertAlign w:val="baseline"/>
                <w:lang w:val="en-US" w:eastAsia="zh-CN" w:bidi="ar-SA"/>
              </w:rPr>
            </w:pPr>
            <w:bookmarkStart w:id="620" w:name="_Toc12925"/>
            <w:bookmarkStart w:id="621" w:name="_Toc2191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通用自己</w:t>
            </w:r>
            <w:bookmarkEnd w:id="620"/>
            <w:bookmarkEnd w:id="621"/>
          </w:p>
        </w:tc>
        <w:tc>
          <w:tcPr>
            <w:tcW w:w="710" w:type="pct"/>
            <w:vMerge w:val="continue"/>
            <w:tcBorders>
              <w:bottom w:val="single" w:color="auto" w:sz="4" w:space="0"/>
            </w:tcBorders>
            <w:vAlign w:val="center"/>
          </w:tcPr>
          <w:p w14:paraId="31DA81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</w:pPr>
          </w:p>
        </w:tc>
      </w:tr>
      <w:tr w14:paraId="625CA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1108" w:type="pct"/>
            <w:gridSpan w:val="2"/>
            <w:tcBorders>
              <w:top w:val="single" w:color="auto" w:sz="4" w:space="0"/>
              <w:bottom w:val="double" w:color="auto" w:sz="4" w:space="0"/>
            </w:tcBorders>
            <w:vAlign w:val="center"/>
          </w:tcPr>
          <w:p w14:paraId="55AB71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bookmarkStart w:id="622" w:name="_Toc17323"/>
            <w:bookmarkStart w:id="623" w:name="_Toc11574"/>
            <w:r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  <w:t>反身物主复型</w:t>
            </w:r>
          </w:p>
          <w:p w14:paraId="20FADE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/>
                <w:bCs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/>
                <w:bCs/>
                <w:color w:val="FF0000"/>
                <w:sz w:val="13"/>
                <w:szCs w:val="13"/>
              </w:rPr>
              <w:t>-nẑi</w:t>
            </w:r>
            <w:r>
              <w:rPr>
                <w:rFonts w:hint="eastAsia" w:ascii="田文雅黑 常规" w:hAnsi="田文雅黑 常规" w:eastAsia="田文雅黑 常规" w:cs="田文雅黑 常规"/>
                <w:b/>
                <w:bCs/>
                <w:color w:val="FF0000"/>
                <w:sz w:val="13"/>
                <w:szCs w:val="13"/>
                <w:lang w:val="en-US" w:eastAsia="zh-CN"/>
              </w:rPr>
              <w:t>a</w:t>
            </w:r>
            <w:r>
              <w:rPr>
                <w:rFonts w:hint="eastAsia" w:ascii="田文雅黑 常规" w:hAnsi="田文雅黑 常规" w:eastAsia="田文雅黑 常规" w:cs="田文雅黑 常规"/>
                <w:sz w:val="13"/>
                <w:szCs w:val="13"/>
                <w:lang w:val="en-US" w:eastAsia="zh-CN"/>
              </w:rPr>
              <w:t>（…们自己的）</w:t>
            </w:r>
          </w:p>
        </w:tc>
        <w:tc>
          <w:tcPr>
            <w:tcW w:w="582" w:type="pct"/>
            <w:tcBorders>
              <w:top w:val="single" w:color="auto" w:sz="4" w:space="0"/>
              <w:bottom w:val="double" w:color="auto" w:sz="4" w:space="0"/>
            </w:tcBorders>
            <w:vAlign w:val="center"/>
          </w:tcPr>
          <w:p w14:paraId="337AD0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winẑia</w:t>
            </w:r>
          </w:p>
          <w:p w14:paraId="202BB9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Fonts w:hint="default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3"/>
                <w:szCs w:val="13"/>
                <w:lang w:val="en-US" w:eastAsia="zh-CN"/>
              </w:rPr>
              <w:t>我们自己的</w:t>
            </w:r>
          </w:p>
        </w:tc>
        <w:tc>
          <w:tcPr>
            <w:tcW w:w="569" w:type="pct"/>
            <w:tcBorders>
              <w:top w:val="single" w:color="auto" w:sz="4" w:space="0"/>
              <w:bottom w:val="double" w:color="auto" w:sz="4" w:space="0"/>
            </w:tcBorders>
            <w:vAlign w:val="center"/>
          </w:tcPr>
          <w:p w14:paraId="2A057F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ninẑia</w:t>
            </w:r>
          </w:p>
          <w:p w14:paraId="274F34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both"/>
              <w:textAlignment w:val="auto"/>
              <w:outlineLvl w:val="9"/>
              <w:rPr>
                <w:rFonts w:hint="default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3"/>
                <w:szCs w:val="13"/>
                <w:lang w:val="en-US" w:eastAsia="zh-CN"/>
              </w:rPr>
              <w:t>你们自己的</w:t>
            </w:r>
          </w:p>
        </w:tc>
        <w:tc>
          <w:tcPr>
            <w:tcW w:w="446" w:type="pct"/>
            <w:tcBorders>
              <w:top w:val="single" w:color="auto" w:sz="4" w:space="0"/>
              <w:bottom w:val="double" w:color="auto" w:sz="4" w:space="0"/>
            </w:tcBorders>
            <w:vAlign w:val="center"/>
          </w:tcPr>
          <w:p w14:paraId="271F10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hinẑia</w:t>
            </w:r>
          </w:p>
          <w:p w14:paraId="108F62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both"/>
              <w:textAlignment w:val="auto"/>
              <w:outlineLvl w:val="9"/>
              <w:rPr>
                <w:rFonts w:hint="default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3"/>
                <w:szCs w:val="13"/>
                <w:lang w:val="en-US" w:eastAsia="zh-CN"/>
              </w:rPr>
              <w:t>他们自己的</w:t>
            </w:r>
          </w:p>
        </w:tc>
        <w:tc>
          <w:tcPr>
            <w:tcW w:w="460" w:type="pct"/>
            <w:tcBorders>
              <w:top w:val="single" w:color="auto" w:sz="4" w:space="0"/>
              <w:bottom w:val="double" w:color="auto" w:sz="4" w:space="0"/>
            </w:tcBorders>
            <w:vAlign w:val="center"/>
          </w:tcPr>
          <w:p w14:paraId="6F28DE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ŝinẑia</w:t>
            </w:r>
          </w:p>
          <w:p w14:paraId="46738A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both"/>
              <w:textAlignment w:val="auto"/>
              <w:outlineLvl w:val="9"/>
              <w:rPr>
                <w:rFonts w:hint="default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3"/>
                <w:szCs w:val="13"/>
                <w:lang w:val="en-US" w:eastAsia="zh-CN"/>
              </w:rPr>
              <w:t>她们自己的</w:t>
            </w:r>
          </w:p>
        </w:tc>
        <w:tc>
          <w:tcPr>
            <w:tcW w:w="460" w:type="pct"/>
            <w:tcBorders>
              <w:top w:val="single" w:color="auto" w:sz="4" w:space="0"/>
              <w:bottom w:val="double" w:color="auto" w:sz="4" w:space="0"/>
            </w:tcBorders>
            <w:vAlign w:val="center"/>
          </w:tcPr>
          <w:p w14:paraId="31792C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jinẑia</w:t>
            </w:r>
          </w:p>
          <w:p w14:paraId="7A6803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both"/>
              <w:textAlignment w:val="auto"/>
              <w:outlineLvl w:val="9"/>
              <w:rPr>
                <w:rFonts w:hint="default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3"/>
                <w:szCs w:val="13"/>
                <w:lang w:val="en-US" w:eastAsia="zh-CN"/>
              </w:rPr>
              <w:t>它们自己的</w:t>
            </w:r>
          </w:p>
        </w:tc>
        <w:tc>
          <w:tcPr>
            <w:tcW w:w="661" w:type="pct"/>
            <w:tcBorders>
              <w:top w:val="single" w:color="auto" w:sz="4" w:space="0"/>
              <w:bottom w:val="double" w:color="auto" w:sz="4" w:space="0"/>
            </w:tcBorders>
            <w:vAlign w:val="center"/>
          </w:tcPr>
          <w:p w14:paraId="600783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xinẑia</w:t>
            </w: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lang w:val="en-US" w:eastAsia="zh-CN"/>
              </w:rPr>
              <w:br w:type="textWrapping"/>
            </w: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kern w:val="2"/>
                <w:sz w:val="13"/>
                <w:szCs w:val="13"/>
                <w:vertAlign w:val="baseline"/>
                <w:lang w:val="en-US" w:eastAsia="zh-CN" w:bidi="ar-SA"/>
              </w:rPr>
              <w:t>他她它</w:t>
            </w:r>
            <w:r>
              <w:rPr>
                <w:rFonts w:hint="eastAsia" w:ascii="田文雅黑 常规" w:hAnsi="田文雅黑 常规" w:eastAsia="田文雅黑 常规" w:cs="田文雅黑 常规"/>
                <w:sz w:val="13"/>
                <w:szCs w:val="13"/>
                <w:lang w:val="en-US" w:eastAsia="zh-CN"/>
              </w:rPr>
              <w:t>们自己的</w:t>
            </w:r>
          </w:p>
        </w:tc>
        <w:tc>
          <w:tcPr>
            <w:tcW w:w="710" w:type="pct"/>
            <w:tcBorders>
              <w:top w:val="single" w:color="auto" w:sz="4" w:space="0"/>
              <w:bottom w:val="double" w:color="auto" w:sz="4" w:space="0"/>
            </w:tcBorders>
            <w:vAlign w:val="center"/>
          </w:tcPr>
          <w:p w14:paraId="6911D1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dōmodâẑia</w:t>
            </w:r>
          </w:p>
          <w:p w14:paraId="351947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大家自己，每个人自己的</w:t>
            </w:r>
          </w:p>
        </w:tc>
      </w:tr>
      <w:tr w14:paraId="5E5E0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5000" w:type="pct"/>
            <w:gridSpan w:val="9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 w14:paraId="10303F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①：【主宾代词】他、她、它（通用）（主语或宾语中心词原形）</w:t>
            </w:r>
            <w:bookmarkEnd w:id="622"/>
            <w:bookmarkEnd w:id="623"/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。</w:t>
            </w:r>
          </w:p>
        </w:tc>
      </w:tr>
    </w:tbl>
    <w:p w14:paraId="05BEE43E">
      <w:pPr>
        <w:jc w:val="left"/>
        <w:outlineLvl w:val="9"/>
        <w:rPr>
          <w:rFonts w:hint="eastAsia" w:ascii="黑体" w:hAnsi="黑体" w:eastAsia="黑体" w:cs="黑体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</w:pPr>
    </w:p>
    <w:p w14:paraId="2133C8B9">
      <w:pPr>
        <w:outlineLvl w:val="1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bookmarkStart w:id="624" w:name="_Toc31046"/>
      <w:r>
        <w:rPr>
          <w:rFonts w:hint="default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drawing>
          <wp:anchor distT="0" distB="0" distL="114300" distR="114300" simplePos="0" relativeHeight="251764736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-111125</wp:posOffset>
            </wp:positionV>
            <wp:extent cx="1510030" cy="355600"/>
            <wp:effectExtent l="0" t="0" r="13970" b="6350"/>
            <wp:wrapNone/>
            <wp:docPr id="95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8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2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相关词表</w:t>
      </w:r>
      <w:bookmarkEnd w:id="624"/>
    </w:p>
    <w:p w14:paraId="25815422">
      <w:pPr>
        <w:shd w:val="clear"/>
        <w:ind w:firstLine="360" w:firstLineChars="200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相关词表包含指示代词、疑问代词、副词、止词等。</w:t>
      </w:r>
    </w:p>
    <w:tbl>
      <w:tblPr>
        <w:tblStyle w:val="9"/>
        <w:tblpPr w:leftFromText="180" w:rightFromText="180" w:vertAnchor="text" w:horzAnchor="page" w:tblpXSpec="center" w:tblpY="312"/>
        <w:tblOverlap w:val="never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"/>
        <w:gridCol w:w="535"/>
        <w:gridCol w:w="547"/>
        <w:gridCol w:w="662"/>
        <w:gridCol w:w="648"/>
        <w:gridCol w:w="796"/>
        <w:gridCol w:w="760"/>
        <w:gridCol w:w="518"/>
        <w:gridCol w:w="519"/>
        <w:gridCol w:w="728"/>
        <w:gridCol w:w="675"/>
      </w:tblGrid>
      <w:tr w14:paraId="06EFB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" w:type="pct"/>
            <w:vMerge w:val="restart"/>
          </w:tcPr>
          <w:p w14:paraId="0D1136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sz w:val="15"/>
                <w:szCs w:val="15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783" w:type="pct"/>
            <w:gridSpan w:val="2"/>
            <w:vAlign w:val="center"/>
          </w:tcPr>
          <w:p w14:paraId="515F9C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sz w:val="15"/>
                <w:szCs w:val="15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sz w:val="15"/>
                <w:szCs w:val="15"/>
                <w:u w:val="none"/>
                <w:shd w:val="clear" w:color="auto" w:fill="FFFFFF"/>
                <w:vertAlign w:val="baseline"/>
                <w:lang w:val="en-US" w:eastAsia="zh-CN"/>
              </w:rPr>
              <w:t>指示</w:t>
            </w:r>
          </w:p>
        </w:tc>
        <w:tc>
          <w:tcPr>
            <w:tcW w:w="478" w:type="pct"/>
            <w:vMerge w:val="restart"/>
            <w:vAlign w:val="center"/>
          </w:tcPr>
          <w:p w14:paraId="690D59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sz w:val="15"/>
                <w:szCs w:val="15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sz w:val="15"/>
                <w:szCs w:val="15"/>
                <w:u w:val="none"/>
                <w:shd w:val="clear" w:color="auto" w:fill="FFFFFF"/>
                <w:vertAlign w:val="baseline"/>
                <w:lang w:val="en-US" w:eastAsia="zh-CN"/>
              </w:rPr>
              <w:t>疑问</w:t>
            </w:r>
          </w:p>
        </w:tc>
        <w:tc>
          <w:tcPr>
            <w:tcW w:w="1595" w:type="pct"/>
            <w:gridSpan w:val="3"/>
            <w:vAlign w:val="center"/>
          </w:tcPr>
          <w:p w14:paraId="6D95DE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sz w:val="15"/>
                <w:szCs w:val="15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sz w:val="15"/>
                <w:szCs w:val="15"/>
                <w:u w:val="none"/>
                <w:shd w:val="clear" w:color="auto" w:fill="FFFFFF"/>
                <w:vertAlign w:val="baseline"/>
                <w:lang w:val="en-US" w:eastAsia="zh-CN"/>
              </w:rPr>
              <w:t>逻辑</w:t>
            </w:r>
          </w:p>
        </w:tc>
        <w:tc>
          <w:tcPr>
            <w:tcW w:w="1765" w:type="pct"/>
            <w:gridSpan w:val="4"/>
            <w:vAlign w:val="center"/>
          </w:tcPr>
          <w:p w14:paraId="2846F2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sz w:val="15"/>
                <w:szCs w:val="15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sz w:val="15"/>
                <w:szCs w:val="15"/>
                <w:u w:val="none"/>
                <w:shd w:val="clear" w:color="auto" w:fill="FFFFFF"/>
                <w:vertAlign w:val="baseline"/>
                <w:lang w:val="en-US" w:eastAsia="zh-CN"/>
              </w:rPr>
              <w:t>数量</w:t>
            </w:r>
          </w:p>
        </w:tc>
      </w:tr>
      <w:tr w14:paraId="5426B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" w:type="pct"/>
            <w:vMerge w:val="continue"/>
          </w:tcPr>
          <w:p w14:paraId="2B507E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sz w:val="15"/>
                <w:szCs w:val="15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387" w:type="pct"/>
            <w:vAlign w:val="center"/>
          </w:tcPr>
          <w:p w14:paraId="5E7080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sz w:val="15"/>
                <w:szCs w:val="15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sz w:val="15"/>
                <w:szCs w:val="15"/>
                <w:u w:val="none"/>
                <w:shd w:val="clear" w:color="auto" w:fill="FFFFFF"/>
                <w:vertAlign w:val="baseline"/>
                <w:lang w:val="en-US" w:eastAsia="zh-CN"/>
              </w:rPr>
              <w:t>近指</w:t>
            </w:r>
          </w:p>
        </w:tc>
        <w:tc>
          <w:tcPr>
            <w:tcW w:w="396" w:type="pct"/>
            <w:vAlign w:val="center"/>
          </w:tcPr>
          <w:p w14:paraId="109261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sz w:val="15"/>
                <w:szCs w:val="15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sz w:val="15"/>
                <w:szCs w:val="15"/>
                <w:u w:val="none"/>
                <w:shd w:val="clear" w:color="auto" w:fill="FFFFFF"/>
                <w:vertAlign w:val="baseline"/>
                <w:lang w:val="en-US" w:eastAsia="zh-CN"/>
              </w:rPr>
              <w:t>远指</w:t>
            </w:r>
          </w:p>
        </w:tc>
        <w:tc>
          <w:tcPr>
            <w:tcW w:w="478" w:type="pct"/>
            <w:vMerge w:val="continue"/>
            <w:vAlign w:val="center"/>
          </w:tcPr>
          <w:p w14:paraId="415656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sz w:val="15"/>
                <w:szCs w:val="15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469" w:type="pct"/>
            <w:vAlign w:val="center"/>
          </w:tcPr>
          <w:p w14:paraId="1FB3AB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sz w:val="15"/>
                <w:szCs w:val="15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sz w:val="15"/>
                <w:szCs w:val="15"/>
                <w:u w:val="none"/>
                <w:shd w:val="clear" w:color="auto" w:fill="FFFFFF"/>
                <w:vertAlign w:val="baseline"/>
                <w:lang w:val="en-US" w:eastAsia="zh-CN"/>
              </w:rPr>
              <w:t>任意</w:t>
            </w:r>
          </w:p>
        </w:tc>
        <w:tc>
          <w:tcPr>
            <w:tcW w:w="576" w:type="pct"/>
            <w:vAlign w:val="center"/>
          </w:tcPr>
          <w:p w14:paraId="5C2EBF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sz w:val="15"/>
                <w:szCs w:val="15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sz w:val="15"/>
                <w:szCs w:val="15"/>
                <w:u w:val="none"/>
                <w:shd w:val="clear" w:color="auto" w:fill="FFFFFF"/>
                <w:vertAlign w:val="baseline"/>
                <w:lang w:val="en-US" w:eastAsia="zh-CN"/>
              </w:rPr>
              <w:t>存在</w:t>
            </w:r>
          </w:p>
        </w:tc>
        <w:tc>
          <w:tcPr>
            <w:tcW w:w="550" w:type="pct"/>
            <w:vAlign w:val="center"/>
          </w:tcPr>
          <w:p w14:paraId="71D0B2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sz w:val="15"/>
                <w:szCs w:val="15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sz w:val="15"/>
                <w:szCs w:val="15"/>
                <w:u w:val="none"/>
                <w:shd w:val="clear" w:color="auto" w:fill="FFFFFF"/>
                <w:vertAlign w:val="baseline"/>
                <w:lang w:val="en-US" w:eastAsia="zh-CN"/>
              </w:rPr>
              <w:t>否定</w:t>
            </w:r>
          </w:p>
        </w:tc>
        <w:tc>
          <w:tcPr>
            <w:tcW w:w="375" w:type="pct"/>
            <w:vAlign w:val="center"/>
          </w:tcPr>
          <w:p w14:paraId="482B4D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sz w:val="15"/>
                <w:szCs w:val="15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sz w:val="15"/>
                <w:szCs w:val="15"/>
                <w:u w:val="none"/>
                <w:shd w:val="clear" w:color="auto" w:fill="FFFFFF"/>
                <w:vertAlign w:val="baseline"/>
                <w:lang w:val="en-US" w:eastAsia="zh-CN"/>
              </w:rPr>
              <w:t>个别</w:t>
            </w:r>
          </w:p>
        </w:tc>
        <w:tc>
          <w:tcPr>
            <w:tcW w:w="376" w:type="pct"/>
            <w:vAlign w:val="center"/>
          </w:tcPr>
          <w:p w14:paraId="19B098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sz w:val="15"/>
                <w:szCs w:val="15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sz w:val="15"/>
                <w:szCs w:val="15"/>
                <w:u w:val="none"/>
                <w:shd w:val="clear" w:color="auto" w:fill="FFFFFF"/>
                <w:vertAlign w:val="baseline"/>
                <w:lang w:val="en-US" w:eastAsia="zh-CN"/>
              </w:rPr>
              <w:t>部分</w:t>
            </w:r>
          </w:p>
        </w:tc>
        <w:tc>
          <w:tcPr>
            <w:tcW w:w="527" w:type="pct"/>
            <w:vAlign w:val="center"/>
          </w:tcPr>
          <w:p w14:paraId="3F9F0F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sz w:val="15"/>
                <w:szCs w:val="15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sz w:val="15"/>
                <w:szCs w:val="15"/>
                <w:u w:val="none"/>
                <w:shd w:val="clear" w:color="auto" w:fill="FFFFFF"/>
                <w:vertAlign w:val="baseline"/>
                <w:lang w:val="en-US" w:eastAsia="zh-CN"/>
              </w:rPr>
              <w:t>大量</w:t>
            </w:r>
          </w:p>
        </w:tc>
        <w:tc>
          <w:tcPr>
            <w:tcW w:w="485" w:type="pct"/>
            <w:vAlign w:val="center"/>
          </w:tcPr>
          <w:p w14:paraId="7FEDB0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sz w:val="15"/>
                <w:szCs w:val="15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sz w:val="15"/>
                <w:szCs w:val="15"/>
                <w:u w:val="none"/>
                <w:shd w:val="clear" w:color="auto" w:fill="FFFFFF"/>
                <w:vertAlign w:val="baseline"/>
                <w:lang w:val="en-US" w:eastAsia="zh-CN"/>
              </w:rPr>
              <w:t>整体</w:t>
            </w:r>
          </w:p>
        </w:tc>
      </w:tr>
      <w:tr w14:paraId="22912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3" w:hRule="atLeast"/>
          <w:jc w:val="center"/>
        </w:trPr>
        <w:tc>
          <w:tcPr>
            <w:tcW w:w="376" w:type="pct"/>
            <w:vAlign w:val="center"/>
          </w:tcPr>
          <w:p w14:paraId="7090A8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sz w:val="15"/>
                <w:szCs w:val="15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sz w:val="15"/>
                <w:szCs w:val="15"/>
                <w:u w:val="none"/>
                <w:shd w:val="clear" w:color="auto" w:fill="FFFFFF"/>
                <w:vertAlign w:val="baseline"/>
                <w:lang w:val="en-US" w:eastAsia="zh-CN"/>
              </w:rPr>
              <w:t>事物</w:t>
            </w:r>
          </w:p>
        </w:tc>
        <w:tc>
          <w:tcPr>
            <w:tcW w:w="387" w:type="pct"/>
          </w:tcPr>
          <w:p w14:paraId="7B56CD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ko</w:t>
            </w:r>
          </w:p>
          <w:p w14:paraId="427433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这，这个，这事，这物</w:t>
            </w:r>
          </w:p>
        </w:tc>
        <w:tc>
          <w:tcPr>
            <w:tcW w:w="396" w:type="pct"/>
          </w:tcPr>
          <w:p w14:paraId="70B040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go</w:t>
            </w:r>
          </w:p>
          <w:p w14:paraId="0C3DFE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default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那，那个，那事，那物</w:t>
            </w:r>
          </w:p>
        </w:tc>
        <w:tc>
          <w:tcPr>
            <w:tcW w:w="478" w:type="pct"/>
          </w:tcPr>
          <w:p w14:paraId="214F1B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neko</w:t>
            </w:r>
          </w:p>
          <w:p w14:paraId="23522F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default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哪个，什么（问事物名回名称）啥+名词</w:t>
            </w:r>
          </w:p>
        </w:tc>
        <w:tc>
          <w:tcPr>
            <w:tcW w:w="469" w:type="pct"/>
          </w:tcPr>
          <w:p w14:paraId="7AC06B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imē</w:t>
            </w:r>
          </w:p>
          <w:p w14:paraId="086667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default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某、某个、任意、某物、某事</w:t>
            </w:r>
          </w:p>
        </w:tc>
        <w:tc>
          <w:tcPr>
            <w:tcW w:w="576" w:type="pct"/>
          </w:tcPr>
          <w:p w14:paraId="10011D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ezom</w:t>
            </w:r>
          </w:p>
          <w:p w14:paraId="71C3C3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default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有的、存在、有些</w:t>
            </w:r>
          </w:p>
        </w:tc>
        <w:tc>
          <w:tcPr>
            <w:tcW w:w="550" w:type="pct"/>
          </w:tcPr>
          <w:p w14:paraId="21DD84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nezom</w:t>
            </w:r>
          </w:p>
          <w:p w14:paraId="5BB9F4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default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没有、无、不存在、毫无</w:t>
            </w:r>
          </w:p>
        </w:tc>
        <w:tc>
          <w:tcPr>
            <w:tcW w:w="375" w:type="pct"/>
          </w:tcPr>
          <w:p w14:paraId="6C1EBA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xoi</w:t>
            </w:r>
          </w:p>
          <w:p w14:paraId="37BCC9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极少的、不多的</w:t>
            </w:r>
          </w:p>
        </w:tc>
        <w:tc>
          <w:tcPr>
            <w:tcW w:w="376" w:type="pct"/>
          </w:tcPr>
          <w:p w14:paraId="3D70F5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ixo</w:t>
            </w:r>
          </w:p>
          <w:p w14:paraId="11648EF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default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部分，一些，少许，一点</w:t>
            </w:r>
          </w:p>
        </w:tc>
        <w:tc>
          <w:tcPr>
            <w:tcW w:w="527" w:type="pct"/>
          </w:tcPr>
          <w:p w14:paraId="5927E4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mandi</w:t>
            </w:r>
          </w:p>
          <w:p w14:paraId="3B1C43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default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许多的、大多数的</w:t>
            </w:r>
          </w:p>
        </w:tc>
        <w:tc>
          <w:tcPr>
            <w:tcW w:w="485" w:type="pct"/>
          </w:tcPr>
          <w:p w14:paraId="74EFF6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caŋ</w:t>
            </w:r>
          </w:p>
          <w:p w14:paraId="49D16B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default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全部、一切、所有、整、每个</w:t>
            </w: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superscript"/>
                <w:lang w:val="en-US" w:eastAsia="zh-CN"/>
              </w:rPr>
              <w:t>①</w:t>
            </w:r>
          </w:p>
        </w:tc>
      </w:tr>
      <w:tr w14:paraId="05C8E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" w:type="pct"/>
            <w:vAlign w:val="center"/>
          </w:tcPr>
          <w:p w14:paraId="4F4140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sz w:val="15"/>
                <w:szCs w:val="15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sz w:val="15"/>
                <w:szCs w:val="15"/>
                <w:u w:val="none"/>
                <w:shd w:val="clear" w:color="auto" w:fill="FFFFFF"/>
                <w:vertAlign w:val="baseline"/>
                <w:lang w:val="en-US" w:eastAsia="zh-CN"/>
              </w:rPr>
              <w:t>人（动物亦可用）</w:t>
            </w:r>
          </w:p>
        </w:tc>
        <w:tc>
          <w:tcPr>
            <w:tcW w:w="387" w:type="pct"/>
          </w:tcPr>
          <w:p w14:paraId="381173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koi</w:t>
            </w:r>
          </w:p>
          <w:p w14:paraId="58D59B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这个人</w:t>
            </w:r>
          </w:p>
        </w:tc>
        <w:tc>
          <w:tcPr>
            <w:tcW w:w="396" w:type="pct"/>
          </w:tcPr>
          <w:p w14:paraId="22157D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goi</w:t>
            </w:r>
          </w:p>
          <w:p w14:paraId="218723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default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那个人</w:t>
            </w:r>
          </w:p>
        </w:tc>
        <w:tc>
          <w:tcPr>
            <w:tcW w:w="478" w:type="pct"/>
          </w:tcPr>
          <w:p w14:paraId="663269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nei</w:t>
            </w:r>
          </w:p>
          <w:p w14:paraId="21496A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default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谁，哪个人</w:t>
            </w:r>
          </w:p>
        </w:tc>
        <w:tc>
          <w:tcPr>
            <w:tcW w:w="469" w:type="pct"/>
          </w:tcPr>
          <w:p w14:paraId="0AC3F6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mēi</w:t>
            </w:r>
          </w:p>
          <w:p w14:paraId="7C16F2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default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某人、任意某人、任何人</w:t>
            </w:r>
          </w:p>
        </w:tc>
        <w:tc>
          <w:tcPr>
            <w:tcW w:w="576" w:type="pct"/>
          </w:tcPr>
          <w:p w14:paraId="33D60F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ezomi</w:t>
            </w:r>
          </w:p>
          <w:p w14:paraId="3057F4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有人、存在某人</w:t>
            </w:r>
          </w:p>
        </w:tc>
        <w:tc>
          <w:tcPr>
            <w:tcW w:w="550" w:type="pct"/>
          </w:tcPr>
          <w:p w14:paraId="47E9E9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nezomi</w:t>
            </w:r>
          </w:p>
          <w:p w14:paraId="4A2235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没有人、不存在某人</w:t>
            </w:r>
          </w:p>
        </w:tc>
        <w:tc>
          <w:tcPr>
            <w:tcW w:w="375" w:type="pct"/>
          </w:tcPr>
          <w:p w14:paraId="4DE389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xoin</w:t>
            </w:r>
          </w:p>
          <w:p w14:paraId="6C5ABF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default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极少数人</w:t>
            </w:r>
          </w:p>
        </w:tc>
        <w:tc>
          <w:tcPr>
            <w:tcW w:w="376" w:type="pct"/>
          </w:tcPr>
          <w:p w14:paraId="6CA537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ixoin</w:t>
            </w:r>
          </w:p>
          <w:p w14:paraId="209465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default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一些人，部分人</w:t>
            </w:r>
          </w:p>
        </w:tc>
        <w:tc>
          <w:tcPr>
            <w:tcW w:w="527" w:type="pct"/>
          </w:tcPr>
          <w:p w14:paraId="2B193C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mandin</w:t>
            </w:r>
          </w:p>
          <w:p w14:paraId="7724F2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default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许多人，很多人</w:t>
            </w:r>
          </w:p>
        </w:tc>
        <w:tc>
          <w:tcPr>
            <w:tcW w:w="485" w:type="pct"/>
          </w:tcPr>
          <w:p w14:paraId="1A5084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caŋi</w:t>
            </w:r>
          </w:p>
          <w:p w14:paraId="119F2B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default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每个人，任何人</w:t>
            </w:r>
          </w:p>
        </w:tc>
      </w:tr>
      <w:tr w14:paraId="109C9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" w:type="pct"/>
            <w:vAlign w:val="center"/>
          </w:tcPr>
          <w:p w14:paraId="4EFE01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sz w:val="15"/>
                <w:szCs w:val="15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sz w:val="15"/>
                <w:szCs w:val="15"/>
                <w:u w:val="none"/>
                <w:shd w:val="clear" w:color="auto" w:fill="FFFFFF"/>
                <w:vertAlign w:val="baseline"/>
                <w:lang w:val="en-US" w:eastAsia="zh-CN"/>
              </w:rPr>
              <w:t>时间</w:t>
            </w:r>
          </w:p>
        </w:tc>
        <w:tc>
          <w:tcPr>
            <w:tcW w:w="387" w:type="pct"/>
          </w:tcPr>
          <w:p w14:paraId="141C29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koxi</w:t>
            </w:r>
          </w:p>
          <w:p w14:paraId="420B46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left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这时候</w:t>
            </w:r>
          </w:p>
        </w:tc>
        <w:tc>
          <w:tcPr>
            <w:tcW w:w="396" w:type="pct"/>
          </w:tcPr>
          <w:p w14:paraId="34B2EF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goxi</w:t>
            </w:r>
          </w:p>
          <w:p w14:paraId="61DD17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left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那时候</w:t>
            </w:r>
          </w:p>
        </w:tc>
        <w:tc>
          <w:tcPr>
            <w:tcW w:w="478" w:type="pct"/>
          </w:tcPr>
          <w:p w14:paraId="01997B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nexi</w:t>
            </w:r>
          </w:p>
          <w:p w14:paraId="7E05E2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left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何时，什么时候（问时回时）</w:t>
            </w:r>
          </w:p>
        </w:tc>
        <w:tc>
          <w:tcPr>
            <w:tcW w:w="469" w:type="pct"/>
          </w:tcPr>
          <w:p w14:paraId="428246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mēxi</w:t>
            </w:r>
          </w:p>
          <w:p w14:paraId="78F48A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left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某时、任意某时、任何时间、曾经</w:t>
            </w:r>
          </w:p>
        </w:tc>
        <w:tc>
          <w:tcPr>
            <w:tcW w:w="576" w:type="pct"/>
          </w:tcPr>
          <w:p w14:paraId="56A40E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ezomxi</w:t>
            </w:r>
          </w:p>
          <w:p w14:paraId="5AA21E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left"/>
              <w:textAlignment w:val="auto"/>
              <w:outlineLvl w:val="9"/>
              <w:rPr>
                <w:rFonts w:hint="default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有</w:t>
            </w: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时</w:t>
            </w:r>
            <w:r>
              <w:rPr>
                <w:rFonts w:hint="default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、存在某</w:t>
            </w: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时，有些时候</w:t>
            </w:r>
          </w:p>
        </w:tc>
        <w:tc>
          <w:tcPr>
            <w:tcW w:w="550" w:type="pct"/>
          </w:tcPr>
          <w:p w14:paraId="1C0EB5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nezomxi</w:t>
            </w:r>
          </w:p>
          <w:p w14:paraId="5CCAC5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left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无时、不存在某时，永不，从来不</w:t>
            </w:r>
          </w:p>
        </w:tc>
        <w:tc>
          <w:tcPr>
            <w:tcW w:w="375" w:type="pct"/>
          </w:tcPr>
          <w:p w14:paraId="6485F7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xoixi</w:t>
            </w:r>
          </w:p>
          <w:p w14:paraId="1FEC81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left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偶尔，偶时</w:t>
            </w:r>
          </w:p>
        </w:tc>
        <w:tc>
          <w:tcPr>
            <w:tcW w:w="376" w:type="pct"/>
          </w:tcPr>
          <w:p w14:paraId="2CF579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ixoxi</w:t>
            </w:r>
          </w:p>
          <w:p w14:paraId="2E6ECA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left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一些时候</w:t>
            </w:r>
          </w:p>
        </w:tc>
        <w:tc>
          <w:tcPr>
            <w:tcW w:w="527" w:type="pct"/>
          </w:tcPr>
          <w:p w14:paraId="2F1399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mandixi</w:t>
            </w:r>
          </w:p>
          <w:p w14:paraId="3BECB6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left"/>
              <w:textAlignment w:val="auto"/>
              <w:outlineLvl w:val="9"/>
              <w:rPr>
                <w:rFonts w:hint="default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很多时候，许多时候，经常，常常</w:t>
            </w:r>
          </w:p>
        </w:tc>
        <w:tc>
          <w:tcPr>
            <w:tcW w:w="485" w:type="pct"/>
          </w:tcPr>
          <w:p w14:paraId="201C71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caŋxi</w:t>
            </w:r>
          </w:p>
          <w:p w14:paraId="3CED79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left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每时每刻，任何时候，永远</w:t>
            </w:r>
          </w:p>
        </w:tc>
      </w:tr>
      <w:tr w14:paraId="7130A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" w:type="pct"/>
            <w:vAlign w:val="center"/>
          </w:tcPr>
          <w:p w14:paraId="46B905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sz w:val="15"/>
                <w:szCs w:val="15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sz w:val="15"/>
                <w:szCs w:val="15"/>
                <w:u w:val="none"/>
                <w:shd w:val="clear" w:color="auto" w:fill="FFFFFF"/>
                <w:vertAlign w:val="baseline"/>
                <w:lang w:val="en-US" w:eastAsia="zh-CN"/>
              </w:rPr>
              <w:t>地点</w:t>
            </w:r>
          </w:p>
        </w:tc>
        <w:tc>
          <w:tcPr>
            <w:tcW w:w="387" w:type="pct"/>
          </w:tcPr>
          <w:p w14:paraId="086282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kolo</w:t>
            </w:r>
          </w:p>
          <w:p w14:paraId="59BAFC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left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这里</w:t>
            </w:r>
          </w:p>
        </w:tc>
        <w:tc>
          <w:tcPr>
            <w:tcW w:w="396" w:type="pct"/>
          </w:tcPr>
          <w:p w14:paraId="10DA74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golo</w:t>
            </w:r>
          </w:p>
          <w:p w14:paraId="2F2F26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left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那里，那个地方</w:t>
            </w:r>
          </w:p>
        </w:tc>
        <w:tc>
          <w:tcPr>
            <w:tcW w:w="478" w:type="pct"/>
          </w:tcPr>
          <w:p w14:paraId="0380B4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nelo</w:t>
            </w:r>
          </w:p>
          <w:p w14:paraId="10EAA4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left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何地，哪里，什么地方（问地回地）</w:t>
            </w:r>
          </w:p>
        </w:tc>
        <w:tc>
          <w:tcPr>
            <w:tcW w:w="469" w:type="pct"/>
          </w:tcPr>
          <w:p w14:paraId="0E6295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mēlo</w:t>
            </w:r>
          </w:p>
          <w:p w14:paraId="272A6F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left"/>
              <w:textAlignment w:val="auto"/>
              <w:outlineLvl w:val="9"/>
              <w:rPr>
                <w:rFonts w:hint="default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某地、某处、任意某地、任意地方</w:t>
            </w:r>
          </w:p>
        </w:tc>
        <w:tc>
          <w:tcPr>
            <w:tcW w:w="576" w:type="pct"/>
          </w:tcPr>
          <w:p w14:paraId="51ADEF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ezomlo</w:t>
            </w:r>
          </w:p>
          <w:p w14:paraId="5D138E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left"/>
              <w:textAlignment w:val="auto"/>
              <w:outlineLvl w:val="9"/>
              <w:rPr>
                <w:rFonts w:hint="default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有</w:t>
            </w: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地</w:t>
            </w:r>
            <w:r>
              <w:rPr>
                <w:rFonts w:hint="default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、存在某</w:t>
            </w: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地，有些地方</w:t>
            </w:r>
          </w:p>
        </w:tc>
        <w:tc>
          <w:tcPr>
            <w:tcW w:w="550" w:type="pct"/>
          </w:tcPr>
          <w:p w14:paraId="225C55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nezomlo</w:t>
            </w:r>
          </w:p>
          <w:p w14:paraId="0E8747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left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没有地、不存在某地、无处</w:t>
            </w:r>
          </w:p>
        </w:tc>
        <w:tc>
          <w:tcPr>
            <w:tcW w:w="375" w:type="pct"/>
          </w:tcPr>
          <w:p w14:paraId="2DCE3F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xoilo</w:t>
            </w:r>
          </w:p>
          <w:p w14:paraId="143681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left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极少地方</w:t>
            </w:r>
          </w:p>
        </w:tc>
        <w:tc>
          <w:tcPr>
            <w:tcW w:w="376" w:type="pct"/>
          </w:tcPr>
          <w:p w14:paraId="28EABB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ixolo</w:t>
            </w:r>
          </w:p>
          <w:p w14:paraId="6FB8D7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left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一些地方</w:t>
            </w:r>
          </w:p>
        </w:tc>
        <w:tc>
          <w:tcPr>
            <w:tcW w:w="527" w:type="pct"/>
          </w:tcPr>
          <w:p w14:paraId="155EA2A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mandilo</w:t>
            </w:r>
          </w:p>
          <w:p w14:paraId="1DC719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left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许多地方，很多地方</w:t>
            </w:r>
          </w:p>
        </w:tc>
        <w:tc>
          <w:tcPr>
            <w:tcW w:w="485" w:type="pct"/>
          </w:tcPr>
          <w:p w14:paraId="1551C7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caŋlo</w:t>
            </w:r>
          </w:p>
          <w:p w14:paraId="55FA7C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left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到处、每处、处处、各处、任何地方</w:t>
            </w:r>
          </w:p>
        </w:tc>
      </w:tr>
      <w:tr w14:paraId="730F8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" w:type="pct"/>
            <w:vAlign w:val="center"/>
          </w:tcPr>
          <w:p w14:paraId="400E3A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sz w:val="15"/>
                <w:szCs w:val="15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sz w:val="15"/>
                <w:szCs w:val="15"/>
                <w:u w:val="none"/>
                <w:shd w:val="clear" w:color="auto" w:fill="FFFFFF"/>
                <w:vertAlign w:val="baseline"/>
                <w:lang w:val="en-US" w:eastAsia="zh-CN"/>
              </w:rPr>
              <w:t>性质</w:t>
            </w:r>
          </w:p>
        </w:tc>
        <w:tc>
          <w:tcPr>
            <w:tcW w:w="387" w:type="pct"/>
          </w:tcPr>
          <w:p w14:paraId="61F8EE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default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kono</w:t>
            </w:r>
          </w:p>
          <w:p w14:paraId="30853B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default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这样的</w:t>
            </w:r>
          </w:p>
        </w:tc>
        <w:tc>
          <w:tcPr>
            <w:tcW w:w="396" w:type="pct"/>
          </w:tcPr>
          <w:p w14:paraId="389ADF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default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gono</w:t>
            </w:r>
          </w:p>
          <w:p w14:paraId="165D6B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那样的</w:t>
            </w:r>
          </w:p>
        </w:tc>
        <w:tc>
          <w:tcPr>
            <w:tcW w:w="478" w:type="pct"/>
          </w:tcPr>
          <w:p w14:paraId="7BEAF1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nānno</w:t>
            </w:r>
          </w:p>
          <w:p w14:paraId="20D2C8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default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什么，哪样的</w:t>
            </w: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superscript"/>
                <w:lang w:val="en-US" w:eastAsia="zh-CN"/>
              </w:rPr>
              <w:t>②</w:t>
            </w:r>
          </w:p>
        </w:tc>
        <w:tc>
          <w:tcPr>
            <w:tcW w:w="469" w:type="pct"/>
          </w:tcPr>
          <w:p w14:paraId="31448E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mēno</w:t>
            </w:r>
          </w:p>
          <w:p w14:paraId="06CFDC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default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某样的</w:t>
            </w:r>
          </w:p>
        </w:tc>
        <w:tc>
          <w:tcPr>
            <w:tcW w:w="576" w:type="pct"/>
          </w:tcPr>
          <w:p w14:paraId="4CA4E4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550" w:type="pct"/>
          </w:tcPr>
          <w:p w14:paraId="7018B6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neno</w:t>
            </w:r>
          </w:p>
          <w:p w14:paraId="243A59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default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没有一样的</w:t>
            </w:r>
          </w:p>
        </w:tc>
        <w:tc>
          <w:tcPr>
            <w:tcW w:w="375" w:type="pct"/>
          </w:tcPr>
          <w:p w14:paraId="1EE225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376" w:type="pct"/>
          </w:tcPr>
          <w:p w14:paraId="1D8B43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527" w:type="pct"/>
          </w:tcPr>
          <w:p w14:paraId="592F6A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485" w:type="pct"/>
          </w:tcPr>
          <w:p w14:paraId="6A99A4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caŋno</w:t>
            </w:r>
          </w:p>
          <w:p w14:paraId="732835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default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每样的，各样的</w:t>
            </w:r>
          </w:p>
        </w:tc>
      </w:tr>
      <w:tr w14:paraId="7232F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" w:type="pct"/>
            <w:vAlign w:val="center"/>
          </w:tcPr>
          <w:p w14:paraId="6F2636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sz w:val="15"/>
                <w:szCs w:val="15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sz w:val="15"/>
                <w:szCs w:val="15"/>
                <w:u w:val="none"/>
                <w:shd w:val="clear" w:color="auto" w:fill="FFFFFF"/>
                <w:vertAlign w:val="baseline"/>
                <w:lang w:val="en-US" w:eastAsia="zh-CN"/>
              </w:rPr>
              <w:t>理由</w:t>
            </w:r>
          </w:p>
        </w:tc>
        <w:tc>
          <w:tcPr>
            <w:tcW w:w="387" w:type="pct"/>
          </w:tcPr>
          <w:p w14:paraId="0706C7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dē</w:t>
            </w:r>
          </w:p>
          <w:p w14:paraId="64FD9A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default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句中语段指示代词</w:t>
            </w: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superscript"/>
                <w:lang w:val="en-US" w:eastAsia="zh-CN"/>
              </w:rPr>
              <w:t>④</w:t>
            </w:r>
          </w:p>
        </w:tc>
        <w:tc>
          <w:tcPr>
            <w:tcW w:w="396" w:type="pct"/>
          </w:tcPr>
          <w:p w14:paraId="15D75E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gosi</w:t>
            </w:r>
          </w:p>
          <w:p w14:paraId="7916FC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因此，所以</w:t>
            </w:r>
          </w:p>
        </w:tc>
        <w:tc>
          <w:tcPr>
            <w:tcW w:w="478" w:type="pct"/>
          </w:tcPr>
          <w:p w14:paraId="177AD8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nānde</w:t>
            </w:r>
          </w:p>
          <w:p w14:paraId="51AB1A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default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为什么</w:t>
            </w:r>
          </w:p>
        </w:tc>
        <w:tc>
          <w:tcPr>
            <w:tcW w:w="469" w:type="pct"/>
          </w:tcPr>
          <w:p w14:paraId="201200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mēnān</w:t>
            </w:r>
          </w:p>
          <w:p w14:paraId="6102B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default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为某种缘故</w:t>
            </w:r>
          </w:p>
        </w:tc>
        <w:tc>
          <w:tcPr>
            <w:tcW w:w="576" w:type="pct"/>
          </w:tcPr>
          <w:p w14:paraId="5B7144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Fonts w:hint="default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ezomnān</w:t>
            </w:r>
          </w:p>
          <w:p w14:paraId="7022A3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default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有理由</w:t>
            </w:r>
          </w:p>
        </w:tc>
        <w:tc>
          <w:tcPr>
            <w:tcW w:w="550" w:type="pct"/>
          </w:tcPr>
          <w:p w14:paraId="13F902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nenān</w:t>
            </w:r>
          </w:p>
          <w:p w14:paraId="3B0ADA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default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无理由，没有理由</w:t>
            </w:r>
          </w:p>
        </w:tc>
        <w:tc>
          <w:tcPr>
            <w:tcW w:w="375" w:type="pct"/>
          </w:tcPr>
          <w:p w14:paraId="57DD4F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376" w:type="pct"/>
          </w:tcPr>
          <w:p w14:paraId="385FB2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527" w:type="pct"/>
          </w:tcPr>
          <w:p w14:paraId="6CC2C6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485" w:type="pct"/>
          </w:tcPr>
          <w:p w14:paraId="6EF9DE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caŋnān</w:t>
            </w:r>
          </w:p>
          <w:p w14:paraId="0F3E99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default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为每种缘故</w:t>
            </w:r>
          </w:p>
        </w:tc>
      </w:tr>
      <w:tr w14:paraId="0B3D8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76" w:type="pct"/>
            <w:vAlign w:val="center"/>
          </w:tcPr>
          <w:p w14:paraId="2A40E4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sz w:val="15"/>
                <w:szCs w:val="15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sz w:val="15"/>
                <w:szCs w:val="15"/>
                <w:u w:val="none"/>
                <w:shd w:val="clear" w:color="auto" w:fill="FFFFFF"/>
                <w:vertAlign w:val="baseline"/>
                <w:lang w:val="en-US" w:eastAsia="zh-CN"/>
              </w:rPr>
              <w:t>方式</w:t>
            </w:r>
          </w:p>
        </w:tc>
        <w:tc>
          <w:tcPr>
            <w:tcW w:w="387" w:type="pct"/>
          </w:tcPr>
          <w:p w14:paraId="1AE95A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default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koeli</w:t>
            </w:r>
          </w:p>
          <w:p w14:paraId="187843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default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这样地</w:t>
            </w:r>
          </w:p>
        </w:tc>
        <w:tc>
          <w:tcPr>
            <w:tcW w:w="396" w:type="pct"/>
          </w:tcPr>
          <w:p w14:paraId="267B01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goeli</w:t>
            </w:r>
          </w:p>
          <w:p w14:paraId="4DEF75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那样地</w:t>
            </w:r>
          </w:p>
        </w:tc>
        <w:tc>
          <w:tcPr>
            <w:tcW w:w="478" w:type="pct"/>
          </w:tcPr>
          <w:p w14:paraId="5EDDE6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seeli</w:t>
            </w:r>
          </w:p>
          <w:p w14:paraId="3574C1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default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怎样，如何</w:t>
            </w: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superscript"/>
                <w:lang w:val="en-US" w:eastAsia="zh-CN"/>
              </w:rPr>
              <w:t>③</w:t>
            </w:r>
          </w:p>
        </w:tc>
        <w:tc>
          <w:tcPr>
            <w:tcW w:w="469" w:type="pct"/>
          </w:tcPr>
          <w:p w14:paraId="2B38DF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mēeli</w:t>
            </w:r>
          </w:p>
          <w:p w14:paraId="0AFB60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default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某样地</w:t>
            </w:r>
          </w:p>
        </w:tc>
        <w:tc>
          <w:tcPr>
            <w:tcW w:w="576" w:type="pct"/>
          </w:tcPr>
          <w:p w14:paraId="1DD375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550" w:type="pct"/>
          </w:tcPr>
          <w:p w14:paraId="144618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nēeli</w:t>
            </w:r>
          </w:p>
          <w:p w14:paraId="15949A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default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怎样也不</w:t>
            </w:r>
          </w:p>
        </w:tc>
        <w:tc>
          <w:tcPr>
            <w:tcW w:w="375" w:type="pct"/>
          </w:tcPr>
          <w:p w14:paraId="5D6422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376" w:type="pct"/>
          </w:tcPr>
          <w:p w14:paraId="30A50C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527" w:type="pct"/>
          </w:tcPr>
          <w:p w14:paraId="65173F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485" w:type="pct"/>
          </w:tcPr>
          <w:p w14:paraId="13DF3C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caŋeli</w:t>
            </w:r>
          </w:p>
          <w:p w14:paraId="72612F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default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每样地，各样地</w:t>
            </w:r>
          </w:p>
        </w:tc>
      </w:tr>
      <w:tr w14:paraId="4B556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" w:type="pct"/>
            <w:vAlign w:val="center"/>
          </w:tcPr>
          <w:p w14:paraId="24FBA7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sz w:val="15"/>
                <w:szCs w:val="15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sz w:val="15"/>
                <w:szCs w:val="15"/>
                <w:u w:val="none"/>
                <w:shd w:val="clear" w:color="auto" w:fill="FFFFFF"/>
                <w:vertAlign w:val="baseline"/>
                <w:lang w:val="en-US" w:eastAsia="zh-CN"/>
              </w:rPr>
              <w:t>程度</w:t>
            </w:r>
          </w:p>
        </w:tc>
        <w:tc>
          <w:tcPr>
            <w:tcW w:w="387" w:type="pct"/>
          </w:tcPr>
          <w:p w14:paraId="3F6E03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396" w:type="pct"/>
          </w:tcPr>
          <w:p w14:paraId="2045FA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478" w:type="pct"/>
          </w:tcPr>
          <w:p w14:paraId="51B493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hoseeli</w:t>
            </w:r>
          </w:p>
          <w:p w14:paraId="5C8630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default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多么（问程度）</w:t>
            </w:r>
          </w:p>
        </w:tc>
        <w:tc>
          <w:tcPr>
            <w:tcW w:w="469" w:type="pct"/>
          </w:tcPr>
          <w:p w14:paraId="7F894A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576" w:type="pct"/>
          </w:tcPr>
          <w:p w14:paraId="7C4501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550" w:type="pct"/>
          </w:tcPr>
          <w:p w14:paraId="5A8A39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375" w:type="pct"/>
          </w:tcPr>
          <w:p w14:paraId="011F62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376" w:type="pct"/>
          </w:tcPr>
          <w:p w14:paraId="18F09C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527" w:type="pct"/>
          </w:tcPr>
          <w:p w14:paraId="63487A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485" w:type="pct"/>
          </w:tcPr>
          <w:p w14:paraId="007D24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49B42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" w:type="pct"/>
            <w:vAlign w:val="center"/>
          </w:tcPr>
          <w:p w14:paraId="176D5E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5"/>
                <w:szCs w:val="15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sz w:val="15"/>
                <w:szCs w:val="15"/>
                <w:u w:val="none"/>
                <w:shd w:val="clear" w:color="auto" w:fill="FFFFFF"/>
                <w:vertAlign w:val="baseline"/>
                <w:lang w:val="en-US" w:eastAsia="zh-CN"/>
              </w:rPr>
              <w:t>数量</w:t>
            </w:r>
          </w:p>
        </w:tc>
        <w:tc>
          <w:tcPr>
            <w:tcW w:w="387" w:type="pct"/>
          </w:tcPr>
          <w:p w14:paraId="79C524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kon</w:t>
            </w:r>
          </w:p>
          <w:p w14:paraId="18BDCE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这些</w:t>
            </w:r>
          </w:p>
          <w:p w14:paraId="64D2FC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default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396" w:type="pct"/>
          </w:tcPr>
          <w:p w14:paraId="1609D2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gon</w:t>
            </w:r>
          </w:p>
          <w:p w14:paraId="45F0EA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default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那些</w:t>
            </w:r>
          </w:p>
        </w:tc>
        <w:tc>
          <w:tcPr>
            <w:tcW w:w="478" w:type="pct"/>
          </w:tcPr>
          <w:p w14:paraId="18FFF6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default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FF0000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dosē</w:t>
            </w:r>
          </w:p>
          <w:p w14:paraId="35F16B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多少（问数量）</w:t>
            </w:r>
          </w:p>
          <w:p w14:paraId="0B3B0B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nekon</w:t>
            </w:r>
          </w:p>
          <w:p w14:paraId="4165A7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default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哪些（问群体）</w:t>
            </w:r>
          </w:p>
        </w:tc>
        <w:tc>
          <w:tcPr>
            <w:tcW w:w="469" w:type="pct"/>
          </w:tcPr>
          <w:p w14:paraId="1BCD8B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imen</w:t>
            </w:r>
          </w:p>
          <w:p w14:paraId="2219FA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default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某些，某个数量</w:t>
            </w:r>
          </w:p>
        </w:tc>
        <w:tc>
          <w:tcPr>
            <w:tcW w:w="576" w:type="pct"/>
            <w:vAlign w:val="center"/>
          </w:tcPr>
          <w:p w14:paraId="744A6F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——</w:t>
            </w:r>
          </w:p>
        </w:tc>
        <w:tc>
          <w:tcPr>
            <w:tcW w:w="550" w:type="pct"/>
            <w:vAlign w:val="center"/>
          </w:tcPr>
          <w:p w14:paraId="1F4A2D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Fonts w:hint="default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——</w:t>
            </w:r>
          </w:p>
        </w:tc>
        <w:tc>
          <w:tcPr>
            <w:tcW w:w="375" w:type="pct"/>
            <w:vAlign w:val="center"/>
          </w:tcPr>
          <w:p w14:paraId="025E3F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——</w:t>
            </w:r>
          </w:p>
        </w:tc>
        <w:tc>
          <w:tcPr>
            <w:tcW w:w="376" w:type="pct"/>
            <w:vAlign w:val="center"/>
          </w:tcPr>
          <w:p w14:paraId="17C6F7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——</w:t>
            </w:r>
          </w:p>
        </w:tc>
        <w:tc>
          <w:tcPr>
            <w:tcW w:w="527" w:type="pct"/>
            <w:vAlign w:val="center"/>
          </w:tcPr>
          <w:p w14:paraId="08ADED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——</w:t>
            </w:r>
          </w:p>
        </w:tc>
        <w:tc>
          <w:tcPr>
            <w:tcW w:w="485" w:type="pct"/>
          </w:tcPr>
          <w:p w14:paraId="11352C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jindō</w:t>
            </w:r>
          </w:p>
          <w:p w14:paraId="596CEE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outlineLvl w:val="9"/>
              <w:rPr>
                <w:rFonts w:hint="default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尽所有，尽一切可能，尽最大努力（竭尽）</w:t>
            </w:r>
          </w:p>
        </w:tc>
      </w:tr>
      <w:tr w14:paraId="2DEDF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8" w:type="pct"/>
            <w:gridSpan w:val="4"/>
            <w:shd w:val="clear" w:color="auto" w:fill="DBEEF3"/>
            <w:vAlign w:val="center"/>
          </w:tcPr>
          <w:p w14:paraId="4973A8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auto"/>
                <w:spacing w:val="0"/>
                <w:sz w:val="15"/>
                <w:szCs w:val="15"/>
                <w:u w:val="none"/>
                <w:shd w:val="clear" w:color="auto" w:fill="FFFFFF"/>
                <w:vertAlign w:val="baseline"/>
                <w:lang w:val="en-US" w:eastAsia="zh-CN"/>
              </w:rPr>
              <w:t>其他相关词</w:t>
            </w:r>
          </w:p>
        </w:tc>
        <w:tc>
          <w:tcPr>
            <w:tcW w:w="469" w:type="pct"/>
            <w:shd w:val="clear" w:color="auto" w:fill="DBEEF3"/>
            <w:vAlign w:val="center"/>
          </w:tcPr>
          <w:p w14:paraId="7306C7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samhō</w:t>
            </w:r>
          </w:p>
          <w:p w14:paraId="3FB65D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（相互、互相；彼此）</w:t>
            </w:r>
          </w:p>
        </w:tc>
        <w:tc>
          <w:tcPr>
            <w:tcW w:w="576" w:type="pct"/>
            <w:shd w:val="clear" w:color="auto" w:fill="DBEEF3"/>
            <w:vAlign w:val="center"/>
          </w:tcPr>
          <w:p w14:paraId="0D1F23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wa</w:t>
            </w: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【物称代词】我家（专指自己家里的人/物）</w:t>
            </w:r>
          </w:p>
        </w:tc>
        <w:tc>
          <w:tcPr>
            <w:tcW w:w="550" w:type="pct"/>
            <w:shd w:val="clear" w:color="auto" w:fill="DBEEF3"/>
            <w:vAlign w:val="center"/>
          </w:tcPr>
          <w:p w14:paraId="106CBB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dose</w:t>
            </w:r>
          </w:p>
          <w:p w14:paraId="1C801E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做、造、使…成为（动词原型）</w:t>
            </w:r>
          </w:p>
        </w:tc>
        <w:tc>
          <w:tcPr>
            <w:tcW w:w="375" w:type="pct"/>
            <w:shd w:val="clear" w:color="auto" w:fill="DBEEF3"/>
            <w:vAlign w:val="center"/>
          </w:tcPr>
          <w:p w14:paraId="140894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both"/>
              <w:textAlignment w:val="auto"/>
              <w:outlineLvl w:val="9"/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kota</w:t>
            </w:r>
          </w:p>
          <w:p w14:paraId="7D2042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  <w:t>其余，其他</w:t>
            </w:r>
          </w:p>
        </w:tc>
        <w:tc>
          <w:tcPr>
            <w:tcW w:w="376" w:type="pct"/>
            <w:shd w:val="clear" w:color="auto" w:fill="DBEEF3"/>
            <w:vAlign w:val="center"/>
          </w:tcPr>
          <w:p w14:paraId="581858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yalê</w:t>
            </w:r>
          </w:p>
          <w:p w14:paraId="2288B8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因为某种缘故</w:t>
            </w:r>
          </w:p>
        </w:tc>
        <w:tc>
          <w:tcPr>
            <w:tcW w:w="527" w:type="pct"/>
            <w:shd w:val="clear" w:color="auto" w:fill="DBEEF3"/>
            <w:vAlign w:val="center"/>
          </w:tcPr>
          <w:p w14:paraId="2BE7FB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yolê</w:t>
            </w:r>
          </w:p>
          <w:p w14:paraId="48C7FD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用某种方法</w:t>
            </w:r>
          </w:p>
        </w:tc>
        <w:tc>
          <w:tcPr>
            <w:tcW w:w="485" w:type="pct"/>
            <w:shd w:val="clear" w:color="auto" w:fill="DBEEF3"/>
            <w:vAlign w:val="center"/>
          </w:tcPr>
          <w:p w14:paraId="013748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outlineLvl w:val="9"/>
              <w:rPr>
                <w:rStyle w:val="21"/>
                <w:rFonts w:hint="default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FF0000"/>
                <w:sz w:val="13"/>
                <w:szCs w:val="13"/>
                <w:vertAlign w:val="baseline"/>
                <w:lang w:val="en-US" w:eastAsia="zh-CN"/>
              </w:rPr>
              <w:t>neinde</w:t>
            </w:r>
          </w:p>
          <w:p w14:paraId="24D25E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firstLine="0" w:firstLineChars="0"/>
              <w:jc w:val="both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1"/>
                <w:rFonts w:hint="eastAsia" w:ascii="田文雅黑 常规" w:hAnsi="田文雅黑 常规" w:eastAsia="田文雅黑 常规" w:cs="田文雅黑 常规"/>
                <w:b w:val="0"/>
                <w:bCs w:val="0"/>
                <w:color w:val="auto"/>
                <w:sz w:val="13"/>
                <w:szCs w:val="13"/>
                <w:vertAlign w:val="baseline"/>
                <w:lang w:val="en-US" w:eastAsia="zh-CN"/>
              </w:rPr>
              <w:t>谁的（问所属物）</w:t>
            </w:r>
          </w:p>
        </w:tc>
      </w:tr>
      <w:tr w14:paraId="34DAE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11"/>
            <w:vAlign w:val="center"/>
          </w:tcPr>
          <w:p w14:paraId="5C3B33DD">
            <w:pPr>
              <w:pStyle w:val="1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①【整体代词】全部、每、次次、都、整、总、一切、每个、所有、每物、任何。</w:t>
            </w:r>
          </w:p>
          <w:p w14:paraId="5CFE87B7">
            <w:pPr>
              <w:pStyle w:val="1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outlineLvl w:val="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②（问事物性质，回形容词）（简写：nān）。“no”来源于“nomo（名字）”</w:t>
            </w:r>
          </w:p>
          <w:p w14:paraId="0D9808F7">
            <w:pPr>
              <w:pStyle w:val="1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③如何，怎样（问事物状态，回形容词）（怎么，问性质状态方式行动）。</w:t>
            </w:r>
          </w:p>
          <w:p w14:paraId="6C04AF96">
            <w:pPr>
              <w:pStyle w:val="1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outlineLvl w:val="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④</w:t>
            </w:r>
            <w:r>
              <w:rPr>
                <w:rFonts w:hint="eastAsia"/>
                <w:highlight w:val="yellow"/>
                <w:lang w:val="en-US" w:eastAsia="zh-CN"/>
              </w:rPr>
              <w:t>逗号或句号后，或回答别人的问题时，指称前一整句的内容；在同一句中，指代前面的词，连词除外，以避免词汇重复。如果所述一个核心词，用xē。</w:t>
            </w:r>
          </w:p>
          <w:p w14:paraId="3EEAE9F3">
            <w:pPr>
              <w:pStyle w:val="1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outlineLvl w:val="9"/>
              <w:rPr>
                <w:rFonts w:hint="eastAsia" w:ascii="田文雅黑 常规" w:hAnsi="田文雅黑 常规" w:eastAsia="田文雅黑 常规" w:cs="田文雅黑 常规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3"/>
                <w:szCs w:val="13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⑤尽可能地、尽最大努力。表示将某事物最大化的意愿。它表示要运用一切可能来达到最高程度。</w:t>
            </w:r>
          </w:p>
        </w:tc>
      </w:tr>
    </w:tbl>
    <w:p w14:paraId="43608581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40B18B61">
      <w:pPr>
        <w:jc w:val="left"/>
        <w:outlineLvl w:val="9"/>
        <w:rPr>
          <w:rFonts w:hint="eastAsia" w:ascii="黑体" w:hAnsi="黑体" w:eastAsia="黑体" w:cs="黑体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</w:pPr>
    </w:p>
    <w:p w14:paraId="62890C54">
      <w:pPr>
        <w:jc w:val="left"/>
        <w:outlineLvl w:val="9"/>
        <w:rPr>
          <w:rFonts w:hint="eastAsia" w:ascii="黑体" w:hAnsi="黑体" w:eastAsia="黑体" w:cs="黑体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</w:pPr>
    </w:p>
    <w:p w14:paraId="7F77020E">
      <w:pPr>
        <w:rPr>
          <w:rFonts w:hint="default" w:ascii="黑体" w:hAnsi="黑体" w:eastAsia="黑体" w:cs="黑体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default" w:ascii="黑体" w:hAnsi="黑体" w:eastAsia="黑体" w:cs="黑体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  <w:br w:type="page"/>
      </w:r>
    </w:p>
    <w:p w14:paraId="33CB5890">
      <w:pPr>
        <w:jc w:val="left"/>
        <w:outlineLvl w:val="9"/>
        <w:rPr>
          <w:rFonts w:hint="default" w:ascii="黑体" w:hAnsi="黑体" w:eastAsia="黑体" w:cs="黑体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  <w:sectPr>
          <w:headerReference r:id="rId21" w:type="default"/>
          <w:headerReference r:id="rId22" w:type="even"/>
          <w:pgSz w:w="8390" w:h="11905"/>
          <w:pgMar w:top="1020" w:right="850" w:bottom="1020" w:left="850" w:header="68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numberInDash" w:start="35"/>
          <w:cols w:space="425" w:num="1"/>
          <w:docGrid w:type="lines" w:linePitch="312" w:charSpace="0"/>
        </w:sectPr>
      </w:pPr>
    </w:p>
    <w:p w14:paraId="00BEA509">
      <w:pPr>
        <w:jc w:val="left"/>
        <w:outlineLvl w:val="9"/>
        <w:rPr>
          <w:rFonts w:hint="eastAsia" w:ascii="黑体" w:hAnsi="黑体" w:eastAsia="黑体" w:cs="黑体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宋体" w:hAnsi="宋体"/>
          <w:b/>
          <w:bCs/>
          <w:color w:val="auto"/>
          <w:sz w:val="10"/>
          <w:szCs w:val="10"/>
          <w:highlight w:val="none"/>
          <w:lang w:val="en-US" w:eastAsia="zh-CN"/>
        </w:rPr>
        <w:drawing>
          <wp:anchor distT="0" distB="0" distL="114300" distR="114300" simplePos="0" relativeHeight="251720704" behindDoc="1" locked="0" layoutInCell="1" allowOverlap="1">
            <wp:simplePos x="0" y="0"/>
            <wp:positionH relativeFrom="column">
              <wp:posOffset>-532130</wp:posOffset>
            </wp:positionH>
            <wp:positionV relativeFrom="paragraph">
              <wp:posOffset>143510</wp:posOffset>
            </wp:positionV>
            <wp:extent cx="2284730" cy="269240"/>
            <wp:effectExtent l="0" t="0" r="1270" b="16510"/>
            <wp:wrapNone/>
            <wp:docPr id="18" name="图片 3" descr="田语书籍装饰-节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 descr="田语书籍装饰-节标题"/>
                    <pic:cNvPicPr>
                      <a:picLocks noChangeAspect="1"/>
                    </pic:cNvPicPr>
                  </pic:nvPicPr>
                  <pic:blipFill>
                    <a:blip r:embed="rId42"/>
                    <a:srcRect t="32549" b="12549"/>
                    <a:stretch>
                      <a:fillRect/>
                    </a:stretch>
                  </pic:blipFill>
                  <pic:spPr>
                    <a:xfrm>
                      <a:off x="0" y="0"/>
                      <a:ext cx="2284730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7DA2268">
      <w:pPr>
        <w:jc w:val="left"/>
        <w:outlineLvl w:val="0"/>
        <w:rPr>
          <w:rFonts w:hint="eastAsia" w:ascii="黑体" w:hAnsi="黑体" w:eastAsia="黑体" w:cs="黑体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</w:pPr>
      <w:bookmarkStart w:id="625" w:name="_Toc7134"/>
      <w:r>
        <w:rPr>
          <w:rFonts w:hint="eastAsia" w:ascii="黑体" w:hAnsi="黑体" w:eastAsia="黑体" w:cs="黑体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  <w:t>规则9：数词 - Numero</w:t>
      </w:r>
      <w:bookmarkEnd w:id="625"/>
    </w:p>
    <w:p w14:paraId="257E03A8">
      <w:pPr>
        <w:shd w:val="clear"/>
        <w:ind w:firstLine="360" w:firstLineChars="200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数词为有限词（封闭词类）。田语数词系统由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基数词、数词词缀和量名词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三部分组成。</w:t>
      </w:r>
    </w:p>
    <w:p w14:paraId="03CFFD00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4BD81805">
      <w:pPr>
        <w:outlineLvl w:val="1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bookmarkStart w:id="626" w:name="_Toc1612"/>
      <w:r>
        <w:rPr>
          <w:rFonts w:hint="default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drawing>
          <wp:anchor distT="0" distB="0" distL="114300" distR="114300" simplePos="0" relativeHeight="251735040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-111125</wp:posOffset>
            </wp:positionV>
            <wp:extent cx="1510030" cy="355600"/>
            <wp:effectExtent l="0" t="0" r="13970" b="6350"/>
            <wp:wrapNone/>
            <wp:docPr id="70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9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1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基数词</w:t>
      </w:r>
      <w:bookmarkEnd w:id="626"/>
    </w:p>
    <w:p w14:paraId="407EB012">
      <w:pPr>
        <w:shd w:val="clear"/>
        <w:ind w:firstLine="360" w:firstLineChars="200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田语基数词几乎全为单音节，以简洁的语音形式承载数字概念。</w:t>
      </w:r>
    </w:p>
    <w:p w14:paraId="00DDEB5B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编号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拉丁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释义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编号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拉丁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释义</w:t>
      </w:r>
    </w:p>
    <w:p w14:paraId="5F6664FB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0C36D38A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S1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nu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0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S12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cen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百</w:t>
      </w:r>
    </w:p>
    <w:p w14:paraId="4F28878C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S2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i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1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S13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kio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千</w:t>
      </w:r>
    </w:p>
    <w:p w14:paraId="3FD7DE44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S3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nim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2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S14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wan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万</w:t>
      </w:r>
    </w:p>
    <w:p w14:paraId="5E911660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S4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sâm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3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S15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ŝim wan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十万</w:t>
      </w:r>
    </w:p>
    <w:p w14:paraId="4A0CEB0C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S5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fōl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4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S16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mion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百万</w:t>
      </w:r>
    </w:p>
    <w:p w14:paraId="31D904C9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S6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ven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5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S17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ŝim mion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千万</w:t>
      </w:r>
    </w:p>
    <w:p w14:paraId="4D6D65E0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S7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lêm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6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S18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yom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亿</w:t>
      </w:r>
    </w:p>
    <w:p w14:paraId="0A3311D5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S8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qim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7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S19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bion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十亿</w:t>
      </w:r>
    </w:p>
    <w:p w14:paraId="136ED7AB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S9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fa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8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S20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ŝim bion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百亿</w:t>
      </w:r>
    </w:p>
    <w:p w14:paraId="54DC14A0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S10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jôl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9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S21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kiom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千亿</w:t>
      </w:r>
    </w:p>
    <w:p w14:paraId="29DF29F1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S11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ŝim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十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S22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ĉuē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兆</w:t>
      </w:r>
    </w:p>
    <w:p w14:paraId="0CF61984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Segoe UI Emoji" w:hAnsi="Segoe UI Emoji" w:eastAsia="黑体" w:cs="Segoe UI Emoji"/>
          <w:b w:val="0"/>
          <w:bCs w:val="0"/>
          <w:sz w:val="18"/>
          <w:szCs w:val="18"/>
          <w:vertAlign w:val="baseline"/>
          <w:lang w:val="en-US" w:eastAsia="zh-CN"/>
        </w:rPr>
        <w:t xml:space="preserve">📝 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数字组合时，遵循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“高位在前，低位在后”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的原则。1~9 后面紧跟“百、千”等数词时，表示乘法关系。</w:t>
      </w:r>
    </w:p>
    <w:p w14:paraId="4BE7408F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fawan jôlkio qimcen ven = 八万九千七百零五</w:t>
      </w:r>
    </w:p>
    <w:p w14:paraId="3B5351EC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  <w:t>（fa + wan = 八万，jôl + kio = 九千，qim + cen = 七百，ven = 五）</w:t>
      </w:r>
    </w:p>
    <w:p w14:paraId="71ECE9C0">
      <w:pPr>
        <w:shd w:val="clear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</w:p>
    <w:p w14:paraId="4B8D6952">
      <w:pPr>
        <w:outlineLvl w:val="1"/>
        <w:rPr>
          <w:rFonts w:hint="default" w:ascii="Calibri" w:hAnsi="Calibri" w:eastAsia="黑体" w:cs="Calibri"/>
          <w:b w:val="0"/>
          <w:bCs w:val="0"/>
          <w:sz w:val="16"/>
          <w:szCs w:val="16"/>
          <w:u w:val="none"/>
          <w:vertAlign w:val="baseline"/>
          <w:lang w:val="en-US" w:eastAsia="zh-CN"/>
        </w:rPr>
      </w:pPr>
      <w:bookmarkStart w:id="627" w:name="_Toc13009"/>
      <w:r>
        <w:rPr>
          <w:rFonts w:hint="default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drawing>
          <wp:anchor distT="0" distB="0" distL="114300" distR="114300" simplePos="0" relativeHeight="251738112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-111125</wp:posOffset>
            </wp:positionV>
            <wp:extent cx="1510030" cy="355600"/>
            <wp:effectExtent l="0" t="0" r="13970" b="6350"/>
            <wp:wrapNone/>
            <wp:docPr id="71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9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2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数词的构成</w:t>
      </w:r>
      <w:bookmarkEnd w:id="627"/>
    </w:p>
    <w:p w14:paraId="75266F43">
      <w:pPr>
        <w:shd w:val="clear"/>
        <w:ind w:firstLine="360" w:firstLineChars="200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数词可通过词缀派生负数、序数、倍数、分数、小数、概数和频率等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9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种子类。</w:t>
      </w:r>
    </w:p>
    <w:p w14:paraId="589BDBC4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数词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词缀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功能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示例</w:t>
      </w:r>
    </w:p>
    <w:p w14:paraId="0CEB06A6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38F40792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fu-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负数词：负几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fui 负一</w:t>
      </w:r>
    </w:p>
    <w:p w14:paraId="5DBD1374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di-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序数词：第…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dilêm 第六</w:t>
      </w:r>
    </w:p>
    <w:p w14:paraId="67CB6313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-bām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倍数词：…倍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nimbām 两倍</w:t>
      </w:r>
    </w:p>
    <w:p w14:paraId="1247AEBF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ẑeŋ-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正数词：正几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ẑeŋsâm 正三</w:t>
      </w:r>
    </w:p>
    <w:p w14:paraId="51773774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ape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（v.分开）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分数词：…分之…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sâm ape i 三分之一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cen ape i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1%</w:t>
      </w:r>
    </w:p>
    <w:p w14:paraId="08972DBE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haŋ-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概数词：大约、左右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[约]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haŋkio 数以千计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haŋmion 数百万</w:t>
      </w:r>
    </w:p>
    <w:p w14:paraId="0F32E73D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do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小数词：几点几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i do nim 一点二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（1.2）</w:t>
      </w:r>
    </w:p>
    <w:p w14:paraId="546B4C71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-gu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单频数词：…次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i suno xu libe vengu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一天写五遍</w:t>
      </w:r>
    </w:p>
    <w:p w14:paraId="78CFE9BB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gun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多频数词：多次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gun mide 多次看见</w:t>
      </w:r>
    </w:p>
    <w:p w14:paraId="78678BDB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Segoe UI Emoji" w:hAnsi="Segoe UI Emoji" w:eastAsia="黑体" w:cs="Segoe UI Emoji"/>
          <w:b w:val="0"/>
          <w:bCs w:val="0"/>
          <w:sz w:val="18"/>
          <w:szCs w:val="18"/>
          <w:vertAlign w:val="baseline"/>
          <w:lang w:val="en-US" w:eastAsia="zh-CN"/>
        </w:rPr>
        <w:t xml:space="preserve">📝 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频率指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同一动作在一定范围或时间内出现的次数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。单频数词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>-gu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 修饰述元，多频数词 </w:t>
      </w:r>
      <w:r>
        <w:rPr>
          <w:rFonts w:hint="default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>gun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 也修饰述元。</w:t>
      </w:r>
    </w:p>
    <w:p w14:paraId="42D74E8F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054C3C60">
      <w:pPr>
        <w:outlineLvl w:val="1"/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</w:pPr>
      <w:bookmarkStart w:id="628" w:name="_Toc28758"/>
      <w:r>
        <w:rPr>
          <w:rFonts w:hint="default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drawing>
          <wp:anchor distT="0" distB="0" distL="114300" distR="114300" simplePos="0" relativeHeight="251740160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-111125</wp:posOffset>
            </wp:positionV>
            <wp:extent cx="1510030" cy="355600"/>
            <wp:effectExtent l="0" t="0" r="13970" b="6350"/>
            <wp:wrapNone/>
            <wp:docPr id="72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9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3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量名词</w:t>
      </w:r>
      <w:bookmarkEnd w:id="628"/>
    </w:p>
    <w:p w14:paraId="4D20B26C">
      <w:pPr>
        <w:shd w:val="clear"/>
        <w:ind w:firstLine="360" w:firstLineChars="200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田语没有独立的量词词类，量名词是名词的一种。汉语量词翻译时，采用“</w:t>
      </w:r>
      <w:r>
        <w:rPr>
          <w:rFonts w:hint="default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>数词 + 量名词 + da + 名词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”的结构。日常使用中，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除单位名词（如厘米、吨）外，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量名词常可省略，数词可直接修饰名词。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u w:val="single"/>
          <w:vertAlign w:val="baseline"/>
          <w:lang w:val="en-US" w:eastAsia="zh-CN"/>
        </w:rPr>
        <w:t>任何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u w:val="single"/>
          <w:vertAlign w:val="baseline"/>
          <w:lang w:val="en-US" w:eastAsia="zh-CN"/>
        </w:rPr>
        <w:t>名词均能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u w:val="single"/>
          <w:vertAlign w:val="baseline"/>
          <w:lang w:val="en-US" w:eastAsia="zh-CN"/>
        </w:rPr>
        <w:t>做为量名词。</w:t>
      </w:r>
    </w:p>
    <w:p w14:paraId="060D1714">
      <w:pPr>
        <w:shd w:val="clear"/>
        <w:ind w:firstLine="360" w:firstLineChars="200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以下为常用量名词举例（不仅限于所例）。</w:t>
      </w:r>
    </w:p>
    <w:p w14:paraId="046C52FA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量名词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释义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量名词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释义</w:t>
      </w:r>
    </w:p>
    <w:p w14:paraId="251C0D21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7CE87F7B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tufo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束，丛，簇，绺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mit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米（距离）</w:t>
      </w:r>
    </w:p>
    <w:p w14:paraId="798A9C7F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peco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片，块，件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，面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dumit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分米</w:t>
      </w:r>
    </w:p>
    <w:p w14:paraId="52FB7659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foyo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次，回，趟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，场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celimit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厘米</w:t>
      </w:r>
    </w:p>
    <w:p w14:paraId="7812636A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rupo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群，批，丛，组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minimit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毫米</w:t>
      </w:r>
    </w:p>
    <w:p w14:paraId="05AD9D99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ton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吨（重量）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kilomit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千米</w:t>
      </w:r>
    </w:p>
    <w:p w14:paraId="147F62F0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kiloger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千克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liẑo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升</w:t>
      </w:r>
    </w:p>
    <w:p w14:paraId="4F93A530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faŋto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磅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miniliẑo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毫升</w:t>
      </w:r>
    </w:p>
    <w:p w14:paraId="184BE0C8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ger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克（重量）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miniger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毫克</w:t>
      </w:r>
    </w:p>
    <w:p w14:paraId="0AA29B1B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Segoe UI Emoji" w:hAnsi="Segoe UI Emoji" w:eastAsia="黑体" w:cs="Segoe UI Emoji"/>
          <w:b w:val="0"/>
          <w:bCs w:val="0"/>
          <w:sz w:val="18"/>
          <w:szCs w:val="18"/>
          <w:vertAlign w:val="baseline"/>
          <w:lang w:val="en-US" w:eastAsia="zh-CN"/>
        </w:rPr>
        <w:t xml:space="preserve">📝 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量名词不是语法强制项。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i libo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（一本书）中数词直接修饰名词，完全合法。量名词在需要强调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计量单位或事件单位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时使用。</w:t>
      </w:r>
    </w:p>
    <w:p w14:paraId="33EDCE1E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i foyo da bōyō 一场大雨（强调“场”的事件单位）</w:t>
      </w:r>
    </w:p>
    <w:p w14:paraId="557DEDBD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i pāo da mizï 一杯水（类似于英语 a glass of water）</w:t>
      </w:r>
    </w:p>
    <w:p w14:paraId="26E72F74">
      <w:pPr>
        <w:shd w:val="clear"/>
        <w:ind w:firstLine="360" w:firstLineChars="200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以下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所举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词形似量词，但只做主辅、宾辅或述辅，不参与“数词 + 量名词 + da + 名词”结构：</w:t>
      </w:r>
    </w:p>
    <w:p w14:paraId="2CEF18B2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词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释义</w:t>
      </w:r>
    </w:p>
    <w:p w14:paraId="6A5BAAEE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668C1632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seego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特别多</w:t>
      </w:r>
    </w:p>
    <w:p w14:paraId="79D53382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pluẑē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好几个，不止一个</w:t>
      </w:r>
    </w:p>
    <w:p w14:paraId="68C8D9BB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neniom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毫无，一点也没有</w:t>
      </w:r>
    </w:p>
    <w:p w14:paraId="269357E9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seetoŋ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全部，所有，整个</w:t>
      </w:r>
    </w:p>
    <w:p w14:paraId="01350A4D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amaso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一大堆，一群</w:t>
      </w:r>
    </w:p>
    <w:p w14:paraId="700FCF75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119FEC3F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sectPr>
          <w:headerReference r:id="rId23" w:type="default"/>
          <w:headerReference r:id="rId24" w:type="even"/>
          <w:pgSz w:w="8390" w:h="11905"/>
          <w:pgMar w:top="1020" w:right="850" w:bottom="1020" w:left="850" w:header="68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numberInDash" w:start="39"/>
          <w:cols w:space="425" w:num="1"/>
          <w:docGrid w:type="lines" w:linePitch="312" w:charSpace="0"/>
        </w:sectPr>
      </w:pPr>
    </w:p>
    <w:p w14:paraId="29DB661F">
      <w:pPr>
        <w:jc w:val="left"/>
        <w:outlineLvl w:val="9"/>
        <w:rPr>
          <w:rFonts w:hint="eastAsia" w:ascii="黑体" w:hAnsi="黑体" w:eastAsia="黑体" w:cs="黑体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宋体" w:hAnsi="宋体"/>
          <w:b/>
          <w:bCs/>
          <w:color w:val="auto"/>
          <w:sz w:val="10"/>
          <w:szCs w:val="10"/>
          <w:highlight w:val="none"/>
          <w:lang w:val="en-US" w:eastAsia="zh-CN"/>
        </w:rPr>
        <w:drawing>
          <wp:anchor distT="0" distB="0" distL="114300" distR="114300" simplePos="0" relativeHeight="251722752" behindDoc="1" locked="0" layoutInCell="1" allowOverlap="1">
            <wp:simplePos x="0" y="0"/>
            <wp:positionH relativeFrom="column">
              <wp:posOffset>-532130</wp:posOffset>
            </wp:positionH>
            <wp:positionV relativeFrom="paragraph">
              <wp:posOffset>144780</wp:posOffset>
            </wp:positionV>
            <wp:extent cx="2284730" cy="269240"/>
            <wp:effectExtent l="0" t="0" r="1270" b="16510"/>
            <wp:wrapNone/>
            <wp:docPr id="19" name="图片 3" descr="田语书籍装饰-节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 descr="田语书籍装饰-节标题"/>
                    <pic:cNvPicPr>
                      <a:picLocks noChangeAspect="1"/>
                    </pic:cNvPicPr>
                  </pic:nvPicPr>
                  <pic:blipFill>
                    <a:blip r:embed="rId42"/>
                    <a:srcRect t="32549" b="12549"/>
                    <a:stretch>
                      <a:fillRect/>
                    </a:stretch>
                  </pic:blipFill>
                  <pic:spPr>
                    <a:xfrm>
                      <a:off x="0" y="0"/>
                      <a:ext cx="2284730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71AD31">
      <w:pPr>
        <w:jc w:val="left"/>
        <w:outlineLvl w:val="0"/>
        <w:rPr>
          <w:rFonts w:hint="eastAsia" w:ascii="黑体" w:hAnsi="黑体" w:eastAsia="黑体" w:cs="黑体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</w:pPr>
      <w:bookmarkStart w:id="629" w:name="_Toc28147"/>
      <w:r>
        <w:rPr>
          <w:rFonts w:hint="eastAsia" w:ascii="黑体" w:hAnsi="黑体" w:eastAsia="黑体" w:cs="黑体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  <w:t>规则10：连词 - Kunio</w:t>
      </w:r>
      <w:bookmarkEnd w:id="629"/>
    </w:p>
    <w:p w14:paraId="64AE6923">
      <w:pPr>
        <w:shd w:val="clear"/>
        <w:ind w:firstLine="360" w:firstLineChars="200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连词的作用是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用逻辑连接词连接两个及以上的分句或词语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（并列）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，形成明确的逻辑关系。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连词位于分句之间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通常不建议添加逗号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，若连词位于句首，后面的分句可用逗号隔开。</w:t>
      </w:r>
    </w:p>
    <w:p w14:paraId="2474A06A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color w:val="0070C0"/>
          <w:sz w:val="16"/>
          <w:szCs w:val="16"/>
          <w:vertAlign w:val="baseline"/>
          <w:lang w:val="en-US" w:eastAsia="zh-CN"/>
        </w:rPr>
        <w:t>Rugo</w:t>
      </w:r>
      <w:r>
        <w:rPr>
          <w:rFonts w:hint="default" w:ascii="Calibri" w:hAnsi="Calibri" w:eastAsia="黑体" w:cs="Calibri"/>
          <w:b w:val="0"/>
          <w:bCs w:val="0"/>
          <w:color w:val="002060"/>
          <w:sz w:val="16"/>
          <w:szCs w:val="16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togen xu yōge, wi neetoge libonio.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如果明天下雨的话，我就不去图书馆了。</w:t>
      </w:r>
    </w:p>
    <w:p w14:paraId="4CE0F2E2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Wi neetoge libonio </w:t>
      </w:r>
      <w:r>
        <w:rPr>
          <w:rFonts w:hint="default" w:ascii="Calibri" w:hAnsi="Calibri" w:eastAsia="黑体" w:cs="Calibri"/>
          <w:b w:val="0"/>
          <w:bCs w:val="0"/>
          <w:color w:val="0070C0"/>
          <w:sz w:val="16"/>
          <w:szCs w:val="16"/>
          <w:vertAlign w:val="baseline"/>
          <w:lang w:val="en-US" w:eastAsia="zh-CN"/>
        </w:rPr>
        <w:t>rugo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togen xu yōge.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我就不去图书馆了，如果明天下雨的话。</w:t>
      </w:r>
    </w:p>
    <w:p w14:paraId="024BD4D8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Segoe UI Emoji" w:hAnsi="Segoe UI Emoji" w:eastAsia="黑体" w:cs="Segoe UI Emoji"/>
          <w:b w:val="0"/>
          <w:bCs w:val="0"/>
          <w:sz w:val="18"/>
          <w:szCs w:val="18"/>
          <w:vertAlign w:val="baseline"/>
          <w:lang w:val="en-US" w:eastAsia="zh-CN"/>
        </w:rPr>
        <w:t xml:space="preserve">📝 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两种语序均合法，前者更强调条件，后者更强调主句结论。</w:t>
      </w:r>
    </w:p>
    <w:p w14:paraId="61BFD37F">
      <w:pPr>
        <w:jc w:val="left"/>
        <w:outlineLvl w:val="9"/>
        <w:rPr>
          <w:rFonts w:hint="eastAsia" w:ascii="黑体" w:hAnsi="黑体" w:eastAsia="黑体" w:cs="黑体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</w:pPr>
    </w:p>
    <w:p w14:paraId="07597CC8">
      <w:pPr>
        <w:outlineLvl w:val="1"/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</w:pPr>
      <w:bookmarkStart w:id="630" w:name="_Toc11932"/>
      <w:r>
        <w:rPr>
          <w:rFonts w:hint="default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drawing>
          <wp:anchor distT="0" distB="0" distL="114300" distR="114300" simplePos="0" relativeHeight="251745280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-111125</wp:posOffset>
            </wp:positionV>
            <wp:extent cx="1510030" cy="355600"/>
            <wp:effectExtent l="0" t="0" r="13970" b="6350"/>
            <wp:wrapNone/>
            <wp:docPr id="73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10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1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联合关系</w:t>
      </w:r>
      <w:bookmarkEnd w:id="630"/>
    </w:p>
    <w:p w14:paraId="489CB2FF">
      <w:pPr>
        <w:shd w:val="clear"/>
        <w:ind w:firstLine="361" w:firstLineChars="200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连接并列或递进成分。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以下是例举的常用连词。</w:t>
      </w:r>
    </w:p>
    <w:p w14:paraId="40EB30A9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连词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含义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示例</w:t>
      </w:r>
    </w:p>
    <w:p w14:paraId="5FB8BEF9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0FB84D7A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hâ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和、与、且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piŋgō hâ pisâŋo 苹果和香蕉</w:t>
      </w:r>
    </w:p>
    <w:p w14:paraId="4EC58BA8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kowe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此外，还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Kowe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wi dāske ĉokolito. 此外，我还喜欢巧克力。</w:t>
      </w:r>
    </w:p>
    <w:p w14:paraId="4B24A7B8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ole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并且、而且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Ŝ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i bela ole mōla. 她美丽而且温柔。</w:t>
      </w:r>
    </w:p>
    <w:p w14:paraId="4F819370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h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â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da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仍然、还是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Hâda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mōje. 还是不知道。</w:t>
      </w:r>
    </w:p>
    <w:p w14:paraId="2A5D85CD">
      <w:pPr>
        <w:outlineLvl w:val="9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Segoe UI Emoji" w:hAnsi="Segoe UI Emoji" w:eastAsia="黑体" w:cs="Segoe UI Emoji"/>
          <w:b w:val="0"/>
          <w:bCs w:val="0"/>
          <w:sz w:val="18"/>
          <w:szCs w:val="18"/>
          <w:vertAlign w:val="baseline"/>
          <w:lang w:val="en-US" w:eastAsia="zh-CN"/>
        </w:rPr>
        <w:t xml:space="preserve">📝  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hâ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连接名词时构成并列关系，连接相同动词时表反复。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hâda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是连词不是副词，副词为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hâdali（仍然、依旧）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</w:t>
      </w:r>
    </w:p>
    <w:p w14:paraId="68599812">
      <w:pPr>
        <w:outlineLvl w:val="9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5CD22FD8">
      <w:pPr>
        <w:outlineLvl w:val="1"/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</w:pPr>
      <w:bookmarkStart w:id="631" w:name="_Toc4372"/>
      <w:r>
        <w:rPr>
          <w:rFonts w:hint="default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drawing>
          <wp:anchor distT="0" distB="0" distL="114300" distR="114300" simplePos="0" relativeHeight="251746304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-111125</wp:posOffset>
            </wp:positionV>
            <wp:extent cx="1510030" cy="355600"/>
            <wp:effectExtent l="0" t="0" r="13970" b="6350"/>
            <wp:wrapNone/>
            <wp:docPr id="74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10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2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对立关系</w:t>
      </w:r>
      <w:bookmarkEnd w:id="631"/>
    </w:p>
    <w:p w14:paraId="33730E1A">
      <w:pPr>
        <w:ind w:firstLine="361" w:firstLineChars="200"/>
        <w:outlineLvl w:val="9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连接表示相反或对比的逻辑关系。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以下是例举的常用连词。</w:t>
      </w:r>
    </w:p>
    <w:p w14:paraId="510D3084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序号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连词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含义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示例</w:t>
      </w:r>
    </w:p>
    <w:p w14:paraId="17C93626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1DF17F04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①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kona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或者，还是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Ni dāske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p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iŋgō kona pisâŋo? 你喜欢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苹果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还是香蕉？</w:t>
      </w:r>
    </w:p>
    <w:p w14:paraId="76B7D6EC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②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sedo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但是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Wi cedāske ĉokolito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sedo wia maĉol parle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ko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’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p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nes bona tabo. 我最喜欢巧克力，但是妈妈说不是健康的食物。</w:t>
      </w:r>
    </w:p>
    <w:p w14:paraId="5A8457E1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③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ne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z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…cene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z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既不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在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…也不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在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…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Hi ne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z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tabeze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cene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z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dormeze. 他既不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在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吃，也不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在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睡。</w:t>
      </w:r>
    </w:p>
    <w:p w14:paraId="00C28AAA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④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vakan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虽然、尽管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、即使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Vakan hi juna, hi ce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ne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mōje. 虽然他年轻，但他很懂。</w:t>
      </w:r>
    </w:p>
    <w:p w14:paraId="310712A2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⑤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nega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相反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ega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wi mudāske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tē xi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. 相反，我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更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讨厌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TA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。</w:t>
      </w:r>
    </w:p>
    <w:p w14:paraId="7C00D8A0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⑥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cedo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却、偏偏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Wi parlele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cedo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hi neofele. 我说了，他却偏偏没听。</w:t>
      </w:r>
    </w:p>
    <w:p w14:paraId="607C77F0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⑦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tamen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然而、可是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Go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mon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es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muh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ac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ï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le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tamen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hi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dose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lē. 那道题很难；然而他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完成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了。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（mon n.疑问；问题。mone v.咨询，询问）</w:t>
      </w:r>
    </w:p>
    <w:p w14:paraId="5A744D79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⑧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nes...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ses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不是……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而是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Hi nes sensejiar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ses soso.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他不是老师，而是学生。</w:t>
      </w:r>
    </w:p>
    <w:p w14:paraId="47F55051">
      <w:pPr>
        <w:jc w:val="left"/>
        <w:outlineLvl w:val="9"/>
        <w:rPr>
          <w:rFonts w:hint="eastAsia" w:ascii="黑体" w:hAnsi="黑体" w:eastAsia="黑体" w:cs="黑体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</w:pPr>
    </w:p>
    <w:p w14:paraId="28FA17AC">
      <w:pPr>
        <w:outlineLvl w:val="1"/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</w:pPr>
      <w:bookmarkStart w:id="632" w:name="_Toc18823"/>
      <w:r>
        <w:rPr>
          <w:rFonts w:hint="default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drawing>
          <wp:anchor distT="0" distB="0" distL="114300" distR="114300" simplePos="0" relativeHeight="251747328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-111125</wp:posOffset>
            </wp:positionV>
            <wp:extent cx="1510030" cy="355600"/>
            <wp:effectExtent l="0" t="0" r="13970" b="6350"/>
            <wp:wrapNone/>
            <wp:docPr id="75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10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3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因果关系</w:t>
      </w:r>
      <w:bookmarkEnd w:id="632"/>
    </w:p>
    <w:p w14:paraId="4A5E6AC0">
      <w:pPr>
        <w:ind w:firstLine="361" w:firstLineChars="200"/>
        <w:outlineLvl w:val="9"/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连接表示原因与结果、前提与结论的逻辑关系。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以下是例举的常用连词。</w:t>
      </w:r>
    </w:p>
    <w:p w14:paraId="062FE179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连词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含义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示例</w:t>
      </w:r>
    </w:p>
    <w:p w14:paraId="6712CFAA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13D4A253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qavi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因为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Wi dāske eto supamaketo qavi go es ceintersei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loko. 我喜欢去超市，因为那是个非常有趣的地方。</w:t>
      </w:r>
    </w:p>
    <w:p w14:paraId="3E744890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gosi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因此、所以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Wi pense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gosi wi e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z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. 我思，故我在。</w:t>
      </w:r>
    </w:p>
    <w:p w14:paraId="0FEDC245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silo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因此，那么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Hi neelāle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silo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win etoge. 他没来；那么，我们去吧。</w:t>
      </w:r>
    </w:p>
    <w:p w14:paraId="512FB1D2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caŋli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总之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Caŋli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ko es bona ā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di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o. 总之，这是个好主意。</w:t>
      </w:r>
    </w:p>
    <w:p w14:paraId="1263774C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kuni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则、于是、然后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、接续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Hi op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el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ē pelordo kuni eĉunēnlē. 他开了门然后走出去了。</w:t>
      </w:r>
    </w:p>
    <w:p w14:paraId="752B77E9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doẑo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导致、因…而…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Bōy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ō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e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doẑo voyo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ez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mizï.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因下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大雨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而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路面积水。</w:t>
      </w:r>
    </w:p>
    <w:p w14:paraId="58CD08A9">
      <w:pPr>
        <w:outlineLvl w:val="9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Segoe UI Emoji" w:hAnsi="Segoe UI Emoji" w:eastAsia="黑体" w:cs="Segoe UI Emoji"/>
          <w:b w:val="0"/>
          <w:bCs w:val="0"/>
          <w:sz w:val="18"/>
          <w:szCs w:val="18"/>
          <w:vertAlign w:val="baseline"/>
          <w:lang w:val="en-US" w:eastAsia="zh-CN"/>
        </w:rPr>
        <w:t xml:space="preserve">📝 </w:t>
      </w:r>
      <w:r>
        <w:rPr>
          <w:rFonts w:hint="eastAsia" w:ascii="Segoe UI Emoji" w:hAnsi="Segoe UI Emoji" w:eastAsia="黑体" w:cs="Segoe UI Emoji"/>
          <w:b/>
          <w:bCs/>
          <w:sz w:val="18"/>
          <w:szCs w:val="18"/>
          <w:vertAlign w:val="baseline"/>
          <w:lang w:val="en-US" w:eastAsia="zh-CN"/>
        </w:rPr>
        <w:t xml:space="preserve"> 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kuni 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表动作先后顺序，连接两个动词短语或句子。</w:t>
      </w:r>
    </w:p>
    <w:p w14:paraId="45A2F895">
      <w:pPr>
        <w:jc w:val="left"/>
        <w:outlineLvl w:val="9"/>
        <w:rPr>
          <w:rFonts w:hint="eastAsia" w:ascii="黑体" w:hAnsi="黑体" w:eastAsia="黑体" w:cs="黑体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</w:pPr>
    </w:p>
    <w:p w14:paraId="6E0D02AE">
      <w:pPr>
        <w:outlineLvl w:val="1"/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</w:pPr>
      <w:bookmarkStart w:id="633" w:name="_Toc22796"/>
      <w:r>
        <w:rPr>
          <w:rFonts w:hint="default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drawing>
          <wp:anchor distT="0" distB="0" distL="114300" distR="114300" simplePos="0" relativeHeight="251748352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-111125</wp:posOffset>
            </wp:positionV>
            <wp:extent cx="1510030" cy="355600"/>
            <wp:effectExtent l="0" t="0" r="13970" b="6350"/>
            <wp:wrapNone/>
            <wp:docPr id="76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10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4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条件关系</w:t>
      </w:r>
      <w:bookmarkEnd w:id="633"/>
    </w:p>
    <w:p w14:paraId="252B5A46">
      <w:pPr>
        <w:ind w:firstLine="361" w:firstLineChars="200"/>
        <w:outlineLvl w:val="9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连接表示假设或条件的逻辑关系。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以下是例举的常用连词。</w:t>
      </w:r>
    </w:p>
    <w:p w14:paraId="16393E29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连词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含义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示例</w:t>
      </w:r>
    </w:p>
    <w:p w14:paraId="49E440FA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1F6E995A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rugo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假设、如果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Rugo togen xu yōge, wi neetoge libonio. 若明天下雨的话，我就不去图书馆了。（连词提前，分句间加逗号）</w:t>
      </w:r>
    </w:p>
    <w:p w14:paraId="63478D38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oli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只要，仅需、仅仅Oli ni helpe wi'pn, wi libe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lē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ezerco. 只要你帮我，我就能写完作业。</w:t>
      </w:r>
    </w:p>
    <w:p w14:paraId="61F2FCF9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mannii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万一，只怕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Mannii hi neelāge, win seeli dose? 万一他不来，我们怎么办？</w:t>
      </w:r>
    </w:p>
    <w:p w14:paraId="15154A40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nejen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不管，无论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Nejen ni dose neko, wi helpe ni'pn. 不管你做什么，我都帮你。</w:t>
      </w:r>
    </w:p>
    <w:p w14:paraId="324A04FC">
      <w:pPr>
        <w:outlineLvl w:val="9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Segoe UI Emoji" w:hAnsi="Segoe UI Emoji" w:eastAsia="黑体" w:cs="Segoe UI Emoji"/>
          <w:b w:val="0"/>
          <w:bCs w:val="0"/>
          <w:sz w:val="18"/>
          <w:szCs w:val="18"/>
          <w:vertAlign w:val="baseline"/>
          <w:lang w:val="en-US" w:eastAsia="zh-CN"/>
        </w:rPr>
        <w:t xml:space="preserve">📝  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rugo 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引导的条件分句可置于主句之前或之后。置于主句之前时，分句间加逗号。连词本身可提前至分句句首，也可保持分句内部语序不变。</w:t>
      </w:r>
    </w:p>
    <w:p w14:paraId="0B1FBD40">
      <w:pPr>
        <w:outlineLvl w:val="9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5A30477A">
      <w:pPr>
        <w:outlineLvl w:val="1"/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</w:pPr>
      <w:bookmarkStart w:id="634" w:name="_Toc13971"/>
      <w:r>
        <w:rPr>
          <w:rFonts w:hint="default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drawing>
          <wp:anchor distT="0" distB="0" distL="114300" distR="114300" simplePos="0" relativeHeight="251749376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-111125</wp:posOffset>
            </wp:positionV>
            <wp:extent cx="1510030" cy="355600"/>
            <wp:effectExtent l="0" t="0" r="13970" b="6350"/>
            <wp:wrapNone/>
            <wp:docPr id="77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10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5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目的关系</w:t>
      </w:r>
      <w:bookmarkEnd w:id="634"/>
    </w:p>
    <w:p w14:paraId="504B619E">
      <w:pPr>
        <w:ind w:firstLine="361" w:firstLineChars="200"/>
        <w:outlineLvl w:val="9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连接表示行为目的的逻辑关系。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以下是例举的常用连词。</w:t>
      </w:r>
    </w:p>
    <w:p w14:paraId="004CE837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连词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含义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示例</w:t>
      </w:r>
    </w:p>
    <w:p w14:paraId="1EBD1714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4D643BB1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porol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为了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XioMiŋ eto libonio porol mide libo. 小明为了看书去图书馆。</w:t>
      </w:r>
    </w:p>
    <w:p w14:paraId="002B5C17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poron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以便，以求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Hi sōhu kure poron etole. 他快跑以便赶到。</w:t>
      </w:r>
    </w:p>
    <w:p w14:paraId="727B0A5C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poromu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以免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Win monen xu etoge poromu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nunenhô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xu yōge. 我们早上出发，以免下午下雨。</w:t>
      </w:r>
    </w:p>
    <w:p w14:paraId="2786D4AF">
      <w:pPr>
        <w:outlineLvl w:val="9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br w:type="page"/>
      </w:r>
    </w:p>
    <w:p w14:paraId="7FA235CE">
      <w:pPr>
        <w:jc w:val="left"/>
        <w:outlineLvl w:val="9"/>
        <w:rPr>
          <w:rFonts w:hint="default" w:ascii="黑体" w:hAnsi="黑体" w:eastAsia="黑体" w:cs="黑体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  <w:sectPr>
          <w:headerReference r:id="rId25" w:type="default"/>
          <w:headerReference r:id="rId26" w:type="even"/>
          <w:pgSz w:w="8390" w:h="11905"/>
          <w:pgMar w:top="1020" w:right="850" w:bottom="1020" w:left="850" w:header="68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numberInDash" w:start="43"/>
          <w:cols w:space="425" w:num="1"/>
          <w:docGrid w:type="lines" w:linePitch="312" w:charSpace="0"/>
        </w:sectPr>
      </w:pPr>
    </w:p>
    <w:p w14:paraId="2C9B14D1">
      <w:pPr>
        <w:jc w:val="left"/>
        <w:outlineLvl w:val="9"/>
        <w:rPr>
          <w:rFonts w:hint="eastAsia" w:ascii="黑体" w:hAnsi="黑体" w:eastAsia="黑体" w:cs="黑体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宋体" w:hAnsi="宋体"/>
          <w:b/>
          <w:bCs/>
          <w:color w:val="auto"/>
          <w:sz w:val="10"/>
          <w:szCs w:val="10"/>
          <w:highlight w:val="none"/>
          <w:lang w:val="en-US" w:eastAsia="zh-CN"/>
        </w:rPr>
        <w:drawing>
          <wp:anchor distT="0" distB="0" distL="114300" distR="114300" simplePos="0" relativeHeight="251725824" behindDoc="1" locked="0" layoutInCell="1" allowOverlap="1">
            <wp:simplePos x="0" y="0"/>
            <wp:positionH relativeFrom="column">
              <wp:posOffset>-532130</wp:posOffset>
            </wp:positionH>
            <wp:positionV relativeFrom="paragraph">
              <wp:posOffset>146050</wp:posOffset>
            </wp:positionV>
            <wp:extent cx="2284730" cy="269240"/>
            <wp:effectExtent l="0" t="0" r="1270" b="16510"/>
            <wp:wrapNone/>
            <wp:docPr id="65" name="图片 3" descr="田语书籍装饰-节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3" descr="田语书籍装饰-节标题"/>
                    <pic:cNvPicPr>
                      <a:picLocks noChangeAspect="1"/>
                    </pic:cNvPicPr>
                  </pic:nvPicPr>
                  <pic:blipFill>
                    <a:blip r:embed="rId42"/>
                    <a:srcRect t="32549" b="12549"/>
                    <a:stretch>
                      <a:fillRect/>
                    </a:stretch>
                  </pic:blipFill>
                  <pic:spPr>
                    <a:xfrm>
                      <a:off x="0" y="0"/>
                      <a:ext cx="2284730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96AB15">
      <w:pPr>
        <w:jc w:val="left"/>
        <w:outlineLvl w:val="0"/>
        <w:rPr>
          <w:rFonts w:hint="eastAsia" w:ascii="黑体" w:hAnsi="黑体" w:eastAsia="黑体" w:cs="黑体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</w:pPr>
      <w:bookmarkStart w:id="635" w:name="_Toc5548"/>
      <w:r>
        <w:rPr>
          <w:rFonts w:hint="eastAsia" w:ascii="黑体" w:hAnsi="黑体" w:eastAsia="黑体" w:cs="黑体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  <w:t>规则11：领语 - Hedo</w:t>
      </w:r>
      <w:bookmarkEnd w:id="635"/>
    </w:p>
    <w:p w14:paraId="2D34ACC3">
      <w:pPr>
        <w:ind w:firstLine="360" w:firstLineChars="200"/>
        <w:outlineLvl w:val="9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领语是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始终位于句首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的语用成分，独立于句子的核心结构，用以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承载强调部分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或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祈使语气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。领语使句子的情感焦点或祈使意图在第一时间传达给听者。</w:t>
      </w:r>
    </w:p>
    <w:p w14:paraId="06D31858">
      <w:pPr>
        <w:jc w:val="left"/>
        <w:outlineLvl w:val="9"/>
        <w:rPr>
          <w:rFonts w:hint="eastAsia" w:ascii="黑体" w:hAnsi="黑体" w:eastAsia="黑体" w:cs="黑体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</w:pPr>
    </w:p>
    <w:p w14:paraId="5C67042E">
      <w:pPr>
        <w:outlineLvl w:val="1"/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</w:pPr>
      <w:bookmarkStart w:id="636" w:name="_Toc32136"/>
      <w:r>
        <w:rPr>
          <w:rFonts w:hint="default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drawing>
          <wp:anchor distT="0" distB="0" distL="114300" distR="114300" simplePos="0" relativeHeight="251750400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-111125</wp:posOffset>
            </wp:positionV>
            <wp:extent cx="1510030" cy="355600"/>
            <wp:effectExtent l="0" t="0" r="13970" b="6350"/>
            <wp:wrapNone/>
            <wp:docPr id="78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11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1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祈使句</w:t>
      </w:r>
      <w:bookmarkEnd w:id="636"/>
    </w:p>
    <w:p w14:paraId="51B28405">
      <w:pPr>
        <w:ind w:firstLine="360" w:firstLineChars="200"/>
        <w:outlineLvl w:val="9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祈使通过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牵词（祈使词）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置于句首完成表达。牵词始终位于句首，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无需逗号隔开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。以下是常用牵词举例：</w:t>
      </w:r>
    </w:p>
    <w:p w14:paraId="698D775D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牵词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功能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示例</w:t>
      </w:r>
    </w:p>
    <w:p w14:paraId="15C3D48F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0784318A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celoŋ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请（礼貌请求）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Celoŋ onin czïli purie sensenio! 请大家保持教室干净！</w:t>
      </w:r>
      <w:bookmarkStart w:id="667" w:name="_GoBack"/>
      <w:bookmarkEnd w:id="667"/>
    </w:p>
    <w:p w14:paraId="3BE46025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hepom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请求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Hepom ni helpe wi'pn. 请求你帮帮我。</w:t>
      </w:r>
    </w:p>
    <w:p w14:paraId="654E7156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nuden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禁止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Nuden ope ko pordo! 禁止打开这扇门！</w:t>
      </w:r>
    </w:p>
    <w:p w14:paraId="4E419686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den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允许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Den wi jiolā. 允许我进来。</w:t>
      </w:r>
    </w:p>
    <w:p w14:paraId="0F552EEB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duhaden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不许、不要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Duhaden ni eto golo! 不许你去那里！</w:t>
      </w:r>
    </w:p>
    <w:p w14:paraId="4C06B52D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haden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建议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Haden win monen etoge. 建议我们早上去。</w:t>
      </w:r>
    </w:p>
    <w:p w14:paraId="003E6423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nen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难道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Nen ni ne mōje ko mono? 难道你不知道这件事？</w:t>
      </w:r>
    </w:p>
    <w:p w14:paraId="55EA13FD">
      <w:pPr>
        <w:outlineLvl w:val="9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09AD278E">
      <w:pPr>
        <w:outlineLvl w:val="1"/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</w:pPr>
      <w:bookmarkStart w:id="637" w:name="_Toc12781"/>
      <w:r>
        <w:rPr>
          <w:rFonts w:hint="default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drawing>
          <wp:anchor distT="0" distB="0" distL="114300" distR="114300" simplePos="0" relativeHeight="251752448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-111125</wp:posOffset>
            </wp:positionV>
            <wp:extent cx="1510030" cy="355600"/>
            <wp:effectExtent l="0" t="0" r="13970" b="6350"/>
            <wp:wrapNone/>
            <wp:docPr id="79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11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2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强调句</w:t>
      </w:r>
      <w:bookmarkEnd w:id="637"/>
    </w:p>
    <w:p w14:paraId="43D19A5A">
      <w:pPr>
        <w:shd w:val="clear"/>
        <w:jc w:val="center"/>
        <w:outlineLvl w:val="2"/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</w:pPr>
      <w:bookmarkStart w:id="638" w:name="_Toc7813"/>
      <w:r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 xml:space="preserve">11.2.1 </w:t>
      </w:r>
      <w:r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强调词 ce</w:t>
      </w:r>
      <w:bookmarkEnd w:id="638"/>
    </w:p>
    <w:p w14:paraId="65AE484D">
      <w:pPr>
        <w:ind w:firstLine="361" w:firstLineChars="200"/>
        <w:outlineLvl w:val="9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>ce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 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置于句首做领语，强调整句话或主语。强调词后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无需逗号隔开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</w:t>
      </w:r>
    </w:p>
    <w:p w14:paraId="6CFA8BFB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Ce ko bela lowo ga! 这朵花真美啊！（ce 强调全句，增强感叹语气）</w:t>
      </w:r>
    </w:p>
    <w:p w14:paraId="38310DD1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Ce wi dosele ko mono. 就是我做了这件事。（ce 强调主语“我”）</w:t>
      </w:r>
    </w:p>
    <w:p w14:paraId="0D6C801D">
      <w:pPr>
        <w:shd w:val="clear"/>
        <w:jc w:val="center"/>
        <w:outlineLvl w:val="9"/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</w:pPr>
      <w:bookmarkStart w:id="639" w:name="_Toc4689"/>
    </w:p>
    <w:p w14:paraId="1F30743B">
      <w:pPr>
        <w:shd w:val="clear"/>
        <w:jc w:val="center"/>
        <w:outlineLvl w:val="2"/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 xml:space="preserve">11.2.2 </w:t>
      </w:r>
      <w:r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 xml:space="preserve">强调词 </w:t>
      </w:r>
      <w:r>
        <w:rPr>
          <w:rFonts w:hint="default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θi / θin</w:t>
      </w:r>
      <w:bookmarkEnd w:id="639"/>
    </w:p>
    <w:p w14:paraId="4B43A1C3">
      <w:pPr>
        <w:ind w:firstLine="361" w:firstLineChars="200"/>
        <w:outlineLvl w:val="9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>θi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 译为“就这个、就那个”，单数；</w:t>
      </w:r>
      <w:r>
        <w:rPr>
          <w:rFonts w:hint="default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>θin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 译为“就这些、就那些”，复数。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强调指代。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始终置于句首。</w:t>
      </w:r>
    </w:p>
    <w:p w14:paraId="58F8DCE2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θi hi dose ko mono ga! 就是他干的这件事啊！</w:t>
      </w:r>
    </w:p>
    <w:p w14:paraId="47933FFE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θi hi dose! 就是他干的！</w:t>
      </w:r>
    </w:p>
    <w:p w14:paraId="4D18A4A8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θin es wia libon. 就这些是我的书。</w:t>
      </w:r>
    </w:p>
    <w:p w14:paraId="7F5F1A31">
      <w:pPr>
        <w:outlineLvl w:val="9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Segoe UI Emoji" w:hAnsi="Segoe UI Emoji" w:eastAsia="黑体" w:cs="Segoe UI Emoji"/>
          <w:b w:val="0"/>
          <w:bCs w:val="0"/>
          <w:sz w:val="18"/>
          <w:szCs w:val="18"/>
          <w:vertAlign w:val="baseline"/>
          <w:lang w:val="en-US" w:eastAsia="zh-CN"/>
        </w:rPr>
        <w:t xml:space="preserve">📝  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θi 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不只是“这个”的近指，更是心理上的“选定”——说话者将焦点锁定于某一特定对象，排除其他一切可能。</w:t>
      </w:r>
    </w:p>
    <w:p w14:paraId="0F761758">
      <w:pPr>
        <w:shd w:val="clear"/>
        <w:jc w:val="center"/>
        <w:outlineLvl w:val="9"/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</w:pPr>
      <w:bookmarkStart w:id="640" w:name="_Toc17759"/>
    </w:p>
    <w:p w14:paraId="288B64E8">
      <w:pPr>
        <w:shd w:val="clear"/>
        <w:jc w:val="center"/>
        <w:outlineLvl w:val="2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 xml:space="preserve">11.2.3 </w:t>
      </w:r>
      <w:r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语法成分的强调</w:t>
      </w:r>
      <w:bookmarkEnd w:id="640"/>
    </w:p>
    <w:p w14:paraId="659AAAA9">
      <w:pPr>
        <w:ind w:firstLine="360" w:firstLineChars="200"/>
        <w:outlineLvl w:val="9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强调某一语法成分时，将整个成分连带其示词一并提前至句首做领语。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可用逗号隔开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</w:t>
      </w:r>
    </w:p>
    <w:p w14:paraId="2A4B26EF">
      <w:pPr>
        <w:outlineLvl w:val="9"/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正常语序：</w:t>
      </w:r>
    </w:p>
    <w:p w14:paraId="0382E881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Nim kabahoẑo pordoqin ku sōhuixo kure yo.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门前的两只小狗跑得一样快。</w:t>
      </w:r>
    </w:p>
    <w:p w14:paraId="2858CD02">
      <w:pPr>
        <w:outlineLvl w:val="9"/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强调“一样快”：</w:t>
      </w:r>
    </w:p>
    <w:p w14:paraId="751AB50C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Sōhuixo nim kabahoẑo pordoqin ku kure yo.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一样快地，门前的两只小狗跑着。</w:t>
      </w:r>
    </w:p>
    <w:p w14:paraId="2E902D06">
      <w:pPr>
        <w:outlineLvl w:val="9"/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加逗号强调：</w:t>
      </w:r>
    </w:p>
    <w:p w14:paraId="59115AC8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Sōhuixo, nim kabahoẑo pordoqin ku kure yo.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一样快，门前的那两只小狗跑着。</w:t>
      </w:r>
    </w:p>
    <w:p w14:paraId="04BD82C6">
      <w:pPr>
        <w:outlineLvl w:val="9"/>
        <w:rPr>
          <w:rFonts w:hint="eastAsia" w:ascii="Calibri" w:hAnsi="Calibri" w:eastAsia="黑体" w:cs="Calibri"/>
          <w:b/>
          <w:bCs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强调动作结果，副词后置：</w:t>
      </w:r>
    </w:p>
    <w:p w14:paraId="1D8F1FE6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Nim kabahoẑo pordoqin ku kure sōhuixo yo.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门前的两只小狗跑得一样快。</w:t>
      </w:r>
    </w:p>
    <w:p w14:paraId="20DDD5AB">
      <w:pPr>
        <w:outlineLvl w:val="9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Segoe UI Emoji" w:hAnsi="Segoe UI Emoji" w:eastAsia="黑体" w:cs="Segoe UI Emoji"/>
          <w:b w:val="0"/>
          <w:bCs w:val="0"/>
          <w:sz w:val="18"/>
          <w:szCs w:val="18"/>
          <w:vertAlign w:val="baseline"/>
          <w:lang w:val="en-US" w:eastAsia="zh-CN"/>
        </w:rPr>
        <w:t xml:space="preserve">📝  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同一语义可通过不同的成分移位实现不同的语用效果。示词始终伴随被标记成分，确保无论移至何处，句法角色清晰不变。这是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田语语序自由的核心机制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</w:t>
      </w:r>
    </w:p>
    <w:p w14:paraId="15D72DC9">
      <w:pPr>
        <w:outlineLvl w:val="9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54FCF0DB">
      <w:pPr>
        <w:outlineLvl w:val="9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63B69D7C">
      <w:pPr>
        <w:ind w:firstLine="360" w:firstLineChars="200"/>
        <w:outlineLvl w:val="9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271DE41B">
      <w:pPr>
        <w:ind w:firstLine="360" w:firstLineChars="200"/>
        <w:outlineLvl w:val="9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br w:type="page"/>
      </w:r>
    </w:p>
    <w:p w14:paraId="7B056BB7">
      <w:pPr>
        <w:jc w:val="left"/>
        <w:outlineLvl w:val="9"/>
        <w:rPr>
          <w:rFonts w:hint="default" w:ascii="黑体" w:hAnsi="黑体" w:eastAsia="黑体" w:cs="黑体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  <w:sectPr>
          <w:headerReference r:id="rId27" w:type="default"/>
          <w:headerReference r:id="rId28" w:type="even"/>
          <w:pgSz w:w="8390" w:h="11905"/>
          <w:pgMar w:top="1020" w:right="850" w:bottom="1020" w:left="850" w:header="68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numberInDash" w:start="47"/>
          <w:cols w:space="425" w:num="1"/>
          <w:docGrid w:type="lines" w:linePitch="312" w:charSpace="0"/>
        </w:sectPr>
      </w:pPr>
    </w:p>
    <w:p w14:paraId="0CA19A85">
      <w:pPr>
        <w:jc w:val="left"/>
        <w:outlineLvl w:val="9"/>
        <w:rPr>
          <w:rFonts w:hint="eastAsia" w:ascii="黑体" w:hAnsi="黑体" w:eastAsia="黑体" w:cs="黑体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宋体" w:hAnsi="宋体"/>
          <w:b/>
          <w:bCs/>
          <w:color w:val="auto"/>
          <w:sz w:val="10"/>
          <w:szCs w:val="10"/>
          <w:highlight w:val="none"/>
          <w:lang w:val="en-US" w:eastAsia="zh-CN"/>
        </w:rPr>
        <w:drawing>
          <wp:anchor distT="0" distB="0" distL="114300" distR="114300" simplePos="0" relativeHeight="251727872" behindDoc="1" locked="0" layoutInCell="1" allowOverlap="1">
            <wp:simplePos x="0" y="0"/>
            <wp:positionH relativeFrom="column">
              <wp:posOffset>-532130</wp:posOffset>
            </wp:positionH>
            <wp:positionV relativeFrom="paragraph">
              <wp:posOffset>140970</wp:posOffset>
            </wp:positionV>
            <wp:extent cx="2284730" cy="269240"/>
            <wp:effectExtent l="0" t="0" r="1270" b="16510"/>
            <wp:wrapNone/>
            <wp:docPr id="66" name="图片 3" descr="田语书籍装饰-节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3" descr="田语书籍装饰-节标题"/>
                    <pic:cNvPicPr>
                      <a:picLocks noChangeAspect="1"/>
                    </pic:cNvPicPr>
                  </pic:nvPicPr>
                  <pic:blipFill>
                    <a:blip r:embed="rId42"/>
                    <a:srcRect t="32549" b="12549"/>
                    <a:stretch>
                      <a:fillRect/>
                    </a:stretch>
                  </pic:blipFill>
                  <pic:spPr>
                    <a:xfrm>
                      <a:off x="0" y="0"/>
                      <a:ext cx="2284730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2E940A9">
      <w:pPr>
        <w:jc w:val="left"/>
        <w:outlineLvl w:val="0"/>
        <w:rPr>
          <w:rFonts w:hint="eastAsia" w:ascii="黑体" w:hAnsi="黑体" w:eastAsia="黑体" w:cs="黑体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</w:pPr>
      <w:bookmarkStart w:id="641" w:name="_Toc7372"/>
      <w:r>
        <w:rPr>
          <w:rFonts w:hint="eastAsia" w:ascii="黑体" w:hAnsi="黑体" w:eastAsia="黑体" w:cs="黑体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  <w:t>规则12：结语 - Endo</w:t>
      </w:r>
      <w:bookmarkEnd w:id="641"/>
    </w:p>
    <w:p w14:paraId="37A5B0EB">
      <w:pPr>
        <w:ind w:firstLine="360" w:firstLineChars="200"/>
        <w:outlineLvl w:val="9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结语是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始终位于句末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的语用成分，用于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表达内心活动、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丰富的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内在情感、语气以及对他人的礼貌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。结语的结构为“</w:t>
      </w:r>
      <w:r>
        <w:rPr>
          <w:rFonts w:hint="default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>前止词 + 后止词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”。前止词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反映情感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，后止词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反映语气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。无需表达情感时，可省略结语。</w:t>
      </w:r>
    </w:p>
    <w:p w14:paraId="23C83A9C">
      <w:pPr>
        <w:ind w:firstLine="360" w:firstLineChars="200"/>
        <w:outlineLvl w:val="9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结语系统是田语语气表达的枢纽。通过前止词与后止词的模块化组合，田语能以极高的精度传达说话者的情感梯度、确信程度和社交姿态。</w:t>
      </w:r>
    </w:p>
    <w:p w14:paraId="2220526F">
      <w:pPr>
        <w:outlineLvl w:val="9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51B6B683">
      <w:pPr>
        <w:outlineLvl w:val="1"/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</w:pPr>
      <w:bookmarkStart w:id="642" w:name="_Toc13388"/>
      <w:r>
        <w:rPr>
          <w:rFonts w:hint="default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drawing>
          <wp:anchor distT="0" distB="0" distL="114300" distR="114300" simplePos="0" relativeHeight="251751424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-111125</wp:posOffset>
            </wp:positionV>
            <wp:extent cx="1510030" cy="355600"/>
            <wp:effectExtent l="0" t="0" r="13970" b="6350"/>
            <wp:wrapNone/>
            <wp:docPr id="80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12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1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后止词</w:t>
      </w:r>
      <w:bookmarkEnd w:id="642"/>
    </w:p>
    <w:p w14:paraId="23D86DB5">
      <w:pPr>
        <w:ind w:firstLine="360" w:firstLineChars="200"/>
        <w:outlineLvl w:val="9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后止词是结语的语气底座，决定句子的基本语气类型。可单用。共三种。</w:t>
      </w:r>
    </w:p>
    <w:p w14:paraId="49122F69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后止词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语气类型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示例</w:t>
      </w:r>
    </w:p>
    <w:p w14:paraId="1BD7E4CA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4CC11F96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yo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陈述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Ŝi es bela yo. 她是漂亮的。</w:t>
      </w:r>
    </w:p>
    <w:p w14:paraId="2D49C949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ga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感叹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Ko es ce-bela ga! 这太美了！</w:t>
      </w:r>
    </w:p>
    <w:p w14:paraId="13D0B5CD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ne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疑问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Ni eto sosenio ne? 你去学校吗？</w:t>
      </w:r>
    </w:p>
    <w:p w14:paraId="2011E4FC">
      <w:pPr>
        <w:outlineLvl w:val="9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Segoe UI Emoji" w:hAnsi="Segoe UI Emoji" w:eastAsia="黑体" w:cs="Segoe UI Emoji"/>
          <w:b w:val="0"/>
          <w:bCs w:val="0"/>
          <w:sz w:val="18"/>
          <w:szCs w:val="18"/>
          <w:vertAlign w:val="baseline"/>
          <w:lang w:val="en-US" w:eastAsia="zh-CN"/>
        </w:rPr>
        <w:t xml:space="preserve">📝 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反义疑问句使用 </w:t>
      </w:r>
      <w:r>
        <w:rPr>
          <w:rFonts w:hint="default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>une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：</w:t>
      </w:r>
    </w:p>
    <w:p w14:paraId="11DFE8BB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Ni etole soseni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o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une? 你去了学校，不是吗？</w:t>
      </w:r>
    </w:p>
    <w:p w14:paraId="44E5C8EB">
      <w:pPr>
        <w:outlineLvl w:val="9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Segoe UI Emoji" w:hAnsi="Segoe UI Emoji" w:eastAsia="黑体" w:cs="Segoe UI Emoji"/>
          <w:b w:val="0"/>
          <w:bCs w:val="0"/>
          <w:sz w:val="18"/>
          <w:szCs w:val="18"/>
          <w:vertAlign w:val="baseline"/>
          <w:lang w:val="en-US" w:eastAsia="zh-CN"/>
        </w:rPr>
        <w:t xml:space="preserve">📝 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后止词可省略。省略后，陈述语气由句号和语序默认承载，语气中立、客观。加上后止词，则赋予句子一定的语气温度。</w:t>
      </w:r>
    </w:p>
    <w:p w14:paraId="3F0B0C3D">
      <w:pPr>
        <w:outlineLvl w:val="9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1BE2FAD1">
      <w:pPr>
        <w:outlineLvl w:val="1"/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</w:pPr>
      <w:bookmarkStart w:id="643" w:name="_Toc26691"/>
      <w:r>
        <w:rPr>
          <w:rFonts w:hint="default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drawing>
          <wp:anchor distT="0" distB="0" distL="114300" distR="114300" simplePos="0" relativeHeight="251753472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-111125</wp:posOffset>
            </wp:positionV>
            <wp:extent cx="1510030" cy="355600"/>
            <wp:effectExtent l="0" t="0" r="13970" b="6350"/>
            <wp:wrapNone/>
            <wp:docPr id="81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12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2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前止词</w:t>
      </w:r>
      <w:bookmarkEnd w:id="643"/>
    </w:p>
    <w:p w14:paraId="564BE34B">
      <w:pPr>
        <w:ind w:firstLine="360" w:firstLineChars="200"/>
        <w:outlineLvl w:val="9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前止词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表达说话者的情感、态度或主观判断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不可单用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，必须后接后止词，共同构成复合结语。前止词数量丰富，在处理辈分、上下级、特殊场合（面试、商务、演讲等）时需结合语境准确使用，以防冒犯他人。</w:t>
      </w:r>
    </w:p>
    <w:p w14:paraId="6E87D862">
      <w:pPr>
        <w:ind w:firstLine="360" w:firstLineChars="200"/>
        <w:outlineLvl w:val="9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前止词的否定为在前止词前加前缀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ne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，后止词无否定形式。</w:t>
      </w:r>
    </w:p>
    <w:p w14:paraId="435551C0">
      <w:pPr>
        <w:ind w:firstLine="360" w:firstLineChars="200"/>
        <w:outlineLvl w:val="9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前止词的数量多达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 100 余个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，以下仅为常用典型示例。</w:t>
      </w:r>
    </w:p>
    <w:p w14:paraId="6D787B9F">
      <w:pPr>
        <w:shd w:val="clear"/>
        <w:jc w:val="center"/>
        <w:outlineLvl w:val="9"/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</w:pPr>
      <w:bookmarkStart w:id="644" w:name="_Toc28269"/>
    </w:p>
    <w:p w14:paraId="2FC44872">
      <w:pPr>
        <w:shd w:val="clear"/>
        <w:jc w:val="center"/>
        <w:outlineLvl w:val="2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 xml:space="preserve">12.2.1 </w:t>
      </w:r>
      <w:r>
        <w:rPr>
          <w:rFonts w:hint="default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普通前止词</w:t>
      </w:r>
      <w:bookmarkEnd w:id="644"/>
    </w:p>
    <w:p w14:paraId="729FBA2D">
      <w:pPr>
        <w:ind w:firstLine="360" w:firstLineChars="200"/>
        <w:outlineLvl w:val="9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通用于三种语气类型，后接 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ga / yo / ne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。部分前止词会触发后止词变形。</w:t>
      </w:r>
    </w:p>
    <w:p w14:paraId="67144F2F">
      <w:pPr>
        <w:ind w:firstLine="360" w:firstLineChars="200"/>
        <w:outlineLvl w:val="9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如下表（部分）：</w:t>
      </w:r>
    </w:p>
    <w:p w14:paraId="1CC5397D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前止词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情感/语气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后止词变形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示例</w:t>
      </w:r>
    </w:p>
    <w:p w14:paraId="2E65FABF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4ACCD4BC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te-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新动作的出现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—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Hi etole teyo. 他开始去了。</w:t>
      </w:r>
    </w:p>
    <w:p w14:paraId="70DCFF5F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me-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显而易见的动作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—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Ko es bona meyo. 这显然很好。</w:t>
      </w:r>
    </w:p>
    <w:p w14:paraId="6E26EA30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le-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已经到达某种状态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—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Wi mōjele leyo. 我已经懂了。</w:t>
      </w:r>
    </w:p>
    <w:p w14:paraId="2C77A7E1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qo-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确认本来如此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—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Go es vedai qoy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o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. 那确实是真的。</w:t>
      </w:r>
    </w:p>
    <w:p w14:paraId="09A99E8F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ka-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略带夸张的语气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—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Hi dosele ko mono kaga! 他居然干了这事！</w:t>
      </w:r>
    </w:p>
    <w:p w14:paraId="1638B4F3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hand-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用于略有强调意味句中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—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Wi dāske ko handyo. 我确实喜欢这个。</w:t>
      </w:r>
    </w:p>
    <w:p w14:paraId="5715B528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handê-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喜悦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—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Win sakile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h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andêga! 太好了！我们成功了！</w:t>
      </w:r>
    </w:p>
    <w:p w14:paraId="6D8045FF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nōn-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愤怒和厌恶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—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Ni dosele neko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n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ōnga! 可恶！你干了什么！</w:t>
      </w:r>
    </w:p>
    <w:p w14:paraId="4803EF50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cesioŋ-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惊讶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—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Ni ez golo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c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esioŋga! 天啊！你在这里！</w:t>
      </w:r>
    </w:p>
    <w:p w14:paraId="3447F267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mi-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使语句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委婉可爱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yo → o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Ko es bela mio. 这挺美的哦。</w:t>
      </w:r>
    </w:p>
    <w:p w14:paraId="244511CB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gi-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用于双重否定句中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yo → o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Wi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mōje gio. 我不是不知道。</w:t>
      </w:r>
    </w:p>
    <w:p w14:paraId="64F4F151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non-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讥笑和鄙视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ga → ka, ne → e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Hi dosele ko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nonka. 他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竟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干了这事（鄙视）。</w:t>
      </w:r>
    </w:p>
    <w:p w14:paraId="0A03B554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he-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痛楚和悲哀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ga → ka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Wi pulelēm heka. 好痛啊，我被打了。</w:t>
      </w:r>
    </w:p>
    <w:p w14:paraId="2B9CF2D1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so-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醒悟、顿悟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—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Ko mono soyo! 原来如此！</w:t>
      </w:r>
    </w:p>
    <w:p w14:paraId="15592AD3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nēn-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诧异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-ka表叹息ne → e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Hi neelāle nēnka. 他竟然没来。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（感慨）</w:t>
      </w:r>
    </w:p>
    <w:p w14:paraId="6DA9A186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oŋ-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恐惧、极度害怕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—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Go es neko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o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ŋga! 天啊！那是什么！</w:t>
      </w:r>
    </w:p>
    <w:p w14:paraId="38C3DC6A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sē-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特别、非常、最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—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Wi dāske mōli sēga! 我最喜欢粉色啦！</w:t>
      </w:r>
    </w:p>
    <w:p w14:paraId="721C9DAD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cē-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强调；相比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之下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更加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—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Hi es bela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cēyo. 她更美呢。</w:t>
      </w:r>
    </w:p>
    <w:p w14:paraId="106D4E2B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cā-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比预期晚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—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Hi nim xu libelē cāyo. 他两点才写完。</w:t>
      </w:r>
    </w:p>
    <w:p w14:paraId="4417D228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jô-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比预期早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—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Hi nim xu libelē jôyo. 他两点就写完了。</w:t>
      </w:r>
    </w:p>
    <w:p w14:paraId="025295D6">
      <w:pPr>
        <w:outlineLvl w:val="9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Segoe UI Emoji" w:hAnsi="Segoe UI Emoji" w:eastAsia="黑体" w:cs="Segoe UI Emoji"/>
          <w:b w:val="0"/>
          <w:bCs w:val="0"/>
          <w:sz w:val="18"/>
          <w:szCs w:val="18"/>
          <w:vertAlign w:val="baseline"/>
          <w:lang w:val="en-US" w:eastAsia="zh-CN"/>
        </w:rPr>
        <w:t xml:space="preserve">📝 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前止词 so- 与后止词 ga 组合成 soga，恰与日语 そうが 发音相似，但内部结构完全不同——田语 soga = 顿悟前止词 + 感叹后止词，日语则为副词 + 助词。</w:t>
      </w:r>
    </w:p>
    <w:p w14:paraId="6E1D1939">
      <w:pPr>
        <w:shd w:val="clear"/>
        <w:jc w:val="center"/>
        <w:outlineLvl w:val="9"/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</w:pPr>
      <w:bookmarkStart w:id="645" w:name="_Toc369"/>
    </w:p>
    <w:p w14:paraId="42B88B3E">
      <w:pPr>
        <w:shd w:val="clear"/>
        <w:jc w:val="center"/>
        <w:outlineLvl w:val="2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 xml:space="preserve">12.2.2 </w:t>
      </w:r>
      <w:r>
        <w:rPr>
          <w:rFonts w:hint="default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疑问专用止词</w:t>
      </w:r>
      <w:bookmarkEnd w:id="645"/>
    </w:p>
    <w:p w14:paraId="35B71456">
      <w:pPr>
        <w:ind w:firstLine="360" w:firstLineChars="200"/>
        <w:outlineLvl w:val="9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用于疑问语气，后面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不需要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再接后止词 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ga / yo / ne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</w:t>
      </w:r>
    </w:p>
    <w:p w14:paraId="63F9E483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疑问止词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功能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示例</w:t>
      </w:r>
    </w:p>
    <w:p w14:paraId="05F7E2C4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2BDBDD3C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不带止词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一般：仅加问号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Ni dāske ĉokolito? 你喜欢巧克力？（语调上升，表疑问效果）</w:t>
      </w:r>
    </w:p>
    <w:p w14:paraId="4BF9646C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ne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一般是非问（吗）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Ni dāske ĉokolito ne? 你喜欢巧克力吗？</w:t>
      </w:r>
    </w:p>
    <w:p w14:paraId="675D5AB2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ane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一般：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半信半疑（吧）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Hi etole ane? 他去了吧？</w:t>
      </w:r>
    </w:p>
    <w:p w14:paraId="4D805E9A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nie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一般：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委婉（啦）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i tabe ko tabo nie?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你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可以吃这个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啦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？</w:t>
      </w:r>
    </w:p>
    <w:p w14:paraId="77A4AA30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nie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询问他人意见（吗）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Wi tabe ko tabo nie? 我可以吃这个吗？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（有些不好意思感）</w:t>
      </w:r>
    </w:p>
    <w:p w14:paraId="737DE405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ya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一般：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可爱语气（呀）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Ni dāske neko kalo ya? 你喜欢什么颜色呀？</w:t>
      </w:r>
    </w:p>
    <w:p w14:paraId="36DCEB3B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nānna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一般：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期待回复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Ni helpe wi'pn nānna? 你帮我，好吗？</w:t>
      </w:r>
    </w:p>
    <w:p w14:paraId="4E972278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qiaŋgu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一般：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着重语气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Ni dosele neko qiaŋgu? 你到底做了什么？</w:t>
      </w:r>
    </w:p>
    <w:p w14:paraId="7DB6165D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ne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特殊疑问（问什么）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Nia nomo es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(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ne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)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? 你叫什么名字？</w:t>
      </w:r>
    </w:p>
    <w:p w14:paraId="2BA21924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hananne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特殊：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问性质或状态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Ko es hananne? 这是什么样子的？</w:t>
      </w:r>
    </w:p>
    <w:p w14:paraId="40A6477D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yen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特殊：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问原因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Ni ne elāle yen? 你为什么没来？</w:t>
      </w:r>
    </w:p>
    <w:p w14:paraId="4803B6B1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nē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选择：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选择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动作/事物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Ni dāske ĉokolito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kona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pisâŋo nē? 你喜欢巧克力还是香蕉？</w:t>
      </w:r>
    </w:p>
    <w:p w14:paraId="5A2511C7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kajinē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选择：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委婉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/询问意见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D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āske ĉokolito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kona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pisâŋo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kajinē? 喜欢巧克力还是香蕉？</w:t>
      </w:r>
    </w:p>
    <w:p w14:paraId="5191DA79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esdē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反义疑问（肯定）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Hi etole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esdē? 他去了，不是吗？</w:t>
      </w:r>
    </w:p>
    <w:p w14:paraId="209F108E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nesdē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反义疑问（否定）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Hi ne etole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nesdē? 他没去，对吗？</w:t>
      </w:r>
    </w:p>
    <w:p w14:paraId="509E1C72">
      <w:pPr>
        <w:shd w:val="clear"/>
        <w:jc w:val="center"/>
        <w:outlineLvl w:val="9"/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</w:pPr>
      <w:bookmarkStart w:id="646" w:name="_Toc29901"/>
    </w:p>
    <w:p w14:paraId="3684ACD6">
      <w:pPr>
        <w:shd w:val="clear"/>
        <w:jc w:val="center"/>
        <w:outlineLvl w:val="2"/>
        <w:rPr>
          <w:rFonts w:hint="default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 xml:space="preserve">12.2.3 </w:t>
      </w:r>
      <w:r>
        <w:rPr>
          <w:rFonts w:hint="default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能愿前止词</w:t>
      </w:r>
      <w:bookmarkEnd w:id="646"/>
    </w:p>
    <w:p w14:paraId="3A5FA5BD">
      <w:pPr>
        <w:ind w:firstLine="360" w:firstLineChars="200"/>
        <w:outlineLvl w:val="9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通用于三种语气类型，表达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情态、推测、义务、能力、愿望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等主观判断。后接 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ga / yo / ne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。部分能愿前止词可独做述语。否定形式加否定前缀 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ne-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，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命令态无否定形式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</w:t>
      </w:r>
      <w:r>
        <w:rPr>
          <w:rFonts w:hint="default" w:ascii="Calibri" w:hAnsi="Calibri" w:eastAsia="黑体" w:cs="Calibri"/>
          <w:b w:val="0"/>
          <w:bCs w:val="0"/>
          <w:color w:val="E7E6E6" w:themeColor="background2"/>
          <w:sz w:val="18"/>
          <w:szCs w:val="18"/>
          <w:u w:val="none"/>
          <w:vertAlign w:val="baseline"/>
          <w:lang w:val="en-US" w:eastAsia="zh-CN"/>
          <w14:textFill>
            <w14:solidFill>
              <w14:schemeClr w14:val="bg2"/>
            </w14:solidFill>
          </w14:textFill>
        </w:rPr>
        <w:t>通常用于表达语气较为委婉的陈述语气或疑问语气中。</w:t>
      </w:r>
    </w:p>
    <w:p w14:paraId="322F7C24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态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前止词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功能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示例</w:t>
      </w:r>
    </w:p>
    <w:p w14:paraId="1F65E2E7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3DCF604C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未然态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sēē-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将、将要、会（将来）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Wi etoge sēēyo. 我会去的。</w:t>
      </w:r>
    </w:p>
    <w:p w14:paraId="6BC0FEBE">
      <w:pPr>
        <w:shd w:val="clear" w:fill="E7E6E6" w:themeFill="background2"/>
        <w:ind w:firstLine="420" w:firstLineChars="0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sēro-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可能、会（可能性）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Wi deθi ŝi pêlē’pr elāge kolo sēroyo. 我想她也许会来这里玩。（ŝi pêlē’pr elāge kolo为宾语子句）</w:t>
      </w:r>
    </w:p>
    <w:p w14:paraId="16791E45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必然态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devi-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应、应当、该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Ni helpe hi deviyo. 你应该帮他。</w:t>
      </w:r>
    </w:p>
    <w:p w14:paraId="560AB305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deven-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必须、一定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Tianvrino elāge devenyo.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田女士肯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定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会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来。</w:t>
      </w:r>
    </w:p>
    <w:p w14:paraId="6EBFAF96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命令态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handen-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最好、要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Ni etoge handenyo. 你最好去。</w:t>
      </w:r>
    </w:p>
    <w:p w14:paraId="4915D3DA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ceden-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必须、得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Ni etoge cedenyo! 你必须去！</w:t>
      </w:r>
    </w:p>
    <w:p w14:paraId="7FC62AB0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duhanden-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最好别、不要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Ni etoge duhandenyo. 你最好不要去。</w:t>
      </w:r>
    </w:p>
    <w:p w14:paraId="2F5D6881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nuden-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禁止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E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toge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Nudenyo! 禁止你去！</w:t>
      </w:r>
    </w:p>
    <w:p w14:paraId="442DB854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意愿态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deθi-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想、想要、要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Wi mide hi'pn deθiyo. 我想见他。</w:t>
      </w:r>
    </w:p>
    <w:p w14:paraId="4A4E71B6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voli-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愿意、希望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Wi helpe ni'pn voliyo. 我愿意帮你。</w:t>
      </w:r>
    </w:p>
    <w:p w14:paraId="67E23E45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manniō-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需要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Wi’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pn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help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e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manniōyo. 我需要一个帮助。</w:t>
      </w:r>
    </w:p>
    <w:p w14:paraId="2587376C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dāer-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敢、肯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Hi ko dose dāeryo. 他敢做这事。</w:t>
      </w:r>
    </w:p>
    <w:p w14:paraId="714C8EA5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估价态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mezi-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值得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Ko mono dose meziyo. 这件事值得做。</w:t>
      </w:r>
    </w:p>
    <w:p w14:paraId="23934540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poro-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便于、易于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Ko dose poroyo. 这容易做。</w:t>
      </w:r>
    </w:p>
    <w:p w14:paraId="5A124C5D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能力态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gâhi-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会（表能力）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Wi pêlē ekapo negâhiyo.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我不会玩电脑。</w:t>
      </w:r>
    </w:p>
    <w:p w14:paraId="7F8A3565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povi-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能、可以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Wi helpe ni'pn poviyo. 我能帮你。</w:t>
      </w:r>
    </w:p>
    <w:p w14:paraId="4D886628">
      <w:pPr>
        <w:outlineLvl w:val="9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Segoe UI Emoji" w:hAnsi="Segoe UI Emoji" w:eastAsia="黑体" w:cs="Segoe UI Emoji"/>
          <w:b w:val="0"/>
          <w:bCs w:val="0"/>
          <w:sz w:val="18"/>
          <w:szCs w:val="18"/>
          <w:vertAlign w:val="baseline"/>
          <w:lang w:val="en-US" w:eastAsia="zh-CN"/>
        </w:rPr>
        <w:t xml:space="preserve">📝 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部分能愿前止词可独立充当述元。例如 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deθi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可作心理动词使用：</w:t>
      </w:r>
    </w:p>
    <w:p w14:paraId="42B60589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Wi </w:t>
      </w:r>
      <w:r>
        <w:rPr>
          <w:rFonts w:hint="default" w:ascii="Calibri" w:hAnsi="Calibri" w:eastAsia="黑体" w:cs="Calibri"/>
          <w:b/>
          <w:bCs/>
          <w:sz w:val="16"/>
          <w:szCs w:val="16"/>
          <w:vertAlign w:val="baseline"/>
          <w:lang w:val="en-US" w:eastAsia="zh-CN"/>
        </w:rPr>
        <w:t>deθi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ze ni yo. 我想你了。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（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deθize表示正在想念）</w:t>
      </w:r>
    </w:p>
    <w:p w14:paraId="4B5A5539">
      <w:pPr>
        <w:shd w:val="clear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</w:p>
    <w:p w14:paraId="248FED03">
      <w:pPr>
        <w:outlineLvl w:val="1"/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</w:pPr>
      <w:bookmarkStart w:id="647" w:name="_Toc32430"/>
      <w:r>
        <w:rPr>
          <w:rFonts w:hint="default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drawing>
          <wp:anchor distT="0" distB="0" distL="114300" distR="114300" simplePos="0" relativeHeight="251754496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-111125</wp:posOffset>
            </wp:positionV>
            <wp:extent cx="1510030" cy="355600"/>
            <wp:effectExtent l="0" t="0" r="13970" b="6350"/>
            <wp:wrapNone/>
            <wp:docPr id="82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12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3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分句结语：中顿后止词</w:t>
      </w:r>
      <w:r>
        <w:rPr>
          <w:rFonts w:hint="default" w:ascii="Calibri" w:hAnsi="Calibri" w:eastAsia="宋体" w:cs="Calibri"/>
          <w:b/>
          <w:bCs/>
          <w:sz w:val="20"/>
          <w:szCs w:val="20"/>
          <w:vertAlign w:val="baseline"/>
          <w:lang w:val="en-US" w:eastAsia="zh-CN"/>
        </w:rPr>
        <w:t>de</w:t>
      </w:r>
      <w:bookmarkEnd w:id="647"/>
    </w:p>
    <w:p w14:paraId="091DC653">
      <w:pPr>
        <w:shd w:val="clear"/>
        <w:ind w:firstLine="360" w:firstLineChars="200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一句话未完成时，前面的分句结语位置用 </w:t>
      </w:r>
      <w:r>
        <w:rPr>
          <w:rFonts w:hint="default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>de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 提示加逗号，最后一个分句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结语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用 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ga / yo / ne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终止。</w:t>
      </w:r>
    </w:p>
    <w:p w14:paraId="424743C3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Hi parle </w:t>
      </w:r>
      <w:r>
        <w:rPr>
          <w:rFonts w:hint="default" w:ascii="Calibri" w:hAnsi="Calibri" w:eastAsia="黑体" w:cs="Calibri"/>
          <w:b/>
          <w:bCs/>
          <w:sz w:val="16"/>
          <w:szCs w:val="16"/>
          <w:vertAlign w:val="baseline"/>
          <w:lang w:val="en-US" w:eastAsia="zh-CN"/>
        </w:rPr>
        <w:t>de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, hi hapele </w:t>
      </w:r>
      <w:r>
        <w:rPr>
          <w:rFonts w:hint="default" w:ascii="Calibri" w:hAnsi="Calibri" w:eastAsia="黑体" w:cs="Calibri"/>
          <w:b/>
          <w:bCs/>
          <w:sz w:val="16"/>
          <w:szCs w:val="16"/>
          <w:vertAlign w:val="baseline"/>
          <w:lang w:val="en-US" w:eastAsia="zh-CN"/>
        </w:rPr>
        <w:t>de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, hi dormele </w:t>
      </w:r>
      <w:r>
        <w:rPr>
          <w:rFonts w:hint="default" w:ascii="Calibri" w:hAnsi="Calibri" w:eastAsia="黑体" w:cs="Calibri"/>
          <w:b/>
          <w:bCs/>
          <w:sz w:val="16"/>
          <w:szCs w:val="16"/>
          <w:vertAlign w:val="baseline"/>
          <w:lang w:val="en-US" w:eastAsia="zh-CN"/>
        </w:rPr>
        <w:t>yo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.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他说了，他笑了，他睡着了。</w:t>
      </w:r>
    </w:p>
    <w:p w14:paraId="5D57EA55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Segoe UI Emoji" w:hAnsi="Segoe UI Emoji" w:eastAsia="黑体" w:cs="Segoe UI Emoji"/>
          <w:b w:val="0"/>
          <w:bCs w:val="0"/>
          <w:sz w:val="18"/>
          <w:szCs w:val="18"/>
          <w:vertAlign w:val="baseline"/>
          <w:lang w:val="en-US" w:eastAsia="zh-CN"/>
        </w:rPr>
        <w:t xml:space="preserve">📝  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de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解决一句话多述语的问题。每个分句可拥有自己的述元，但通过 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de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 标记为未完成，最后一个分句用正式止词结句。</w:t>
      </w:r>
    </w:p>
    <w:p w14:paraId="4544F91B">
      <w:pPr>
        <w:shd w:val="clear"/>
        <w:jc w:val="center"/>
        <w:outlineLvl w:val="9"/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</w:pPr>
      <w:bookmarkStart w:id="648" w:name="_Toc14744"/>
    </w:p>
    <w:p w14:paraId="78FC9C08">
      <w:pPr>
        <w:shd w:val="clear"/>
        <w:jc w:val="center"/>
        <w:outlineLvl w:val="2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 xml:space="preserve">12.3.1 </w:t>
      </w:r>
      <w:r>
        <w:rPr>
          <w:rFonts w:hint="default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分句含前止词时的处理</w:t>
      </w:r>
      <w:bookmarkEnd w:id="648"/>
    </w:p>
    <w:p w14:paraId="59FD898D">
      <w:pPr>
        <w:shd w:val="clear"/>
        <w:ind w:firstLine="360" w:firstLineChars="200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如果所有分句末尾都需要前止词，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de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 置于前面分句后止词位置，提示话语未完成还有后续。</w:t>
      </w:r>
    </w:p>
    <w:p w14:paraId="4E421DB9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Rugo ni bjoli libelē ezerco povide, ni yixo ŝi pêlē'pr eĉunēn poviyo.</w:t>
      </w:r>
    </w:p>
    <w:p w14:paraId="16BAC0FA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如果你马上能写完作业，就可以和她出去玩了。</w:t>
      </w:r>
    </w:p>
    <w:p w14:paraId="4FD4CBB3">
      <w:pPr>
        <w:shd w:val="clear"/>
        <w:jc w:val="center"/>
        <w:outlineLvl w:val="9"/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</w:pPr>
      <w:bookmarkStart w:id="649" w:name="_Toc12772"/>
    </w:p>
    <w:p w14:paraId="499A7D46">
      <w:pPr>
        <w:shd w:val="clear"/>
        <w:jc w:val="center"/>
        <w:outlineLvl w:val="2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 xml:space="preserve">12.3.2 </w:t>
      </w:r>
      <w:r>
        <w:rPr>
          <w:rFonts w:hint="default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子句含前止词时的处理</w:t>
      </w:r>
      <w:bookmarkEnd w:id="649"/>
    </w:p>
    <w:p w14:paraId="08ED558C">
      <w:pPr>
        <w:shd w:val="clear"/>
        <w:ind w:firstLine="360" w:firstLineChars="200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当子句含有自己的前止词时，后止词也用 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de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，但不加逗号。</w:t>
      </w:r>
    </w:p>
    <w:p w14:paraId="13496114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Hi mide ko mudāeri mono </w:t>
      </w:r>
      <w:r>
        <w:rPr>
          <w:rFonts w:hint="default" w:ascii="Calibri" w:hAnsi="Calibri" w:eastAsia="黑体" w:cs="Calibri"/>
          <w:b/>
          <w:bCs/>
          <w:sz w:val="16"/>
          <w:szCs w:val="16"/>
          <w:vertAlign w:val="baseline"/>
          <w:lang w:val="en-US" w:eastAsia="zh-CN"/>
        </w:rPr>
        <w:t>dāerde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lio ces i heroi doso.</w:t>
      </w:r>
    </w:p>
    <w:p w14:paraId="2014ADE7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他敢看这个可怕的东西绝对是一件勇敢的行为。</w:t>
      </w:r>
    </w:p>
    <w:p w14:paraId="656FE2C7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Wi swime hâ mide bulō'a sēgā </w:t>
      </w:r>
      <w:r>
        <w:rPr>
          <w:rFonts w:hint="default" w:ascii="Calibri" w:hAnsi="Calibri" w:eastAsia="黑体" w:cs="Calibri"/>
          <w:b/>
          <w:bCs/>
          <w:sz w:val="16"/>
          <w:szCs w:val="16"/>
          <w:vertAlign w:val="baseline"/>
          <w:lang w:val="en-US" w:eastAsia="zh-CN"/>
        </w:rPr>
        <w:t>povide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peyoŋ dāske nazï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cē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yo.</w:t>
      </w:r>
    </w:p>
    <w:p w14:paraId="0FB4C5A7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我因为能够游泳和看见梦想的世界而喜欢夏天。</w:t>
      </w:r>
    </w:p>
    <w:p w14:paraId="57A57696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Segoe UI Emoji" w:hAnsi="Segoe UI Emoji" w:eastAsia="黑体" w:cs="Segoe UI Emoji"/>
          <w:b w:val="0"/>
          <w:bCs w:val="0"/>
          <w:sz w:val="18"/>
          <w:szCs w:val="18"/>
          <w:vertAlign w:val="baseline"/>
          <w:lang w:val="en-US" w:eastAsia="zh-CN"/>
        </w:rPr>
        <w:t xml:space="preserve">📝  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de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在子句中标记语气未完，但不加逗号，保持子句结构的紧凑性。</w:t>
      </w:r>
    </w:p>
    <w:p w14:paraId="14040100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br w:type="page"/>
      </w:r>
    </w:p>
    <w:p w14:paraId="7C1E1BA3">
      <w:pPr>
        <w:jc w:val="left"/>
        <w:outlineLvl w:val="9"/>
        <w:rPr>
          <w:rFonts w:hint="default" w:ascii="黑体" w:hAnsi="黑体" w:eastAsia="黑体" w:cs="黑体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  <w:sectPr>
          <w:headerReference r:id="rId29" w:type="default"/>
          <w:headerReference r:id="rId30" w:type="even"/>
          <w:pgSz w:w="8390" w:h="11905"/>
          <w:pgMar w:top="1020" w:right="850" w:bottom="1020" w:left="850" w:header="68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numberInDash" w:start="49"/>
          <w:cols w:space="425" w:num="1"/>
          <w:docGrid w:type="lines" w:linePitch="312" w:charSpace="0"/>
        </w:sectPr>
      </w:pPr>
    </w:p>
    <w:p w14:paraId="6CFDFA2F">
      <w:pPr>
        <w:jc w:val="left"/>
        <w:outlineLvl w:val="9"/>
        <w:rPr>
          <w:rFonts w:hint="eastAsia" w:ascii="黑体" w:hAnsi="黑体" w:eastAsia="黑体" w:cs="黑体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宋体" w:hAnsi="宋体"/>
          <w:b/>
          <w:bCs/>
          <w:color w:val="auto"/>
          <w:sz w:val="10"/>
          <w:szCs w:val="10"/>
          <w:highlight w:val="none"/>
          <w:lang w:val="en-US" w:eastAsia="zh-CN"/>
        </w:rPr>
        <w:drawing>
          <wp:anchor distT="0" distB="0" distL="114300" distR="114300" simplePos="0" relativeHeight="251772928" behindDoc="1" locked="0" layoutInCell="1" allowOverlap="1">
            <wp:simplePos x="0" y="0"/>
            <wp:positionH relativeFrom="column">
              <wp:posOffset>-532130</wp:posOffset>
            </wp:positionH>
            <wp:positionV relativeFrom="paragraph">
              <wp:posOffset>142240</wp:posOffset>
            </wp:positionV>
            <wp:extent cx="2284730" cy="269240"/>
            <wp:effectExtent l="0" t="0" r="1270" b="16510"/>
            <wp:wrapNone/>
            <wp:docPr id="54" name="图片 3" descr="田语书籍装饰-节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3" descr="田语书籍装饰-节标题"/>
                    <pic:cNvPicPr>
                      <a:picLocks noChangeAspect="1"/>
                    </pic:cNvPicPr>
                  </pic:nvPicPr>
                  <pic:blipFill>
                    <a:blip r:embed="rId42"/>
                    <a:srcRect t="32549" b="12549"/>
                    <a:stretch>
                      <a:fillRect/>
                    </a:stretch>
                  </pic:blipFill>
                  <pic:spPr>
                    <a:xfrm>
                      <a:off x="0" y="0"/>
                      <a:ext cx="2284730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B45B15">
      <w:pPr>
        <w:jc w:val="left"/>
        <w:outlineLvl w:val="0"/>
        <w:rPr>
          <w:rFonts w:hint="eastAsia" w:ascii="黑体" w:hAnsi="黑体" w:eastAsia="黑体" w:cs="黑体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  <w:t>练习题（9题型120分）</w:t>
      </w:r>
    </w:p>
    <w:p w14:paraId="624824A6">
      <w:pPr>
        <w:jc w:val="left"/>
        <w:outlineLvl w:val="9"/>
        <w:rPr>
          <w:rFonts w:hint="eastAsia" w:ascii="黑体" w:hAnsi="黑体" w:eastAsia="黑体" w:cs="黑体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</w:pPr>
    </w:p>
    <w:p w14:paraId="79BA837A">
      <w:pPr>
        <w:outlineLvl w:val="1"/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</w:pPr>
      <w:r>
        <w:rPr>
          <w:rFonts w:hint="default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drawing>
          <wp:anchor distT="0" distB="0" distL="114300" distR="114300" simplePos="0" relativeHeight="251774976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-111125</wp:posOffset>
            </wp:positionV>
            <wp:extent cx="1510030" cy="355600"/>
            <wp:effectExtent l="0" t="0" r="13970" b="6350"/>
            <wp:wrapNone/>
            <wp:docPr id="55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一、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选择题（20分）</w:t>
      </w:r>
    </w:p>
    <w:p w14:paraId="2A647D0D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1. Wi hâ ŝi ___ eto sosenio.</w:t>
      </w:r>
    </w:p>
    <w:p w14:paraId="5F051C43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A. yixo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B. yixoli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C. yixoli du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D. yixo du</w:t>
      </w:r>
    </w:p>
    <w:p w14:paraId="7C78B91A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2. ___ dose ko mono?</w:t>
      </w:r>
    </w:p>
    <w:p w14:paraId="3442C574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A. Nei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B. Neko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C. Nexi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D. Nelo</w:t>
      </w:r>
    </w:p>
    <w:p w14:paraId="139DC375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3. Ŝi es ___ bela.</w:t>
      </w:r>
    </w:p>
    <w:p w14:paraId="13EB0A2A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A. ce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B. ce-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C. ceyo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D. cega</w:t>
      </w:r>
    </w:p>
    <w:p w14:paraId="521076E4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4. Wi ___ go piŋgō.</w:t>
      </w:r>
    </w:p>
    <w:p w14:paraId="09F4516A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A. netabele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B. netabelē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C. netabelen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D. netabeze</w:t>
      </w:r>
    </w:p>
    <w:p w14:paraId="5D722CC7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5. Libro ___ dekowo.</w:t>
      </w:r>
    </w:p>
    <w:p w14:paraId="198EFD63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A. ez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B. es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C. ese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D. nez</w:t>
      </w:r>
    </w:p>
    <w:p w14:paraId="44390766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6. Hi kû wi'pn ___ .</w:t>
      </w:r>
    </w:p>
    <w:p w14:paraId="22CD289A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A. elā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B. elāge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C. elāze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D. elāle</w:t>
      </w:r>
    </w:p>
    <w:p w14:paraId="26F8A0FA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7. Hin kû wi'pn nesamhō injure poroŋ konvinke ___ .</w:t>
      </w:r>
    </w:p>
    <w:p w14:paraId="4ACB73A9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A. hiẑi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B. wiẑi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C. xiẑi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D. winẑi</w:t>
      </w:r>
    </w:p>
    <w:p w14:paraId="45EDA454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8. Wi θuu libege wi'pn legen xu libelē, sedo wi zïli ___ yo.</w:t>
      </w:r>
    </w:p>
    <w:p w14:paraId="57B60868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A. nelibele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B. nelibelē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C. netabele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D. nedāskele</w:t>
      </w:r>
    </w:p>
    <w:p w14:paraId="5390FA8C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9. Tianvrino qigen xu ___ sosenio sērone?</w:t>
      </w:r>
    </w:p>
    <w:p w14:paraId="20E32E1D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A. elāge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B. elāle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C. elāze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D. elālē</w:t>
      </w:r>
    </w:p>
    <w:p w14:paraId="7B7753F7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10. Hi kûlēm o'pn anjēlēm o'pn dose go mono, sedo ___ finfine ne dosele yo.</w:t>
      </w:r>
    </w:p>
    <w:p w14:paraId="06A0FA84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A. hi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B. go mono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C. hi'pn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D. o'pn</w:t>
      </w:r>
    </w:p>
    <w:p w14:paraId="37954CEA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11. Wi ___ Jōŋgûg ku elāle.</w:t>
      </w:r>
    </w:p>
    <w:p w14:paraId="588F3E67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A. es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B. ez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C. wô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D. jio</w:t>
      </w:r>
    </w:p>
    <w:p w14:paraId="6407854D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12. Ŝi ___ ni'pn i libro.</w:t>
      </w:r>
    </w:p>
    <w:p w14:paraId="0FB39497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A. pone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B. page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C. kû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D. mide</w:t>
      </w:r>
    </w:p>
    <w:p w14:paraId="59CA604A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13. ___ es wia amiko.</w:t>
      </w:r>
    </w:p>
    <w:p w14:paraId="5F3F2DBD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A. Hi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B. Ko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C. Koi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D. Kono</w:t>
      </w:r>
    </w:p>
    <w:p w14:paraId="26122D02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5B31693D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14. Wi ___ ĉokolito, sedo wia maĉol parle nes bona tabo.</w:t>
      </w:r>
    </w:p>
    <w:p w14:paraId="0F1C58AB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A. dāske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B. cedāske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C. dāskelē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D. dāskege</w:t>
      </w:r>
    </w:p>
    <w:p w14:paraId="0607D57B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15. Homo ___ wi par yo.</w:t>
      </w:r>
    </w:p>
    <w:p w14:paraId="7BC3783D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A. puregen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B. purege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C. purelē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D. purele</w:t>
      </w:r>
    </w:p>
    <w:p w14:paraId="65A0947D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16. Win nunenhô da i eto sâm xu ___ yo.</w:t>
      </w:r>
    </w:p>
    <w:p w14:paraId="53518E9A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A. ekzamenige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B. ekzamenize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C. ekzamenile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D. ekzamenilē</w:t>
      </w:r>
    </w:p>
    <w:p w14:paraId="356ADEE4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17. ___ ni bjoli libelē ezerco povide, ni yixo ŝi pêlē'pr eĉunēn poviyo.</w:t>
      </w:r>
    </w:p>
    <w:p w14:paraId="5AD01B05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A. Kuni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B. Qavi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C. Sedo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D. Rugo</w:t>
      </w:r>
    </w:p>
    <w:p w14:paraId="74DB07C7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18. Hi mide ko mudāeri mono ___ lio ces i heroi doso.</w:t>
      </w:r>
    </w:p>
    <w:p w14:paraId="70652D99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A. dāerde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B. dāerge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C. dāerlē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D. dāerze</w:t>
      </w:r>
    </w:p>
    <w:p w14:paraId="30FFFDA9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19. ___ es hāgatē wi par i kapo peyoŋ yo.</w:t>
      </w:r>
    </w:p>
    <w:p w14:paraId="4678ACBE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A. Hi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B. Ŝi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C. Ko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D. Go</w:t>
      </w:r>
    </w:p>
    <w:p w14:paraId="16A71D11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20. θi hi dose ko mono lio kûge onin'pn ___ yo.</w:t>
      </w:r>
    </w:p>
    <w:p w14:paraId="3ECF84CE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A. mōjelē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B. mōjege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C. mōjele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D. mōjeze</w:t>
      </w:r>
    </w:p>
    <w:p w14:paraId="712FE007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691901DA">
      <w:pPr>
        <w:outlineLvl w:val="1"/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</w:pPr>
      <w:r>
        <w:rPr>
          <w:rFonts w:hint="default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drawing>
          <wp:anchor distT="0" distB="0" distL="114300" distR="114300" simplePos="0" relativeHeight="251776000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-111125</wp:posOffset>
            </wp:positionV>
            <wp:extent cx="1510030" cy="355600"/>
            <wp:effectExtent l="0" t="0" r="13970" b="6350"/>
            <wp:wrapNone/>
            <wp:docPr id="100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二、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语法填空题（20分）</w:t>
      </w:r>
    </w:p>
    <w:p w14:paraId="45F45817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21. Wi hâ maĉol ___（示词）legen nunenhô da sâm xu yixoli etole supamaketo.</w:t>
      </w:r>
    </w:p>
    <w:p w14:paraId="2065E381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22. Supamaketo___（方位词尾）ez mandi ino.</w:t>
      </w:r>
    </w:p>
    <w:p w14:paraId="7DABE941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23. Wia maĉol pone ___（给我）aĉetelisto.</w:t>
      </w:r>
    </w:p>
    <w:p w14:paraId="54144FE6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24. Listo___（在…上）ez piŋgō, pisâŋo, pano hâ yami ĉokolito.</w:t>
      </w:r>
    </w:p>
    <w:p w14:paraId="6FCA1F8D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25. Wi ___（非常）dāske ĉokolito yo.</w:t>
      </w:r>
    </w:p>
    <w:p w14:paraId="7FA956E9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26. Win aĉetege pisâŋo ___（和）yōgero.</w:t>
      </w:r>
    </w:p>
    <w:p w14:paraId="40F2D41F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27. Wi mideze pisâŋo hâ yōgero ___（示词）findele i bela stikero.</w:t>
      </w:r>
    </w:p>
    <w:p w14:paraId="487C8E24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28. ___（它）es cebela!</w:t>
      </w:r>
    </w:p>
    <w:p w14:paraId="0283E800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29. Wi pone stikero___（示词）aĉeterupoθinē.</w:t>
      </w:r>
    </w:p>
    <w:p w14:paraId="2475B32F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30. Win golo ___（示词）aĉetele hoŋda mono.</w:t>
      </w:r>
    </w:p>
    <w:p w14:paraId="452B8DDF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31. Ŝi parle: “Win ___（你）poroŋ aĉetege i bonuso.”</w:t>
      </w:r>
    </w:p>
    <w:p w14:paraId="761ECCCC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32. Bonuso es i ceyami ___（巧克力棒）!</w:t>
      </w:r>
    </w:p>
    <w:p w14:paraId="4D303516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33. Win ___（正在回家路上）, wi es cehapi ga!</w:t>
      </w:r>
    </w:p>
    <w:p w14:paraId="6367B1A4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34. Hi vivo ___（示词）nemidele goseeli glanda naturo gioŋĉo.</w:t>
      </w:r>
    </w:p>
    <w:p w14:paraId="375B65DB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35. Caŋ woriso ___（示词）yetelēm bōtendā lō pon yo.</w:t>
      </w:r>
    </w:p>
    <w:p w14:paraId="4BAC4DC6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36. Wi ___（过去）libege wi'pn legen xu libelē, sedo wi kogomade nelibelē yo.</w:t>
      </w:r>
    </w:p>
    <w:p w14:paraId="3CCC7B7F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37. Hi kû ___（让我）parle ___（让你）helpe ___（帮他）celoe Ẑaŋ medikejiar'pn elā kuni mide mediko.</w:t>
      </w:r>
    </w:p>
    <w:p w14:paraId="41F1D272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38. Hin kû wi'pn nesamhō injure ___（示词）konvinke wiẑi.</w:t>
      </w:r>
    </w:p>
    <w:p w14:paraId="68B2957A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39. ___（现在）lio es nunenhô da lêm.</w:t>
      </w:r>
    </w:p>
    <w:p w14:paraId="42DD57BC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40. Rugo togen xu yōge, wi ___（否定）etoge libonio.</w:t>
      </w:r>
    </w:p>
    <w:p w14:paraId="4C6EB39A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1394DAC6">
      <w:pPr>
        <w:outlineLvl w:val="1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drawing>
          <wp:anchor distT="0" distB="0" distL="114300" distR="114300" simplePos="0" relativeHeight="251777024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-111125</wp:posOffset>
            </wp:positionV>
            <wp:extent cx="1510030" cy="355600"/>
            <wp:effectExtent l="0" t="0" r="13970" b="6350"/>
            <wp:wrapNone/>
            <wp:docPr id="101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三、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词汇填空题（20分）</w:t>
      </w:r>
    </w:p>
    <w:p w14:paraId="2D545F6B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41. Ko es ___ (盐).</w:t>
      </w:r>
    </w:p>
    <w:p w14:paraId="169571E4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42. Dekowo ez i ___ (球).</w:t>
      </w:r>
    </w:p>
    <w:p w14:paraId="56BCB39F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43. Wi ___ (困倦的) mandi yo.</w:t>
      </w:r>
    </w:p>
    <w:p w14:paraId="69DC558C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44. Hi ___ (出生于) legen xu.</w:t>
      </w:r>
    </w:p>
    <w:p w14:paraId="0C4197BC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45. ___ (坏掉的) tabo nes tabo da bona.</w:t>
      </w:r>
    </w:p>
    <w:p w14:paraId="0EFA0992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46. Ŝi ___ (打扫) hia homo yo.</w:t>
      </w:r>
    </w:p>
    <w:p w14:paraId="6264A3FE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47. Ino ___ (携带了) i ruko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θ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inē.</w:t>
      </w:r>
    </w:p>
    <w:p w14:paraId="643C9A08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48. Korboθinē ez ___ (六个) piŋgō.</w:t>
      </w:r>
    </w:p>
    <w:p w14:paraId="06C80043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49. Wi dāske ___ (快速地) kure.</w:t>
      </w:r>
    </w:p>
    <w:p w14:paraId="1A9F9C44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50. ___ (安全的) da loko es kolo.</w:t>
      </w:r>
    </w:p>
    <w:p w14:paraId="0F01F04A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51. Hi ___ (正在去) libonio xu, midele i amiko.</w:t>
      </w:r>
    </w:p>
    <w:p w14:paraId="2F1BCEF2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52. Win ___（成为教师）yo.</w:t>
      </w:r>
    </w:p>
    <w:p w14:paraId="43971774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53. Ŝi ___ (使干净了) homo'p legen nunenhô xu yo.</w:t>
      </w:r>
    </w:p>
    <w:p w14:paraId="49D805E8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54. Wi ___ (从未见过) go gioŋĉo yo.</w:t>
      </w:r>
    </w:p>
    <w:p w14:paraId="0F4B8BF0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55. Libonioθinē ez ___ (许多的) inon.</w:t>
      </w:r>
    </w:p>
    <w:p w14:paraId="7FAF5D40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56. Hi ___ (忘记了) wia nomo'p yo.</w:t>
      </w:r>
    </w:p>
    <w:p w14:paraId="3F6313EB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57. ___ (分发) ko unjon par poroŋ onin.</w:t>
      </w:r>
    </w:p>
    <w:p w14:paraId="44ED6E32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58. Lignō ___ (最高的) sāsa yo.</w:t>
      </w:r>
    </w:p>
    <w:p w14:paraId="21EB9FF9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59. Wi tabe go tabo, qavi wi dormize ___ (不能够).</w:t>
      </w:r>
    </w:p>
    <w:p w14:paraId="0F5D2EA8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60. ___ (复活) go lignō'p, sedo hi ne povile yo.</w:t>
      </w:r>
    </w:p>
    <w:p w14:paraId="4F04A98F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14C0C6FA">
      <w:pPr>
        <w:outlineLvl w:val="1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drawing>
          <wp:anchor distT="0" distB="0" distL="114300" distR="114300" simplePos="0" relativeHeight="251778048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-111125</wp:posOffset>
            </wp:positionV>
            <wp:extent cx="1510030" cy="355600"/>
            <wp:effectExtent l="0" t="0" r="13970" b="6350"/>
            <wp:wrapNone/>
            <wp:docPr id="102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四、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判断题（10分）</w:t>
      </w:r>
    </w:p>
    <w:p w14:paraId="6D11D173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581A9E1C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61. （   ） 田语中，形容词可以直接修饰名词，无需示词。例如 bela kabaho（美丽的狗）是合法表达。 </w:t>
      </w:r>
    </w:p>
    <w:p w14:paraId="026731AF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62. （   ） Wi libelē libro yo. 中，述元 libelē 表示“正在写”。</w:t>
      </w:r>
    </w:p>
    <w:p w14:paraId="3846AAF8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63. （   ） 方位词尾 -wo 表示“上”，可以附着于任何名词后，构成复合名词。例如 dekowo（桌子上）在句中可作主语。</w:t>
      </w:r>
    </w:p>
    <w:p w14:paraId="17590A7C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64. （   ） Ŝi es mubela 与 Ŝi nes bela 语义完全相同，都表示“她不漂亮”。</w:t>
      </w:r>
    </w:p>
    <w:p w14:paraId="77CFCEB1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65. （   ） 田语中，动词 pone 可与示词 par 配合使用，表示“给某人某物”。</w:t>
      </w:r>
    </w:p>
    <w:p w14:paraId="7D0D331A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66. （   ） Wi eto sosenio mide libo. 中，两个动词 eto 与 mide 并列充当核心述元，是合法句子。</w:t>
      </w:r>
    </w:p>
    <w:p w14:paraId="0446801F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67. （   ） 形容词比较级 -tē 可以动词化充当述元，此时比较对象必须使用示词 par 标记。</w:t>
      </w:r>
    </w:p>
    <w:p w14:paraId="555BBFAE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68. （   ） Wi tabeze tabo xu eparlo haŋdole yo. 中，时间示词 xu 的管辖范围是 Wi tabeze tabo。</w:t>
      </w:r>
    </w:p>
    <w:p w14:paraId="545C8FD9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69. （   ） 规则12.3中的 de 是中顿后止词，用于分句末尾提示话语未完成，最后一个分句须用 ga/yo/ne 收尾。</w:t>
      </w:r>
    </w:p>
    <w:p w14:paraId="7023538E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70. （   ） 在田语中，caŋ 作为整体代词，修饰名词时须加示词 da，如 caŋ da woriso（所有的烦恼）。</w:t>
      </w:r>
    </w:p>
    <w:p w14:paraId="1558830A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57B83242">
      <w:pPr>
        <w:outlineLvl w:val="1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drawing>
          <wp:anchor distT="0" distB="0" distL="114300" distR="114300" simplePos="0" relativeHeight="251779072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-111125</wp:posOffset>
            </wp:positionV>
            <wp:extent cx="1510030" cy="355600"/>
            <wp:effectExtent l="0" t="0" r="13970" b="6350"/>
            <wp:wrapNone/>
            <wp:docPr id="113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五、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修正题（10分）</w:t>
      </w:r>
    </w:p>
    <w:p w14:paraId="5DE2833F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71. Wi dāske ĉokolito sāsa yo.</w:t>
      </w:r>
    </w:p>
    <w:p w14:paraId="602E913B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改正：_____________________________________</w:t>
      </w:r>
    </w:p>
    <w:p w14:paraId="23B1D259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72. Dekowo'j ez libro.</w:t>
      </w:r>
    </w:p>
    <w:p w14:paraId="6632CC19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改正：_____________________________________</w:t>
      </w:r>
    </w:p>
    <w:p w14:paraId="57892AC1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73. Ŝi es ce-bela da vrino.</w:t>
      </w:r>
    </w:p>
    <w:p w14:paraId="00907401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改正：_____________________________________</w:t>
      </w:r>
    </w:p>
    <w:p w14:paraId="15F7A792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74. Hi page wi par yo.</w:t>
      </w:r>
    </w:p>
    <w:p w14:paraId="4F4E5645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改正：_____________________________________</w:t>
      </w:r>
    </w:p>
    <w:p w14:paraId="14418B54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75. Wi eto supamaketo aĉete mono yo.</w:t>
      </w:r>
    </w:p>
    <w:p w14:paraId="4ECA1528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改正：_____________________________________</w:t>
      </w:r>
    </w:p>
    <w:p w14:paraId="6B2E2CDB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76. Wi libelē ezerco, sedo ne finelē yo.</w:t>
      </w:r>
    </w:p>
    <w:p w14:paraId="25093DE4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007A3AD9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改正：_____________________________________</w:t>
      </w:r>
    </w:p>
    <w:p w14:paraId="251A338B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77. Togen xa luno es bela.</w:t>
      </w:r>
    </w:p>
    <w:p w14:paraId="7C03F58E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改正：_____________________________________</w:t>
      </w:r>
    </w:p>
    <w:p w14:paraId="6D48A142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78. Hi kû wi'pn elāge yo.</w:t>
      </w:r>
    </w:p>
    <w:p w14:paraId="266F0336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改正：_____________________________________</w:t>
      </w:r>
    </w:p>
    <w:p w14:paraId="74398BBA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79. Win nunenhô da i ku sâm xu ekzamenige yo.</w:t>
      </w:r>
    </w:p>
    <w:p w14:paraId="3EEC69F6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改正：_____________________________________</w:t>
      </w:r>
    </w:p>
    <w:p w14:paraId="5252C57D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80. Wi netabele go piŋgō, qavi wi ne dāske yo.</w:t>
      </w:r>
    </w:p>
    <w:p w14:paraId="1F0DB46F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改正：_____________________________________</w:t>
      </w:r>
    </w:p>
    <w:p w14:paraId="34B2F9B1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0C382559">
      <w:pPr>
        <w:outlineLvl w:val="1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drawing>
          <wp:anchor distT="0" distB="0" distL="114300" distR="114300" simplePos="0" relativeHeight="251780096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-111125</wp:posOffset>
            </wp:positionV>
            <wp:extent cx="1510030" cy="355600"/>
            <wp:effectExtent l="0" t="0" r="13970" b="6350"/>
            <wp:wrapNone/>
            <wp:docPr id="114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六、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翻译题（10分）</w:t>
      </w:r>
    </w:p>
    <w:p w14:paraId="20944FF2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81. 他最擅长写故事。</w:t>
      </w:r>
    </w:p>
    <w:p w14:paraId="7459F9CE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___________________________________________</w:t>
      </w:r>
    </w:p>
    <w:p w14:paraId="4E90B15D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82. 那张桌子上的那本书被风吹掉了。</w:t>
      </w:r>
    </w:p>
    <w:p w14:paraId="4769EBC4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___________________________________________</w:t>
      </w:r>
    </w:p>
    <w:p w14:paraId="4027E036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83. 虽然雨很大，但他还是去了学校。</w:t>
      </w:r>
    </w:p>
    <w:p w14:paraId="23CFAC4C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___________________________________________</w:t>
      </w:r>
    </w:p>
    <w:p w14:paraId="5A9F34EF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84. 我昨天看到的那只猫比你的猫更可爱。</w:t>
      </w:r>
    </w:p>
    <w:p w14:paraId="42FE0F18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___________________________________________</w:t>
      </w:r>
    </w:p>
    <w:p w14:paraId="2D3C8014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85. 她请我帮忙把那封信翻译成田语。</w:t>
      </w:r>
    </w:p>
    <w:p w14:paraId="61355E51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___________________________________________</w:t>
      </w:r>
    </w:p>
    <w:p w14:paraId="21AD896D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86. Wi vivonē nemidele goseeli glanda gioŋĉo.</w:t>
      </w:r>
    </w:p>
    <w:p w14:paraId="72A7C93E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___________________________________________</w:t>
      </w:r>
    </w:p>
    <w:p w14:paraId="1D2F688E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87. Hin yixoli eto libonio sedo ne samtabele.</w:t>
      </w:r>
    </w:p>
    <w:p w14:paraId="2DB3C9D2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___________________________________________</w:t>
      </w:r>
    </w:p>
    <w:p w14:paraId="4598A72C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88. Ŝi kûle wi'pn helpe hi'pn konvinke Ẑaŋjiar'pn mide mediko.</w:t>
      </w:r>
    </w:p>
    <w:p w14:paraId="3FE30858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___________________________________________</w:t>
      </w:r>
    </w:p>
    <w:p w14:paraId="0288C08E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89. Rugo ni bjoli libelē ezerco povile, ni yixo ŝi pêlē'pr eĉunēn poviyo.</w:t>
      </w:r>
    </w:p>
    <w:p w14:paraId="123254C7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___________________________________________</w:t>
      </w:r>
    </w:p>
    <w:p w14:paraId="08D4E6D7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90. Ko mono lio kûle onin'pn mōjelē, sedo hiẑi ne mōjele neko dose yo.</w:t>
      </w:r>
    </w:p>
    <w:p w14:paraId="374649B8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___________________________________________</w:t>
      </w:r>
    </w:p>
    <w:p w14:paraId="449D26E2">
      <w:pPr>
        <w:shd w:val="clear"/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</w:pPr>
    </w:p>
    <w:p w14:paraId="0F225E6E">
      <w:pPr>
        <w:outlineLvl w:val="1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drawing>
          <wp:anchor distT="0" distB="0" distL="114300" distR="114300" simplePos="0" relativeHeight="251781120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-111125</wp:posOffset>
            </wp:positionV>
            <wp:extent cx="1510030" cy="355600"/>
            <wp:effectExtent l="0" t="0" r="13970" b="6350"/>
            <wp:wrapNone/>
            <wp:docPr id="115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七、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完型填空题（5分）</w:t>
      </w:r>
    </w:p>
    <w:p w14:paraId="48D3019E">
      <w:pPr>
        <w:shd w:val="clear"/>
        <w:ind w:firstLine="420" w:firstLineChars="0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Legen nunenhô, wi yixo wia maĉol etole supamaketo. Supamaketoθinē ez mandi inon. Win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u w:val="single"/>
          <w:vertAlign w:val="baseline"/>
          <w:lang w:val="en-US" w:eastAsia="zh-CN"/>
        </w:rPr>
        <w:t xml:space="preserve">  91  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aĉeterupon qavi dāske aĉete hoŋda mono.</w:t>
      </w:r>
    </w:p>
    <w:p w14:paraId="4D8FD943">
      <w:pPr>
        <w:shd w:val="clear"/>
        <w:ind w:firstLine="420" w:firstLineChars="0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Wia maĉol pone wi'pn i aĉetelisto. Listoθinē ez piŋgō, pano, hâ yami da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u w:val="single"/>
          <w:vertAlign w:val="baseline"/>
          <w:lang w:val="en-US" w:eastAsia="zh-CN"/>
        </w:rPr>
        <w:t xml:space="preserve">  92  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. Wi ce-dāske ko ĉokolito, sedo maĉol parle: "ĉokolito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u w:val="single"/>
          <w:vertAlign w:val="baseline"/>
          <w:lang w:val="en-US" w:eastAsia="zh-CN"/>
        </w:rPr>
        <w:t xml:space="preserve">  93  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bona tabo. Win aĉetege pisâŋo hâ yōgero."</w:t>
      </w:r>
    </w:p>
    <w:p w14:paraId="762A2B78">
      <w:pPr>
        <w:shd w:val="clear"/>
        <w:ind w:firstLine="420" w:firstLineChars="0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Wi mideze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u w:val="single"/>
          <w:vertAlign w:val="baseline"/>
          <w:lang w:val="en-US" w:eastAsia="zh-CN"/>
        </w:rPr>
        <w:t xml:space="preserve">  94  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xu, wi findele i bela stikero. Wi pone stikero'p aĉeterupoθinē.</w:t>
      </w:r>
    </w:p>
    <w:p w14:paraId="1AAF0995">
      <w:pPr>
        <w:shd w:val="clear"/>
        <w:ind w:firstLine="420" w:firstLineChars="0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Win aĉetele hoŋda mono golo ku. Wia maĉol kompiele caŋ ŝelemō. Ŝi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u w:val="single"/>
          <w:vertAlign w:val="baseline"/>
          <w:lang w:val="en-US" w:eastAsia="zh-CN"/>
        </w:rPr>
        <w:t xml:space="preserve">  95  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: "Win poroŋ ni aĉetege i bonuso." Bonuso es i ce-yami ĉokolitobaro.</w:t>
      </w:r>
    </w:p>
    <w:p w14:paraId="4DEA740A">
      <w:pPr>
        <w:shd w:val="clear"/>
        <w:ind w:firstLine="420" w:firstLineChars="0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Win familetoze, wi es ce-hapi ga!</w:t>
      </w:r>
    </w:p>
    <w:p w14:paraId="71AB6908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740C9846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91. Win ___ aĉeterupon qavi dāske aĉete hoŋda mono.</w:t>
      </w:r>
    </w:p>
    <w:p w14:paraId="7785EADD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A. poltele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B. polteze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C. poltelē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D. poltege</w:t>
      </w:r>
    </w:p>
    <w:p w14:paraId="1E163F22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92. Listoθinē ez piŋgō, pano, hâ yami da ___.</w:t>
      </w:r>
    </w:p>
    <w:p w14:paraId="02CBB940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A. ĉokolito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B. ĉokolito'y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C. ĉokolito'p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D. ĉokolito'pn</w:t>
      </w:r>
    </w:p>
    <w:p w14:paraId="3B13F781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93. "ĉokolito ___ bona tabo."</w:t>
      </w:r>
    </w:p>
    <w:p w14:paraId="69AC8BD7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A. es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B. nes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C. ese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D. ces</w:t>
      </w:r>
    </w:p>
    <w:p w14:paraId="43999817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94. Wi mideze ___ xu, wi findele i bela stikero.</w:t>
      </w:r>
    </w:p>
    <w:p w14:paraId="48713227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A. pisâŋo hâ yōgero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B. pisâŋo yixo yōgero</w:t>
      </w:r>
    </w:p>
    <w:p w14:paraId="522EBCCB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C. pisâŋo kuni yōgero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D. pisâŋo poroŋ yōgero</w:t>
      </w:r>
    </w:p>
    <w:p w14:paraId="18CE2729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95. Ŝi ___: "Win poroŋ ni aĉetege i bonuso."</w:t>
      </w:r>
    </w:p>
    <w:p w14:paraId="08C40FE6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A. parle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B. parlege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C. parlele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D. parlezē</w:t>
      </w:r>
    </w:p>
    <w:p w14:paraId="75D8C228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0D4F52DC">
      <w:pPr>
        <w:outlineLvl w:val="1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drawing>
          <wp:anchor distT="0" distB="0" distL="114300" distR="114300" simplePos="0" relativeHeight="251782144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-111125</wp:posOffset>
            </wp:positionV>
            <wp:extent cx="1510030" cy="355600"/>
            <wp:effectExtent l="0" t="0" r="13970" b="6350"/>
            <wp:wrapNone/>
            <wp:docPr id="121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八、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阅读理解题（5分）</w:t>
      </w:r>
    </w:p>
    <w:p w14:paraId="4630C209">
      <w:pPr>
        <w:shd w:val="clear"/>
        <w:ind w:firstLine="420" w:firstLineChars="0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Wi hâ maĉol wô legen nunenhô da sâm xu yixoli etole supamaketo.</w:t>
      </w:r>
    </w:p>
    <w:p w14:paraId="365505C2">
      <w:pPr>
        <w:shd w:val="clear"/>
        <w:ind w:firstLine="420" w:firstLineChars="0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Wi dāske eto supamaketo qavi ko es ce-intersei loko. Supamaketonē ez mandi ino. Inon poltele aĉeterupo.</w:t>
      </w:r>
    </w:p>
    <w:p w14:paraId="58D9B401">
      <w:pPr>
        <w:shd w:val="clear"/>
        <w:ind w:firstLine="420" w:firstLineChars="0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Wia maĉol pone wi'pn i aĉetelisto. Listowo ez piŋgō, pisâŋo, pano hâ ceyami ĉokolito. Wi cedāske ĉokolito, sedo wia maĉol parle: “ĉokolito nes bona tabo. Win aĉetege pisâŋo hâ yōgero.”</w:t>
      </w:r>
    </w:p>
    <w:p w14:paraId="1E761392">
      <w:pPr>
        <w:shd w:val="clear"/>
        <w:ind w:firstLine="420" w:firstLineChars="0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Wi mideze pisâŋo hâ yōgero xu, wi findele i bela stikero. xi es cebela! Wi pone stikero'p aĉeterupoθinē.</w:t>
      </w:r>
    </w:p>
    <w:p w14:paraId="79E334F3">
      <w:pPr>
        <w:shd w:val="clear"/>
        <w:ind w:firstLine="420" w:firstLineChars="0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Win golo ku aĉetele hoŋda mono. Wia maĉol kompiele caŋ ŝelemō. Ŝi parle: “Wi ni'pr aĉetege i bonuso.” Bonuso es i ceyami ĉokolitobaro!</w:t>
      </w:r>
    </w:p>
    <w:p w14:paraId="13057092">
      <w:pPr>
        <w:shd w:val="clear"/>
        <w:ind w:firstLine="420" w:firstLineChars="0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Win famileze, wi es cehapi ga！Supamaketo es ceintersei loko!</w:t>
      </w:r>
    </w:p>
    <w:p w14:paraId="6FAEB678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77D79CAC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96、Wi hâ maĉol nexi yixoli etole supamaketo?</w:t>
      </w:r>
    </w:p>
    <w:p w14:paraId="1CE24B67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A. Qigen monen da fa xu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B. Legen nunenhô da sâm xu</w:t>
      </w:r>
    </w:p>
    <w:p w14:paraId="29382172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C. Togen monen da ŝim xu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D. Legen monen da jôl xu</w:t>
      </w:r>
    </w:p>
    <w:p w14:paraId="70D30236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97、Listowo nez neko?</w:t>
      </w:r>
    </w:p>
    <w:p w14:paraId="0FE2CF98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A. Piŋgō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B. Pisâŋo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C. Milko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D. Pano</w:t>
      </w:r>
    </w:p>
    <w:p w14:paraId="7EA63B64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98、Wia maĉol nānde parle ĉokolito nes bona tabo?</w:t>
      </w:r>
    </w:p>
    <w:p w14:paraId="6D6F7EA8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A. Qavi ŝi ne dāske ĉokolito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B. Qavi ĉokolito es manda ŝelemō</w:t>
      </w:r>
    </w:p>
    <w:p w14:paraId="01BEC467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C. Qavi ĉokolito nes bona tabo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D. Qavi supamaketo nez ĉokolito</w:t>
      </w:r>
    </w:p>
    <w:p w14:paraId="61AE2063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99、Wi cedāske neko?</w:t>
      </w:r>
    </w:p>
    <w:p w14:paraId="599D2DD2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A. Piŋgō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B. Stikero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C. Ĉokolito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D. Yōgero</w:t>
      </w:r>
    </w:p>
    <w:p w14:paraId="525545F3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100、“Listowo” ko unjo dose neeli?</w:t>
      </w:r>
    </w:p>
    <w:p w14:paraId="3BE52192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A. Listo + 趋向词尾 -wo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B. Listo + 方位词尾 -wo</w:t>
      </w:r>
    </w:p>
    <w:p w14:paraId="7ED4AB4B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C. Lis + 名词词尾 -towo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D. Listo + 动词词尾 -wo</w:t>
      </w:r>
    </w:p>
    <w:p w14:paraId="41069593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09CE6C4B">
      <w:pPr>
        <w:outlineLvl w:val="1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drawing>
          <wp:anchor distT="0" distB="0" distL="114300" distR="114300" simplePos="0" relativeHeight="251783168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-111125</wp:posOffset>
            </wp:positionV>
            <wp:extent cx="1510030" cy="355600"/>
            <wp:effectExtent l="0" t="0" r="13970" b="6350"/>
            <wp:wrapNone/>
            <wp:docPr id="122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九、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写作题（20分）</w:t>
      </w:r>
    </w:p>
    <w:p w14:paraId="752C0D8E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以“你最喜欢的季节”为题，写一篇不少于100词的短文。</w:t>
      </w:r>
    </w:p>
    <w:p w14:paraId="6C59F4AA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_________________________________________________________</w:t>
      </w:r>
    </w:p>
    <w:p w14:paraId="1EB38916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_________________________________________________________</w:t>
      </w:r>
    </w:p>
    <w:p w14:paraId="67D2339F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_________________________________________________________</w:t>
      </w:r>
    </w:p>
    <w:p w14:paraId="54F7F5F1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_________________________________________________________</w:t>
      </w:r>
    </w:p>
    <w:p w14:paraId="5EE51AEC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_________________________________________________________</w:t>
      </w:r>
    </w:p>
    <w:p w14:paraId="246EAA29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_________________________________________________________</w:t>
      </w:r>
    </w:p>
    <w:p w14:paraId="5210BC03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_________________________________________________________</w:t>
      </w:r>
    </w:p>
    <w:p w14:paraId="6EC494D7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_________________________________________________________</w:t>
      </w:r>
    </w:p>
    <w:p w14:paraId="1A082ABF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_________________________________________________________</w:t>
      </w:r>
    </w:p>
    <w:p w14:paraId="22BE05AE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393C9DB8">
      <w:pPr>
        <w:outlineLvl w:val="1"/>
        <w:rPr>
          <w:rFonts w:hint="default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</w:pPr>
      <w:r>
        <w:rPr>
          <w:rFonts w:hint="default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参考答案与解析</w:t>
      </w:r>
      <w:r>
        <w:rPr>
          <w:rFonts w:hint="default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drawing>
          <wp:anchor distT="0" distB="0" distL="114300" distR="114300" simplePos="0" relativeHeight="251784192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-111125</wp:posOffset>
            </wp:positionV>
            <wp:extent cx="1510030" cy="355600"/>
            <wp:effectExtent l="0" t="0" r="13970" b="6350"/>
            <wp:wrapNone/>
            <wp:docPr id="123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5A1BD3">
      <w:pPr>
        <w:outlineLvl w:val="9"/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</w:pPr>
    </w:p>
    <w:p w14:paraId="280FCBDC">
      <w:pPr>
        <w:shd w:val="clear"/>
        <w:outlineLvl w:val="2"/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一、选择题（20×1分=20分）</w:t>
      </w:r>
    </w:p>
    <w:p w14:paraId="4CF6669E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1 | **B** | `yixoli` 为副词，表“同时做同一动作”。规则6.7.1：不同施动者做相同动作用 `yixoli` 修饰动词，施动者间用 `hâ` 连接。 |</w:t>
      </w:r>
    </w:p>
    <w:p w14:paraId="6146B8A0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2 | **A** | `Nei` 问人（谁）。`Neko` 问物，`Nexi` 问时，`Nelo` 问地。 |</w:t>
      </w:r>
    </w:p>
    <w:p w14:paraId="2941BB63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3 | **B** | `ce-` 为强调级前缀（C15），直接附着于形容词前。A 缺连字符，C、D 为止词组合，位置错误。 |</w:t>
      </w:r>
    </w:p>
    <w:p w14:paraId="588BC7EF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4 | **A** | `netabele` = `ne-` + `tabe` + `-le`（经验体否定）= 没吃过。B 为结果体否定（还没吃完），C 为逆向经验体，D 为进行体否定。 |</w:t>
      </w:r>
    </w:p>
    <w:p w14:paraId="0DAD2D19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5 | **A** | `ez` 为存在系动词“在/有”。`es` 是“是”，`ese` 是“像”，`nez` 是“不在”。 |</w:t>
      </w:r>
    </w:p>
    <w:p w14:paraId="075ACCD7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6 | **A** | `kû` 后宾语子句动词用一般体（原形）。B/C/D 分别加了计划体、进行体、经验体，不合使役义。 |</w:t>
      </w:r>
    </w:p>
    <w:p w14:paraId="3F74744F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7 | **B** | `wiẑi` = 我自己。`wi'pn` 是使役对象“我”，说服的对象也是“我”，用反身代词同指。 |</w:t>
      </w:r>
    </w:p>
    <w:p w14:paraId="4F34FCF7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8 | **B** | `nelibelē` = `ne-` + `libe` + `-lē`（结果体否定）= 还没写完。A 为经验体否定（没写过），C/D 为“没吃过”“没喜欢过”。 |</w:t>
      </w:r>
    </w:p>
    <w:p w14:paraId="2EB6B10A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9 | **A** | `elāge` = `e` + `-lā` + `-ge`（计划体）。句末 `sērone` 表推测，推测将来动作用计划体。 |</w:t>
      </w:r>
    </w:p>
    <w:p w14:paraId="6C3602A9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10 | **B** | `go mono` 回指前文的“那件事”。“没有做”的宾语是“那件事”。 |</w:t>
      </w:r>
    </w:p>
    <w:p w14:paraId="747E9552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11 | **C** | `wô` 为主语自发示词，主语“我”有生命、可自主。`es`/`ez` 为系动词，`jio` 为他发示词。 |</w:t>
      </w:r>
    </w:p>
    <w:p w14:paraId="76FBF63F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12 | **A** | `pone`（给/传递）与 `'pn` 配合。`page`（打）用 `par`，`kû`（让），`mide`（看见）。 |</w:t>
      </w:r>
    </w:p>
    <w:p w14:paraId="171574BD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13 | **C** | `Koi` = 这个人（近指+人）。`Hi` 是他，`Ko` 是这（事物），`Kono` 是这样的。 |</w:t>
      </w:r>
    </w:p>
    <w:p w14:paraId="5E6DC8B5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14 | **B** | `cedāske` = `ce-` + `dāske` = 非常喜欢。后半句 `sedo` 转折，前面须是“非常喜欢”。 |</w:t>
      </w:r>
    </w:p>
    <w:p w14:paraId="22407BE9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15 | **A** | `puregen` = `pure` + `-gen`（计划体逆向）= 被计划打扫。B 为主动计划体，C/D 为主动结果体/经验体。 |</w:t>
      </w:r>
    </w:p>
    <w:p w14:paraId="25E3ECD1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16 | **A** | `ekzamenige` = `ekzameni` + `-ge`（计划体）。时间范围是将来时段，用计划体。 |</w:t>
      </w:r>
    </w:p>
    <w:p w14:paraId="666CE675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17 | **D** | `Rugo` = 如果，引导条件分句。`Kuni` = 然后，`Qavi` = 因为，`Sedo` = 但是。 |</w:t>
      </w:r>
    </w:p>
    <w:p w14:paraId="2C16EB75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18 | **A** | `dāerde` = `dāer` + `de`（中顿后止词）。规则12.3.2：子句含前止词时后止词用 `de`。 |</w:t>
      </w:r>
    </w:p>
    <w:p w14:paraId="45803724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19 | **A** | `Hi` = 他。句子已有 `wi par` 标记比较基准“我”，主语应为“他”。 |</w:t>
      </w:r>
    </w:p>
    <w:p w14:paraId="442DA83F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20 | **A** | `mōjelē` = `mōje` + `-lē`（结果体）= 知道了。使役后接结果体，表“使所有人都知道了”。 |</w:t>
      </w:r>
    </w:p>
    <w:p w14:paraId="5042BCAF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7E1DEF67">
      <w:pPr>
        <w:shd w:val="clear"/>
        <w:outlineLvl w:val="2"/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二、语法填空题（20×1分=20分）</w:t>
      </w:r>
    </w:p>
    <w:p w14:paraId="2FC6FDFC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21 | `wô` | 主语“我和妈妈”有生命、可自主，用自发示词。 |</w:t>
      </w:r>
    </w:p>
    <w:p w14:paraId="750C493B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22 | `-nē` | `-nē` 为“内部范围”方位词尾。`Supamaketonē` = 超市里。 |</w:t>
      </w:r>
    </w:p>
    <w:p w14:paraId="0F8A9634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23 | `wi'pn` | `wi` + `'pn`（`pon` 简写）= 给我。动态示词标记传递对象。 |</w:t>
      </w:r>
    </w:p>
    <w:p w14:paraId="36308A84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24 | `-wo` | `-wo` 为“上”。`Listowo` = 清单上。 |</w:t>
      </w:r>
    </w:p>
    <w:p w14:paraId="1A585074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25 | `ce-` | `ce-`（C15）为强调级前缀。`cedāske` = 非常喜欢。 |</w:t>
      </w:r>
    </w:p>
    <w:p w14:paraId="268FC1BA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26 | `hâ` | `hâ`（规则10①）为联合连词“和”，用于并列名词。 |</w:t>
      </w:r>
    </w:p>
    <w:p w14:paraId="28584FC0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27 | `xu` | `xu` 为述辅时间示词“在…的时候”。 |</w:t>
      </w:r>
    </w:p>
    <w:p w14:paraId="3E19D411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28 | `Xi` | `xi` 为第三人称单数通用代词，指代前文“贴纸”。 |</w:t>
      </w:r>
    </w:p>
    <w:p w14:paraId="1A2C87D5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29 | `'p` | `stikero'p` = `stikero` + `'p`（`par` 简写）= 把贴纸。 |</w:t>
      </w:r>
    </w:p>
    <w:p w14:paraId="3D7B0FAD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30 | `ku` | `ku` 为述辅地点示词“在…地点”。 |</w:t>
      </w:r>
    </w:p>
    <w:p w14:paraId="2C099E8F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31 | `ni` | `poroŋ ni` = 为了你。`poroŋ` 为目的示词，后接代词原形。 |</w:t>
      </w:r>
    </w:p>
    <w:p w14:paraId="795D32DA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32 | `ĉokolitobaro` | `ĉokolito`（巧克力）+ `baro`（棒，外来词）。完整保留两个名词形式。 |</w:t>
      </w:r>
    </w:p>
    <w:p w14:paraId="2FDDFA11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33 | `famileze` | `famile`（回家）+ `-ze`（进行体）= 正在回家路上。 |</w:t>
      </w:r>
    </w:p>
    <w:p w14:paraId="4E53465D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34 | `xu` | `vivo xu` = 在一生中。时间示词标记时间状语。 |</w:t>
      </w:r>
    </w:p>
    <w:p w14:paraId="68DD3795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35 | `lio` | `lio` 为抽象主语示词，标记“所有的烦恼”为抽象概念主语。 |</w:t>
      </w:r>
    </w:p>
    <w:p w14:paraId="7CF0A9ED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36 | `θuu` | `θuu` 为时间副词“过去”，与计划体配合表“过去打算”。 |</w:t>
      </w:r>
    </w:p>
    <w:p w14:paraId="1E2B507C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37 | `wi'pn` / `ni'pn` / `hi'pn` | 分别对应“我”“你”“他”加动态示词 `'pn`。 |</w:t>
      </w:r>
    </w:p>
    <w:p w14:paraId="29577553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38 | `poroŋ` | `poroŋ` 为目的示词，将“不互相伤害”降级为目的述辅。 |</w:t>
      </w:r>
    </w:p>
    <w:p w14:paraId="7FB68597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39 | `Zïli` | `Zïli lio` = 现在（`lio` 将副词名词化为抽象主语）。 |</w:t>
      </w:r>
    </w:p>
    <w:p w14:paraId="61412CC1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40 | `ne-` | `neetoge` = `ne-` + `eto` + `-ge` = 不打算去。否定前缀直接加在动词前。 |</w:t>
      </w:r>
    </w:p>
    <w:p w14:paraId="6F2FE03C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42AD59CB">
      <w:pPr>
        <w:shd w:val="clear"/>
        <w:outlineLvl w:val="2"/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三、词汇填空题（20×1分=20分）</w:t>
      </w:r>
    </w:p>
    <w:p w14:paraId="478DA788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41 | `solto` | 词根 `solt-` + 名词词尾 `-o` = 盐。 |</w:t>
      </w:r>
    </w:p>
    <w:p w14:paraId="45B18A73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42 | `pilko` | 词根 `pilk-` + 名词词尾 `-o` = 球。 |</w:t>
      </w:r>
    </w:p>
    <w:p w14:paraId="09E8E6D6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43 | `dormi` | 词根 `dorm-` + 弱形容词词尾 `-i` = 困倦的。 |</w:t>
      </w:r>
    </w:p>
    <w:p w14:paraId="0BD23AFB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44 | `vivele` | `vive`（出生）+ `-le`（经验体）= 出生于。`legen xu` 为过去时间。 |</w:t>
      </w:r>
    </w:p>
    <w:p w14:paraId="081A1EAE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45 | `mubona` | `mu-`（C7，正向→负向）+ `bona`（好的）= 坏掉的。 |</w:t>
      </w:r>
    </w:p>
    <w:p w14:paraId="116F57F9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46 | `kebele` | `ke-`（C24，使动）+ `bel-` + `-e` = 使美丽。与“打扫”语境不合，应为 `pure`（打扫）。修正为 **`pure`**。 |</w:t>
      </w:r>
    </w:p>
    <w:p w14:paraId="607ED041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47 | `poltele` | `polte`（携带）+ `-le`（经验体）= 携带了。 |</w:t>
      </w:r>
    </w:p>
    <w:p w14:paraId="6CA85B0E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48 | `lêm` | 基数词 S7，`lêm` = 六。数词直接修饰名词。 |</w:t>
      </w:r>
    </w:p>
    <w:p w14:paraId="15BA4364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49 | `sōhu` | 词根 `sōh-` + 副词词尾 `-u` = 快速地。 |</w:t>
      </w:r>
    </w:p>
    <w:p w14:paraId="061708C7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50 | `nedanji` | `ne-`（C10，否定）+ `danji`（危险的）= 安全的。 |</w:t>
      </w:r>
    </w:p>
    <w:p w14:paraId="159506ED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51 | `etoze` | `e` + `-to` + `-ze`（进行体）= 正在去。 |</w:t>
      </w:r>
    </w:p>
    <w:p w14:paraId="79B33A66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52 | `hebelē` | `he-`（C25，自动词）+ `bel-`（美）+ `-lē`（结果体）。与“成为教师”不合，应改为 **`hesensejiarlē`**。 |</w:t>
      </w:r>
    </w:p>
    <w:p w14:paraId="5D2BAF41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53 | `kepurilē` | `ke-`（C24，使动）+ `puri`（干净）+ `-lē`（结果体）= 使干净了。 |</w:t>
      </w:r>
    </w:p>
    <w:p w14:paraId="0C60C0DC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54 | `nemidele` | `ne-` + `mide` + `-le`（经验体否定）= 从未见过。 |</w:t>
      </w:r>
    </w:p>
    <w:p w14:paraId="3A43CAA2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55 | `mandi` | `mandi` 本身为“许多的”，封闭词类，无需词尾。 |</w:t>
      </w:r>
    </w:p>
    <w:p w14:paraId="29B58D72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56 | `forgelē` | `forge`（忘记）+ `-lē`（结果体）= 忘记了。 |</w:t>
      </w:r>
    </w:p>
    <w:p w14:paraId="1A49FE2C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57 | `disdoselē` | `dis-`（C26，分散）+ `dose` + `-lē` = 为了分发。`poroŋ onin` 表目的。 |</w:t>
      </w:r>
    </w:p>
    <w:p w14:paraId="31A4CE09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58 | `bōhāga` | `bō-`（C5，特高级）+ `hāga`（高的）= 最高的。 |</w:t>
      </w:r>
    </w:p>
    <w:p w14:paraId="78F344E9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59 | `nepovi` | `ne-` + `povi-`（能力态）= 不能够。做能愿修饰语。 |</w:t>
      </w:r>
    </w:p>
    <w:p w14:paraId="2FA29EA5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60 | `kerēvivele` | `ke-` + `rē-`（C12，重复）+ `viv-` + `-e` + `-le` = 曾使复活过。 |</w:t>
      </w:r>
    </w:p>
    <w:p w14:paraId="73912F89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56A3AA66">
      <w:pPr>
        <w:shd w:val="clear"/>
        <w:outlineLvl w:val="2"/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四、判断题（10×1分=10分）</w:t>
      </w:r>
    </w:p>
    <w:p w14:paraId="720BFFA5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61 | ✓ | 形容词修饰名词是默认功能，无需 `da`。 |</w:t>
      </w:r>
    </w:p>
    <w:p w14:paraId="1E16D8CB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62 | ✗ | `libelē` 的结果体 `-lē` 表“写完了”，非“正在写”。“正在写”为 `libeze`。 |</w:t>
      </w:r>
    </w:p>
    <w:p w14:paraId="1CBB0643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63 | ✓ | 方位词尾构成复合名词，在句法上与普通名词平等，可做主语。 |</w:t>
      </w:r>
    </w:p>
    <w:p w14:paraId="4D57C9E2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64 | ✗ | `mubela` 是语义对立（丑），`nes bela` 是逻辑否定（不是漂亮的）。语感和语义均有差异。 |</w:t>
      </w:r>
    </w:p>
    <w:p w14:paraId="1A222B71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65 | ✗ | `pone` 与动态示词 `pon` 配合，非 `par`。`par` 用于处置对象或比较基准。 |</w:t>
      </w:r>
    </w:p>
    <w:p w14:paraId="653AB68C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66 | ✗ | 两个动词不能并列充当核心述元，违反单谓语原则。须用 `poroŋ` 或 `kuni` 降级。 |</w:t>
      </w:r>
    </w:p>
    <w:p w14:paraId="6062C8A9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67 | ✓ | `-tē` 动词化后充当述元，比较对象须用 `par` 标记。 |</w:t>
      </w:r>
    </w:p>
    <w:p w14:paraId="7D2A046F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68 | ✓ | `xu` 标记前方子句 `Wi tabeze tabo` 为时间状语。 |</w:t>
      </w:r>
    </w:p>
    <w:p w14:paraId="40E8BBA4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69 | ✓ | `de` 为中顿后止词，最后分句用 `ga`/`yo`/`ne` 收束。 |</w:t>
      </w:r>
    </w:p>
    <w:p w14:paraId="1E788583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70 | ✗ | `caŋ` 为有限词，修饰名词是默认功能，无需 `da`。`caŋ woriso` 合法。 |</w:t>
      </w:r>
    </w:p>
    <w:p w14:paraId="4C166547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21B71D12">
      <w:pPr>
        <w:shd w:val="clear"/>
        <w:outlineLvl w:val="2"/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五、修正题（10×1分=10分）</w:t>
      </w:r>
    </w:p>
    <w:p w14:paraId="1DFE8962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71 | `Wi cedāske ĉokolito yo.` 或 `Wi dāske ĉokolito belasā yo.`（`sāsa` 不能独立使用，须附着于形容词。） |</w:t>
      </w:r>
    </w:p>
    <w:p w14:paraId="4F942B60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72 | `Dekowo'l ez libro.`（空间概念用 `lio`，非 `jio`。） |</w:t>
      </w:r>
    </w:p>
    <w:p w14:paraId="279F0A73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73 | `Ŝi es ce-bela vrino.`（形容词直接修饰名词，`da` 多余。） |</w:t>
      </w:r>
    </w:p>
    <w:p w14:paraId="30763471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74 | 此句合规。可简写为 `Hi page wi'p yo.`（`wi par` 标记处置对象正确。） |</w:t>
      </w:r>
    </w:p>
    <w:p w14:paraId="29848DCC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75 | `Wi aĉete mono poroŋ eto supamaketo yo.`（两个动词须用 `poroŋ` 降级。） |</w:t>
      </w:r>
    </w:p>
    <w:p w14:paraId="6ED4DCB3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76 | `Wi libelē ezerco, sedo nefinelē yo.`（`ne-` 与动词连写。） |</w:t>
      </w:r>
    </w:p>
    <w:p w14:paraId="2DE5CDFE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77 | 此句合规（“明天的月亮是漂亮的”）。 |</w:t>
      </w:r>
    </w:p>
    <w:p w14:paraId="40DE7914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78 | `Hi kû wi'pn elā yo.`（使役子句动词用一般体，非计划体。） |</w:t>
      </w:r>
    </w:p>
    <w:p w14:paraId="557F3113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79 | `Win nunenhô da i eto sâm xu ekzamenige yo.`（时间起止用 `eto`，非 `ku`。） |</w:t>
      </w:r>
    </w:p>
    <w:p w14:paraId="10157369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80 | `Wi netabele go piŋgō, qavi wi ne dāske go piŋgō yo.`（`ne dāske` 后须补宾语。） |</w:t>
      </w:r>
    </w:p>
    <w:p w14:paraId="28AB309E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56470AE1">
      <w:pPr>
        <w:shd w:val="clear"/>
        <w:outlineLvl w:val="2"/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六、翻译题（10×1分=10分）</w:t>
      </w:r>
    </w:p>
    <w:p w14:paraId="2FA33F59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81 | `Hi es libelē kabelion par sāsa yo.` |</w:t>
      </w:r>
    </w:p>
    <w:p w14:paraId="59C6505F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82 | `Go dekowo da libro jio pulelēm windo peyoŋ yo.` |</w:t>
      </w:r>
    </w:p>
    <w:p w14:paraId="72E34580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83 | `Vakan yōe bōlē, hi etole sosenio yo.` |</w:t>
      </w:r>
    </w:p>
    <w:p w14:paraId="27A97CD0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84 | `Wi legen xu midele go hajimi es hajimitē nia hajimi par yo.` |</w:t>
      </w:r>
    </w:p>
    <w:p w14:paraId="1C9F2461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85 | `Ŝi celoe wi'pn helpe hi'pn traduke go letero'p Mikeliŝo pon yo.` |</w:t>
      </w:r>
    </w:p>
    <w:p w14:paraId="1883FC8B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86 | 我一生中从未见过如此壮丽的景色。 |</w:t>
      </w:r>
    </w:p>
    <w:p w14:paraId="659CF7B3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87 | 他们同时去了图书馆，但没有一起吃饭。 |</w:t>
      </w:r>
    </w:p>
    <w:p w14:paraId="71420184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88 | 她让我帮他说服张医生看病。 |</w:t>
      </w:r>
    </w:p>
    <w:p w14:paraId="7BD6F522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89 | 如果你马上能写完作业，就可以和她出去玩了。 |</w:t>
      </w:r>
    </w:p>
    <w:p w14:paraId="2D186DFF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90 | 这件事让所有人都知道了，但他自己不知道该做什么。 |</w:t>
      </w:r>
    </w:p>
    <w:p w14:paraId="670412ED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25051FF2">
      <w:pPr>
        <w:shd w:val="clear"/>
        <w:outlineLvl w:val="2"/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七、完型填空题（5×1分=5分）</w:t>
      </w:r>
    </w:p>
    <w:p w14:paraId="6322ACFC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91 | **A** | `poltele`（经验体）表已发生的动作。全文为过去叙述，经验体最自然。 |</w:t>
      </w:r>
    </w:p>
    <w:p w14:paraId="577DF426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92 | **A** | `ĉokolito` 为名词“巧克力”。其他选项加了示词简写，与形容词修饰名词的语境不合。 |</w:t>
      </w:r>
    </w:p>
    <w:p w14:paraId="12B5D523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93 | **B** | `nes` = 不是。妈妈说巧克力不是健康的食物。 |</w:t>
      </w:r>
    </w:p>
    <w:p w14:paraId="00C69602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94 | **A** | `hâ` 连接并列名词“香蕉和酸奶”。`yixo` 连接动词，`kuni` 表先后，`poroŋ` 表目的。 |</w:t>
      </w:r>
    </w:p>
    <w:p w14:paraId="04A9EE97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95 | **A** | `parle`（一般体）最自然。直接引语前用一般体，无需计划、经验等体标记。 |</w:t>
      </w:r>
    </w:p>
    <w:p w14:paraId="05CC9792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0D92E1D2">
      <w:pPr>
        <w:shd w:val="clear"/>
        <w:outlineLvl w:val="2"/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八、阅读理解题（5×1分=5分）</w:t>
      </w:r>
    </w:p>
    <w:p w14:paraId="1072C2EC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96 | **B** | 原文第一句：`legen nunenhô da sâm xu` = 在昨天下午三点的时候。 |</w:t>
      </w:r>
    </w:p>
    <w:p w14:paraId="761F9566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97 | **C** | 清单上有 `piŋgō, pisâŋo, pano hâ ceyami ĉokolito`，没有 `Milko`（牛奶）。 |</w:t>
      </w:r>
    </w:p>
    <w:p w14:paraId="6739D502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98 | **C** | 妈妈原话：`ĉokolito nes bona tabo` = 巧克力不是好食物。 |</w:t>
      </w:r>
    </w:p>
    <w:p w14:paraId="5EA78A62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99 | **C** | 原文：`Wi cedāske ĉokolito` = 我最喜欢巧克力。 |</w:t>
      </w:r>
    </w:p>
    <w:p w14:paraId="2259B919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100 | **B** | `Listowo` = `Listo` + 方位词尾 `-wo`（上），构成复合名词。 |</w:t>
      </w:r>
    </w:p>
    <w:p w14:paraId="0B13FB9B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0F01CF3C">
      <w:pPr>
        <w:shd w:val="clear"/>
        <w:outlineLvl w:val="2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九、写作题（20分）</w:t>
      </w:r>
    </w:p>
    <w:p w14:paraId="28C2F21A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评分标准：</w:t>
      </w:r>
    </w:p>
    <w:p w14:paraId="655EDAB9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语法准确性 | 8分 | 单谓语原则、示词使用、体词尾正确 |</w:t>
      </w:r>
    </w:p>
    <w:p w14:paraId="4E91748C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词汇丰富性 | 5分 | 使用词表中词汇，构词法正确 |</w:t>
      </w:r>
    </w:p>
    <w:p w14:paraId="27431C4F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句式多样性 | 4分 | 三种句型灵活运用，修饰语恰当 |</w:t>
      </w:r>
    </w:p>
    <w:p w14:paraId="27984471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| 篇章连贯性 | 3分 | 分句间逻辑清晰，连词使用正确 |</w:t>
      </w:r>
    </w:p>
    <w:p w14:paraId="77FC8A59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参考范文：</w:t>
      </w:r>
    </w:p>
    <w:p w14:paraId="3A2D219B">
      <w:pPr>
        <w:shd w:val="clear"/>
        <w:ind w:firstLine="420" w:firstLineChars="0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`Wia dāskesā ferio es vivi-ferio. Vivi-ferio xu, sēgā es ce-bela. Lignōn ez glini folion. Lowon ez ce-mandi kalon. Windo es mōla hâ varmi. Wi dāske vivi-ferio xu famile yixo wia amikon eto parko. Win golo ku pêlē, tabe yami tabon, hâ mide bela gioŋĉon. Vivi-ferio lio es i heroi ferio!`</w:t>
      </w:r>
    </w:p>
    <w:p w14:paraId="3E01AF1A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翻译：我最喜欢的季节是春天。春天的时候，世界非常美丽。树上有绿色的叶子。花有非常多的颜色。风是柔软而温暖的。我喜欢在春天的时候和我朋友们一起去公园。我们在那里玩，吃好吃的食物，看美丽的景色。春天是一个非常棒的季节！</w:t>
      </w:r>
    </w:p>
    <w:p w14:paraId="4BA2900D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语法要点：</w:t>
      </w:r>
    </w:p>
    <w:p w14:paraId="557A5220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- `dāskesā` = `dāske` + `-sā`（最高级）→ 最喜欢的</w:t>
      </w:r>
    </w:p>
    <w:p w14:paraId="632071A7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- `vivi-ferio` = `vivi`（生命/生机）+ `ferio`（节日）→ 春天（复合名词）</w:t>
      </w:r>
    </w:p>
    <w:p w14:paraId="1CFF193E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- `ez glini folion` = 有绿色的叶子（存在句，关系句）</w:t>
      </w:r>
    </w:p>
    <w:p w14:paraId="4B942FFF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- `fami le yixo wia amikon eto parko` = 回家和朋友们去公园（`yixo` 连接施动者，`eto` 位移动词）</w:t>
      </w:r>
    </w:p>
    <w:p w14:paraId="598745F8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- `Vivi-ferio lio es i heroi ferio!` = 春天是一个英雄般的节日！（抽象示词 `lio` 将话题名词化）</w:t>
      </w:r>
    </w:p>
    <w:p w14:paraId="44A91145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47A223F1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05B814B6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sectPr>
          <w:headerReference r:id="rId31" w:type="default"/>
          <w:headerReference r:id="rId32" w:type="even"/>
          <w:pgSz w:w="8390" w:h="11905"/>
          <w:pgMar w:top="1020" w:right="850" w:bottom="1020" w:left="850" w:header="68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numberInDash" w:start="53"/>
          <w:cols w:space="425" w:num="1"/>
          <w:docGrid w:type="lines" w:linePitch="312" w:charSpace="0"/>
        </w:sectPr>
      </w:pPr>
    </w:p>
    <w:p w14:paraId="6880BAA0">
      <w:pPr>
        <w:jc w:val="left"/>
        <w:outlineLvl w:val="9"/>
        <w:rPr>
          <w:rFonts w:hint="eastAsia" w:ascii="黑体" w:hAnsi="黑体" w:eastAsia="黑体" w:cs="黑体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宋体" w:hAnsi="宋体"/>
          <w:b/>
          <w:bCs/>
          <w:color w:val="auto"/>
          <w:sz w:val="10"/>
          <w:szCs w:val="10"/>
          <w:highlight w:val="none"/>
          <w:lang w:val="en-US" w:eastAsia="zh-CN"/>
        </w:rPr>
        <w:drawing>
          <wp:anchor distT="0" distB="0" distL="114300" distR="114300" simplePos="0" relativeHeight="251729920" behindDoc="1" locked="0" layoutInCell="1" allowOverlap="1">
            <wp:simplePos x="0" y="0"/>
            <wp:positionH relativeFrom="column">
              <wp:posOffset>-532130</wp:posOffset>
            </wp:positionH>
            <wp:positionV relativeFrom="paragraph">
              <wp:posOffset>147320</wp:posOffset>
            </wp:positionV>
            <wp:extent cx="2284730" cy="269240"/>
            <wp:effectExtent l="0" t="0" r="1270" b="16510"/>
            <wp:wrapNone/>
            <wp:docPr id="67" name="图片 3" descr="田语书籍装饰-节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3" descr="田语书籍装饰-节标题"/>
                    <pic:cNvPicPr>
                      <a:picLocks noChangeAspect="1"/>
                    </pic:cNvPicPr>
                  </pic:nvPicPr>
                  <pic:blipFill>
                    <a:blip r:embed="rId42"/>
                    <a:srcRect t="32549" b="12549"/>
                    <a:stretch>
                      <a:fillRect/>
                    </a:stretch>
                  </pic:blipFill>
                  <pic:spPr>
                    <a:xfrm>
                      <a:off x="0" y="0"/>
                      <a:ext cx="2284730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F4BBE83">
      <w:pPr>
        <w:jc w:val="left"/>
        <w:outlineLvl w:val="0"/>
        <w:rPr>
          <w:rFonts w:hint="default" w:ascii="黑体" w:hAnsi="黑体" w:eastAsia="黑体" w:cs="黑体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</w:pPr>
      <w:bookmarkStart w:id="650" w:name="_Toc30165"/>
      <w:r>
        <w:rPr>
          <w:rFonts w:hint="eastAsia" w:ascii="黑体" w:hAnsi="黑体" w:eastAsia="黑体" w:cs="黑体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  <w:t>规则2-1：词缀</w:t>
      </w:r>
      <w:bookmarkEnd w:id="650"/>
    </w:p>
    <w:p w14:paraId="1183C89B">
      <w:pPr>
        <w:shd w:val="clear"/>
        <w:ind w:firstLine="360" w:firstLineChars="200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词缀是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构词层面的语义零件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，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附着于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派生词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之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后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，创造新词。词缀与词尾的本质区别在于：词缀改变或细化词的核心语义，是构词行为；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词尾是语法行为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</w:t>
      </w:r>
    </w:p>
    <w:p w14:paraId="1FA5D5DC">
      <w:pPr>
        <w:jc w:val="left"/>
        <w:outlineLvl w:val="9"/>
        <w:rPr>
          <w:rFonts w:hint="default" w:ascii="黑体" w:hAnsi="黑体" w:eastAsia="黑体" w:cs="黑体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</w:pPr>
    </w:p>
    <w:p w14:paraId="1655D9A8">
      <w:pPr>
        <w:outlineLvl w:val="1"/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</w:pPr>
      <w:bookmarkStart w:id="651" w:name="_Toc27573"/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2-</w:t>
      </w:r>
      <w:r>
        <w:rPr>
          <w:rFonts w:hint="default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drawing>
          <wp:anchor distT="0" distB="0" distL="114300" distR="114300" simplePos="0" relativeHeight="251756544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-111125</wp:posOffset>
            </wp:positionV>
            <wp:extent cx="1510030" cy="355600"/>
            <wp:effectExtent l="0" t="0" r="13970" b="6350"/>
            <wp:wrapNone/>
            <wp:docPr id="83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1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1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级别前缀（5个）</w:t>
      </w:r>
      <w:bookmarkEnd w:id="651"/>
    </w:p>
    <w:p w14:paraId="52161A5A">
      <w:pPr>
        <w:shd w:val="clear"/>
        <w:ind w:firstLine="360" w:firstLineChars="200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级别前缀表示词语的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程度、范围、远近、大小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等梯度。以 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mizï（水）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为例：</w:t>
      </w:r>
    </w:p>
    <w:p w14:paraId="76AD4E65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代码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词缀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功能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示例</w:t>
      </w:r>
    </w:p>
    <w:p w14:paraId="4E569998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2145762F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C1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pō-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特低级程度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pōmizï 水滩，一小滴水</w:t>
      </w:r>
    </w:p>
    <w:p w14:paraId="1DEC3954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C2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p-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低级程度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pmizï 少量水</w:t>
      </w:r>
    </w:p>
    <w:p w14:paraId="58B98644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C3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c-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一般程度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cmizï 普通水量</w:t>
      </w:r>
    </w:p>
    <w:p w14:paraId="07A9832E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C4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b-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高级程度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bmizï 湖泊，大量水</w:t>
      </w:r>
    </w:p>
    <w:p w14:paraId="2FF00F36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C5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bō-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特高级程度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bōmizï 大洋，浩瀚之水</w:t>
      </w:r>
    </w:p>
    <w:p w14:paraId="5DD58881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Segoe UI Emoji" w:hAnsi="Segoe UI Emoji" w:eastAsia="黑体" w:cs="Segoe UI Emoji"/>
          <w:b w:val="0"/>
          <w:bCs w:val="0"/>
          <w:sz w:val="18"/>
          <w:szCs w:val="18"/>
          <w:vertAlign w:val="baseline"/>
          <w:lang w:val="en-US" w:eastAsia="zh-CN"/>
        </w:rPr>
        <w:t xml:space="preserve">📝  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pθuu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（刚刚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，刚才，不久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）= 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p-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（低级程度）+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 θuu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（过去），表示时间上距离不远的过去。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bōbona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（极好的）=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 bō-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（特高级）+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 bona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（好的）。</w:t>
      </w:r>
    </w:p>
    <w:p w14:paraId="1B9441E3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3BEC160F">
      <w:pPr>
        <w:outlineLvl w:val="1"/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</w:pPr>
      <w:bookmarkStart w:id="652" w:name="_Toc11373"/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2-</w:t>
      </w:r>
      <w:r>
        <w:rPr>
          <w:rFonts w:hint="default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drawing>
          <wp:anchor distT="0" distB="0" distL="114300" distR="114300" simplePos="0" relativeHeight="251759616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-111125</wp:posOffset>
            </wp:positionV>
            <wp:extent cx="1510030" cy="355600"/>
            <wp:effectExtent l="0" t="0" r="13970" b="6350"/>
            <wp:wrapNone/>
            <wp:docPr id="84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1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2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通用前缀（13个）</w:t>
      </w:r>
      <w:bookmarkEnd w:id="652"/>
    </w:p>
    <w:p w14:paraId="45D9A61A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代码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词缀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功能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示例</w:t>
      </w:r>
    </w:p>
    <w:p w14:paraId="1E6E81D2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7F6F2E8F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C6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hü-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次要的、副的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hüprezidanto 副总统</w:t>
      </w:r>
    </w:p>
    <w:p w14:paraId="493132B4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C7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mu-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正向词转变为负向词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mubela 丑的（mu- + bela 美的）</w:t>
      </w:r>
    </w:p>
    <w:p w14:paraId="22A287B5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C8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mô-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相反概念（非正负向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词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）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môglanda 平凡的（非伟大）</w:t>
      </w:r>
    </w:p>
    <w:p w14:paraId="72564224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C9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nu-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错误的、不恰当的、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随意的、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零的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nuunjo 错字</w:t>
      </w:r>
    </w:p>
    <w:p w14:paraId="0BE881F0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C10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ne-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/ e-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否定的、疑问的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【不、没、非、未、无】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nedanji 安全的（ne- + danji 危险的）</w:t>
      </w:r>
    </w:p>
    <w:p w14:paraId="12E8D1FC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C11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u-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假的、伪的、劣质的、恶的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、粗陋的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u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sā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en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s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o 伪科学</w:t>
      </w:r>
    </w:p>
    <w:p w14:paraId="0AF9A4EF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C12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rē-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重复的、返回的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【认出、重建、反射】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rēmide 再见（再次见）</w:t>
      </w:r>
    </w:p>
    <w:p w14:paraId="5005016B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C13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da-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大的；极大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、巨大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为 bōda-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dahomo 大厦</w:t>
      </w:r>
    </w:p>
    <w:p w14:paraId="3CD6FD87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C14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xo-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小的、稍微的、爱称；极小为 pōxo-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xokabaho 小狗（爱称）</w:t>
      </w:r>
    </w:p>
    <w:p w14:paraId="63C8BDA5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C15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see- / ce-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极其、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强、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非常、很、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多么、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十分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、相当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cebela 极美的</w:t>
      </w:r>
    </w:p>
    <w:p w14:paraId="1EDCABF8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C16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oθu-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以前的、退职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【开除(被动)、辞职(主动)】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oθuamiko 从前的朋友</w:t>
      </w:r>
    </w:p>
    <w:p w14:paraId="0F6E86D1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C17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pōθu-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远古的、原始的、远亲的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、久远的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pōθuinon 原始人</w:t>
      </w:r>
    </w:p>
    <w:p w14:paraId="43E8EF1C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C18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emi-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倾向（于）和习惯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emitabe 贪吃的（爱吃）</w:t>
      </w:r>
    </w:p>
    <w:p w14:paraId="6B3BAFB6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Segoe UI Emoji" w:hAnsi="Segoe UI Emoji" w:eastAsia="黑体" w:cs="Segoe UI Emoji"/>
          <w:b w:val="0"/>
          <w:bCs w:val="0"/>
          <w:sz w:val="18"/>
          <w:szCs w:val="18"/>
          <w:vertAlign w:val="baseline"/>
          <w:lang w:val="en-US" w:eastAsia="zh-CN"/>
        </w:rPr>
        <w:t>📝 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mu-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 与 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ne- 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的区别：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mu- 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是正向到负向的语义对立（美→丑），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ne- 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是纯逻辑否定（危险→安全）。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mubela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（丑）和 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nebela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（不美）语义相近但语感不同。</w:t>
      </w:r>
    </w:p>
    <w:p w14:paraId="169EAAC5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7C4EA92B">
      <w:pPr>
        <w:outlineLvl w:val="1"/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</w:pPr>
      <w:bookmarkStart w:id="653" w:name="_Toc3312"/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2-</w:t>
      </w:r>
      <w:r>
        <w:rPr>
          <w:rFonts w:hint="default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drawing>
          <wp:anchor distT="0" distB="0" distL="114300" distR="114300" simplePos="0" relativeHeight="251758592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-111125</wp:posOffset>
            </wp:positionV>
            <wp:extent cx="1510030" cy="355600"/>
            <wp:effectExtent l="0" t="0" r="13970" b="6350"/>
            <wp:wrapNone/>
            <wp:docPr id="85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1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3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名词前缀（5个）</w:t>
      </w:r>
      <w:bookmarkEnd w:id="653"/>
    </w:p>
    <w:p w14:paraId="70C5DA10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代码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词缀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功能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示例</w:t>
      </w:r>
    </w:p>
    <w:p w14:paraId="2D79B1F9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45F6BF0C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C19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a-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尊敬称谓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aba 阿爸</w:t>
      </w:r>
    </w:p>
    <w:p w14:paraId="3FDB8F46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C20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bo-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因婚姻形成的亲属关系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bofrato 姐夫</w:t>
      </w:r>
    </w:p>
    <w:p w14:paraId="5A8F5393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C21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fi-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嫌弃、厌恶、轻蔑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、有害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fiino 坏人</w:t>
      </w:r>
    </w:p>
    <w:p w14:paraId="2FF6E699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C22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mâl-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最主要的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【代表作、处女作】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mâlurbo 首都</w:t>
      </w:r>
    </w:p>
    <w:p w14:paraId="2A690359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C23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e-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电器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ekapo 电脑</w:t>
      </w:r>
    </w:p>
    <w:p w14:paraId="547C5E4E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6D5443E6">
      <w:pPr>
        <w:outlineLvl w:val="1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bookmarkStart w:id="654" w:name="_Toc9811"/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2-</w:t>
      </w:r>
      <w:r>
        <w:rPr>
          <w:rFonts w:hint="default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drawing>
          <wp:anchor distT="0" distB="0" distL="114300" distR="114300" simplePos="0" relativeHeight="251757568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-111125</wp:posOffset>
            </wp:positionV>
            <wp:extent cx="1510030" cy="355600"/>
            <wp:effectExtent l="0" t="0" r="13970" b="6350"/>
            <wp:wrapNone/>
            <wp:docPr id="86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1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4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动词前缀（3个）</w:t>
      </w:r>
      <w:bookmarkEnd w:id="654"/>
    </w:p>
    <w:p w14:paraId="585DD842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代码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词缀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功能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示例</w:t>
      </w:r>
    </w:p>
    <w:p w14:paraId="5D0BB585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78B925B0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C24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ke-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使词根变成及物动词（致、使、使…变为）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kebele 使美丽（美容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，他动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）</w:t>
      </w:r>
    </w:p>
    <w:p w14:paraId="5E928249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C25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he-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使词根变成自动词/不及物动词（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变得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、成为）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hebele 变美（自动）</w:t>
      </w:r>
    </w:p>
    <w:p w14:paraId="1DC6FD69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C26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dis-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分散、分离、扩散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disdose 分发</w:t>
      </w:r>
    </w:p>
    <w:p w14:paraId="0A04B3AC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Segoe UI Emoji" w:hAnsi="Segoe UI Emoji" w:eastAsia="黑体" w:cs="Segoe UI Emoji"/>
          <w:b w:val="0"/>
          <w:bCs w:val="0"/>
          <w:sz w:val="18"/>
          <w:szCs w:val="18"/>
          <w:vertAlign w:val="baseline"/>
          <w:lang w:val="en-US" w:eastAsia="zh-CN"/>
        </w:rPr>
        <w:t xml:space="preserve">📝  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ke-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与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 he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- 的核心区别：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ke-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 表外力致使（及物），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he-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 表自发变化（不及物）。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kebele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 是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“使…变美”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，需要宾语；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hebele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是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“自己变美”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，不需要宾语。</w:t>
      </w:r>
    </w:p>
    <w:p w14:paraId="3D05CF2E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51A4A17C">
      <w:pPr>
        <w:outlineLvl w:val="1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bookmarkStart w:id="655" w:name="_Toc149"/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2-</w:t>
      </w:r>
      <w:r>
        <w:rPr>
          <w:rFonts w:hint="default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drawing>
          <wp:anchor distT="0" distB="0" distL="114300" distR="114300" simplePos="0" relativeHeight="251755520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-111125</wp:posOffset>
            </wp:positionV>
            <wp:extent cx="1510030" cy="355600"/>
            <wp:effectExtent l="0" t="0" r="13970" b="6350"/>
            <wp:wrapNone/>
            <wp:docPr id="87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1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5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形容词后缀（1个）</w:t>
      </w:r>
      <w:bookmarkEnd w:id="655"/>
    </w:p>
    <w:p w14:paraId="2BB629C3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代码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词缀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功能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示例</w:t>
      </w:r>
    </w:p>
    <w:p w14:paraId="175520C9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7E620C49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C27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-na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值得、能够、可能、易于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peritena 值得读的</w:t>
      </w:r>
    </w:p>
    <w:p w14:paraId="5976A2C7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42E39546">
      <w:pPr>
        <w:outlineLvl w:val="1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bookmarkStart w:id="656" w:name="_Toc14589"/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2-</w:t>
      </w:r>
      <w:r>
        <w:rPr>
          <w:rFonts w:hint="default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drawing>
          <wp:anchor distT="0" distB="0" distL="114300" distR="114300" simplePos="0" relativeHeight="251760640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-111125</wp:posOffset>
            </wp:positionV>
            <wp:extent cx="1510030" cy="355600"/>
            <wp:effectExtent l="0" t="0" r="13970" b="6350"/>
            <wp:wrapNone/>
            <wp:docPr id="88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1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6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通用后缀（1个）</w:t>
      </w:r>
      <w:bookmarkEnd w:id="656"/>
    </w:p>
    <w:p w14:paraId="4727EBED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代码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词缀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功能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示例</w:t>
      </w:r>
    </w:p>
    <w:p w14:paraId="4F12720A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2321AC72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C28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-tōŋ-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与词根有一定关系的动作或事物（无确定语义）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mizïtōŋe 浇水</w:t>
      </w:r>
    </w:p>
    <w:p w14:paraId="0B8BCBA0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7EBB7204">
      <w:pPr>
        <w:outlineLvl w:val="1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bookmarkStart w:id="657" w:name="_Toc19181"/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2-</w:t>
      </w:r>
      <w:r>
        <w:rPr>
          <w:rFonts w:hint="default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drawing>
          <wp:anchor distT="0" distB="0" distL="114300" distR="114300" simplePos="0" relativeHeight="251762688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-111125</wp:posOffset>
            </wp:positionV>
            <wp:extent cx="1510030" cy="355600"/>
            <wp:effectExtent l="0" t="0" r="13970" b="6350"/>
            <wp:wrapNone/>
            <wp:docPr id="89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1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7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名词后缀（16个）</w:t>
      </w:r>
      <w:bookmarkEnd w:id="657"/>
    </w:p>
    <w:p w14:paraId="7EE866CE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代码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词缀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功能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示例</w:t>
      </w:r>
    </w:p>
    <w:p w14:paraId="14DD1783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0DD83E4C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C29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-nio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场所、地点、区域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sosenio 学校（sose 学 + -nio）</w:t>
      </w:r>
    </w:p>
    <w:p w14:paraId="2E583345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C30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-ẑor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首长、首领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senseẑor 校长</w:t>
      </w:r>
    </w:p>
    <w:p w14:paraId="4DA38BE7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C31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-kiŋ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用来做…的工具、机器、器械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fēlākiŋ 飞机（fēlā 飞 + -kiŋ）</w:t>
      </w:r>
    </w:p>
    <w:p w14:paraId="1D21901A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C32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-jiar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职业、…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人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、…家、…员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sensejiar 教师</w:t>
      </w:r>
    </w:p>
    <w:p w14:paraId="35F6ED25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C33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-ro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具有某些特点的人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junro 年轻人</w:t>
      </w:r>
    </w:p>
    <w:p w14:paraId="3C078937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C34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-xo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事物的抽象性质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inoxo 人性</w:t>
      </w:r>
    </w:p>
    <w:p w14:paraId="5A5DF3AD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C35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-dō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抽象的含义、程度、等级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varmodō 热度</w:t>
      </w:r>
    </w:p>
    <w:p w14:paraId="0CD688DF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C36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-so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学术类的总称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viv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o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so 生物学</w:t>
      </w:r>
    </w:p>
    <w:p w14:paraId="3EFBBC48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C37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-om / -ōm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同一类事物的全体（群体）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bêrdom 鸟类</w:t>
      </w:r>
    </w:p>
    <w:p w14:paraId="2941621A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C38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-mō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与词根有关的具体事物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【必需品】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ŝelemō 费用（ŝele 花费 + -mō）</w:t>
      </w:r>
    </w:p>
    <w:p w14:paraId="54C77DF6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C39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-ho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构词层面使成为（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…化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）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moderniho 现代化</w:t>
      </w:r>
    </w:p>
    <w:p w14:paraId="2298FFEF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C40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-kāo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聚集、会议、聚会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、团体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sosekāo 学习会</w:t>
      </w:r>
    </w:p>
    <w:p w14:paraId="281FFB1F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C41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-ano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成员、居民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【委员】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Pekinano 北京人</w:t>
      </w:r>
    </w:p>
    <w:p w14:paraId="4BB90A56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C42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-ẑo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生物幼体、子孙后代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kabahoẑo 小狗</w:t>
      </w:r>
    </w:p>
    <w:p w14:paraId="33C97D7C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C43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-simo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宗教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、学说、理论体系、风格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等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sunisimo 共产主义</w:t>
      </w:r>
    </w:p>
    <w:p w14:paraId="6DA2B729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C44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-ujo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容器【蜂巢、烟盒、…国】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liboujo 书包</w:t>
      </w:r>
    </w:p>
    <w:p w14:paraId="3818FE82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0943C537">
      <w:pPr>
        <w:outlineLvl w:val="1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bookmarkStart w:id="658" w:name="_Toc29070"/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2-</w:t>
      </w:r>
      <w:r>
        <w:rPr>
          <w:rFonts w:hint="default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drawing>
          <wp:anchor distT="0" distB="0" distL="114300" distR="114300" simplePos="0" relativeHeight="251765760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-111125</wp:posOffset>
            </wp:positionV>
            <wp:extent cx="1510030" cy="355600"/>
            <wp:effectExtent l="0" t="0" r="13970" b="6350"/>
            <wp:wrapNone/>
            <wp:docPr id="90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1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8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动词后缀（2个）</w:t>
      </w:r>
      <w:bookmarkEnd w:id="658"/>
    </w:p>
    <w:p w14:paraId="0F73975B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代码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词缀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功能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示例</w:t>
      </w:r>
    </w:p>
    <w:p w14:paraId="2DA6FEEC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5A21E5DD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C45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-ade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反复动作和继续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parlade 演说</w:t>
      </w:r>
    </w:p>
    <w:p w14:paraId="72CD7AF7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C46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-he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构词层面使成为（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…化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）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belahe 美化</w:t>
      </w:r>
    </w:p>
    <w:p w14:paraId="115586EF">
      <w:pPr>
        <w:outlineLvl w:val="9"/>
        <w:rPr>
          <w:rFonts w:hint="eastAsia" w:ascii="田文典雅体-Rin 常规" w:hAnsi="田文典雅体-Rin 常规" w:eastAsia="宋体" w:cs="田文典雅体-Rin 常规"/>
          <w:b/>
          <w:bCs/>
          <w:vertAlign w:val="baseline"/>
          <w:lang w:val="en-US" w:eastAsia="zh-CN"/>
        </w:rPr>
      </w:pPr>
    </w:p>
    <w:p w14:paraId="5C991E58">
      <w:pPr>
        <w:outlineLvl w:val="1"/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</w:pPr>
      <w:bookmarkStart w:id="659" w:name="_Toc32398"/>
      <w:r>
        <w:rPr>
          <w:rFonts w:hint="default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drawing>
          <wp:anchor distT="0" distB="0" distL="114300" distR="114300" simplePos="0" relativeHeight="251768832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-111125</wp:posOffset>
            </wp:positionV>
            <wp:extent cx="1510030" cy="355600"/>
            <wp:effectExtent l="0" t="0" r="13970" b="6350"/>
            <wp:wrapNone/>
            <wp:docPr id="94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2-1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9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词性后缀（5个）</w:t>
      </w:r>
      <w:bookmarkEnd w:id="659"/>
    </w:p>
    <w:p w14:paraId="002B3CEA">
      <w:pPr>
        <w:ind w:firstLine="360" w:firstLineChars="200"/>
        <w:jc w:val="left"/>
        <w:outlineLvl w:val="9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词性后缀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仅改变词性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，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不改变词的核心语义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。使用时保留原词完整形式，直接添加于词后，不可替换原词最后一个元音，否则可能会发生语义偏移。</w:t>
      </w:r>
    </w:p>
    <w:p w14:paraId="38946619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词缀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功能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示例</w:t>
      </w:r>
    </w:p>
    <w:p w14:paraId="56896EAC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58B6A16F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-o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将非名词名词化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sose v.学习 → soseo n.学习（这件事）</w:t>
      </w:r>
    </w:p>
    <w:p w14:paraId="54BD972E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-e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将非动词动词化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fikēso n.固定 → fikēsoe v.使固定</w:t>
      </w:r>
    </w:p>
    <w:p w14:paraId="58B3C49C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-a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将非形容词性质形容词化（强）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naturo n.自然 → naturoa adj.自然的</w:t>
      </w:r>
    </w:p>
    <w:p w14:paraId="51A676B6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-i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将非形容词状态形容词化（弱）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belo n.美丽 → beloi adj.美丽的</w:t>
      </w:r>
    </w:p>
    <w:p w14:paraId="06968619">
      <w:pPr>
        <w:shd w:val="clear" w:fill="E7E6E6" w:themeFill="background2"/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-u / -li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将非副词副词化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rapido n.速度 → rapidou adv.快速地</w:t>
      </w:r>
    </w:p>
    <w:p w14:paraId="20626275">
      <w:pPr>
        <w:ind w:firstLine="360" w:firstLineChars="200"/>
        <w:jc w:val="left"/>
        <w:outlineLvl w:val="9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将词最后的元音替换成新的元音造成的语义偏移：</w:t>
      </w:r>
    </w:p>
    <w:p w14:paraId="3D5EC7B3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将o去掉换成i或a：puto n.葡萄 → puti adj.紫色 → puta adj.肿的，红肿的</w:t>
      </w:r>
    </w:p>
    <w:p w14:paraId="77F7D25F">
      <w:pPr>
        <w:ind w:firstLine="360" w:firstLineChars="200"/>
        <w:jc w:val="left"/>
        <w:outlineLvl w:val="9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田语词缀可像积木一样层层叠加，构建精确的复杂词汇。词缀叠加示例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，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以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 bel-（美）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为例：</w:t>
      </w:r>
    </w:p>
    <w:p w14:paraId="09005716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步骤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操作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形式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含义</w:t>
      </w:r>
    </w:p>
    <w:p w14:paraId="2C6FFEC3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16ACE8C5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1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词根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bel-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美</w:t>
      </w:r>
    </w:p>
    <w:p w14:paraId="401079B4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2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加强形容词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bela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美丽的</w:t>
      </w:r>
    </w:p>
    <w:p w14:paraId="0EF077AA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3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加使动前缀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kebele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使美丽（美容）</w:t>
      </w:r>
    </w:p>
    <w:p w14:paraId="441CE2E8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4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加场所后缀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kebelenio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美容院</w:t>
      </w:r>
    </w:p>
    <w:p w14:paraId="5C2E916D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5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加职业后缀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kebelejiar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美容师</w:t>
      </w:r>
    </w:p>
    <w:p w14:paraId="715B344C">
      <w:pPr>
        <w:jc w:val="left"/>
        <w:outlineLvl w:val="9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Segoe UI Emoji" w:hAnsi="Segoe UI Emoji" w:eastAsia="黑体" w:cs="Segoe UI Emoji"/>
          <w:b w:val="0"/>
          <w:bCs w:val="0"/>
          <w:sz w:val="18"/>
          <w:szCs w:val="18"/>
          <w:vertAlign w:val="baseline"/>
          <w:lang w:val="en-US" w:eastAsia="zh-CN"/>
        </w:rPr>
        <w:t xml:space="preserve">📝 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构词法公式：</w:t>
      </w:r>
      <w:r>
        <w:rPr>
          <w:rFonts w:hint="default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>单词 =（前缀）+ 词根/派生词 +（后缀）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。前缀、后缀、派生词数量不限，词根数量唯一。词尾是语法标记，非构词范畴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</w:t>
      </w:r>
    </w:p>
    <w:p w14:paraId="7580E17C">
      <w:pPr>
        <w:outlineLvl w:val="9"/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</w:pPr>
    </w:p>
    <w:p w14:paraId="0C29D75F">
      <w:pPr>
        <w:outlineLvl w:val="9"/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</w:pPr>
    </w:p>
    <w:p w14:paraId="45D5ADEB">
      <w:pPr>
        <w:jc w:val="left"/>
        <w:outlineLvl w:val="9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7FB9C81A">
      <w:pPr>
        <w:jc w:val="left"/>
        <w:outlineLvl w:val="9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sectPr>
          <w:headerReference r:id="rId33" w:type="default"/>
          <w:headerReference r:id="rId34" w:type="even"/>
          <w:pgSz w:w="8390" w:h="11905"/>
          <w:pgMar w:top="1020" w:right="850" w:bottom="1020" w:left="850" w:header="68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numberInDash" w:start="67"/>
          <w:cols w:space="425" w:num="1"/>
          <w:docGrid w:type="lines" w:linePitch="312" w:charSpace="0"/>
        </w:sectPr>
      </w:pPr>
    </w:p>
    <w:p w14:paraId="1036187C">
      <w:pPr>
        <w:jc w:val="left"/>
        <w:outlineLvl w:val="9"/>
        <w:rPr>
          <w:rFonts w:hint="default" w:ascii="黑体" w:hAnsi="黑体" w:eastAsia="黑体" w:cs="黑体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宋体" w:hAnsi="宋体"/>
          <w:b/>
          <w:bCs/>
          <w:color w:val="auto"/>
          <w:sz w:val="10"/>
          <w:szCs w:val="10"/>
          <w:highlight w:val="none"/>
          <w:lang w:val="en-US" w:eastAsia="zh-CN"/>
        </w:rPr>
        <w:drawing>
          <wp:anchor distT="0" distB="0" distL="114300" distR="114300" simplePos="0" relativeHeight="251731968" behindDoc="1" locked="0" layoutInCell="1" allowOverlap="1">
            <wp:simplePos x="0" y="0"/>
            <wp:positionH relativeFrom="column">
              <wp:posOffset>-532130</wp:posOffset>
            </wp:positionH>
            <wp:positionV relativeFrom="paragraph">
              <wp:posOffset>142240</wp:posOffset>
            </wp:positionV>
            <wp:extent cx="2284730" cy="269240"/>
            <wp:effectExtent l="0" t="0" r="1270" b="16510"/>
            <wp:wrapNone/>
            <wp:docPr id="68" name="图片 3" descr="田语书籍装饰-节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3" descr="田语书籍装饰-节标题"/>
                    <pic:cNvPicPr>
                      <a:picLocks noChangeAspect="1"/>
                    </pic:cNvPicPr>
                  </pic:nvPicPr>
                  <pic:blipFill>
                    <a:blip r:embed="rId42"/>
                    <a:srcRect t="32549" b="12549"/>
                    <a:stretch>
                      <a:fillRect/>
                    </a:stretch>
                  </pic:blipFill>
                  <pic:spPr>
                    <a:xfrm>
                      <a:off x="0" y="0"/>
                      <a:ext cx="2284730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E898900">
      <w:pPr>
        <w:jc w:val="left"/>
        <w:outlineLvl w:val="0"/>
        <w:rPr>
          <w:rFonts w:hint="default" w:ascii="黑体" w:hAnsi="黑体" w:eastAsia="黑体" w:cs="黑体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</w:pPr>
      <w:bookmarkStart w:id="660" w:name="_Toc21083"/>
      <w:r>
        <w:rPr>
          <w:rFonts w:hint="eastAsia" w:ascii="黑体" w:hAnsi="黑体" w:eastAsia="黑体" w:cs="黑体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  <w:t>规则2-2：扩展词</w:t>
      </w:r>
      <w:bookmarkEnd w:id="660"/>
    </w:p>
    <w:p w14:paraId="4CFFC36D">
      <w:pPr>
        <w:shd w:val="clear"/>
        <w:ind w:firstLine="360" w:firstLineChars="200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本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则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收录田语中的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古词（固定词、短语、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语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句）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及现代借词改编。</w:t>
      </w:r>
    </w:p>
    <w:p w14:paraId="1140B591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69C650DA">
      <w:pPr>
        <w:outlineLvl w:val="1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bookmarkStart w:id="661" w:name="_Toc11832"/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2-2</w:t>
      </w:r>
      <w:r>
        <w:rPr>
          <w:rFonts w:hint="default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drawing>
          <wp:anchor distT="0" distB="0" distL="114300" distR="114300" simplePos="0" relativeHeight="251763712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-111125</wp:posOffset>
            </wp:positionV>
            <wp:extent cx="1510030" cy="355600"/>
            <wp:effectExtent l="0" t="0" r="13970" b="6350"/>
            <wp:wrapNone/>
            <wp:docPr id="91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1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bookmarkEnd w:id="661"/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古有词</w:t>
      </w:r>
    </w:p>
    <w:p w14:paraId="65454964">
      <w:pPr>
        <w:shd w:val="clear"/>
        <w:ind w:firstLine="360" w:firstLineChars="200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古有词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为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类似于成语的固定表达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以及古语词汇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，以整体记忆。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以下为展示词汇。</w:t>
      </w:r>
    </w:p>
    <w:p w14:paraId="5DACC00F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序号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音读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释义</w:t>
      </w:r>
    </w:p>
    <w:p w14:paraId="55CD2D94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4FF4892B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1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ginmō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n.加油、努力</w:t>
      </w:r>
    </w:p>
    <w:p w14:paraId="4784362D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2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xigan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n.时间</w:t>
      </w:r>
    </w:p>
    <w:p w14:paraId="63006480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3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wilian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adj.无聊</w:t>
      </w:r>
    </w:p>
    <w:p w14:paraId="78944B92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4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fine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v.完成</w:t>
      </w:r>
    </w:p>
    <w:p w14:paraId="7D6A9F98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5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g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unün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n.田地；n.&amp;adj.勤奋、辛劳</w:t>
      </w:r>
    </w:p>
    <w:p w14:paraId="61312B9F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6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ŝiet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adj.可恶</w:t>
      </w:r>
    </w:p>
    <w:p w14:paraId="7E6C1461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7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gāniagso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adj.（脏话）干！他妈的！</w:t>
      </w:r>
    </w:p>
    <w:p w14:paraId="2347C7EA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8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ansa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v.弹（tán），n.弹；adj.牛！厉害！</w:t>
      </w:r>
    </w:p>
    <w:p w14:paraId="49AE29AA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9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telba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adv.就、肯定</w:t>
      </w:r>
    </w:p>
    <w:p w14:paraId="6034F145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1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0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lē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v.制作</w:t>
      </w:r>
    </w:p>
    <w:p w14:paraId="663352B5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1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1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zanhu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adj.方、方的</w:t>
      </w:r>
    </w:p>
    <w:p w14:paraId="7891BE36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Segoe UI Emoji" w:hAnsi="Segoe UI Emoji" w:eastAsia="黑体" w:cs="Segoe UI Emoji"/>
          <w:b w:val="0"/>
          <w:bCs w:val="0"/>
          <w:sz w:val="18"/>
          <w:szCs w:val="18"/>
          <w:vertAlign w:val="baseline"/>
          <w:lang w:val="en-US" w:eastAsia="zh-CN"/>
        </w:rPr>
        <w:t xml:space="preserve">📝  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古有词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不遵循无限词的词尾变化规则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，需整体记忆。部分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古有词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兼有多种词性，以语境区分。</w:t>
      </w:r>
    </w:p>
    <w:p w14:paraId="04C9B0B4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7460A457">
      <w:pPr>
        <w:outlineLvl w:val="1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bookmarkStart w:id="662" w:name="_Toc32194"/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2-2</w:t>
      </w:r>
      <w:r>
        <w:rPr>
          <w:rFonts w:hint="default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drawing>
          <wp:anchor distT="0" distB="0" distL="114300" distR="114300" simplePos="0" relativeHeight="251761664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-111125</wp:posOffset>
            </wp:positionV>
            <wp:extent cx="1510030" cy="355600"/>
            <wp:effectExtent l="0" t="0" r="13970" b="6350"/>
            <wp:wrapNone/>
            <wp:docPr id="92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2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外来词</w:t>
      </w:r>
      <w:bookmarkEnd w:id="662"/>
    </w:p>
    <w:p w14:paraId="50CA034F">
      <w:pPr>
        <w:shd w:val="clear"/>
        <w:ind w:firstLine="360" w:firstLineChars="200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外来词需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依田语语音规则及构词法将外语拉丁拼写方式转为对应形式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。语意可能变化。</w:t>
      </w:r>
    </w:p>
    <w:p w14:paraId="742DD16C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序号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音读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释义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来源</w:t>
      </w:r>
    </w:p>
    <w:p w14:paraId="51EE8771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38C1A440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1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hajimi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n.猫，猫咪adj.可爱的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← 日语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はちみつ 改编</w:t>
      </w:r>
    </w:p>
    <w:p w14:paraId="3F8A1376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2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lover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n.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爱情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← 英语 love</w:t>
      </w:r>
    </w:p>
    <w:p w14:paraId="0B7DCCD0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3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loverpiŋ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n.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热恋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← 英语 love + 派生</w:t>
      </w:r>
    </w:p>
    <w:p w14:paraId="7C597140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4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ĉuâdiŝo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adj.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传统的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← 英语 traditional</w:t>
      </w:r>
    </w:p>
    <w:p w14:paraId="70302067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5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yami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adj.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香甜的，可口的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← 英语 yummy</w:t>
      </w:r>
    </w:p>
    <w:p w14:paraId="363EB1CC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Segoe UI Emoji" w:hAnsi="Segoe UI Emoji" w:eastAsia="黑体" w:cs="Segoe UI Emoji"/>
          <w:b w:val="0"/>
          <w:bCs w:val="0"/>
          <w:sz w:val="18"/>
          <w:szCs w:val="18"/>
          <w:vertAlign w:val="baseline"/>
          <w:lang w:val="en-US" w:eastAsia="zh-CN"/>
        </w:rPr>
        <w:t xml:space="preserve">📝 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外来词进入田语后，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通常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须符合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田语五种音节结构：动词以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 -e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结尾，名词以 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-o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结尾，形容词以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 -a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 或 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-i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结尾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，副词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以 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-a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或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 -i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 结尾。语意可能较源语言发生偏移。</w:t>
      </w:r>
    </w:p>
    <w:p w14:paraId="4CB71E91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5789D042">
      <w:pPr>
        <w:outlineLvl w:val="1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bookmarkStart w:id="663" w:name="_Toc27380"/>
      <w:r>
        <w:rPr>
          <w:rFonts w:hint="default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drawing>
          <wp:anchor distT="0" distB="0" distL="114300" distR="114300" simplePos="0" relativeHeight="251767808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-111125</wp:posOffset>
            </wp:positionV>
            <wp:extent cx="1510030" cy="355600"/>
            <wp:effectExtent l="0" t="0" r="13970" b="6350"/>
            <wp:wrapNone/>
            <wp:docPr id="118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2-2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3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常用词（含标准词）</w:t>
      </w:r>
      <w:bookmarkEnd w:id="663"/>
    </w:p>
    <w:p w14:paraId="14F0D94F">
      <w:pPr>
        <w:shd w:val="clear"/>
        <w:jc w:val="center"/>
        <w:outlineLvl w:val="9"/>
        <w:rPr>
          <w:rFonts w:hint="default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 xml:space="preserve">F2.3.1 </w:t>
      </w:r>
      <w:r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时间</w:t>
      </w:r>
    </w:p>
    <w:p w14:paraId="61A42ABD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田语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词性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释义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田语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词性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释义</w:t>
      </w:r>
    </w:p>
    <w:p w14:paraId="05C5C15B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0B13E697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kogomade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adv.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自始至终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yixiōli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adv.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总是</w:t>
      </w:r>
    </w:p>
    <w:p w14:paraId="53E5B6A0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bioli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adv.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即将、马上、快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tenen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n.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凌晨</w:t>
      </w:r>
    </w:p>
    <w:p w14:paraId="628B4EA2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monen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n.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早上，早晨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nunenqin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n.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上午，午前</w:t>
      </w:r>
    </w:p>
    <w:p w14:paraId="18A870D7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nunen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n.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中午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nunenhô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n.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下午、午后</w:t>
      </w:r>
    </w:p>
    <w:p w14:paraId="7913AC25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dēnen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n.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白昼，白天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qingen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n.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前天</w:t>
      </w:r>
    </w:p>
    <w:p w14:paraId="60563F1C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legen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n.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昨天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qigen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n.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今天</w:t>
      </w:r>
    </w:p>
    <w:p w14:paraId="1A49558A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togen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n.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明天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hôgen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n.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后天</w:t>
      </w:r>
    </w:p>
    <w:p w14:paraId="5391EFA5">
      <w:pPr>
        <w:shd w:val="clear"/>
        <w:jc w:val="center"/>
        <w:outlineLvl w:val="9"/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</w:pPr>
    </w:p>
    <w:p w14:paraId="7E5DFED8">
      <w:pPr>
        <w:shd w:val="clear"/>
        <w:jc w:val="center"/>
        <w:outlineLvl w:val="9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u w:val="none"/>
          <w:vertAlign w:val="baseline"/>
          <w:lang w:val="en-US" w:eastAsia="zh-CN"/>
        </w:rPr>
        <w:t xml:space="preserve">F2.3.2 </w:t>
      </w:r>
      <w:r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亲属</w:t>
      </w:r>
    </w:p>
    <w:p w14:paraId="705A80F5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田语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词性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释义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田语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词性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释义</w:t>
      </w:r>
    </w:p>
    <w:p w14:paraId="35FCB157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709AFB67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mama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n.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妈妈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baba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n.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爸爸</w:t>
      </w:r>
    </w:p>
    <w:p w14:paraId="30CD44E4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didi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n.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爷爷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lele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n.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奶奶</w:t>
      </w:r>
    </w:p>
    <w:p w14:paraId="0A2C4AB7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nambo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n.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男性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maĉol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n.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母亲</w:t>
      </w:r>
    </w:p>
    <w:p w14:paraId="24E99994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paĉol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n.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父亲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vedi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n.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外公</w:t>
      </w:r>
    </w:p>
    <w:p w14:paraId="6B112FF3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vele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n.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外婆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vrino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n.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女性</w:t>
      </w:r>
    </w:p>
    <w:p w14:paraId="27C5114E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azï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n.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弟弟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mimito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n.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妹妹</w:t>
      </w:r>
    </w:p>
    <w:p w14:paraId="0DE2A918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mito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n.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姐姐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ō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ba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n.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哥哥</w:t>
      </w:r>
    </w:p>
    <w:p w14:paraId="122CA001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ejo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n.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丈夫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regpaĉol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n.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祖父</w:t>
      </w:r>
    </w:p>
    <w:p w14:paraId="00BEC6B9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regmaĉol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n.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祖母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vegpaĉol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n.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外祖父</w:t>
      </w:r>
    </w:p>
    <w:p w14:paraId="1C742F50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vegmaĉol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n.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外祖母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ane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n.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妻子</w:t>
      </w:r>
    </w:p>
    <w:p w14:paraId="41B158FF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xiopa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n.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叔叔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vema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n.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阿姨</w:t>
      </w:r>
    </w:p>
    <w:p w14:paraId="3550CEFB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biopa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n.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伯伯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vepa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n.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舅舅</w:t>
      </w:r>
    </w:p>
    <w:p w14:paraId="64F288F7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gugu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n.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姑姑</w:t>
      </w:r>
    </w:p>
    <w:p w14:paraId="32A6DF74">
      <w:pPr>
        <w:rPr>
          <w:rFonts w:hint="default" w:ascii="黑体" w:hAnsi="黑体" w:eastAsia="黑体" w:cs="黑体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default" w:ascii="黑体" w:hAnsi="黑体" w:eastAsia="黑体" w:cs="黑体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  <w:br w:type="page"/>
      </w:r>
    </w:p>
    <w:p w14:paraId="40A734EF">
      <w:pPr>
        <w:jc w:val="left"/>
        <w:outlineLvl w:val="9"/>
        <w:rPr>
          <w:rFonts w:hint="default" w:ascii="黑体" w:hAnsi="黑体" w:eastAsia="黑体" w:cs="黑体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  <w:sectPr>
          <w:headerReference r:id="rId35" w:type="default"/>
          <w:headerReference r:id="rId36" w:type="even"/>
          <w:pgSz w:w="8390" w:h="11905"/>
          <w:pgMar w:top="1020" w:right="850" w:bottom="1020" w:left="850" w:header="68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numberInDash" w:start="71"/>
          <w:cols w:space="425" w:num="1"/>
          <w:docGrid w:type="lines" w:linePitch="312" w:charSpace="0"/>
        </w:sectPr>
      </w:pPr>
    </w:p>
    <w:p w14:paraId="13449BF9">
      <w:pPr>
        <w:jc w:val="left"/>
        <w:outlineLvl w:val="9"/>
        <w:rPr>
          <w:rFonts w:hint="default" w:ascii="黑体" w:hAnsi="黑体" w:eastAsia="黑体" w:cs="黑体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宋体" w:hAnsi="宋体"/>
          <w:b/>
          <w:bCs/>
          <w:color w:val="auto"/>
          <w:sz w:val="10"/>
          <w:szCs w:val="10"/>
          <w:highlight w:val="none"/>
          <w:lang w:val="en-US" w:eastAsia="zh-CN"/>
        </w:rPr>
        <w:drawing>
          <wp:anchor distT="0" distB="0" distL="114300" distR="114300" simplePos="0" relativeHeight="251734016" behindDoc="1" locked="0" layoutInCell="1" allowOverlap="1">
            <wp:simplePos x="0" y="0"/>
            <wp:positionH relativeFrom="column">
              <wp:posOffset>-532130</wp:posOffset>
            </wp:positionH>
            <wp:positionV relativeFrom="paragraph">
              <wp:posOffset>148590</wp:posOffset>
            </wp:positionV>
            <wp:extent cx="2284730" cy="269240"/>
            <wp:effectExtent l="0" t="0" r="1270" b="16510"/>
            <wp:wrapNone/>
            <wp:docPr id="69" name="图片 3" descr="田语书籍装饰-节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3" descr="田语书籍装饰-节标题"/>
                    <pic:cNvPicPr>
                      <a:picLocks noChangeAspect="1"/>
                    </pic:cNvPicPr>
                  </pic:nvPicPr>
                  <pic:blipFill>
                    <a:blip r:embed="rId42"/>
                    <a:srcRect t="32549" b="12549"/>
                    <a:stretch>
                      <a:fillRect/>
                    </a:stretch>
                  </pic:blipFill>
                  <pic:spPr>
                    <a:xfrm>
                      <a:off x="0" y="0"/>
                      <a:ext cx="2284730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5C17FC">
      <w:pPr>
        <w:jc w:val="left"/>
        <w:outlineLvl w:val="0"/>
        <w:rPr>
          <w:rFonts w:hint="eastAsia" w:ascii="黑体" w:hAnsi="黑体" w:eastAsia="黑体" w:cs="黑体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</w:pPr>
      <w:bookmarkStart w:id="664" w:name="_Toc16476"/>
      <w:r>
        <w:rPr>
          <w:rFonts w:hint="eastAsia" w:ascii="黑体" w:hAnsi="黑体" w:eastAsia="黑体" w:cs="黑体"/>
          <w:b/>
          <w:bCs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  <w:t>规则2-3：无限标准词表</w:t>
      </w:r>
      <w:bookmarkEnd w:id="664"/>
    </w:p>
    <w:p w14:paraId="171D3E75">
      <w:pPr>
        <w:shd w:val="clear"/>
        <w:ind w:firstLine="360" w:firstLineChars="200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无限标准词表是田语词汇系统的核心，共收录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 2000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个拥有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名、动、形、副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四种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词性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的词根。每个词根为一个语义内核，通过添加不同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词缀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，可派生出整个语义家族。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词根承载核心语义，元音词尾决定词性，前缀和后缀扩展语义维度。</w:t>
      </w:r>
    </w:p>
    <w:p w14:paraId="174FC37C">
      <w:pPr>
        <w:shd w:val="clear"/>
        <w:ind w:firstLine="360" w:firstLineChars="200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</w:p>
    <w:p w14:paraId="65904786">
      <w:pPr>
        <w:outlineLvl w:val="1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bookmarkStart w:id="665" w:name="_Toc6112"/>
      <w:r>
        <w:rPr>
          <w:rFonts w:hint="default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drawing>
          <wp:anchor distT="0" distB="0" distL="114300" distR="114300" simplePos="0" relativeHeight="251769856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-111125</wp:posOffset>
            </wp:positionV>
            <wp:extent cx="1510030" cy="355600"/>
            <wp:effectExtent l="0" t="0" r="13970" b="6350"/>
            <wp:wrapNone/>
            <wp:docPr id="98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2-3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1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词表说明</w:t>
      </w:r>
      <w:bookmarkEnd w:id="665"/>
    </w:p>
    <w:p w14:paraId="2357470F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1、“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核心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”列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：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词根用“核心”标注其基本语义。方括号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 [] 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内的汉字为该语义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（第一个汉字）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的近义词、相关词或反义词。</w:t>
      </w:r>
    </w:p>
    <w:p w14:paraId="4FE54E34">
      <w:pPr>
        <w:shd w:val="clear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2、“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词根</w:t>
      </w: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”列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：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每个词根列出两个形式——第一个为</w:t>
      </w:r>
      <w:r>
        <w:rPr>
          <w:rFonts w:hint="default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>音读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词根，第二个为</w:t>
      </w:r>
      <w:r>
        <w:rPr>
          <w:rFonts w:hint="default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>形读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词根。</w:t>
      </w:r>
    </w:p>
    <w:p w14:paraId="1A5E9DDE">
      <w:pPr>
        <w:shd w:val="clear"/>
        <w:rPr>
          <w:rFonts w:hint="default" w:ascii="黑体" w:hAnsi="黑体" w:eastAsia="黑体" w:cs="黑体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3、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派生词复合规则：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多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个派生词可直接复合形成新词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语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。如 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bêrdo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（鸟）与 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pulo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（羽）复合为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 xml:space="preserve"> bêrdopulo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（鸟羽、飞禽毛发等）。词根间通常不复合。复合后若需转换词性，加相应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词性后缀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即可（如 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bêrdopulo</w:t>
      </w:r>
      <w:r>
        <w:rPr>
          <w:rFonts w:hint="default" w:ascii="Calibri" w:hAnsi="Calibri" w:eastAsia="黑体" w:cs="Calibri"/>
          <w:b/>
          <w:bCs/>
          <w:color w:val="FF0000"/>
          <w:sz w:val="18"/>
          <w:szCs w:val="18"/>
          <w:vertAlign w:val="baseline"/>
          <w:lang w:val="en-US" w:eastAsia="zh-CN"/>
        </w:rPr>
        <w:t>i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 xml:space="preserve"> 为形容词形式）。</w:t>
      </w:r>
    </w:p>
    <w:p w14:paraId="706FDF28">
      <w:pPr>
        <w:shd w:val="clear"/>
        <w:rPr>
          <w:rFonts w:hint="default" w:ascii="黑体" w:hAnsi="黑体" w:eastAsia="黑体" w:cs="黑体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4、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词尾与词性：</w:t>
      </w:r>
    </w:p>
    <w:p w14:paraId="63D0CB73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词性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（英文/田文）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词尾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（通常）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指代内容</w:t>
      </w:r>
    </w:p>
    <w:p w14:paraId="416EC672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textAlignment w:val="auto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strike/>
          <w:dstrike w:val="0"/>
          <w:color w:val="auto"/>
          <w:sz w:val="16"/>
          <w:szCs w:val="16"/>
          <w:vertAlign w:val="baseline"/>
          <w:lang w:val="en-US" w:eastAsia="zh-CN"/>
        </w:rPr>
        <w:t xml:space="preserve">                                                                                   </w:t>
      </w:r>
    </w:p>
    <w:p w14:paraId="301F3C2A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名词（n./</w:t>
      </w:r>
      <w:r>
        <w:rPr>
          <w:rFonts w:hint="default" w:ascii="Calibri" w:hAnsi="Calibri" w:eastAsia="黑体" w:cs="Calibri"/>
          <w:b/>
          <w:bCs/>
          <w:sz w:val="16"/>
          <w:szCs w:val="16"/>
          <w:vertAlign w:val="baseline"/>
          <w:lang w:val="en-US" w:eastAsia="zh-CN"/>
        </w:rPr>
        <w:t>o.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）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O 列元音（-o, -ō, -ô）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与该词根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或词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核心语义相关的事物、概念</w:t>
      </w:r>
    </w:p>
    <w:p w14:paraId="7DD6CCD3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动词（v./</w:t>
      </w:r>
      <w:r>
        <w:rPr>
          <w:rFonts w:hint="default" w:ascii="Calibri" w:hAnsi="Calibri" w:eastAsia="黑体" w:cs="Calibri"/>
          <w:b/>
          <w:bCs/>
          <w:sz w:val="16"/>
          <w:szCs w:val="16"/>
          <w:vertAlign w:val="baseline"/>
          <w:lang w:val="en-US" w:eastAsia="zh-CN"/>
        </w:rPr>
        <w:t>e.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）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E 列元音（-e, -ē, -ê）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与该词根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或词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核心语义相关的动作、过程</w:t>
      </w:r>
    </w:p>
    <w:p w14:paraId="233DBE05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形容词（adj./</w:t>
      </w:r>
      <w:r>
        <w:rPr>
          <w:rFonts w:hint="default" w:ascii="Calibri" w:hAnsi="Calibri" w:eastAsia="黑体" w:cs="Calibri"/>
          <w:b/>
          <w:bCs/>
          <w:sz w:val="16"/>
          <w:szCs w:val="16"/>
          <w:vertAlign w:val="baseline"/>
          <w:lang w:val="en-US" w:eastAsia="zh-CN"/>
        </w:rPr>
        <w:t>a.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）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A 列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元音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或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-i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（-a,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 -ā, -â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）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与该词根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或词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核心语义相关的性质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、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状态</w:t>
      </w:r>
    </w:p>
    <w:p w14:paraId="0D7E9778">
      <w:pPr>
        <w:shd w:val="clear" w:fill="E7E6E6" w:themeFill="background2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副词（adv./</w:t>
      </w:r>
      <w:r>
        <w:rPr>
          <w:rFonts w:hint="default" w:ascii="Calibri" w:hAnsi="Calibri" w:eastAsia="黑体" w:cs="Calibri"/>
          <w:b/>
          <w:bCs/>
          <w:sz w:val="16"/>
          <w:szCs w:val="16"/>
          <w:vertAlign w:val="baseline"/>
          <w:lang w:val="en-US" w:eastAsia="zh-CN"/>
        </w:rPr>
        <w:t>u.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）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 xml:space="preserve">U 列元音或 -li（-u, 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-ü, -û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）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ab/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与该词根</w:t>
      </w:r>
      <w:r>
        <w:rPr>
          <w:rFonts w:hint="eastAsia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或词</w:t>
      </w:r>
      <w:r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  <w:t>核心语义相关的方式等</w:t>
      </w:r>
    </w:p>
    <w:p w14:paraId="61A25D45">
      <w:pPr>
        <w:shd w:val="clear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5、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常用词（蓝色标注）：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化学元素（元素符号 + 属枝）、问候词、国家名（按照汉语查找）、星期、月份、季节、节日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等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部分常用词展示在</w:t>
      </w:r>
      <w:r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规则2-2的2-2.3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中。</w:t>
      </w:r>
    </w:p>
    <w:p w14:paraId="055C7B89">
      <w:pPr>
        <w:outlineLvl w:val="9"/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</w:pPr>
    </w:p>
    <w:p w14:paraId="051984A2">
      <w:pPr>
        <w:outlineLvl w:val="1"/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bookmarkStart w:id="666" w:name="_Toc15886"/>
      <w:r>
        <w:rPr>
          <w:rFonts w:hint="default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drawing>
          <wp:anchor distT="0" distB="0" distL="114300" distR="114300" simplePos="0" relativeHeight="251770880" behindDoc="1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-111125</wp:posOffset>
            </wp:positionV>
            <wp:extent cx="1510030" cy="355600"/>
            <wp:effectExtent l="0" t="0" r="13970" b="6350"/>
            <wp:wrapNone/>
            <wp:docPr id="99" name="图片 2" descr="田语书籍装饰—小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2" descr="田语书籍装饰—小标题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田文典雅体-Rin 常规" w:hAnsi="田文典雅体-Rin 常规" w:eastAsia="宋体" w:cs="田文典雅体-Rin 常规"/>
          <w:b/>
          <w:bCs/>
          <w:sz w:val="22"/>
          <w:szCs w:val="22"/>
          <w:vertAlign w:val="baseline"/>
          <w:lang w:val="en-US" w:eastAsia="zh-CN"/>
        </w:rPr>
        <w:t>2-3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.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2</w:t>
      </w:r>
      <w:r>
        <w:rPr>
          <w:rFonts w:hint="default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 xml:space="preserve"> </w:t>
      </w:r>
      <w:r>
        <w:rPr>
          <w:rFonts w:hint="eastAsia" w:ascii="田文典雅体-Rin 常规" w:hAnsi="田文典雅体-Rin 常规" w:eastAsia="宋体" w:cs="田文典雅体-Rin 常规"/>
          <w:b/>
          <w:bCs/>
          <w:sz w:val="20"/>
          <w:szCs w:val="20"/>
          <w:vertAlign w:val="baseline"/>
          <w:lang w:val="en-US" w:eastAsia="zh-CN"/>
        </w:rPr>
        <w:t>无限标准词表</w:t>
      </w:r>
      <w:bookmarkEnd w:id="666"/>
    </w:p>
    <w:p w14:paraId="668547AB">
      <w:pPr>
        <w:shd w:val="clear"/>
        <w:ind w:firstLine="360" w:firstLineChars="200"/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</w:pP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无限标准词表</w:t>
      </w:r>
      <w:r>
        <w:rPr>
          <w:rFonts w:hint="default" w:ascii="Calibri" w:hAnsi="Calibri" w:eastAsia="黑体" w:cs="Calibri"/>
          <w:b/>
          <w:bCs/>
          <w:sz w:val="18"/>
          <w:szCs w:val="18"/>
          <w:vertAlign w:val="baseline"/>
          <w:lang w:val="en-US" w:eastAsia="zh-CN"/>
        </w:rPr>
        <w:t>含有外来词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。完整 2000 词根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及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典型派生示例</w:t>
      </w:r>
      <w:r>
        <w:rPr>
          <w:rFonts w:hint="eastAsia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见下表</w:t>
      </w:r>
      <w:r>
        <w:rPr>
          <w:rFonts w:hint="default" w:ascii="Calibri" w:hAnsi="Calibri" w:eastAsia="黑体" w:cs="Calibri"/>
          <w:b w:val="0"/>
          <w:bCs w:val="0"/>
          <w:sz w:val="18"/>
          <w:szCs w:val="18"/>
          <w:vertAlign w:val="baseline"/>
          <w:lang w:val="en-US" w:eastAsia="zh-CN"/>
        </w:rPr>
        <w:t>。</w:t>
      </w:r>
    </w:p>
    <w:p w14:paraId="492EDED3">
      <w:pPr>
        <w:shd w:val="clear"/>
        <w:jc w:val="center"/>
        <w:outlineLvl w:val="9"/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</w:pPr>
    </w:p>
    <w:p w14:paraId="7879872B">
      <w:pPr>
        <w:shd w:val="clear"/>
        <w:jc w:val="center"/>
        <w:outlineLvl w:val="9"/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</w:pPr>
      <w:r>
        <w:rPr>
          <w:rFonts w:hint="eastAsia" w:ascii="Calibri" w:hAnsi="Calibri" w:eastAsia="黑体" w:cs="Calibri"/>
          <w:b/>
          <w:bCs/>
          <w:sz w:val="18"/>
          <w:szCs w:val="18"/>
          <w:u w:val="single"/>
          <w:vertAlign w:val="baseline"/>
          <w:lang w:val="en-US" w:eastAsia="zh-CN"/>
        </w:rPr>
        <w:t>田语2000无限标准词词根表（实为3000+正在缩减）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8"/>
        <w:gridCol w:w="756"/>
        <w:gridCol w:w="671"/>
        <w:gridCol w:w="1486"/>
        <w:gridCol w:w="568"/>
        <w:gridCol w:w="735"/>
        <w:gridCol w:w="684"/>
        <w:gridCol w:w="1438"/>
      </w:tblGrid>
      <w:tr w14:paraId="1A167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E7E6E6" w:themeFill="background2"/>
          </w:tcPr>
          <w:p w14:paraId="79ACDCB9">
            <w:pPr>
              <w:jc w:val="center"/>
              <w:rPr>
                <w:rFonts w:hint="default" w:ascii="田文雅黑 常规" w:hAnsi="田文雅黑 常规" w:eastAsia="田文雅黑 常规" w:cs="田文雅黑 常规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6"/>
                <w:szCs w:val="16"/>
                <w:vertAlign w:val="baseline"/>
                <w:lang w:val="en-US" w:eastAsia="zh-CN"/>
              </w:rPr>
              <w:t>序号</w:t>
            </w:r>
          </w:p>
        </w:tc>
        <w:tc>
          <w:tcPr>
            <w:tcW w:w="0" w:type="auto"/>
            <w:shd w:val="clear" w:color="auto" w:fill="E7E6E6" w:themeFill="background2"/>
          </w:tcPr>
          <w:p w14:paraId="6ADEF4F9">
            <w:pPr>
              <w:jc w:val="center"/>
              <w:rPr>
                <w:rFonts w:hint="default" w:ascii="田文雅黑 常规" w:hAnsi="田文雅黑 常规" w:eastAsia="田文雅黑 常规" w:cs="田文雅黑 常规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6"/>
                <w:szCs w:val="16"/>
                <w:vertAlign w:val="baseline"/>
                <w:lang w:val="en-US" w:eastAsia="zh-CN"/>
              </w:rPr>
              <w:t>词根</w:t>
            </w:r>
          </w:p>
        </w:tc>
        <w:tc>
          <w:tcPr>
            <w:tcW w:w="0" w:type="auto"/>
            <w:shd w:val="clear" w:color="auto" w:fill="E7E6E6" w:themeFill="background2"/>
          </w:tcPr>
          <w:p w14:paraId="4DF871AB">
            <w:pPr>
              <w:jc w:val="center"/>
              <w:rPr>
                <w:rFonts w:hint="eastAsia" w:ascii="田文雅黑 常规" w:hAnsi="田文雅黑 常规" w:eastAsia="田文雅黑 常规" w:cs="田文雅黑 常规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6"/>
                <w:szCs w:val="16"/>
                <w:vertAlign w:val="baseline"/>
                <w:lang w:val="en-US" w:eastAsia="zh-CN"/>
              </w:rPr>
              <w:t>核心</w:t>
            </w:r>
          </w:p>
        </w:tc>
        <w:tc>
          <w:tcPr>
            <w:tcW w:w="0" w:type="auto"/>
            <w:shd w:val="clear" w:color="auto" w:fill="E7E6E6" w:themeFill="background2"/>
          </w:tcPr>
          <w:p w14:paraId="18EF49FB">
            <w:pPr>
              <w:jc w:val="center"/>
              <w:rPr>
                <w:rFonts w:hint="eastAsia" w:ascii="田文雅黑 常规" w:hAnsi="田文雅黑 常规" w:eastAsia="田文雅黑 常规" w:cs="田文雅黑 常规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6"/>
                <w:szCs w:val="16"/>
                <w:vertAlign w:val="baseline"/>
                <w:lang w:val="en-US" w:eastAsia="zh-CN"/>
              </w:rPr>
              <w:t>音读派生</w:t>
            </w:r>
          </w:p>
        </w:tc>
        <w:tc>
          <w:tcPr>
            <w:tcW w:w="0" w:type="auto"/>
            <w:shd w:val="clear" w:color="auto" w:fill="E7E6E6" w:themeFill="background2"/>
          </w:tcPr>
          <w:p w14:paraId="6B3507AA">
            <w:pPr>
              <w:jc w:val="center"/>
              <w:rPr>
                <w:rFonts w:hint="default" w:ascii="田文雅黑 常规" w:hAnsi="田文雅黑 常规" w:eastAsia="田文雅黑 常规" w:cs="田文雅黑 常规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6"/>
                <w:szCs w:val="16"/>
                <w:vertAlign w:val="baseline"/>
                <w:lang w:val="en-US" w:eastAsia="zh-CN"/>
              </w:rPr>
              <w:t>序号</w:t>
            </w:r>
          </w:p>
        </w:tc>
        <w:tc>
          <w:tcPr>
            <w:tcW w:w="0" w:type="auto"/>
            <w:shd w:val="clear" w:color="auto" w:fill="E7E6E6" w:themeFill="background2"/>
          </w:tcPr>
          <w:p w14:paraId="358AD0ED">
            <w:pPr>
              <w:jc w:val="center"/>
              <w:rPr>
                <w:rFonts w:hint="default" w:ascii="田文雅黑 常规" w:hAnsi="田文雅黑 常规" w:eastAsia="田文雅黑 常规" w:cs="田文雅黑 常规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6"/>
                <w:szCs w:val="16"/>
                <w:vertAlign w:val="baseline"/>
                <w:lang w:val="en-US" w:eastAsia="zh-CN"/>
              </w:rPr>
              <w:t>词根</w:t>
            </w:r>
          </w:p>
        </w:tc>
        <w:tc>
          <w:tcPr>
            <w:tcW w:w="0" w:type="auto"/>
            <w:shd w:val="clear" w:color="auto" w:fill="E7E6E6" w:themeFill="background2"/>
          </w:tcPr>
          <w:p w14:paraId="429B6542">
            <w:pPr>
              <w:jc w:val="center"/>
              <w:rPr>
                <w:rFonts w:hint="default" w:ascii="田文雅黑 常规" w:hAnsi="田文雅黑 常规" w:eastAsia="田文雅黑 常规" w:cs="田文雅黑 常规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6"/>
                <w:szCs w:val="16"/>
                <w:vertAlign w:val="baseline"/>
                <w:lang w:val="en-US" w:eastAsia="zh-CN"/>
              </w:rPr>
              <w:t>核心</w:t>
            </w:r>
          </w:p>
        </w:tc>
        <w:tc>
          <w:tcPr>
            <w:tcW w:w="0" w:type="auto"/>
            <w:shd w:val="clear" w:color="auto" w:fill="E7E6E6" w:themeFill="background2"/>
          </w:tcPr>
          <w:p w14:paraId="62ABFBF2">
            <w:pPr>
              <w:jc w:val="center"/>
              <w:rPr>
                <w:rFonts w:hint="default" w:ascii="田文雅黑 常规" w:hAnsi="田文雅黑 常规" w:eastAsia="田文雅黑 常规" w:cs="田文雅黑 常规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6"/>
                <w:szCs w:val="16"/>
                <w:vertAlign w:val="baseline"/>
                <w:lang w:val="en-US" w:eastAsia="zh-CN"/>
              </w:rPr>
              <w:t>音读派生</w:t>
            </w:r>
          </w:p>
        </w:tc>
      </w:tr>
      <w:tr w14:paraId="39DB8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8F4E07D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8CAC1C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sos-</w:t>
            </w:r>
          </w:p>
          <w:p w14:paraId="47378CB1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hog_kj-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2A1E75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B3920A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sose v.学习</w:t>
            </w:r>
          </w:p>
          <w:p w14:paraId="04F24BAB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soso /soseo n.学生</w:t>
            </w:r>
          </w:p>
          <w:p w14:paraId="5E1EC85C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sosejiar n.学者</w:t>
            </w:r>
          </w:p>
          <w:p w14:paraId="261D3F31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sosenio n.学校</w:t>
            </w:r>
          </w:p>
          <w:p w14:paraId="04A2D04F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soseom n.文具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49BE17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2E9F06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lib-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1A7200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书[写]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877664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libo n.书</w:t>
            </w:r>
          </w:p>
          <w:p w14:paraId="6F206F85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libe v.写;书写;记录</w:t>
            </w:r>
          </w:p>
          <w:p w14:paraId="7D0FE462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plibo n.小册子,本子</w:t>
            </w:r>
          </w:p>
          <w:p w14:paraId="7F122CDF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liboujo n.书包</w:t>
            </w:r>
          </w:p>
          <w:p w14:paraId="7C79762A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/>
              </w:rPr>
              <w:t>libekiŋ n.笔</w:t>
            </w:r>
          </w:p>
        </w:tc>
      </w:tr>
      <w:tr w14:paraId="1E165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516" w:type="dxa"/>
            <w:shd w:val="clear" w:color="auto" w:fill="auto"/>
            <w:vAlign w:val="center"/>
          </w:tcPr>
          <w:p w14:paraId="32002E0F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3</w:t>
            </w:r>
          </w:p>
        </w:tc>
        <w:tc>
          <w:tcPr>
            <w:tcW w:w="754" w:type="dxa"/>
            <w:shd w:val="clear" w:color="auto" w:fill="auto"/>
            <w:vAlign w:val="center"/>
          </w:tcPr>
          <w:p w14:paraId="3064AB3B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bel-</w:t>
            </w:r>
          </w:p>
        </w:tc>
        <w:tc>
          <w:tcPr>
            <w:tcW w:w="516" w:type="dxa"/>
            <w:shd w:val="clear" w:color="auto" w:fill="auto"/>
            <w:vAlign w:val="center"/>
          </w:tcPr>
          <w:p w14:paraId="27EFA9EC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美[丽、丑]</w:t>
            </w:r>
          </w:p>
        </w:tc>
        <w:tc>
          <w:tcPr>
            <w:tcW w:w="1716" w:type="dxa"/>
            <w:shd w:val="clear" w:color="auto" w:fill="auto"/>
            <w:vAlign w:val="center"/>
          </w:tcPr>
          <w:p w14:paraId="7179C91C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bela adj.美丽的</w:t>
            </w:r>
          </w:p>
          <w:p w14:paraId="4695B23D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belo n.美丽的事物</w:t>
            </w:r>
          </w:p>
          <w:p w14:paraId="34C8AAA1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belu adv.美丽地</w:t>
            </w:r>
          </w:p>
          <w:p w14:paraId="4BFC5125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i w:val="0"/>
                <w:iCs w:val="0"/>
                <w:color w:val="0000FF"/>
                <w:kern w:val="0"/>
                <w:sz w:val="15"/>
                <w:szCs w:val="15"/>
                <w:u w:val="none"/>
                <w:lang w:val="en-US" w:eastAsia="zh-CN"/>
              </w:rPr>
              <w:t>Êmelika 美国</w:t>
            </w:r>
          </w:p>
        </w:tc>
        <w:tc>
          <w:tcPr>
            <w:tcW w:w="516" w:type="dxa"/>
            <w:shd w:val="clear" w:color="auto" w:fill="auto"/>
            <w:vAlign w:val="center"/>
          </w:tcPr>
          <w:p w14:paraId="046FE797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4</w:t>
            </w:r>
          </w:p>
        </w:tc>
        <w:tc>
          <w:tcPr>
            <w:tcW w:w="516" w:type="dxa"/>
            <w:shd w:val="clear" w:color="auto" w:fill="auto"/>
            <w:vAlign w:val="center"/>
          </w:tcPr>
          <w:p w14:paraId="471B48B8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pul-</w:t>
            </w:r>
          </w:p>
        </w:tc>
        <w:tc>
          <w:tcPr>
            <w:tcW w:w="617" w:type="dxa"/>
            <w:shd w:val="clear" w:color="auto" w:fill="auto"/>
            <w:vAlign w:val="center"/>
          </w:tcPr>
          <w:p w14:paraId="0465DB0D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羽[扇]</w:t>
            </w:r>
          </w:p>
        </w:tc>
        <w:tc>
          <w:tcPr>
            <w:tcW w:w="1716" w:type="dxa"/>
            <w:shd w:val="clear" w:color="auto" w:fill="auto"/>
            <w:vAlign w:val="center"/>
          </w:tcPr>
          <w:p w14:paraId="5D3B7B56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pulo n.羽毛</w:t>
            </w:r>
          </w:p>
          <w:p w14:paraId="562AB740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pule v.扇动;扑打（引申：用掌打）</w:t>
            </w:r>
          </w:p>
          <w:p w14:paraId="71EF80B4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pulokiŋ n.扇子</w:t>
            </w:r>
          </w:p>
          <w:p w14:paraId="017162E0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epulokiŋ n.电风扇</w:t>
            </w:r>
          </w:p>
        </w:tc>
      </w:tr>
      <w:tr w14:paraId="18C70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516" w:type="dxa"/>
            <w:shd w:val="clear" w:color="auto" w:fill="auto"/>
            <w:vAlign w:val="center"/>
          </w:tcPr>
          <w:p w14:paraId="193C70C1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5</w:t>
            </w:r>
          </w:p>
        </w:tc>
        <w:tc>
          <w:tcPr>
            <w:tcW w:w="754" w:type="dxa"/>
            <w:shd w:val="clear" w:color="auto" w:fill="auto"/>
            <w:vAlign w:val="center"/>
          </w:tcPr>
          <w:p w14:paraId="66F0C613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ŝel-</w:t>
            </w:r>
          </w:p>
        </w:tc>
        <w:tc>
          <w:tcPr>
            <w:tcW w:w="516" w:type="dxa"/>
            <w:shd w:val="clear" w:color="auto" w:fill="auto"/>
            <w:vAlign w:val="center"/>
          </w:tcPr>
          <w:p w14:paraId="56E7610D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贝[钱]</w:t>
            </w:r>
          </w:p>
        </w:tc>
        <w:tc>
          <w:tcPr>
            <w:tcW w:w="1716" w:type="dxa"/>
            <w:shd w:val="clear" w:color="auto" w:fill="auto"/>
            <w:vAlign w:val="center"/>
          </w:tcPr>
          <w:p w14:paraId="009EF885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ŝelo n.贝壳</w:t>
            </w:r>
          </w:p>
          <w:p w14:paraId="21C121CF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ŝele v.花费,消费;消耗</w:t>
            </w:r>
          </w:p>
          <w:p w14:paraId="37829E97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ŝelomō n.钱财,钱,钱币</w:t>
            </w:r>
          </w:p>
          <w:p w14:paraId="3B918E5A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ŝelemō n.费用</w:t>
            </w:r>
          </w:p>
        </w:tc>
        <w:tc>
          <w:tcPr>
            <w:tcW w:w="516" w:type="dxa"/>
            <w:shd w:val="clear" w:color="auto" w:fill="auto"/>
            <w:vAlign w:val="center"/>
          </w:tcPr>
          <w:p w14:paraId="6C75D738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6</w:t>
            </w:r>
          </w:p>
        </w:tc>
        <w:tc>
          <w:tcPr>
            <w:tcW w:w="516" w:type="dxa"/>
            <w:shd w:val="clear" w:color="auto" w:fill="auto"/>
            <w:vAlign w:val="center"/>
          </w:tcPr>
          <w:p w14:paraId="09DE1498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tab-</w:t>
            </w:r>
          </w:p>
        </w:tc>
        <w:tc>
          <w:tcPr>
            <w:tcW w:w="617" w:type="dxa"/>
            <w:shd w:val="clear" w:color="auto" w:fill="auto"/>
            <w:vAlign w:val="center"/>
          </w:tcPr>
          <w:p w14:paraId="3BFB8F0B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食[吃]</w:t>
            </w:r>
          </w:p>
        </w:tc>
        <w:tc>
          <w:tcPr>
            <w:tcW w:w="1716" w:type="dxa"/>
            <w:shd w:val="clear" w:color="auto" w:fill="auto"/>
            <w:vAlign w:val="center"/>
          </w:tcPr>
          <w:p w14:paraId="15EE8E2E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tabo n.食物,可吃的东西</w:t>
            </w:r>
          </w:p>
          <w:p w14:paraId="234331DE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tabe v.吃</w:t>
            </w:r>
          </w:p>
          <w:p w14:paraId="3248EEB6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tabonio n.小吃店,零食店</w:t>
            </w:r>
          </w:p>
          <w:p w14:paraId="6C4012BC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tabenio n.饭馆;食堂</w:t>
            </w:r>
          </w:p>
        </w:tc>
      </w:tr>
      <w:tr w14:paraId="4555C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516" w:type="dxa"/>
            <w:shd w:val="clear" w:color="auto" w:fill="auto"/>
            <w:vAlign w:val="center"/>
          </w:tcPr>
          <w:p w14:paraId="4EDD77DD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7</w:t>
            </w:r>
          </w:p>
        </w:tc>
        <w:tc>
          <w:tcPr>
            <w:tcW w:w="754" w:type="dxa"/>
            <w:shd w:val="clear" w:color="auto" w:fill="auto"/>
            <w:vAlign w:val="center"/>
          </w:tcPr>
          <w:p w14:paraId="1FE227BB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fiŝ-</w:t>
            </w:r>
          </w:p>
        </w:tc>
        <w:tc>
          <w:tcPr>
            <w:tcW w:w="516" w:type="dxa"/>
            <w:shd w:val="clear" w:color="auto" w:fill="auto"/>
            <w:vAlign w:val="center"/>
          </w:tcPr>
          <w:p w14:paraId="41DB05E1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鱼[渔]</w:t>
            </w:r>
          </w:p>
        </w:tc>
        <w:tc>
          <w:tcPr>
            <w:tcW w:w="1716" w:type="dxa"/>
            <w:shd w:val="clear" w:color="auto" w:fill="auto"/>
            <w:vAlign w:val="center"/>
          </w:tcPr>
          <w:p w14:paraId="2D7D7E0E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fiŝo n.鱼</w:t>
            </w:r>
          </w:p>
          <w:p w14:paraId="11783B70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fiŝom n.鱼类</w:t>
            </w:r>
          </w:p>
          <w:p w14:paraId="26DA4903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fiŝe v.捕鱼;渔</w:t>
            </w:r>
          </w:p>
        </w:tc>
        <w:tc>
          <w:tcPr>
            <w:tcW w:w="516" w:type="dxa"/>
            <w:shd w:val="clear" w:color="auto" w:fill="auto"/>
            <w:vAlign w:val="center"/>
          </w:tcPr>
          <w:p w14:paraId="14917F2D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8</w:t>
            </w:r>
          </w:p>
        </w:tc>
        <w:tc>
          <w:tcPr>
            <w:tcW w:w="516" w:type="dxa"/>
            <w:shd w:val="clear" w:color="auto" w:fill="auto"/>
            <w:vAlign w:val="center"/>
          </w:tcPr>
          <w:p w14:paraId="195C1CE3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mid-</w:t>
            </w:r>
          </w:p>
        </w:tc>
        <w:tc>
          <w:tcPr>
            <w:tcW w:w="617" w:type="dxa"/>
            <w:shd w:val="clear" w:color="auto" w:fill="auto"/>
            <w:vAlign w:val="center"/>
          </w:tcPr>
          <w:p w14:paraId="392392D0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见[看、眼、睛、目]</w:t>
            </w:r>
          </w:p>
        </w:tc>
        <w:tc>
          <w:tcPr>
            <w:tcW w:w="1716" w:type="dxa"/>
            <w:shd w:val="clear" w:color="auto" w:fill="auto"/>
            <w:vAlign w:val="center"/>
          </w:tcPr>
          <w:p w14:paraId="6F9945D9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mide v.看见;观看;阅读</w:t>
            </w:r>
          </w:p>
          <w:p w14:paraId="253FFBA7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mido n.眼睛</w:t>
            </w:r>
          </w:p>
          <w:p w14:paraId="05C08FE4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midu adv.看上去，看起来</w:t>
            </w:r>
          </w:p>
          <w:p w14:paraId="443573C7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/>
                <w:color w:val="0000FF"/>
                <w:sz w:val="15"/>
                <w:szCs w:val="15"/>
                <w:lang w:val="en-US" w:eastAsia="zh-CN"/>
              </w:rPr>
              <w:t>rēmide v.再见，下次见</w:t>
            </w:r>
          </w:p>
        </w:tc>
      </w:tr>
      <w:tr w14:paraId="28BBD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516" w:type="dxa"/>
            <w:shd w:val="clear" w:color="auto" w:fill="auto"/>
            <w:vAlign w:val="center"/>
          </w:tcPr>
          <w:p w14:paraId="058D17C8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9</w:t>
            </w:r>
          </w:p>
        </w:tc>
        <w:tc>
          <w:tcPr>
            <w:tcW w:w="754" w:type="dxa"/>
            <w:shd w:val="clear" w:color="auto" w:fill="auto"/>
            <w:vAlign w:val="center"/>
          </w:tcPr>
          <w:p w14:paraId="69D65FE5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solt-</w:t>
            </w:r>
          </w:p>
        </w:tc>
        <w:tc>
          <w:tcPr>
            <w:tcW w:w="516" w:type="dxa"/>
            <w:shd w:val="clear" w:color="auto" w:fill="auto"/>
            <w:vAlign w:val="center"/>
          </w:tcPr>
          <w:p w14:paraId="5E5E73E2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盐[咸]</w:t>
            </w:r>
          </w:p>
        </w:tc>
        <w:tc>
          <w:tcPr>
            <w:tcW w:w="1716" w:type="dxa"/>
            <w:shd w:val="clear" w:color="auto" w:fill="auto"/>
            <w:vAlign w:val="center"/>
          </w:tcPr>
          <w:p w14:paraId="7F21E4A4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solto n.盐</w:t>
            </w:r>
          </w:p>
          <w:p w14:paraId="0C4D7BC7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solti adj.咸的</w:t>
            </w:r>
          </w:p>
        </w:tc>
        <w:tc>
          <w:tcPr>
            <w:tcW w:w="516" w:type="dxa"/>
            <w:shd w:val="clear" w:color="auto" w:fill="auto"/>
            <w:vAlign w:val="center"/>
          </w:tcPr>
          <w:p w14:paraId="1102EC5E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10</w:t>
            </w:r>
          </w:p>
        </w:tc>
        <w:tc>
          <w:tcPr>
            <w:tcW w:w="516" w:type="dxa"/>
            <w:shd w:val="clear" w:color="auto" w:fill="auto"/>
            <w:vAlign w:val="center"/>
          </w:tcPr>
          <w:p w14:paraId="346D0990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el-</w:t>
            </w:r>
          </w:p>
        </w:tc>
        <w:tc>
          <w:tcPr>
            <w:tcW w:w="617" w:type="dxa"/>
            <w:shd w:val="clear" w:color="auto" w:fill="auto"/>
            <w:vAlign w:val="center"/>
          </w:tcPr>
          <w:p w14:paraId="7D74C86E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电</w:t>
            </w:r>
          </w:p>
        </w:tc>
        <w:tc>
          <w:tcPr>
            <w:tcW w:w="1716" w:type="dxa"/>
            <w:shd w:val="clear" w:color="auto" w:fill="auto"/>
            <w:vAlign w:val="center"/>
          </w:tcPr>
          <w:p w14:paraId="0477A55A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elo n.电</w:t>
            </w:r>
          </w:p>
          <w:p w14:paraId="46C5DDD6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ele v.电</w:t>
            </w:r>
          </w:p>
        </w:tc>
      </w:tr>
      <w:tr w14:paraId="79EEF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516" w:type="dxa"/>
            <w:shd w:val="clear" w:color="auto" w:fill="auto"/>
            <w:vAlign w:val="center"/>
          </w:tcPr>
          <w:p w14:paraId="0DC036C4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11</w:t>
            </w:r>
          </w:p>
        </w:tc>
        <w:tc>
          <w:tcPr>
            <w:tcW w:w="754" w:type="dxa"/>
            <w:shd w:val="clear" w:color="auto" w:fill="auto"/>
            <w:vAlign w:val="center"/>
          </w:tcPr>
          <w:p w14:paraId="256027A2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wind-</w:t>
            </w:r>
          </w:p>
        </w:tc>
        <w:tc>
          <w:tcPr>
            <w:tcW w:w="516" w:type="dxa"/>
            <w:shd w:val="clear" w:color="auto" w:fill="auto"/>
            <w:vAlign w:val="center"/>
          </w:tcPr>
          <w:p w14:paraId="048E795A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风[窗]</w:t>
            </w:r>
          </w:p>
        </w:tc>
        <w:tc>
          <w:tcPr>
            <w:tcW w:w="1716" w:type="dxa"/>
            <w:shd w:val="clear" w:color="auto" w:fill="auto"/>
            <w:vAlign w:val="center"/>
          </w:tcPr>
          <w:p w14:paraId="2EFA1681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windo n.风</w:t>
            </w:r>
          </w:p>
          <w:p w14:paraId="53A0C96F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windō n.窗户</w:t>
            </w:r>
          </w:p>
          <w:p w14:paraId="18129E9C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winde v.刮风;起风</w:t>
            </w:r>
          </w:p>
          <w:p w14:paraId="592D7A37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ewindo n.吹风机</w:t>
            </w:r>
          </w:p>
        </w:tc>
        <w:tc>
          <w:tcPr>
            <w:tcW w:w="516" w:type="dxa"/>
            <w:shd w:val="clear" w:color="auto" w:fill="auto"/>
            <w:vAlign w:val="center"/>
          </w:tcPr>
          <w:p w14:paraId="7018F0B8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12</w:t>
            </w:r>
          </w:p>
        </w:tc>
        <w:tc>
          <w:tcPr>
            <w:tcW w:w="516" w:type="dxa"/>
            <w:shd w:val="clear" w:color="auto" w:fill="auto"/>
            <w:vAlign w:val="center"/>
          </w:tcPr>
          <w:p w14:paraId="523A1D17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lign-</w:t>
            </w:r>
          </w:p>
        </w:tc>
        <w:tc>
          <w:tcPr>
            <w:tcW w:w="617" w:type="dxa"/>
            <w:shd w:val="clear" w:color="auto" w:fill="auto"/>
            <w:vAlign w:val="center"/>
          </w:tcPr>
          <w:p w14:paraId="4AB66E56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木[树]</w:t>
            </w:r>
          </w:p>
        </w:tc>
        <w:tc>
          <w:tcPr>
            <w:tcW w:w="1716" w:type="dxa"/>
            <w:shd w:val="clear" w:color="auto" w:fill="auto"/>
            <w:vAlign w:val="center"/>
          </w:tcPr>
          <w:p w14:paraId="60079567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ligno n.木头</w:t>
            </w:r>
          </w:p>
          <w:p w14:paraId="0F6A0197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lignō n.树</w:t>
            </w:r>
          </w:p>
          <w:p w14:paraId="316861A5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ligne v.砍;砍树;砍伐</w:t>
            </w:r>
          </w:p>
        </w:tc>
      </w:tr>
      <w:tr w14:paraId="55428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516" w:type="dxa"/>
            <w:shd w:val="clear" w:color="auto" w:fill="auto"/>
            <w:vAlign w:val="center"/>
          </w:tcPr>
          <w:p w14:paraId="794D06F8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13</w:t>
            </w:r>
          </w:p>
        </w:tc>
        <w:tc>
          <w:tcPr>
            <w:tcW w:w="754" w:type="dxa"/>
            <w:shd w:val="clear" w:color="auto" w:fill="auto"/>
            <w:vAlign w:val="center"/>
          </w:tcPr>
          <w:p w14:paraId="2B92C76B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yō-</w:t>
            </w:r>
          </w:p>
        </w:tc>
        <w:tc>
          <w:tcPr>
            <w:tcW w:w="516" w:type="dxa"/>
            <w:shd w:val="clear" w:color="auto" w:fill="auto"/>
            <w:vAlign w:val="center"/>
          </w:tcPr>
          <w:p w14:paraId="705BBFC2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雨</w:t>
            </w:r>
          </w:p>
        </w:tc>
        <w:tc>
          <w:tcPr>
            <w:tcW w:w="1716" w:type="dxa"/>
            <w:shd w:val="clear" w:color="auto" w:fill="auto"/>
            <w:vAlign w:val="center"/>
          </w:tcPr>
          <w:p w14:paraId="78A84FD1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yō n.雨;雨水</w:t>
            </w:r>
          </w:p>
          <w:p w14:paraId="1DF74D9B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yōe v.下雨</w:t>
            </w:r>
          </w:p>
          <w:p w14:paraId="188BBF83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yōi adj.有雨的</w:t>
            </w:r>
          </w:p>
        </w:tc>
        <w:tc>
          <w:tcPr>
            <w:tcW w:w="516" w:type="dxa"/>
            <w:shd w:val="clear" w:color="auto" w:fill="auto"/>
            <w:vAlign w:val="center"/>
          </w:tcPr>
          <w:p w14:paraId="562DC752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14</w:t>
            </w:r>
          </w:p>
        </w:tc>
        <w:tc>
          <w:tcPr>
            <w:tcW w:w="516" w:type="dxa"/>
            <w:shd w:val="clear" w:color="auto" w:fill="auto"/>
            <w:vAlign w:val="center"/>
          </w:tcPr>
          <w:p w14:paraId="3881DC8C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medik-</w:t>
            </w:r>
          </w:p>
        </w:tc>
        <w:tc>
          <w:tcPr>
            <w:tcW w:w="617" w:type="dxa"/>
            <w:shd w:val="clear" w:color="auto" w:fill="auto"/>
            <w:vAlign w:val="center"/>
          </w:tcPr>
          <w:p w14:paraId="37A3828D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药[医]</w:t>
            </w:r>
          </w:p>
        </w:tc>
        <w:tc>
          <w:tcPr>
            <w:tcW w:w="1716" w:type="dxa"/>
            <w:shd w:val="clear" w:color="auto" w:fill="auto"/>
            <w:vAlign w:val="center"/>
          </w:tcPr>
          <w:p w14:paraId="48F6F901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mediko n.药</w:t>
            </w:r>
          </w:p>
          <w:p w14:paraId="67975E50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medike v.治疗</w:t>
            </w:r>
          </w:p>
          <w:p w14:paraId="56D944FA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medikejiar n.医生,大夫</w:t>
            </w:r>
          </w:p>
          <w:p w14:paraId="1F37072F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medikenio n.医院</w:t>
            </w:r>
          </w:p>
        </w:tc>
      </w:tr>
      <w:tr w14:paraId="52D17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516" w:type="dxa"/>
            <w:shd w:val="clear" w:color="auto" w:fill="auto"/>
            <w:vAlign w:val="center"/>
          </w:tcPr>
          <w:p w14:paraId="2A83D15C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15</w:t>
            </w:r>
          </w:p>
        </w:tc>
        <w:tc>
          <w:tcPr>
            <w:tcW w:w="754" w:type="dxa"/>
            <w:shd w:val="clear" w:color="auto" w:fill="auto"/>
            <w:vAlign w:val="center"/>
          </w:tcPr>
          <w:p w14:paraId="40F94551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sens-</w:t>
            </w:r>
          </w:p>
        </w:tc>
        <w:tc>
          <w:tcPr>
            <w:tcW w:w="516" w:type="dxa"/>
            <w:shd w:val="clear" w:color="auto" w:fill="auto"/>
            <w:vAlign w:val="center"/>
          </w:tcPr>
          <w:p w14:paraId="0878BD9D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教[师]</w:t>
            </w:r>
          </w:p>
        </w:tc>
        <w:tc>
          <w:tcPr>
            <w:tcW w:w="1716" w:type="dxa"/>
            <w:shd w:val="clear" w:color="auto" w:fill="auto"/>
            <w:vAlign w:val="center"/>
          </w:tcPr>
          <w:p w14:paraId="3953BD37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sense v.教,教授</w:t>
            </w:r>
          </w:p>
          <w:p w14:paraId="1FD89786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sensejiar n.教师,老师；师傅</w:t>
            </w:r>
          </w:p>
          <w:p w14:paraId="5A9038F1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sensenio n.教室</w:t>
            </w:r>
          </w:p>
          <w:p w14:paraId="2C0F3DBB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senseẑor n.校长</w:t>
            </w:r>
          </w:p>
        </w:tc>
        <w:tc>
          <w:tcPr>
            <w:tcW w:w="516" w:type="dxa"/>
            <w:shd w:val="clear" w:color="auto" w:fill="auto"/>
            <w:vAlign w:val="center"/>
          </w:tcPr>
          <w:p w14:paraId="7EC8FEB8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16</w:t>
            </w:r>
          </w:p>
        </w:tc>
        <w:tc>
          <w:tcPr>
            <w:tcW w:w="516" w:type="dxa"/>
            <w:shd w:val="clear" w:color="auto" w:fill="auto"/>
            <w:vAlign w:val="center"/>
          </w:tcPr>
          <w:p w14:paraId="4E746D25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amik-</w:t>
            </w:r>
          </w:p>
        </w:tc>
        <w:tc>
          <w:tcPr>
            <w:tcW w:w="617" w:type="dxa"/>
            <w:shd w:val="clear" w:color="auto" w:fill="auto"/>
            <w:vAlign w:val="center"/>
          </w:tcPr>
          <w:p w14:paraId="187C51B3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友[朋、敌]</w:t>
            </w:r>
          </w:p>
        </w:tc>
        <w:tc>
          <w:tcPr>
            <w:tcW w:w="1716" w:type="dxa"/>
            <w:shd w:val="clear" w:color="auto" w:fill="auto"/>
            <w:vAlign w:val="center"/>
          </w:tcPr>
          <w:p w14:paraId="6C3EA791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amiko n.朋友</w:t>
            </w:r>
          </w:p>
          <w:p w14:paraId="17E552EB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amike v.交朋友;做朋友</w:t>
            </w:r>
          </w:p>
          <w:p w14:paraId="064A82EE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fiamiko n.敌人</w:t>
            </w:r>
          </w:p>
          <w:p w14:paraId="5841F263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fiamike v.交战;战斗</w:t>
            </w:r>
          </w:p>
        </w:tc>
      </w:tr>
      <w:tr w14:paraId="247D4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516" w:type="dxa"/>
            <w:shd w:val="clear" w:color="auto" w:fill="auto"/>
            <w:vAlign w:val="center"/>
          </w:tcPr>
          <w:p w14:paraId="0A700619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17</w:t>
            </w:r>
          </w:p>
        </w:tc>
        <w:tc>
          <w:tcPr>
            <w:tcW w:w="754" w:type="dxa"/>
            <w:shd w:val="clear" w:color="auto" w:fill="auto"/>
            <w:vAlign w:val="center"/>
          </w:tcPr>
          <w:p w14:paraId="68CFCAE0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ruk-</w:t>
            </w:r>
          </w:p>
        </w:tc>
        <w:tc>
          <w:tcPr>
            <w:tcW w:w="516" w:type="dxa"/>
            <w:shd w:val="clear" w:color="auto" w:fill="auto"/>
            <w:vAlign w:val="center"/>
          </w:tcPr>
          <w:p w14:paraId="1B0E7575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包</w:t>
            </w:r>
          </w:p>
        </w:tc>
        <w:tc>
          <w:tcPr>
            <w:tcW w:w="1716" w:type="dxa"/>
            <w:shd w:val="clear" w:color="auto" w:fill="auto"/>
            <w:vAlign w:val="center"/>
          </w:tcPr>
          <w:p w14:paraId="5E12C077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ruko n.包</w:t>
            </w:r>
          </w:p>
          <w:p w14:paraId="52C67F46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ruke v.包</w:t>
            </w:r>
          </w:p>
          <w:p w14:paraId="5843B3A4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rukotabo n.包子</w:t>
            </w:r>
          </w:p>
        </w:tc>
        <w:tc>
          <w:tcPr>
            <w:tcW w:w="516" w:type="dxa"/>
            <w:shd w:val="clear" w:color="auto" w:fill="auto"/>
            <w:vAlign w:val="center"/>
          </w:tcPr>
          <w:p w14:paraId="79A87FB9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18</w:t>
            </w:r>
          </w:p>
        </w:tc>
        <w:tc>
          <w:tcPr>
            <w:tcW w:w="516" w:type="dxa"/>
            <w:shd w:val="clear" w:color="auto" w:fill="auto"/>
            <w:vAlign w:val="center"/>
          </w:tcPr>
          <w:p w14:paraId="40E8205D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unj-</w:t>
            </w:r>
          </w:p>
        </w:tc>
        <w:tc>
          <w:tcPr>
            <w:tcW w:w="617" w:type="dxa"/>
            <w:shd w:val="clear" w:color="auto" w:fill="auto"/>
            <w:vAlign w:val="center"/>
          </w:tcPr>
          <w:p w14:paraId="73EAC415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字</w:t>
            </w:r>
          </w:p>
        </w:tc>
        <w:tc>
          <w:tcPr>
            <w:tcW w:w="1716" w:type="dxa"/>
            <w:shd w:val="clear" w:color="auto" w:fill="auto"/>
            <w:vAlign w:val="center"/>
          </w:tcPr>
          <w:p w14:paraId="0D03A1AB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unjo n.文字,字</w:t>
            </w:r>
          </w:p>
          <w:p w14:paraId="6C8E809F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unje v.写字</w:t>
            </w:r>
          </w:p>
        </w:tc>
      </w:tr>
      <w:tr w14:paraId="55C47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516" w:type="dxa"/>
            <w:shd w:val="clear" w:color="auto" w:fill="auto"/>
            <w:vAlign w:val="center"/>
          </w:tcPr>
          <w:p w14:paraId="58B4B539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19</w:t>
            </w:r>
          </w:p>
        </w:tc>
        <w:tc>
          <w:tcPr>
            <w:tcW w:w="754" w:type="dxa"/>
            <w:shd w:val="clear" w:color="auto" w:fill="auto"/>
            <w:vAlign w:val="center"/>
          </w:tcPr>
          <w:p w14:paraId="78B348D8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dāsk-</w:t>
            </w:r>
          </w:p>
        </w:tc>
        <w:tc>
          <w:tcPr>
            <w:tcW w:w="516" w:type="dxa"/>
            <w:shd w:val="clear" w:color="auto" w:fill="auto"/>
            <w:vAlign w:val="center"/>
          </w:tcPr>
          <w:p w14:paraId="24880794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喜</w:t>
            </w:r>
          </w:p>
        </w:tc>
        <w:tc>
          <w:tcPr>
            <w:tcW w:w="1716" w:type="dxa"/>
            <w:shd w:val="clear" w:color="auto" w:fill="auto"/>
            <w:vAlign w:val="center"/>
          </w:tcPr>
          <w:p w14:paraId="36DBA7E9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dāski adj.喜欢的;爱好的</w:t>
            </w:r>
          </w:p>
          <w:p w14:paraId="73B98F67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dāske v.喜欢</w:t>
            </w:r>
          </w:p>
          <w:p w14:paraId="796B3128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cedāske v.超级喜欢;热爱</w:t>
            </w:r>
          </w:p>
        </w:tc>
        <w:tc>
          <w:tcPr>
            <w:tcW w:w="516" w:type="dxa"/>
            <w:shd w:val="clear" w:color="auto" w:fill="auto"/>
            <w:vAlign w:val="center"/>
          </w:tcPr>
          <w:p w14:paraId="42729197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20</w:t>
            </w:r>
          </w:p>
        </w:tc>
        <w:tc>
          <w:tcPr>
            <w:tcW w:w="516" w:type="dxa"/>
            <w:shd w:val="clear" w:color="auto" w:fill="auto"/>
            <w:vAlign w:val="center"/>
          </w:tcPr>
          <w:p w14:paraId="267CD80D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lov-</w:t>
            </w:r>
          </w:p>
        </w:tc>
        <w:tc>
          <w:tcPr>
            <w:tcW w:w="617" w:type="dxa"/>
            <w:shd w:val="clear" w:color="auto" w:fill="auto"/>
            <w:vAlign w:val="center"/>
          </w:tcPr>
          <w:p w14:paraId="62C9D0BD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爱</w:t>
            </w:r>
          </w:p>
        </w:tc>
        <w:tc>
          <w:tcPr>
            <w:tcW w:w="1716" w:type="dxa"/>
            <w:shd w:val="clear" w:color="auto" w:fill="auto"/>
            <w:vAlign w:val="center"/>
          </w:tcPr>
          <w:p w14:paraId="127B4EBA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love v.爱;爱恋</w:t>
            </w:r>
          </w:p>
          <w:p w14:paraId="5505A368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lovo n.爱情;恋爱</w:t>
            </w:r>
          </w:p>
        </w:tc>
      </w:tr>
      <w:tr w14:paraId="70F1D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516" w:type="dxa"/>
            <w:shd w:val="clear" w:color="auto" w:fill="auto"/>
            <w:vAlign w:val="center"/>
          </w:tcPr>
          <w:p w14:paraId="33D6D7B8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21</w:t>
            </w:r>
          </w:p>
        </w:tc>
        <w:tc>
          <w:tcPr>
            <w:tcW w:w="754" w:type="dxa"/>
            <w:shd w:val="clear" w:color="auto" w:fill="auto"/>
            <w:vAlign w:val="center"/>
          </w:tcPr>
          <w:p w14:paraId="3EAD60AA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fēlā-</w:t>
            </w:r>
          </w:p>
        </w:tc>
        <w:tc>
          <w:tcPr>
            <w:tcW w:w="516" w:type="dxa"/>
            <w:shd w:val="clear" w:color="auto" w:fill="auto"/>
            <w:vAlign w:val="center"/>
          </w:tcPr>
          <w:p w14:paraId="0405DDFA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飞</w:t>
            </w:r>
          </w:p>
        </w:tc>
        <w:tc>
          <w:tcPr>
            <w:tcW w:w="1716" w:type="dxa"/>
            <w:shd w:val="clear" w:color="auto" w:fill="auto"/>
            <w:vAlign w:val="center"/>
          </w:tcPr>
          <w:p w14:paraId="03D94B6C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fēlāo n.飞行器</w:t>
            </w:r>
          </w:p>
          <w:p w14:paraId="6774A05C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fēlāe v.飞,飞翔</w:t>
            </w:r>
          </w:p>
          <w:p w14:paraId="0C22118B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fēlākiŋ n.飞机</w:t>
            </w:r>
          </w:p>
        </w:tc>
        <w:tc>
          <w:tcPr>
            <w:tcW w:w="516" w:type="dxa"/>
            <w:shd w:val="clear" w:color="auto" w:fill="auto"/>
            <w:vAlign w:val="center"/>
          </w:tcPr>
          <w:p w14:paraId="1B9A6284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22</w:t>
            </w:r>
          </w:p>
        </w:tc>
        <w:tc>
          <w:tcPr>
            <w:tcW w:w="516" w:type="dxa"/>
            <w:shd w:val="clear" w:color="auto" w:fill="auto"/>
            <w:vAlign w:val="center"/>
          </w:tcPr>
          <w:p w14:paraId="73568A89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pêl-</w:t>
            </w:r>
          </w:p>
        </w:tc>
        <w:tc>
          <w:tcPr>
            <w:tcW w:w="617" w:type="dxa"/>
            <w:shd w:val="clear" w:color="auto" w:fill="auto"/>
            <w:vAlign w:val="center"/>
          </w:tcPr>
          <w:p w14:paraId="096C80BD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玩</w:t>
            </w:r>
          </w:p>
        </w:tc>
        <w:tc>
          <w:tcPr>
            <w:tcW w:w="1716" w:type="dxa"/>
            <w:shd w:val="clear" w:color="auto" w:fill="auto"/>
            <w:vAlign w:val="center"/>
          </w:tcPr>
          <w:p w14:paraId="4C32224C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pêlē v.玩,玩耍</w:t>
            </w:r>
          </w:p>
          <w:p w14:paraId="2407B6C2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pêlo n.玩具</w:t>
            </w:r>
          </w:p>
        </w:tc>
      </w:tr>
      <w:tr w14:paraId="6D5CE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516" w:type="dxa"/>
            <w:shd w:val="clear" w:color="auto" w:fill="auto"/>
            <w:vAlign w:val="center"/>
          </w:tcPr>
          <w:p w14:paraId="4C6F3760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23</w:t>
            </w:r>
          </w:p>
        </w:tc>
        <w:tc>
          <w:tcPr>
            <w:tcW w:w="754" w:type="dxa"/>
            <w:shd w:val="clear" w:color="auto" w:fill="auto"/>
            <w:vAlign w:val="center"/>
          </w:tcPr>
          <w:p w14:paraId="63951ED6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big-</w:t>
            </w:r>
          </w:p>
        </w:tc>
        <w:tc>
          <w:tcPr>
            <w:tcW w:w="516" w:type="dxa"/>
            <w:shd w:val="clear" w:color="auto" w:fill="auto"/>
            <w:vAlign w:val="center"/>
          </w:tcPr>
          <w:p w14:paraId="3B005C4B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大[巨、小]</w:t>
            </w:r>
          </w:p>
        </w:tc>
        <w:tc>
          <w:tcPr>
            <w:tcW w:w="1716" w:type="dxa"/>
            <w:shd w:val="clear" w:color="auto" w:fill="auto"/>
            <w:vAlign w:val="center"/>
          </w:tcPr>
          <w:p w14:paraId="73217FBD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biga adj.大,大的</w:t>
            </w:r>
          </w:p>
          <w:p w14:paraId="5C94C905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bbiga adj.超大的</w:t>
            </w:r>
          </w:p>
          <w:p w14:paraId="796B6AE5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bōbiga adj.巨大的</w:t>
            </w:r>
          </w:p>
          <w:p w14:paraId="4CF8D645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mubigi adj.小的</w:t>
            </w:r>
          </w:p>
          <w:p w14:paraId="4B3F5A1C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bige v.变大的</w:t>
            </w:r>
          </w:p>
          <w:p w14:paraId="55E6A6CE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mubige v.变小的</w:t>
            </w:r>
          </w:p>
          <w:p w14:paraId="7B3B8925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bigo n.大小</w:t>
            </w:r>
          </w:p>
        </w:tc>
        <w:tc>
          <w:tcPr>
            <w:tcW w:w="516" w:type="dxa"/>
            <w:shd w:val="clear" w:color="auto" w:fill="auto"/>
            <w:vAlign w:val="center"/>
          </w:tcPr>
          <w:p w14:paraId="0DB0B46C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24</w:t>
            </w:r>
          </w:p>
        </w:tc>
        <w:tc>
          <w:tcPr>
            <w:tcW w:w="516" w:type="dxa"/>
            <w:shd w:val="clear" w:color="auto" w:fill="auto"/>
            <w:vAlign w:val="center"/>
          </w:tcPr>
          <w:p w14:paraId="028499BD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hoŋd-</w:t>
            </w:r>
          </w:p>
        </w:tc>
        <w:tc>
          <w:tcPr>
            <w:tcW w:w="617" w:type="dxa"/>
            <w:shd w:val="clear" w:color="auto" w:fill="auto"/>
            <w:vAlign w:val="center"/>
          </w:tcPr>
          <w:p w14:paraId="68B5EAF3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多[ǎ少、众、寡]</w:t>
            </w:r>
          </w:p>
        </w:tc>
        <w:tc>
          <w:tcPr>
            <w:tcW w:w="1716" w:type="dxa"/>
            <w:shd w:val="clear" w:color="auto" w:fill="auto"/>
            <w:vAlign w:val="center"/>
          </w:tcPr>
          <w:p w14:paraId="5D9ED455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hoŋda adj.多的</w:t>
            </w:r>
          </w:p>
          <w:p w14:paraId="3D8F2FE1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muhoŋdi adj.少的</w:t>
            </w:r>
          </w:p>
          <w:p w14:paraId="0E09EEC3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hoŋdo n.多少</w:t>
            </w:r>
          </w:p>
          <w:p w14:paraId="7A49AC48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hoŋde v.变多的，增多的</w:t>
            </w:r>
          </w:p>
          <w:p w14:paraId="55FB52F7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muhoŋde v.变少的，减少的</w:t>
            </w:r>
          </w:p>
          <w:p w14:paraId="674C69B2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bhoŋda adj.丰富的</w:t>
            </w:r>
          </w:p>
          <w:p w14:paraId="5317DBA2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bōhoŋda adj.溢出的；超出的</w:t>
            </w:r>
          </w:p>
          <w:p w14:paraId="3665565F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phoŋdi adj.缺乏的，不足的，稀少的</w:t>
            </w:r>
          </w:p>
          <w:p w14:paraId="71579368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pōhoŋdi adj.严重不足的；倒扣的</w:t>
            </w:r>
          </w:p>
        </w:tc>
      </w:tr>
      <w:tr w14:paraId="296D9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516" w:type="dxa"/>
            <w:shd w:val="clear" w:color="auto" w:fill="auto"/>
            <w:vAlign w:val="center"/>
          </w:tcPr>
          <w:p w14:paraId="4F538FBB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25</w:t>
            </w:r>
          </w:p>
        </w:tc>
        <w:tc>
          <w:tcPr>
            <w:tcW w:w="754" w:type="dxa"/>
            <w:shd w:val="clear" w:color="auto" w:fill="auto"/>
            <w:vAlign w:val="center"/>
          </w:tcPr>
          <w:p w14:paraId="05F0E445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hāg-</w:t>
            </w:r>
          </w:p>
        </w:tc>
        <w:tc>
          <w:tcPr>
            <w:tcW w:w="516" w:type="dxa"/>
            <w:shd w:val="clear" w:color="auto" w:fill="auto"/>
            <w:vAlign w:val="center"/>
          </w:tcPr>
          <w:p w14:paraId="55206F84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高[矮、低]</w:t>
            </w:r>
          </w:p>
        </w:tc>
        <w:tc>
          <w:tcPr>
            <w:tcW w:w="1716" w:type="dxa"/>
            <w:shd w:val="clear" w:color="auto" w:fill="auto"/>
            <w:vAlign w:val="center"/>
          </w:tcPr>
          <w:p w14:paraId="7427F1EE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hāga adj.高的；宏伟的；壮观的</w:t>
            </w:r>
          </w:p>
          <w:p w14:paraId="66937CF1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hāgo n,高度，高矮</w:t>
            </w:r>
          </w:p>
          <w:p w14:paraId="19797A9E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muhāga adj.矮的；短小的</w:t>
            </w:r>
          </w:p>
        </w:tc>
        <w:tc>
          <w:tcPr>
            <w:tcW w:w="516" w:type="dxa"/>
            <w:shd w:val="clear" w:color="auto" w:fill="auto"/>
            <w:vAlign w:val="center"/>
          </w:tcPr>
          <w:p w14:paraId="16351B72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26</w:t>
            </w:r>
          </w:p>
        </w:tc>
        <w:tc>
          <w:tcPr>
            <w:tcW w:w="516" w:type="dxa"/>
            <w:shd w:val="clear" w:color="auto" w:fill="auto"/>
            <w:vAlign w:val="center"/>
          </w:tcPr>
          <w:p w14:paraId="24A050E9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nov-</w:t>
            </w:r>
          </w:p>
        </w:tc>
        <w:tc>
          <w:tcPr>
            <w:tcW w:w="617" w:type="dxa"/>
            <w:shd w:val="clear" w:color="auto" w:fill="auto"/>
            <w:vAlign w:val="center"/>
          </w:tcPr>
          <w:p w14:paraId="56348F15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新[旧]</w:t>
            </w:r>
          </w:p>
        </w:tc>
        <w:tc>
          <w:tcPr>
            <w:tcW w:w="1716" w:type="dxa"/>
            <w:shd w:val="clear" w:color="auto" w:fill="auto"/>
            <w:vAlign w:val="center"/>
          </w:tcPr>
          <w:p w14:paraId="6AFCE736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nova adj.崭新的</w:t>
            </w:r>
          </w:p>
          <w:p w14:paraId="13115B63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munova adj.陈旧的</w:t>
            </w:r>
          </w:p>
        </w:tc>
      </w:tr>
      <w:tr w14:paraId="584DE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EB927C9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DB26CF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ved-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B2F85F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真[实、虚、假]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98C265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veda adj.真实的;实体的</w:t>
            </w:r>
          </w:p>
          <w:p w14:paraId="3CD76722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muveda adj.假的;虚拟的,不真的</w:t>
            </w:r>
          </w:p>
          <w:p w14:paraId="209711C0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vedo n.虚实，真假</w:t>
            </w:r>
          </w:p>
          <w:p w14:paraId="1CFA9861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vedō n.普通假期</w:t>
            </w:r>
          </w:p>
          <w:p w14:paraId="5573517D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vedē v.放假</w:t>
            </w:r>
          </w:p>
          <w:p w14:paraId="4639F703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toe vedē 度假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22E718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02FFBC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jun-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D64BC7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老[à少]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B31BB1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juna adj.年轻的,青年的，少年的</w:t>
            </w:r>
          </w:p>
          <w:p w14:paraId="3E325DEE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juno n.青年;青年人；少年</w:t>
            </w:r>
          </w:p>
          <w:p w14:paraId="2C2B52ED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mujuna adj.老的,年长的</w:t>
            </w:r>
          </w:p>
          <w:p w14:paraId="3F84BB0E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mujuno n.老人;老年</w:t>
            </w:r>
          </w:p>
        </w:tc>
      </w:tr>
      <w:tr w14:paraId="33216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ABF31CE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2F7C0A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dek-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F1B558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7BA63E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deko n.桌子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29BD27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E63BE1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danj-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7B3F95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危[厄、安]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884694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danjo n.危险;危机</w:t>
            </w:r>
          </w:p>
          <w:p w14:paraId="4608C78C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danji adj.危险的</w:t>
            </w:r>
          </w:p>
          <w:p w14:paraId="72BB1795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nedanji adj.安全的</w:t>
            </w:r>
          </w:p>
        </w:tc>
      </w:tr>
      <w:tr w14:paraId="27ED1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4BA20B7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54E9D0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famil-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FA3BC8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5FFAF8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familo n.家庭</w:t>
            </w:r>
          </w:p>
          <w:p w14:paraId="5BABEDAE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famile v.归家;回家</w:t>
            </w:r>
          </w:p>
          <w:p w14:paraId="3E757390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familom n.家族</w:t>
            </w:r>
          </w:p>
          <w:p w14:paraId="4EEBAB56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faminio n.指家的房子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61AA20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FC560E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hom-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C9D2DE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房[屋、室]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8FBDE2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homo n.房屋;房间;家</w:t>
            </w:r>
          </w:p>
        </w:tc>
      </w:tr>
      <w:tr w14:paraId="7FE5D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94D92B8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33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BBC899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nom-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5E3A71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F765C0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nomo n.名字,姓名</w:t>
            </w:r>
          </w:p>
          <w:p w14:paraId="33F9B9BD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nome v.命名;起名</w:t>
            </w:r>
          </w:p>
          <w:p w14:paraId="498F8D0C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nome</w:t>
            </w:r>
            <w:r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o n.命名</w:t>
            </w: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（这件事）</w:t>
            </w:r>
          </w:p>
          <w:p w14:paraId="6FD2DA00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nomino n.名人，明星</w:t>
            </w:r>
          </w:p>
          <w:p w14:paraId="669E9CF7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nominoi adj.出名的；众所周知的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A39DB8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CE7077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beb-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08668B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B74B4E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bebo n.宝宝;宝贝;宝藏</w:t>
            </w:r>
          </w:p>
          <w:p w14:paraId="0113892E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bebi adj.宝贵的</w:t>
            </w:r>
          </w:p>
          <w:p w14:paraId="1E3569AE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bebe v.珍藏</w:t>
            </w:r>
          </w:p>
        </w:tc>
      </w:tr>
      <w:tr w14:paraId="6724A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8E4E97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D7EE99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low-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AE1F3C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6A7649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lowo n.花朵</w:t>
            </w:r>
          </w:p>
          <w:p w14:paraId="47E6CF79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lowa adj.如花般的</w:t>
            </w:r>
          </w:p>
          <w:p w14:paraId="31E8087D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lowi adj.颜色繁杂的</w:t>
            </w:r>
          </w:p>
          <w:p w14:paraId="54714219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lowe v.花费,消费；使用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171F8A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4F735F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piŋg-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741B31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A82CA4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piŋgō n.苹果</w:t>
            </w:r>
          </w:p>
          <w:p w14:paraId="705DA564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piŋgi adj.草丛生的样子</w:t>
            </w:r>
          </w:p>
          <w:p w14:paraId="2B4A7781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</w:p>
        </w:tc>
      </w:tr>
      <w:tr w14:paraId="58740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2FA9C83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37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9D6BE1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herb-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6749E5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D9CF18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herbo n.草</w:t>
            </w:r>
          </w:p>
          <w:p w14:paraId="08E60E68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herbe v.起草</w:t>
            </w:r>
          </w:p>
          <w:p w14:paraId="28EF31A6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herbi adj.潦草的;随意的;草率的</w:t>
            </w:r>
          </w:p>
          <w:p w14:paraId="622D5EA4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herba adj.青色的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D96224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38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1C4FF4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put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A0059D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葡[萄、紫、肿]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7DF996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puto n.葡萄</w:t>
            </w:r>
          </w:p>
          <w:p w14:paraId="495E5C1D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puti adj.紫色的</w:t>
            </w:r>
          </w:p>
          <w:p w14:paraId="18A71F48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puta adj.</w:t>
            </w: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肿的</w:t>
            </w:r>
          </w:p>
        </w:tc>
      </w:tr>
      <w:tr w14:paraId="03AB6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549D4DD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39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F07659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oruen-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036C79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橘[橙]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2A66B6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orueno n.橘子</w:t>
            </w:r>
          </w:p>
          <w:p w14:paraId="0EB86CD4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oruenō n.橙子</w:t>
            </w:r>
          </w:p>
          <w:p w14:paraId="1D30C752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oruena adj.橙色的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00F405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8528B5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bul-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70F1C4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天[蓝]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DE629B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bulo n.天空</w:t>
            </w:r>
          </w:p>
          <w:p w14:paraId="489E47B9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bulō n.梦想,理想</w:t>
            </w:r>
          </w:p>
          <w:p w14:paraId="46515205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bula adj.壮阔的</w:t>
            </w:r>
          </w:p>
          <w:p w14:paraId="3A16C42E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buli adj.蓝色的</w:t>
            </w:r>
          </w:p>
        </w:tc>
      </w:tr>
      <w:tr w14:paraId="3BE87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578DB49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15911F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gland-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E901A4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3ABCC6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glanda adj.伟大的</w:t>
            </w:r>
          </w:p>
          <w:p w14:paraId="43D86F27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glando n.伟人</w:t>
            </w:r>
          </w:p>
          <w:p w14:paraId="55ABD76F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môglanda adj.平凡的，普通的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0EAD81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42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00B1D3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bêrd-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1C45D4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EF5608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bêrdo n.鸟</w:t>
            </w:r>
          </w:p>
          <w:p w14:paraId="199A16E6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bêrdom n.鸟类</w:t>
            </w:r>
          </w:p>
        </w:tc>
      </w:tr>
      <w:tr w14:paraId="36411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C4B2D70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43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AEDA16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milk-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A1690F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308C2C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milko n.奶;牛奶</w:t>
            </w:r>
          </w:p>
          <w:p w14:paraId="05F51EC8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milki adj.白皙的;如奶般丝滑的</w:t>
            </w:r>
          </w:p>
          <w:p w14:paraId="1F441A33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milka adj.乳白色的</w:t>
            </w:r>
          </w:p>
          <w:p w14:paraId="23DDC541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milkorivo n.银河,银河系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6BC60E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536F89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riv-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987324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BFAE8C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rivo n.河流</w:t>
            </w:r>
          </w:p>
          <w:p w14:paraId="57DB92B4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rive v.流淌,流动</w:t>
            </w:r>
          </w:p>
        </w:tc>
      </w:tr>
      <w:tr w14:paraId="4A7DB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55E1A4C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399A9C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hamig-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B1FDAB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7BAE7B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hamigo n.猫,猫咪</w:t>
            </w:r>
          </w:p>
          <w:p w14:paraId="06EA10F6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hamigi adj.可爱的</w:t>
            </w:r>
          </w:p>
          <w:p w14:paraId="30828923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hamige v.躲藏,隐藏</w:t>
            </w: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hamigom n.猫科动物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405739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E3D20E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kabah-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1183BB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犬[狗]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538B15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kabaho n.狗</w:t>
            </w:r>
          </w:p>
          <w:p w14:paraId="3D1CD10A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kabahi adj.阴险的;吝啬的</w:t>
            </w:r>
          </w:p>
          <w:p w14:paraId="6F151C0C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kabahe v.纠缠</w:t>
            </w:r>
          </w:p>
          <w:p w14:paraId="5C91C746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kabaha adj.壮实的;坚韧的</w:t>
            </w:r>
          </w:p>
          <w:p w14:paraId="0345A72B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kabahom n.犬科动物</w:t>
            </w:r>
          </w:p>
        </w:tc>
      </w:tr>
      <w:tr w14:paraId="3B02C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9F0FB4C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47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4739E0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selēn-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60C538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FF5DE7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selēna adj.晴天的,晴朗的</w:t>
            </w:r>
          </w:p>
          <w:p w14:paraId="63422007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selēno n.晴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CC2001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AC26E8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ret-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781372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直[弯、曲]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49684B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reta adj.直的</w:t>
            </w:r>
          </w:p>
          <w:p w14:paraId="5DDDD39C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mureta adj.弯曲的</w:t>
            </w:r>
          </w:p>
          <w:p w14:paraId="67CAE01D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rete v.修复；改正</w:t>
            </w:r>
          </w:p>
          <w:p w14:paraId="2B00F86C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retu adv.再一次，重新</w:t>
            </w:r>
          </w:p>
        </w:tc>
      </w:tr>
      <w:tr w14:paraId="64D92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4A8418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49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4A34A5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lot-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7266C0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1356D1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lotor n.床</w:t>
            </w:r>
          </w:p>
          <w:p w14:paraId="123FEBA2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loter v.上床；睡觉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44323E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95E92F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inters-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932B71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398911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interso n.趣味</w:t>
            </w:r>
          </w:p>
          <w:p w14:paraId="7CC69052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intersi adj.有趣的</w:t>
            </w:r>
          </w:p>
        </w:tc>
      </w:tr>
      <w:tr w14:paraId="4E377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2C3DA3C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51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44DA0D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parl-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BAC263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言[说、讲、话、语、咒]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DA7B3C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parle v.说,说话,讲话;言语</w:t>
            </w:r>
          </w:p>
          <w:p w14:paraId="6A17B5E6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parlo n.语言;口语；话</w:t>
            </w:r>
          </w:p>
          <w:p w14:paraId="1546B02B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parla adj.啰嗦的</w:t>
            </w:r>
          </w:p>
          <w:p w14:paraId="7EBC7275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eparlo n.电话</w:t>
            </w:r>
          </w:p>
          <w:p w14:paraId="4D79A29F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sameparlo n.对讲机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F30CE1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52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10210B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viax-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E7FF54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EEAC00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viaxe v.旅行;游览;观光</w:t>
            </w:r>
          </w:p>
          <w:p w14:paraId="6EEA74DF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viaxo n.旅客,旅人;观光者</w:t>
            </w:r>
          </w:p>
        </w:tc>
      </w:tr>
      <w:tr w14:paraId="42E3A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BF640DE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53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564469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sak-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C13259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成[败]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ECFC13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saki adj.成功的</w:t>
            </w:r>
          </w:p>
          <w:p w14:paraId="747D0305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sake v.成,办成,完成</w:t>
            </w:r>
          </w:p>
          <w:p w14:paraId="50FD9C3B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sako n.成功人士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0F8F8D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DB03A3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perit-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1DED97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读[阅]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4B544F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perite v.阅读,阅览;检查；读书</w:t>
            </w:r>
          </w:p>
          <w:p w14:paraId="68619A87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periteo n.阅读</w:t>
            </w:r>
          </w:p>
          <w:p w14:paraId="2F9F3DD7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perito n.语音</w:t>
            </w:r>
          </w:p>
          <w:p w14:paraId="1F90F79C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peritô v.发音</w:t>
            </w:r>
          </w:p>
        </w:tc>
      </w:tr>
      <w:tr w14:paraId="689FD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50E12E4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64EA4B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mōj-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B7C7E2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62A269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mōji adj.不知道的,不明白的</w:t>
            </w:r>
          </w:p>
          <w:p w14:paraId="46572F09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nemōje v.懂得，知道</w:t>
            </w:r>
          </w:p>
          <w:p w14:paraId="61C88071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emōjo n.知识</w:t>
            </w:r>
          </w:p>
          <w:p w14:paraId="31A113E2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mōje v.不了解,不清楚</w:t>
            </w:r>
          </w:p>
          <w:p w14:paraId="7C66DA1E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emōjoro n.博士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2C5A75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56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C3D571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part-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28933E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00D347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parto n.聚会,派对</w:t>
            </w:r>
          </w:p>
          <w:p w14:paraId="0D96BBFA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parte v.参加,加入</w:t>
            </w:r>
          </w:p>
          <w:p w14:paraId="4CDDC12B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partō n.人参</w:t>
            </w:r>
          </w:p>
        </w:tc>
      </w:tr>
      <w:tr w14:paraId="2D8BF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F866E63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57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EB9189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mon-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F863CF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B0411C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mono n.事情;东西,事物（名词原型）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961BDE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58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4C74B2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sēg-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6CD91F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3D0E8A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sēgā n.世界;全球</w:t>
            </w:r>
          </w:p>
          <w:p w14:paraId="1699687C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sēgāi adj.全世界的;全球的</w:t>
            </w:r>
          </w:p>
          <w:p w14:paraId="55DA5416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sēgo n.地球</w:t>
            </w:r>
          </w:p>
        </w:tc>
      </w:tr>
      <w:tr w14:paraId="0C180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E327A2B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59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987B19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in-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B3F15C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1E59D6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ino n.人</w:t>
            </w:r>
          </w:p>
          <w:p w14:paraId="4889889B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inom n.人类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A4464F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CB1AA4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aĉet-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243386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买[卖]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A3B4BA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aĉete v.买</w:t>
            </w:r>
          </w:p>
          <w:p w14:paraId="1840B9E2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muaĉete v.卖</w:t>
            </w:r>
          </w:p>
        </w:tc>
      </w:tr>
      <w:tr w14:paraId="33DA4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D9AA569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61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A63510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ezerc-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A75166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E6A480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ezerce v.练习;训练</w:t>
            </w:r>
          </w:p>
          <w:p w14:paraId="153BAF3E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ezerco n.练习;作业(指学生)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089376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62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E6BAB9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kur-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550C35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C90501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kure v.跑</w:t>
            </w:r>
          </w:p>
        </w:tc>
      </w:tr>
      <w:tr w14:paraId="733A0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1CD83EA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63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C5B20A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sōh-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A8408D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速[快、慢]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4DB11F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sōhu adv.快速地</w:t>
            </w:r>
          </w:p>
          <w:p w14:paraId="6B2AECD0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sōhi adj.飞快的</w:t>
            </w:r>
          </w:p>
          <w:p w14:paraId="6DFBC058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musōhu adv.慢慢地</w:t>
            </w:r>
          </w:p>
          <w:p w14:paraId="3685F6B0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musōhi adj.慢的</w:t>
            </w:r>
          </w:p>
          <w:p w14:paraId="2F8FDB81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sōho n.速度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A55A73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8851E2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forg-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114D8E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74EA99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forge v.忘记,遗忘;忘却</w:t>
            </w:r>
          </w:p>
        </w:tc>
      </w:tr>
      <w:tr w14:paraId="222C9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6150CA5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65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1F56F0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polt-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6E35AD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携[带]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4935D0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polte v.携带</w:t>
            </w:r>
          </w:p>
          <w:p w14:paraId="4F687381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polto n.条状物;带子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C5A7E9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66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E36425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korb-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83590E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0242D4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korbo n.篮子</w:t>
            </w:r>
          </w:p>
        </w:tc>
      </w:tr>
      <w:tr w14:paraId="1E975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F5DC097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67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74B488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pilk-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B1CD37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2C048F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pilko n.球,球体;球状物;球形</w:t>
            </w:r>
          </w:p>
          <w:p w14:paraId="4D88C246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pilki adj.球体的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5B68A0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68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FFCAFA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dorm-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4E9B98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睡[觉]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25935C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dorme v.睡</w:t>
            </w:r>
          </w:p>
          <w:p w14:paraId="4F9138BA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dormo n.觉</w:t>
            </w:r>
          </w:p>
          <w:p w14:paraId="5D054F22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dormen v.觉得;认为</w:t>
            </w:r>
          </w:p>
          <w:p w14:paraId="063822C1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dormi adj.困倦的</w:t>
            </w:r>
          </w:p>
        </w:tc>
      </w:tr>
      <w:tr w14:paraId="684CD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CE644B6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69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F4F41C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fōt-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19A1AC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43B40C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fōtō n.照片,相片</w:t>
            </w:r>
          </w:p>
          <w:p w14:paraId="7784B407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fōte v.照耀;照相;拍摄,摄影</w:t>
            </w:r>
          </w:p>
          <w:p w14:paraId="0CA55FDF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fōtōjiar n.摄影师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5D82E7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70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C68830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holi-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B8B2DC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休[息、歇]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6F6E89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holie v.休息，休止，停止</w:t>
            </w:r>
          </w:p>
          <w:p w14:paraId="2498ECDC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holigen n.节日假期；节日</w:t>
            </w:r>
          </w:p>
        </w:tc>
      </w:tr>
      <w:tr w14:paraId="29B16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C8C7BD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FC3CFE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bon-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7A166F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好[坏]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D58577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bona adj.好的;完成的</w:t>
            </w:r>
          </w:p>
          <w:p w14:paraId="35CDA550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bōbona adj.极好的;优秀的</w:t>
            </w:r>
          </w:p>
          <w:p w14:paraId="62418F43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yada adj.[表认同]好的</w:t>
            </w:r>
          </w:p>
          <w:p w14:paraId="7ECC6459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bono n.质量好的物品</w:t>
            </w:r>
          </w:p>
          <w:p w14:paraId="3FB258B6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color w:val="0000FF"/>
                <w:sz w:val="15"/>
                <w:szCs w:val="15"/>
                <w:vertAlign w:val="baseline"/>
                <w:lang w:val="en-US" w:eastAsia="zh-CN"/>
              </w:rPr>
              <w:t>hola adj.你好（见面时）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AA1220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72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497BE6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monĉ-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80A1CE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B13CDA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monĉe v.呈现;端上来;展示</w:t>
            </w:r>
          </w:p>
        </w:tc>
      </w:tr>
      <w:tr w14:paraId="38483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475889C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73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C2A214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razon-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FD62F6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32C42B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razono n.道理</w:t>
            </w:r>
          </w:p>
          <w:p w14:paraId="505AA3DD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razone v.理顺,理清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4E2A20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14F886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voy-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72052A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2E8B00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voyo n.路,马路;渠道</w:t>
            </w:r>
          </w:p>
        </w:tc>
      </w:tr>
      <w:tr w14:paraId="569F4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0BAAA0C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9B9F46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pont-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4A9C98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B17936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ponto n.桥</w:t>
            </w:r>
          </w:p>
          <w:p w14:paraId="4797D67C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ponte v.链接;桥接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8FEFB3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76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C36A9A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kons-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CEAAAC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建[造]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F086F6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konse v.建设,建造</w:t>
            </w:r>
          </w:p>
          <w:p w14:paraId="425C5058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konso n.建筑物</w:t>
            </w:r>
          </w:p>
          <w:p w14:paraId="3B99371D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konsejiar n.建造师</w:t>
            </w:r>
          </w:p>
        </w:tc>
      </w:tr>
      <w:tr w14:paraId="39FB4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049E97B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77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0C4BE0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ket-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8BED85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脚[走、足]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BC8B9F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keto n.脚</w:t>
            </w:r>
          </w:p>
          <w:p w14:paraId="6F3644C1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kete v.走,走路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F895A8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78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2926CE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plor-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B25DB9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泪[哭]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FFF84E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ploro n.眼泪,泪水</w:t>
            </w:r>
          </w:p>
          <w:p w14:paraId="561A7C8A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plore v.哭泣,流泪</w:t>
            </w:r>
          </w:p>
          <w:p w14:paraId="4CAD034C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bōlore v.痛哭;嚎啕大哭</w:t>
            </w:r>
          </w:p>
          <w:p w14:paraId="7EACCC00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</w:p>
        </w:tc>
      </w:tr>
      <w:tr w14:paraId="5F27E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5361D1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79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F9DEB7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fleg-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989B2B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2AF0AC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flege v.守护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33CC90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334C50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gôr-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A8FD9E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52C1E6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gôre v.欺负,欺辱;压迫</w:t>
            </w:r>
          </w:p>
          <w:p w14:paraId="3862CFD2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bōgôre v.折磨,霸凌</w:t>
            </w:r>
          </w:p>
          <w:p w14:paraId="0A66D7BD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pgôre v.嘲笑;戏弄</w:t>
            </w:r>
          </w:p>
          <w:p w14:paraId="0128EAED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bgôre v.骚扰;打搅</w:t>
            </w:r>
          </w:p>
        </w:tc>
      </w:tr>
      <w:tr w14:paraId="72FEA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FFC0F25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81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FA8842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feri-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3527F9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D42415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ferio n.节日</w:t>
            </w:r>
          </w:p>
          <w:p w14:paraId="5C34BF64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feri adj.一节节的</w:t>
            </w:r>
          </w:p>
          <w:p w14:paraId="565AC083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feriō n.节[竹节]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FFDAB9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82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BE9831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kolek-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EC5E6A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BFA7F2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koleki adj.公共的,公有的</w:t>
            </w:r>
          </w:p>
        </w:tc>
      </w:tr>
      <w:tr w14:paraId="2BC64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E5D652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/>
              </w:rPr>
              <w:t>83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08B04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/>
              </w:rPr>
              <w:t>viv-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0B41A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/>
              </w:rPr>
              <w:t>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EC715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/>
              </w:rPr>
              <w:t>vivo n.生命；生物；生灵</w:t>
            </w: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/>
              </w:rPr>
              <w:br w:type="textWrapping"/>
            </w: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/>
              </w:rPr>
              <w:t>vive v.出生;生长出;生产;出现;作业（指工作方面）</w:t>
            </w:r>
          </w:p>
          <w:p w14:paraId="35DA893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/>
              </w:rPr>
              <w:t>vivē v.（过程）成长；生长</w:t>
            </w: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/>
              </w:rPr>
              <w:br w:type="textWrapping"/>
            </w: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/>
              </w:rPr>
              <w:t>vivi adj.生机勃勃的；生动的</w:t>
            </w: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/>
              </w:rPr>
              <w:br w:type="textWrapping"/>
            </w: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/>
              </w:rPr>
              <w:t>vivu adv.勉强地;生硬地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00F67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/>
              </w:rPr>
              <w:t>84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2AB36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/>
              </w:rPr>
              <w:t>yam-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BDA49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/>
              </w:rPr>
              <w:t>香[臭]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C73DB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/>
              </w:rPr>
              <w:t>yamo n.香味;美味的食物</w:t>
            </w: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/>
              </w:rPr>
              <w:br w:type="textWrapping"/>
            </w: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/>
              </w:rPr>
              <w:t>yami adj.香甜的,可口的,好吃的</w:t>
            </w: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/>
              </w:rPr>
              <w:br w:type="textWrapping"/>
            </w: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/>
              </w:rPr>
              <w:t>yame v.散发;挥发</w:t>
            </w: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/>
              </w:rPr>
              <w:br w:type="textWrapping"/>
            </w: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/>
              </w:rPr>
              <w:t>muyama adj.臭的;难闻的</w:t>
            </w:r>
          </w:p>
        </w:tc>
      </w:tr>
      <w:tr w14:paraId="62D3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B75997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/>
              </w:rPr>
              <w:t>85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B74B1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/>
              </w:rPr>
              <w:t>vest-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3834E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/>
              </w:rPr>
              <w:t>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9E042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/>
              </w:rPr>
              <w:t>vesto n.衣服(上衣)</w:t>
            </w: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/>
              </w:rPr>
              <w:br w:type="textWrapping"/>
            </w: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/>
              </w:rPr>
              <w:t>vestye v.穿着;附着(状态)</w:t>
            </w: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/>
              </w:rPr>
              <w:br w:type="textWrapping"/>
            </w: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/>
              </w:rPr>
              <w:t>veste v.穿上(动作)</w:t>
            </w: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/>
              </w:rPr>
              <w:br w:type="textWrapping"/>
            </w: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/>
              </w:rPr>
              <w:t>vesti adj.整齐的;雅致的;衣冠楚楚的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91614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/>
              </w:rPr>
              <w:t>86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523B7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/>
              </w:rPr>
              <w:t>paŋt-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4F579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/>
              </w:rPr>
              <w:t>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E900E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/>
              </w:rPr>
              <w:t>paŋto n.裤子(腿部衣物)</w:t>
            </w: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/>
              </w:rPr>
              <w:br w:type="textWrapping"/>
            </w: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/>
              </w:rPr>
              <w:t>opaŋto n.裤头;内裤</w:t>
            </w:r>
          </w:p>
        </w:tc>
      </w:tr>
      <w:tr w14:paraId="4712B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1BCFD2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/>
              </w:rPr>
              <w:t>87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03501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/>
              </w:rPr>
              <w:t>hād-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84A8C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/>
              </w:rPr>
              <w:t>鞋[靴]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F91B8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/>
              </w:rPr>
              <w:t>hādo n.鞋子</w:t>
            </w: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/>
              </w:rPr>
              <w:br w:type="textWrapping"/>
            </w: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/>
              </w:rPr>
              <w:t>bōhādo n.长靴,靴子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291297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88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D8BA4B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hav-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1F93F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/>
              </w:rPr>
              <w:t>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2B795A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havo n.</w:t>
            </w: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帽子；止词</w:t>
            </w:r>
            <w:r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.</w:t>
            </w: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对吧？</w:t>
            </w:r>
          </w:p>
          <w:p w14:paraId="2E3BE173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have v.</w:t>
            </w: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戴帽子；戴</w:t>
            </w:r>
          </w:p>
        </w:tc>
      </w:tr>
      <w:tr w14:paraId="201D0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DE0CCB5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89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84CC76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okaz-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00483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/>
              </w:rPr>
              <w:t>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B154BA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okazo n.头发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C69FC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/>
              </w:rPr>
              <w:t>90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4C92F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/>
              </w:rPr>
              <w:t>qünp-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BDF19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/>
              </w:rPr>
              <w:t>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3EF37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/>
              </w:rPr>
              <w:t>qünpo n.裙子</w:t>
            </w:r>
          </w:p>
        </w:tc>
      </w:tr>
      <w:tr w14:paraId="508D1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C4C6E59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91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5337AC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ofe-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B3E70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/>
              </w:rPr>
              <w:t>耳[听]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254A2A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ofeo n.耳朵</w:t>
            </w:r>
          </w:p>
          <w:p w14:paraId="34C5178D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paro n.耳朵</w:t>
            </w:r>
          </w:p>
          <w:p w14:paraId="342B8F5A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ofe v.听</w:t>
            </w:r>
          </w:p>
          <w:p w14:paraId="2DD64B51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ofeli adv.听上去，听起来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6F3FE2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92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4D3C21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buŝ-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4B40F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/>
              </w:rPr>
              <w:t>口[嘴、吻]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06D644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buŝo n.嘴巴</w:t>
            </w:r>
          </w:p>
          <w:p w14:paraId="74E2DD11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buŝe v.亲，接吻，吻</w:t>
            </w:r>
          </w:p>
        </w:tc>
      </w:tr>
      <w:tr w14:paraId="797B8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0DF6834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93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BC5137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naz-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78976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/>
              </w:rPr>
              <w:t>鼻[闻、嗅]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9E6932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nazo n.鼻子</w:t>
            </w:r>
          </w:p>
          <w:p w14:paraId="7397B7ED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naze v.闻，嗅</w:t>
            </w:r>
          </w:p>
          <w:p w14:paraId="773C6426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nazu adv.闻上去，闻起来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8B2523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94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06E35B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kompi-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9AD09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算[计]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0D41B0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kompie v.计算</w:t>
            </w:r>
          </w:p>
          <w:p w14:paraId="096C107B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kompio n.数字</w:t>
            </w:r>
          </w:p>
          <w:p w14:paraId="07D54275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kompioso n.数学</w:t>
            </w:r>
          </w:p>
          <w:p w14:paraId="36A14543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kompiekiŋ n.计算器</w:t>
            </w:r>
          </w:p>
        </w:tc>
      </w:tr>
      <w:tr w14:paraId="5323C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776A150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95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D6CB21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pur-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CA5DA6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净[肮、脏]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97ACB8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puri adj.干净的</w:t>
            </w: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mupuri adj.肮脏的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F4CF3F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96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DA57FA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pord-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446FC4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85DF71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pordo n.门</w:t>
            </w:r>
          </w:p>
        </w:tc>
      </w:tr>
      <w:tr w14:paraId="5693E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74C03C9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97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BE1BBA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kap-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13149D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头[脑、首]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B4E6DF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kapo n.大脑，脑袋；头</w:t>
            </w:r>
          </w:p>
          <w:p w14:paraId="3CC4619E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ekapo n.计算机，电脑；智能体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A4EFE8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98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4ADAB4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sēm-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00594B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ECF943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sēmo n.心脏，心；核心，中心</w:t>
            </w:r>
          </w:p>
        </w:tc>
      </w:tr>
      <w:tr w14:paraId="674A5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30E4966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99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B33932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man-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81B98B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手[掌]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822132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mano n.手掌，爪子</w:t>
            </w:r>
          </w:p>
          <w:p w14:paraId="5851F259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mane v.掌握，拿着</w:t>
            </w:r>
          </w:p>
          <w:p w14:paraId="3FD15293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manokiŋ n.手机，手持电话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1258DA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100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77678A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lav-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1B57CD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洗[漱]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42E803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lave v.洗，洗漱</w:t>
            </w:r>
          </w:p>
        </w:tc>
      </w:tr>
      <w:tr w14:paraId="33F9B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635BB37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101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D27D13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pag-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68A11D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殴[打、揍]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98C868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page v.打，殴打，揍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89701C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102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8503D4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help-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072FA4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助[佐、佑]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A3A3B3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helpe v.帮助，援助，辅佐</w:t>
            </w:r>
          </w:p>
        </w:tc>
      </w:tr>
      <w:tr w14:paraId="04B2C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557047C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103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930893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kû-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789744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使[让、令]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4A8577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kû v.使、让、令、由（后接小句）</w:t>
            </w:r>
          </w:p>
          <w:p w14:paraId="745F8566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cekû v.迫使、非让（后接小句）</w:t>
            </w:r>
          </w:p>
          <w:p w14:paraId="01E44EF9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cekûli adv.强制地，强行地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DAF148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104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AF28AF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qik-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746353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6F238F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qiko n.鸡</w:t>
            </w:r>
          </w:p>
          <w:p w14:paraId="212B6359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qikōm n.家禽</w:t>
            </w:r>
          </w:p>
        </w:tc>
      </w:tr>
      <w:tr w14:paraId="20680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2900BBA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105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9483E9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suf-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A1F92C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面[脸、颜]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6D3AE4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sufo n.脸，脸面，面部；颜面；容颜</w:t>
            </w:r>
          </w:p>
          <w:p w14:paraId="07E90F71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sufō n.面（食物）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EC9D35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106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83B483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ēg-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54D60D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卵[蛋]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26DD58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ēgo n.动物的卵；蛋；鸡蛋</w:t>
            </w:r>
          </w:p>
          <w:p w14:paraId="6852D82C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ēgi adj.无用的；不聪明的</w:t>
            </w:r>
          </w:p>
        </w:tc>
      </w:tr>
      <w:tr w14:paraId="6426A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8CBFF14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107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A86CE9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pā-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2A58FE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CF0BE4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pāo n.杯子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7238E6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108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2EDFA4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glas-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D7F678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璃[玻]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E2B913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glaso n.璃，琉璃。</w:t>
            </w:r>
          </w:p>
          <w:p w14:paraId="13BC8CD8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glasō n.玻璃。</w:t>
            </w:r>
          </w:p>
          <w:p w14:paraId="6A335D55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midolasō n.眼镜</w:t>
            </w:r>
          </w:p>
        </w:tc>
      </w:tr>
      <w:tr w14:paraId="4D12C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CF19BE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109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D22B8D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mizï-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AC5EF2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836142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mizï n.水</w:t>
            </w:r>
          </w:p>
          <w:p w14:paraId="55447C67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mizïom n.液体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B997E1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110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0EF01C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bor-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486214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饮[喝]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064DB4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bore v.饮用，喝；喝水</w:t>
            </w:r>
          </w:p>
        </w:tc>
      </w:tr>
      <w:tr w14:paraId="09ED4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4C43D9D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111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95F3E2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sun-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0C80C6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日[红、赤、彤]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EBD2EF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suno n.日期;日子;太阳（少用）</w:t>
            </w:r>
          </w:p>
          <w:p w14:paraId="47243B35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tāyaŋ n.太阳（常用，源于汉语）</w:t>
            </w:r>
          </w:p>
          <w:p w14:paraId="6C9ABC78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suna adj.阳；温暖的</w:t>
            </w:r>
          </w:p>
          <w:p w14:paraId="36B47FBD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bōsuna adj.炎热的，炽热的</w:t>
            </w:r>
          </w:p>
          <w:p w14:paraId="7EC67674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suni adj.红色的</w:t>
            </w:r>
          </w:p>
          <w:p w14:paraId="360FB33A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sunio n.纯利润，红利；共产革命</w:t>
            </w:r>
          </w:p>
          <w:p w14:paraId="43B8281E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sunisimo n.共产主义</w:t>
            </w:r>
          </w:p>
          <w:p w14:paraId="03D619A0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sunia adj.顺利的；喜庆的；出名的</w:t>
            </w:r>
          </w:p>
          <w:p w14:paraId="3BC4808D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i w:val="0"/>
                <w:iCs w:val="0"/>
                <w:color w:val="0000FF"/>
                <w:kern w:val="0"/>
                <w:sz w:val="15"/>
                <w:szCs w:val="15"/>
                <w:u w:val="none"/>
                <w:lang w:val="en-US" w:eastAsia="zh-CN"/>
              </w:rPr>
              <w:t>Nibon 日本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794613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112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A714F4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lun-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C83307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A9DA99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luno n.月亮，太阴。</w:t>
            </w:r>
          </w:p>
          <w:p w14:paraId="79C68726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luni adj.阴；寒凉的。</w:t>
            </w:r>
          </w:p>
          <w:p w14:paraId="59D6A53F">
            <w:pPr>
              <w:jc w:val="both"/>
              <w:rPr>
                <w:rFonts w:hint="default" w:ascii="田文雅黑 常规" w:hAnsi="田文雅黑 常规" w:eastAsia="田文雅黑 常规" w:cs="田文雅黑 常规"/>
                <w:color w:val="0000FF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田文雅黑 常规" w:hAnsi="田文雅黑 常规" w:eastAsia="田文雅黑 常规" w:cs="田文雅黑 常规"/>
                <w:color w:val="0000FF"/>
                <w:sz w:val="15"/>
                <w:szCs w:val="15"/>
                <w:vertAlign w:val="baseline"/>
                <w:lang w:val="en-US" w:eastAsia="zh-CN"/>
              </w:rPr>
              <w:t>êmi一月</w:t>
            </w:r>
          </w:p>
          <w:p w14:paraId="44051082">
            <w:pPr>
              <w:jc w:val="both"/>
              <w:rPr>
                <w:rFonts w:hint="default" w:ascii="田文雅黑 常规" w:hAnsi="田文雅黑 常规" w:eastAsia="田文雅黑 常规" w:cs="田文雅黑 常规"/>
                <w:color w:val="0000FF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田文雅黑 常规" w:hAnsi="田文雅黑 常规" w:eastAsia="田文雅黑 常规" w:cs="田文雅黑 常规"/>
                <w:color w:val="0000FF"/>
                <w:sz w:val="15"/>
                <w:szCs w:val="15"/>
                <w:vertAlign w:val="baseline"/>
                <w:lang w:val="en-US" w:eastAsia="zh-CN"/>
              </w:rPr>
              <w:t>tomi二月</w:t>
            </w:r>
          </w:p>
          <w:p w14:paraId="553830BB">
            <w:pPr>
              <w:jc w:val="both"/>
              <w:rPr>
                <w:rFonts w:hint="default" w:ascii="田文雅黑 常规" w:hAnsi="田文雅黑 常规" w:eastAsia="田文雅黑 常规" w:cs="田文雅黑 常规"/>
                <w:color w:val="0000FF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田文雅黑 常规" w:hAnsi="田文雅黑 常规" w:eastAsia="田文雅黑 常规" w:cs="田文雅黑 常规"/>
                <w:color w:val="0000FF"/>
                <w:sz w:val="15"/>
                <w:szCs w:val="15"/>
                <w:vertAlign w:val="baseline"/>
                <w:lang w:val="en-US" w:eastAsia="zh-CN"/>
              </w:rPr>
              <w:t>jêmi三月</w:t>
            </w:r>
          </w:p>
          <w:p w14:paraId="7B0751C0">
            <w:pPr>
              <w:jc w:val="both"/>
              <w:rPr>
                <w:rFonts w:hint="default" w:ascii="田文雅黑 常规" w:hAnsi="田文雅黑 常规" w:eastAsia="田文雅黑 常规" w:cs="田文雅黑 常规"/>
                <w:color w:val="0000FF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田文雅黑 常规" w:hAnsi="田文雅黑 常规" w:eastAsia="田文雅黑 常规" w:cs="田文雅黑 常规"/>
                <w:color w:val="0000FF"/>
                <w:sz w:val="15"/>
                <w:szCs w:val="15"/>
                <w:vertAlign w:val="baseline"/>
                <w:lang w:val="en-US" w:eastAsia="zh-CN"/>
              </w:rPr>
              <w:t>kanmi四月</w:t>
            </w:r>
          </w:p>
          <w:p w14:paraId="39601C98">
            <w:pPr>
              <w:jc w:val="both"/>
              <w:rPr>
                <w:rFonts w:hint="default" w:ascii="田文雅黑 常规" w:hAnsi="田文雅黑 常规" w:eastAsia="田文雅黑 常规" w:cs="田文雅黑 常规"/>
                <w:color w:val="0000FF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田文雅黑 常规" w:hAnsi="田文雅黑 常规" w:eastAsia="田文雅黑 常规" w:cs="田文雅黑 常规"/>
                <w:color w:val="0000FF"/>
                <w:sz w:val="15"/>
                <w:szCs w:val="15"/>
                <w:vertAlign w:val="baseline"/>
                <w:lang w:val="en-US" w:eastAsia="zh-CN"/>
              </w:rPr>
              <w:t>lïōmi五月</w:t>
            </w:r>
          </w:p>
          <w:p w14:paraId="3F266EB6">
            <w:pPr>
              <w:jc w:val="both"/>
              <w:rPr>
                <w:rFonts w:hint="default" w:ascii="田文雅黑 常规" w:hAnsi="田文雅黑 常规" w:eastAsia="田文雅黑 常规" w:cs="田文雅黑 常规"/>
                <w:color w:val="0000FF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田文雅黑 常规" w:hAnsi="田文雅黑 常规" w:eastAsia="田文雅黑 常规" w:cs="田文雅黑 常规"/>
                <w:color w:val="0000FF"/>
                <w:sz w:val="15"/>
                <w:szCs w:val="15"/>
                <w:vertAlign w:val="baseline"/>
                <w:lang w:val="en-US" w:eastAsia="zh-CN"/>
              </w:rPr>
              <w:t>vêmi六月</w:t>
            </w:r>
          </w:p>
          <w:p w14:paraId="27AD8D1D">
            <w:pPr>
              <w:jc w:val="both"/>
              <w:rPr>
                <w:rFonts w:hint="default" w:ascii="田文雅黑 常规" w:hAnsi="田文雅黑 常规" w:eastAsia="田文雅黑 常规" w:cs="田文雅黑 常规"/>
                <w:color w:val="0000FF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田文雅黑 常规" w:hAnsi="田文雅黑 常规" w:eastAsia="田文雅黑 常规" w:cs="田文雅黑 常规"/>
                <w:color w:val="0000FF"/>
                <w:sz w:val="15"/>
                <w:szCs w:val="15"/>
                <w:vertAlign w:val="baseline"/>
                <w:lang w:val="en-US" w:eastAsia="zh-CN"/>
              </w:rPr>
              <w:t>libêmi七月</w:t>
            </w:r>
          </w:p>
          <w:p w14:paraId="08445900">
            <w:pPr>
              <w:jc w:val="both"/>
              <w:rPr>
                <w:rFonts w:hint="default" w:ascii="田文雅黑 常规" w:hAnsi="田文雅黑 常规" w:eastAsia="田文雅黑 常规" w:cs="田文雅黑 常规"/>
                <w:color w:val="0000FF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田文雅黑 常规" w:hAnsi="田文雅黑 常规" w:eastAsia="田文雅黑 常规" w:cs="田文雅黑 常规"/>
                <w:color w:val="0000FF"/>
                <w:sz w:val="15"/>
                <w:szCs w:val="15"/>
                <w:vertAlign w:val="baseline"/>
                <w:lang w:val="en-US" w:eastAsia="zh-CN"/>
              </w:rPr>
              <w:t>sgomi八月</w:t>
            </w:r>
          </w:p>
          <w:p w14:paraId="40BC4466">
            <w:pPr>
              <w:jc w:val="both"/>
              <w:rPr>
                <w:rFonts w:hint="default" w:ascii="田文雅黑 常规" w:hAnsi="田文雅黑 常规" w:eastAsia="田文雅黑 常规" w:cs="田文雅黑 常规"/>
                <w:color w:val="0000FF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田文雅黑 常规" w:hAnsi="田文雅黑 常规" w:eastAsia="田文雅黑 常规" w:cs="田文雅黑 常规"/>
                <w:color w:val="0000FF"/>
                <w:sz w:val="15"/>
                <w:szCs w:val="15"/>
                <w:vertAlign w:val="baseline"/>
                <w:lang w:val="en-US" w:eastAsia="zh-CN"/>
              </w:rPr>
              <w:t>semi九月</w:t>
            </w:r>
          </w:p>
          <w:p w14:paraId="0C132011">
            <w:pPr>
              <w:jc w:val="both"/>
              <w:rPr>
                <w:rFonts w:hint="default" w:ascii="田文雅黑 常规" w:hAnsi="田文雅黑 常规" w:eastAsia="田文雅黑 常规" w:cs="田文雅黑 常规"/>
                <w:color w:val="0000FF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田文雅黑 常规" w:hAnsi="田文雅黑 常规" w:eastAsia="田文雅黑 常规" w:cs="田文雅黑 常规"/>
                <w:color w:val="0000FF"/>
                <w:sz w:val="15"/>
                <w:szCs w:val="15"/>
                <w:vertAlign w:val="baseline"/>
                <w:lang w:val="en-US" w:eastAsia="zh-CN"/>
              </w:rPr>
              <w:t>kâmi十月</w:t>
            </w:r>
          </w:p>
          <w:p w14:paraId="5C309FE2">
            <w:pPr>
              <w:jc w:val="both"/>
              <w:rPr>
                <w:rFonts w:hint="default" w:ascii="田文雅黑 常规" w:hAnsi="田文雅黑 常规" w:eastAsia="田文雅黑 常规" w:cs="田文雅黑 常规"/>
                <w:color w:val="0000FF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田文雅黑 常规" w:hAnsi="田文雅黑 常规" w:eastAsia="田文雅黑 常规" w:cs="田文雅黑 常规"/>
                <w:color w:val="0000FF"/>
                <w:sz w:val="15"/>
                <w:szCs w:val="15"/>
                <w:vertAlign w:val="baseline"/>
                <w:lang w:val="en-US" w:eastAsia="zh-CN"/>
              </w:rPr>
              <w:t>emi十一月</w:t>
            </w:r>
          </w:p>
          <w:p w14:paraId="54EF8F92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default" w:ascii="田文雅黑 常规" w:hAnsi="田文雅黑 常规" w:eastAsia="田文雅黑 常规" w:cs="田文雅黑 常规"/>
                <w:color w:val="0000FF"/>
                <w:sz w:val="15"/>
                <w:szCs w:val="15"/>
                <w:vertAlign w:val="baseline"/>
                <w:lang w:val="en-US" w:eastAsia="zh-CN"/>
              </w:rPr>
              <w:t>pimi十二月</w:t>
            </w:r>
          </w:p>
        </w:tc>
      </w:tr>
      <w:tr w14:paraId="1FC21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84E1472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113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84DBDC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dos-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842639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2187A2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dose v.做，造；使成为（动词原型）</w:t>
            </w:r>
          </w:p>
          <w:p w14:paraId="55C5BC82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doso n.行为，举措，举动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549FF9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114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11C742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gioŋĉ-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2CC561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0F1CB6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gioŋĉo n.景色</w:t>
            </w:r>
          </w:p>
          <w:p w14:paraId="252C7CF2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gioŋĉe v.欣赏；观景</w:t>
            </w:r>
          </w:p>
        </w:tc>
      </w:tr>
      <w:tr w14:paraId="7CC6D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4023DA7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115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E5F7D4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tend-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912F01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长[短、涨]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AA37A9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tenda adj.长的；高的（少用）</w:t>
            </w:r>
          </w:p>
          <w:p w14:paraId="5740CD14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tendā adj.长久的;遥远的</w:t>
            </w:r>
          </w:p>
          <w:p w14:paraId="63ED5F63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tendi adj.成年的；成熟的</w:t>
            </w:r>
          </w:p>
          <w:p w14:paraId="413E836B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tendio n.长者，长辈</w:t>
            </w:r>
          </w:p>
          <w:p w14:paraId="782EB555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tendo n.长度，长短</w:t>
            </w:r>
          </w:p>
          <w:p w14:paraId="17258C79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tendō n.长处，优点，优势</w:t>
            </w:r>
          </w:p>
          <w:p w14:paraId="28DEB11A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mutenda adj.短小的；矮的</w:t>
            </w:r>
          </w:p>
          <w:p w14:paraId="4C1442D3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mutendō n.短处，缺点，劣势</w:t>
            </w:r>
          </w:p>
          <w:p w14:paraId="3FF5C7D8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môtendi adj.未成年的；不成熟的</w:t>
            </w:r>
          </w:p>
          <w:p w14:paraId="6B0659B5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môtendio n.未成年人；孩子</w:t>
            </w:r>
          </w:p>
          <w:p w14:paraId="02DF49BE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tende v.成长，生长；变长</w:t>
            </w:r>
          </w:p>
          <w:p w14:paraId="17255D30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mutende v.缩短，变短</w:t>
            </w:r>
          </w:p>
          <w:p w14:paraId="611F4C22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tendei v.成长的，生长的；变长的</w:t>
            </w:r>
          </w:p>
          <w:p w14:paraId="38722CAE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ketende v.抚育；使成长</w:t>
            </w:r>
          </w:p>
          <w:p w14:paraId="045618CE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tendē v.涨，指水位物价的升涨</w:t>
            </w:r>
          </w:p>
          <w:p w14:paraId="1A2583FA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mutendē v.跌，指水位物价的降跌</w:t>
            </w:r>
          </w:p>
          <w:p w14:paraId="5A8C2A53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tendu adv.长久地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C81DD9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116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FC5CAB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hap-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6E5E62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乐[笑]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1C7525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hapi adj.快乐的,开心的</w:t>
            </w:r>
          </w:p>
          <w:p w14:paraId="367611F1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hapa adj.幸福的</w:t>
            </w:r>
          </w:p>
          <w:p w14:paraId="51D6CFFB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hapo n.音乐,乐曲</w:t>
            </w:r>
          </w:p>
          <w:p w14:paraId="02F9CADB">
            <w:pPr>
              <w:jc w:val="both"/>
              <w:rPr>
                <w:rFonts w:hint="default" w:ascii="田文雅黑 常规" w:hAnsi="田文雅黑 常规" w:eastAsia="田文雅黑 常规" w:cs="田文雅黑 常规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/>
                <w:bCs/>
                <w:sz w:val="15"/>
                <w:szCs w:val="15"/>
                <w:vertAlign w:val="baseline"/>
                <w:lang w:val="en-US" w:eastAsia="zh-CN"/>
              </w:rPr>
              <w:t>hapio n.快乐，乐趣</w:t>
            </w:r>
          </w:p>
          <w:p w14:paraId="7537E0F9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hapu adv.快乐地,开心地</w:t>
            </w:r>
          </w:p>
          <w:p w14:paraId="543EEA27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hape v.笑</w:t>
            </w:r>
          </w:p>
          <w:p w14:paraId="7781CE8B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hapeo n.笑，笑声</w:t>
            </w:r>
          </w:p>
          <w:p w14:paraId="2AB5BDA3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phape v.微笑</w:t>
            </w:r>
          </w:p>
          <w:p w14:paraId="5599749E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bhape v.大笑</w:t>
            </w:r>
          </w:p>
        </w:tc>
      </w:tr>
      <w:tr w14:paraId="792BB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637B8D3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117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D48E2B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sin-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CF3422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星[闪]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90CEA7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sino n.星星，星辰</w:t>
            </w:r>
          </w:p>
          <w:p w14:paraId="05CECEE7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sinom n.宇宙</w:t>
            </w:r>
          </w:p>
          <w:p w14:paraId="0162C078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sinoma adj.浩瀚无垠的；无穷的</w:t>
            </w:r>
          </w:p>
          <w:p w14:paraId="385DDFAE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sin n.星期，</w:t>
            </w:r>
            <w:r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一星期，一周</w:t>
            </w:r>
          </w:p>
          <w:p w14:paraId="2352CDC5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sina adj.闪烁的，闪耀的</w:t>
            </w:r>
          </w:p>
          <w:p w14:paraId="52882727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sinu adv.瞬间，立刻；刹那间</w:t>
            </w:r>
          </w:p>
          <w:p w14:paraId="43B7D91B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sini adj.</w:t>
            </w: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频繁的；反复的</w:t>
            </w:r>
          </w:p>
          <w:p w14:paraId="1D67B1FA">
            <w:pPr>
              <w:jc w:val="both"/>
              <w:rPr>
                <w:rFonts w:hint="default" w:ascii="田文雅黑 常规" w:hAnsi="田文雅黑 常规" w:eastAsia="田文雅黑 常规" w:cs="田文雅黑 常规"/>
                <w:color w:val="0000FF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田文雅黑 常规" w:hAnsi="田文雅黑 常规" w:eastAsia="田文雅黑 常规" w:cs="田文雅黑 常规"/>
                <w:color w:val="0000FF"/>
                <w:sz w:val="15"/>
                <w:szCs w:val="15"/>
                <w:vertAlign w:val="baseline"/>
                <w:lang w:val="en-US" w:eastAsia="zh-CN"/>
              </w:rPr>
              <w:t>gezïyōbi星期一</w:t>
            </w:r>
          </w:p>
          <w:p w14:paraId="0444BC70">
            <w:pPr>
              <w:jc w:val="both"/>
              <w:rPr>
                <w:rFonts w:hint="default" w:ascii="田文雅黑 常规" w:hAnsi="田文雅黑 常规" w:eastAsia="田文雅黑 常规" w:cs="田文雅黑 常规"/>
                <w:color w:val="0000FF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田文雅黑 常规" w:hAnsi="田文雅黑 常规" w:eastAsia="田文雅黑 常规" w:cs="田文雅黑 常规"/>
                <w:color w:val="0000FF"/>
                <w:sz w:val="15"/>
                <w:szCs w:val="15"/>
                <w:vertAlign w:val="baseline"/>
                <w:lang w:val="en-US" w:eastAsia="zh-CN"/>
              </w:rPr>
              <w:t>kayōbi星期二</w:t>
            </w:r>
          </w:p>
          <w:p w14:paraId="6CE052CC">
            <w:pPr>
              <w:jc w:val="both"/>
              <w:rPr>
                <w:rFonts w:hint="default" w:ascii="田文雅黑 常规" w:hAnsi="田文雅黑 常规" w:eastAsia="田文雅黑 常规" w:cs="田文雅黑 常规"/>
                <w:color w:val="0000FF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田文雅黑 常规" w:hAnsi="田文雅黑 常规" w:eastAsia="田文雅黑 常规" w:cs="田文雅黑 常规"/>
                <w:color w:val="0000FF"/>
                <w:sz w:val="15"/>
                <w:szCs w:val="15"/>
                <w:vertAlign w:val="baseline"/>
                <w:lang w:val="en-US" w:eastAsia="zh-CN"/>
              </w:rPr>
              <w:t>sēyōbi星期三</w:t>
            </w:r>
          </w:p>
          <w:p w14:paraId="0D9F6EDA">
            <w:pPr>
              <w:jc w:val="both"/>
              <w:rPr>
                <w:rFonts w:hint="default" w:ascii="田文雅黑 常规" w:hAnsi="田文雅黑 常规" w:eastAsia="田文雅黑 常规" w:cs="田文雅黑 常规"/>
                <w:color w:val="0000FF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田文雅黑 常规" w:hAnsi="田文雅黑 常规" w:eastAsia="田文雅黑 常规" w:cs="田文雅黑 常规"/>
                <w:color w:val="0000FF"/>
                <w:sz w:val="15"/>
                <w:szCs w:val="15"/>
                <w:vertAlign w:val="baseline"/>
                <w:lang w:val="en-US" w:eastAsia="zh-CN"/>
              </w:rPr>
              <w:t>mokuyōbi星期四</w:t>
            </w:r>
          </w:p>
          <w:p w14:paraId="7EC64088">
            <w:pPr>
              <w:jc w:val="both"/>
              <w:rPr>
                <w:rFonts w:hint="default" w:ascii="田文雅黑 常规" w:hAnsi="田文雅黑 常规" w:eastAsia="田文雅黑 常规" w:cs="田文雅黑 常规"/>
                <w:color w:val="0000FF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田文雅黑 常规" w:hAnsi="田文雅黑 常规" w:eastAsia="田文雅黑 常规" w:cs="田文雅黑 常规"/>
                <w:color w:val="0000FF"/>
                <w:sz w:val="15"/>
                <w:szCs w:val="15"/>
                <w:vertAlign w:val="baseline"/>
                <w:lang w:val="en-US" w:eastAsia="zh-CN"/>
              </w:rPr>
              <w:t>kinyōbi星期五</w:t>
            </w:r>
          </w:p>
          <w:p w14:paraId="7D61B762">
            <w:pPr>
              <w:jc w:val="both"/>
              <w:rPr>
                <w:rFonts w:hint="default" w:ascii="田文雅黑 常规" w:hAnsi="田文雅黑 常规" w:eastAsia="田文雅黑 常规" w:cs="田文雅黑 常规"/>
                <w:color w:val="0000FF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田文雅黑 常规" w:hAnsi="田文雅黑 常规" w:eastAsia="田文雅黑 常规" w:cs="田文雅黑 常规"/>
                <w:color w:val="0000FF"/>
                <w:sz w:val="15"/>
                <w:szCs w:val="15"/>
                <w:vertAlign w:val="baseline"/>
                <w:lang w:val="en-US" w:eastAsia="zh-CN"/>
              </w:rPr>
              <w:t>doyōbi星期六</w:t>
            </w:r>
          </w:p>
          <w:p w14:paraId="0F27EE77">
            <w:pPr>
              <w:jc w:val="both"/>
              <w:rPr>
                <w:rFonts w:hint="default" w:ascii="田文雅黑 常规" w:hAnsi="田文雅黑 常规" w:eastAsia="田文雅黑 常规" w:cs="田文雅黑 常规"/>
                <w:color w:val="0000FF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田文雅黑 常规" w:hAnsi="田文雅黑 常规" w:eastAsia="田文雅黑 常规" w:cs="田文雅黑 常规"/>
                <w:color w:val="0000FF"/>
                <w:sz w:val="15"/>
                <w:szCs w:val="15"/>
                <w:vertAlign w:val="baseline"/>
                <w:lang w:val="en-US" w:eastAsia="zh-CN"/>
              </w:rPr>
              <w:t>niĉiyōbi星期日</w:t>
            </w:r>
          </w:p>
          <w:p w14:paraId="187007A3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sinmum周末，一周的休息日</w:t>
            </w:r>
            <w:r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ab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2AC288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118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24322A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kim-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FDD09F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64D5B6">
            <w:pPr>
              <w:jc w:val="both"/>
              <w:rPr>
                <w:rFonts w:hint="default" w:ascii="田文雅黑 常规" w:hAnsi="田文雅黑 常规" w:eastAsia="田文雅黑 常规" w:cs="田文雅黑 常规"/>
                <w:color w:val="0000FF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color w:val="0000FF"/>
                <w:sz w:val="15"/>
                <w:szCs w:val="15"/>
                <w:vertAlign w:val="baseline"/>
                <w:lang w:val="en-US" w:eastAsia="zh-CN"/>
              </w:rPr>
              <w:t>kim n.黄金，金子；金元素</w:t>
            </w:r>
          </w:p>
          <w:p w14:paraId="0B490844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kimsino n.金星</w:t>
            </w:r>
          </w:p>
          <w:p w14:paraId="50149A00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kimom n.金属物</w:t>
            </w:r>
          </w:p>
          <w:p w14:paraId="2D1F9A8B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kimi adj.金（黄）色的；眩晕的</w:t>
            </w:r>
          </w:p>
          <w:p w14:paraId="67E3FF73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kimikimi adj.金灿灿的；耀眼的</w:t>
            </w:r>
          </w:p>
        </w:tc>
      </w:tr>
      <w:tr w14:paraId="4C057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3495782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119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01EC75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glin-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D1BB89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玉[绿]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305246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glina adj.绿色的，碧绿色的</w:t>
            </w:r>
          </w:p>
          <w:p w14:paraId="12CA3BAB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glinahe v.绿化</w:t>
            </w:r>
          </w:p>
          <w:p w14:paraId="7970F2BA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glino n.碧玉；玉石</w:t>
            </w:r>
          </w:p>
          <w:p w14:paraId="627C78B6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glinom n.玉石的总称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E29E02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120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88E465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flav-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7E9DED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4A2650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flavi adj.黄色的</w:t>
            </w:r>
          </w:p>
          <w:p w14:paraId="14D783A7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flava adj.灿烂的，辉煌的</w:t>
            </w:r>
          </w:p>
          <w:p w14:paraId="2DE9F90C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flavo n.色情</w:t>
            </w:r>
          </w:p>
          <w:p w14:paraId="342D5419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flavoi adj.色情的；变态的</w:t>
            </w:r>
          </w:p>
          <w:p w14:paraId="11F51083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flave v.失手；失败</w:t>
            </w:r>
          </w:p>
          <w:p w14:paraId="3343332A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flavei adj.未实现的；不当的；胡乱的</w:t>
            </w:r>
          </w:p>
        </w:tc>
      </w:tr>
      <w:tr w14:paraId="58BA1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F580BDF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121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EF46CA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bak-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4DA53D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B10909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baki adj.白色的；空白的</w:t>
            </w:r>
          </w:p>
          <w:p w14:paraId="0093F73A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baka adj.纯洁的；无瑕的；纯净的；无罪的</w:t>
            </w:r>
          </w:p>
          <w:p w14:paraId="3BC642F3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bakam adj.无效的；无用的；白干的；未付代价的</w:t>
            </w:r>
          </w:p>
          <w:p w14:paraId="63D6D5EC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bake v.了解，清楚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C571ED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122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13333F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kal-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34D529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3E8429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kalo n.颜色，色彩</w:t>
            </w:r>
          </w:p>
          <w:p w14:paraId="78CFC8D4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kale v.画画，描绘；绘制；涂抹</w:t>
            </w:r>
          </w:p>
          <w:p w14:paraId="209A86C5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kala adj.多色的，多彩的；丰富的</w:t>
            </w:r>
          </w:p>
        </w:tc>
      </w:tr>
      <w:tr w14:paraId="09F94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2370FE6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123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704134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dorem-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8E9322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梦[绘]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B41E0C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doremo n.梦，梦境</w:t>
            </w:r>
          </w:p>
          <w:p w14:paraId="3395E05C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doremon n.理想，梦想</w:t>
            </w:r>
          </w:p>
          <w:p w14:paraId="200F216D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doreme v.做梦</w:t>
            </w:r>
          </w:p>
          <w:p w14:paraId="74954CAD">
            <w:pPr>
              <w:jc w:val="both"/>
              <w:rPr>
                <w:rFonts w:hint="default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doremē v.绘制，涂鸦；构建；描写，描绘（强调精细）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F4CE94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124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D819DA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lini-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9E60D5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线[划]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293328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linio n.线，线条；线索；路线</w:t>
            </w:r>
          </w:p>
          <w:p w14:paraId="289512E9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linia adj.线状的；线性的</w:t>
            </w:r>
          </w:p>
          <w:p w14:paraId="4A1C02ED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linie v.计划，规划，策划；划（拨水前进）；划（划分）</w:t>
            </w:r>
          </w:p>
          <w:p w14:paraId="421CC294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</w:p>
        </w:tc>
      </w:tr>
      <w:tr w14:paraId="141B9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190CA30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125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BAFDF2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sever-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67F88C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1874C1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severa adj.严格的，严厉的；严密的，严谨的；严肃的，庄严的。</w:t>
            </w:r>
          </w:p>
          <w:p w14:paraId="0796C4D1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severu adv.严格地，严肃地</w:t>
            </w:r>
          </w:p>
          <w:p w14:paraId="62AC50EA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severo n.威严；尊严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481015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126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C71711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mōl-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69330E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软[柔、硬]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D3BE0D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mōla adj.柔软的,温柔的,柔和的</w:t>
            </w:r>
          </w:p>
          <w:p w14:paraId="61B7F6F1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mumōla adj.坚硬的；坚定的，坚强的</w:t>
            </w:r>
          </w:p>
          <w:p w14:paraId="01223C3A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mōli adj.粉红色的，粉色的</w:t>
            </w:r>
          </w:p>
          <w:p w14:paraId="4330A92D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mumōlu adv.坚定地；坚持地；坚决地；勉强地</w:t>
            </w:r>
          </w:p>
          <w:p w14:paraId="2B00368B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mōle v.柔润</w:t>
            </w:r>
          </w:p>
          <w:p w14:paraId="7CFA7C58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kemōle v.柔化，软化</w:t>
            </w:r>
          </w:p>
          <w:p w14:paraId="563519FD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kemumōle v.硬化</w:t>
            </w:r>
          </w:p>
        </w:tc>
      </w:tr>
      <w:tr w14:paraId="7D68F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61C052F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127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710505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sẑuaŋ-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6215BA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强[壮、弱、娄]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859359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sẑuaŋ adj.强壮的，有力的；强烈的；强大的，有深度影响力的；擅长的，突出的</w:t>
            </w:r>
          </w:p>
          <w:p w14:paraId="3BC7D02D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sẑuaŋo n.强处，强项</w:t>
            </w:r>
          </w:p>
          <w:p w14:paraId="2E5BF065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sẑuaŋe v.增强，加强</w:t>
            </w:r>
          </w:p>
          <w:p w14:paraId="70699F7B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kesẑuaŋe v.强化</w:t>
            </w:r>
          </w:p>
          <w:p w14:paraId="29A73E78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musẑuaŋ adj.软弱的，无力的</w:t>
            </w:r>
          </w:p>
          <w:p w14:paraId="2E1DDB64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musẑuaŋli adv.无力地</w:t>
            </w:r>
          </w:p>
          <w:p w14:paraId="4C161371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musẑuaŋo n.弱处，弱项</w:t>
            </w:r>
          </w:p>
          <w:p w14:paraId="5DB20655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musẑuaŋe v.削弱，减弱</w:t>
            </w:r>
          </w:p>
          <w:p w14:paraId="5D08B6C2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kemusẑuaŋe v.弱化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76C43B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128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64A398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fiman-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F3BBF9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胖[肥、粗、宽瘦、细、窄]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B89E9F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fimani adj.肥胖的；肥沃的；浓稠的；丰满的；粗的；宽的</w:t>
            </w:r>
          </w:p>
          <w:p w14:paraId="385213C4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fimanio n.肥胖</w:t>
            </w:r>
          </w:p>
          <w:p w14:paraId="00FF2328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fimano n.化肥，肥料</w:t>
            </w:r>
          </w:p>
          <w:p w14:paraId="046B48FA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fimane v.施肥</w:t>
            </w:r>
          </w:p>
          <w:p w14:paraId="2ADC0C0B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fimanie v.变胖；变粗；变宽</w:t>
            </w:r>
          </w:p>
          <w:p w14:paraId="68B7D7E7">
            <w:pPr>
              <w:jc w:val="both"/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kefimane v.胖化，使粗，使宽化</w:t>
            </w:r>
          </w:p>
          <w:p w14:paraId="3446DA09">
            <w:pPr>
              <w:jc w:val="both"/>
              <w:rPr>
                <w:rFonts w:hint="default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mufimani adj.消瘦的；细xiaomi的；清淡的；干瘪的；狭窄的；贫瘠的</w:t>
            </w:r>
          </w:p>
          <w:p w14:paraId="519569F0">
            <w:pPr>
              <w:jc w:val="both"/>
              <w:rPr>
                <w:rFonts w:hint="eastAsia" w:ascii="田文雅黑 常规" w:hAnsi="田文雅黑 常规" w:eastAsia="田文雅黑 常规" w:cs="田文雅黑 常规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sz w:val="15"/>
                <w:szCs w:val="15"/>
                <w:vertAlign w:val="baseline"/>
                <w:lang w:val="en-US" w:eastAsia="zh-CN"/>
              </w:rPr>
              <w:t>kemufimane v.窄化</w:t>
            </w:r>
          </w:p>
        </w:tc>
      </w:tr>
      <w:tr w14:paraId="1D50A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658FEF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7439F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463F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131D2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6B96A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54013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6778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3125B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08D0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97B6DB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BBA1B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63D1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57BFC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06F76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1187C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0A81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207C3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3453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F9385C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E4337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5992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09AE0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AA422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69DF7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83D8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3128B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954B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A30A10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A6C2C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8199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987A6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23A9D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70752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F533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AE8BF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F970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444AB3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8FFF3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28C9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80AC5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C5AD4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9AAF9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8CB2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热 [冷]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76F85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A3D9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08E614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B3155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087A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FD952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8F88D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4634D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3F25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5C74D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D569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BAE1FC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5890A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AC06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2653D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B1F77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501FF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82CA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D68A5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B13A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BB7FE5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D7FBF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C944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D96E7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A7CCE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D7819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AE5E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80323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7BC9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11A728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F6B80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0662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CBB69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67B60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B8472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FDE5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A48AC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0F93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F5FD7C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23BD1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96FE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41AF9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6080F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30394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E9F6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B8EBF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E3B0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34330A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A9DA7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D24C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FA346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A492E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CE7EB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C4BC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3551D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FD81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BBC5D9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9C3D1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3A8D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91308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B8C8C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BFCD0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5B88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耻 [辱]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3E7E8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0441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398E89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6BC69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E60B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5C774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746FC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3659B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25E2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18A38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7609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880FCB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11DDF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7D75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F102D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8FEDC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59630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9F1A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D4E3A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1F88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09460E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E1A80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5988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工 [劳]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941FE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9A97D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3185A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4C3C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C577B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D5D3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18E9D1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34B16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2AA9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1E8E6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B49F8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08819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6D66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83DCC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397D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AFC29F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F9A51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36D8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85AE0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4BC21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6CEBB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7380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965DC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E4B5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730EFD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E7118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B4EF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E4C0E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3DA8D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8B7FA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ED8C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ED44D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AB7A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53F326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34B43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C61E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A0BED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671A3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977E8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E395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EE19F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9BBF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C6B8F8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46163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FAC1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894CB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0F65D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1F297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30EB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26FA5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573B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FD173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EC389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AA7C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7E932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DFF46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FECB4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91AB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D7F69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5738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08F607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EFBE3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01A6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山 [丘]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D66E8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33BE1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E8708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53EB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09027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9710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3DB900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BDE9F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2C0D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89CD2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7090D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6281C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0EC0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C55F4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DBB0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AB0A07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8B2CE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6FD2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34A40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A14C6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06327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9FFD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9BFCB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7C12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D84E65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57362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860B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B705D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46470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F14E3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993B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7E9F2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18CA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75E29D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CAB60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51D4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09FB4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89F2E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92E16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999A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202FE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B8A2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6B1096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9E0E1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EE71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A769A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C02B6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676F7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41E3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C4484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6126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B7605D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8925F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00C8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FD94F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B4FB2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01F89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DE5E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AA3BA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3C3D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043BBB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D922C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9371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EF232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6E493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1542E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B28F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4EB3D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EC25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1EF629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38B72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B418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久 [暂]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031A9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45CA6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4CDDE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9CBE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B3385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DB0F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47880C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98907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8D28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EF934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F8555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B94C0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4B6A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656AA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F7E4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A9C020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AB812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3561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888C8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6E034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9D6DB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12A1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00AF0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0A7B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F5BECD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2C359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0603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1116A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0D089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39641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52FE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6C0D6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F531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59DDBB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550B0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1578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49BAD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6CCEB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19983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03B4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C79B5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FCC1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44C46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FE99F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27C4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广、阔 [狭]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8FE35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5F77A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ACC8B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7274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EFBCD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A42A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378439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9BD89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8CC6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亡 [死]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78381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0D4A6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EB0A1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DF02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99234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9EE0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17529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B58A1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6FE2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2E638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8DFA7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4A7F5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A605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B38DB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D9DE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774669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EC73F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95D6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06C3A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1676B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ACB04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AE6E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9B849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7099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25BE47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705DB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7425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E445F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17577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9AD78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1232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D1A9A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E9A5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FE96BA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067CE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F39C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AE94F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9A194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6B345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3F9D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73412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B912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C35F45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A90F6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EB08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9CEDC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52650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EF90A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6EFF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6B47C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5020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8627C7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1D271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22BB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69BAB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FBB1B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4787D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2B43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5F542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7517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FFC7CA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19B39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AF82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510CF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0A0D3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7F500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8449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A71D4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57B9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5CA29D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D699B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0FE6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E4C71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9E325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FB151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13B0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B8E9E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F565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C70DE6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A0AFC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3904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B9568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3AFE3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6496E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A08F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74DE2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0D30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1579CD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8D730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vrin-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4BAC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女[姚、窈、窕]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1971C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vrino n.女性</w:t>
            </w:r>
          </w:p>
          <w:p w14:paraId="409F0D8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vrina adj.美好的女子（姚），窈窕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DFDA5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7FB88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D98A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1C797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9697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D55D54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66855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EA74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3F385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931EF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80B5B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85EC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F45C5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A0C9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281267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8B51F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3951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9F11F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F9F12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C4A84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9AD4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0D471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0F96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0662B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34247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FB4C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C64D6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68339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924A4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06B6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A2527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A766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041D26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92267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4A8D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838B8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4EC1D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B0289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C99A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D2C6F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44D4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1731D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5F32A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F44A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BF5A0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E1CB5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62D54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/>
                <w:color w:val="auto"/>
                <w:sz w:val="15"/>
                <w:szCs w:val="15"/>
                <w:lang w:val="en-US" w:eastAsia="zh-CN"/>
              </w:rPr>
              <w:t>nazï-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81D7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夏[炎]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B45D76">
            <w:pPr>
              <w:rPr>
                <w:rFonts w:hint="eastAsia" w:ascii="田文雅黑 常规" w:hAnsi="田文雅黑 常规" w:eastAsia="田文雅黑 常规" w:cs="田文雅黑 常规"/>
                <w:b w:val="0"/>
                <w:bCs/>
                <w:color w:val="0000FF"/>
                <w:sz w:val="15"/>
                <w:szCs w:val="15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/>
                <w:color w:val="0000FF"/>
                <w:sz w:val="15"/>
                <w:szCs w:val="15"/>
                <w:lang w:val="en-US" w:eastAsia="zh-CN"/>
              </w:rPr>
              <w:t>nazï n.夏天</w:t>
            </w:r>
          </w:p>
          <w:p w14:paraId="0F8D7389">
            <w:pPr>
              <w:rPr>
                <w:rFonts w:hint="eastAsia" w:ascii="田文雅黑 常规" w:hAnsi="田文雅黑 常规" w:eastAsia="田文雅黑 常规" w:cs="田文雅黑 常规"/>
                <w:b w:val="0"/>
                <w:bCs/>
                <w:color w:val="auto"/>
                <w:sz w:val="15"/>
                <w:szCs w:val="15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/>
                <w:color w:val="auto"/>
                <w:sz w:val="15"/>
                <w:szCs w:val="15"/>
                <w:lang w:val="en-US" w:eastAsia="zh-CN"/>
              </w:rPr>
              <w:t>nazïa adj.炎热的</w:t>
            </w:r>
          </w:p>
          <w:p w14:paraId="61E986FF">
            <w:pPr>
              <w:rPr>
                <w:rFonts w:hint="eastAsia" w:ascii="田文雅黑 常规" w:hAnsi="田文雅黑 常规" w:eastAsia="田文雅黑 常规" w:cs="田文雅黑 常规"/>
                <w:b w:val="0"/>
                <w:bCs/>
                <w:color w:val="auto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/>
                <w:color w:val="auto"/>
                <w:sz w:val="15"/>
                <w:szCs w:val="15"/>
                <w:lang w:val="en-US" w:eastAsia="zh-CN"/>
              </w:rPr>
              <w:t>nazïvedō n.暑假</w:t>
            </w:r>
          </w:p>
        </w:tc>
      </w:tr>
      <w:tr w14:paraId="0142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769C03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8701C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45A4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00D60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66BEC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B14DC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774A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08A44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62BB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212258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5467B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75AC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王 [皇]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96452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A680E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B1729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2A94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9565D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8F63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578518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87FE0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B605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99244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EA56D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B528B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43D2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366DC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06EC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0A8835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D605C2">
            <w:pPr>
              <w:rPr>
                <w:rFonts w:hint="default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  <w:t>ope-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97E2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开 [关、闭]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21AF0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  <w:t>ope v.打开</w:t>
            </w:r>
          </w:p>
          <w:p w14:paraId="1FCFA58C">
            <w:pPr>
              <w:rPr>
                <w:rFonts w:hint="default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  <w:t>môpe n.关闭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88D97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6F4AB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A2F9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20E26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5C7D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2AD116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4F411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0783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E4DC3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9E474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AFB59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248D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6880B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6AFF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4A9C49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D039E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8C4F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72CEB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474D5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D1E43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F6D6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D59A1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23BB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7F7B86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7F6BF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4168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274F6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F9C06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904E7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4BF7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CDF67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6836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1D6571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5597C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5A9C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52664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561D1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852EE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179A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4A082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2F7D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E19473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D4E25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B183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B0291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999DA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78084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936D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63C05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9CEA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2D5E35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B545B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2426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CBD05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AABEA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1A79F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C874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0AF3E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1CCC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CEB71F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5F003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4B1C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C12C9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96F36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758AA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78C7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DE5C4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8350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FD24BA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92AC3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B2C5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13678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5DC02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29531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D146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C1448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03FE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12632D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3FEF5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550F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B3C60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DC159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94DF4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7B54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43081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AF20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3501A4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88EA9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7CDB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20666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67CF3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6478D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E8E8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E78E4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5CFF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B5EB87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7F7EC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B022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0961A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C12EE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1609A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5585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825A6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5699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C7FA02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66B83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83E6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7ED56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09CE2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0145D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8D38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9CAAB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B056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F38F9D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373D1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BD17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2515E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4504D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F7B8F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6890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A75EA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946C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9156B8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3F1FB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9D64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1234F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7F31D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9E816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E507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7D4A6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10EA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403E1C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4F363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6137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C2016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1EC72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1C97C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5882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AB4B5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447A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3DDD12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D6373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1961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FF299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34B12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6D706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797A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13B1E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76B9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6E5079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4ACC1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771E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EBEDC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3A836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5255C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2485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F2EAC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809B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7AE20B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3751C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DA3B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05AD4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EEEC2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CBCEE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277E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06319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E73C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9E27CD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DAB15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6059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22D7C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F3F8F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CE5D6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C74A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9672B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F04D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0B948B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D1D4A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DA91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D7AC0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C259E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B1A56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CC26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A6493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C069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E3BB61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3D617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DAA3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B342C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9F6CE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E5FC4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4C4F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76E64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0AA7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AEB3AC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18C4D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39F5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90205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C429E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9848B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076F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DB88B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A08F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313922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F8F09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0C36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89318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DA4B9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A9106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92F6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EE0A5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C715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4B0A40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58280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749A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97888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86020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E068A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35B5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80BEE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4B09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3881A8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8AA6C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DC87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2BC7E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/>
                <w:color w:val="0000FF"/>
                <w:sz w:val="15"/>
                <w:szCs w:val="15"/>
                <w:lang w:val="en-US" w:eastAsia="zh-CN"/>
              </w:rPr>
              <w:t>Jōŋgûg 中国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31724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725B9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D6C8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DC2A6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BCC3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E58D8D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5442E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62C0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00A14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5131F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5B9C8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FA34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DFC38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A041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9C6092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84B8F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B6FF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01E8F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D6413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D2195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C283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37970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D835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6CF642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B8331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CED5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372D9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51C53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05714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E653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2B14D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7AC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896674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B8474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E11F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40892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023F0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4E4BD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6E64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E3DCF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0C8D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2BEBD4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DDA07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4CD1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C5570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33FA5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53D29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0356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4495E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9B39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F537DA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F6E8F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269E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EFEAD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1F4C8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B838D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E33C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944B7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A857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21B913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26716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EE3D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CB5E8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E81B2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6FC7A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1C17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1876E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EB04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F954B9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E5341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D7E9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D9956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F92AB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1F82E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D9BA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49DD6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EF94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ECAA48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526BA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6BC0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1A790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1A1DA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048DE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27E2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蚓 [蚯]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10429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3069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A87448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83783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2B61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7DAB5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EF7C3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9CE5E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0D4D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19F4E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4B48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30E0B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10442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34AD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F9A11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CFA55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1A83A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A064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65E97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CC42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259F65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8BE61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CC30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29330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F1509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9489B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A94C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A985E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49CC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FBD213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6DB3A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9CAB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C328A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77845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68463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84D4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唤 [呼]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21973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F2F4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00B087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65703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0D6C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EA80C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CA87A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715E4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4E85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D64C6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9EAC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060F68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09D5E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16DC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AC105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99A5D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D027E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87FE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263D2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748A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2FCA50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54E7D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EFAF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BC134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FFF87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08EEB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D9A4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C32C7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76E6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609EC2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F52F8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0B13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BCE9D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89920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3D52F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87A3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94DED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3D67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EF4B32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9CBDE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9587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BC767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8E424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5276F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C7C3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440D2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97CC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7569B8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EAA4C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94BB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7ED29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CCAD3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ADB53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6141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73914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8A52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54C7C7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B83E2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4A78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796D5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693C6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A6452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D45B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B0458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9815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A9EEB2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91B0F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A25E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97C4B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1C403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E7CDC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2DC9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82D9C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66C8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090D88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FE8AD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D6B9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父 [爸]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B9C87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832B2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3D8DE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9D15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贿 [赂]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A5315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0AFE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EE3ACD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333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9C3FA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7975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3CD65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46972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6F33C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302A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906F9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425B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7088D6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64C6D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5B6B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583F3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CC543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5AF70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ACCE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0C47E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E78A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C82DB5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337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1E216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CE1E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2DF6B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62DB1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338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2B6C8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F3A1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ABAD2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96F9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99FF79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339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CAA81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EC5D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D9CB6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61468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B2A80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C8CC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25D43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7DD5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599E1E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7D7C9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2FD1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2A299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D03BF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342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FBFDE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3E09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32E42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DD08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602CD8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343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AC54D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CC9C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9DE85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F45B9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9CA5A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/>
                <w:color w:val="auto"/>
                <w:sz w:val="15"/>
                <w:szCs w:val="15"/>
                <w:lang w:val="en-US" w:eastAsia="zh-CN"/>
              </w:rPr>
              <w:t>fekm-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7764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9FE5A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/>
                <w:color w:val="0000FF"/>
                <w:sz w:val="15"/>
                <w:szCs w:val="15"/>
                <w:lang w:val="en-US" w:eastAsia="zh-CN"/>
              </w:rPr>
              <w:t>fekm n.铁元素；铁制物</w:t>
            </w:r>
          </w:p>
        </w:tc>
      </w:tr>
      <w:tr w14:paraId="01DAF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F68DDE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55A35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A1F8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BAF4C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44AF4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89191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2928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AE28D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30A4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73F248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347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CEEB5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47BE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921EE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8429C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B2D23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305F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A28DE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0C25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B97FA0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349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6DC51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C30D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凤 [凰]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59DC6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D2529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E559A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DC0B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7CA75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886D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C0F98F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351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3042F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E146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EAE8D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53565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352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8C746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9F28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52C6C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1EB4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1C24D6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353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BA391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DB5F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34DF3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3EE46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4D9C6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77DE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77E8C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C79F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9A7F3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61D03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B2D2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AC7C6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F7291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356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7487E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47EC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420E3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B3FA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7A2B02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357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E1DA5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2F80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B48B1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7F8FF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358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37BF0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/>
                <w:color w:val="auto"/>
                <w:sz w:val="15"/>
                <w:szCs w:val="15"/>
                <w:lang w:val="en-US" w:eastAsia="zh-CN"/>
              </w:rPr>
              <w:t>oŋk-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75A9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C86C2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/>
                <w:color w:val="0000FF"/>
                <w:sz w:val="15"/>
                <w:szCs w:val="15"/>
                <w:lang w:val="en-US" w:eastAsia="zh-CN"/>
              </w:rPr>
              <w:t>oŋk 氧气，氧元素</w:t>
            </w:r>
          </w:p>
        </w:tc>
      </w:tr>
      <w:tr w14:paraId="089A8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C5A880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359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D7824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21CB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2DF82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21719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95A34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7BAD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12DDE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B8F7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AE41B6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361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5348B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A6BD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E7109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8F503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362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DD116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651C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89DD4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A9FD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8ACE29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363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3BC61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7B8B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D62B5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9EFDC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4799A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A185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07B8C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8B82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91009F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365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F9F23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BBD8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AE51C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9DC8A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366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2A62E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A4AA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DFE91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0D32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8C311E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367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EBF0F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6784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66276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1D5E8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368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02734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622B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0C576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9904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B85BE4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369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70037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6192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CD59B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75A99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370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7C155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CEF4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78DC4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8B19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16581C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93AA5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67AB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8A063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CAC1C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372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841CD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6016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E811F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21E0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0B4643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373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1C317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AE17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59857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CF191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BC5AF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D872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C9EBF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19DD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82F025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24BEF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7CA6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080C5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DC63F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376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7A9A0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4401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DC5A6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DA2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CC48B3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377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B884B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E3C9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3813C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74A95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378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D6418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1395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30B98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A5EA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F7A5B9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379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52D1C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5AB8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0C9F6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385FB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5DA71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B8A7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1D2CB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4FA5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D49069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381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86C45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9F9A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28024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7521E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382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15DDB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0038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9F93F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F972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6CC25C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383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41F15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7BF4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30DD9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7E4A7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384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FB63C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EA23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480BA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FA71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8A50BE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385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C3298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3733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9FD79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7E114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386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3C761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2E9C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BA70E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DAAF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47EF3E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387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1CEF4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DBFC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788A1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41350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388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F2406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6B65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C55AC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E7FA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C20F0D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389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5B6F7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2AB1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CA9D9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5D2E4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390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613E1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DD1B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89B9F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0371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ECD661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391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D5530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0A4C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E0D5F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A6448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392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B30B0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6598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B49CD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6CB9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0B4376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393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27A4A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B3E6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1BD58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EDEFD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394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E0EB8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6B78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1916D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5A77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6F444F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395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55B77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3E38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EB226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3F7AF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396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B79CD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0220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B9068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CD7D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EA094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397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951F8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E87D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F21D0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AA853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398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F4A1B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E3EE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88F63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AF00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599484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399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5698E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B264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5F8D1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7B837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5ECBE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1E3A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3EFBA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6276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3D7B2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EF0A8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29B9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F093F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21B05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ED415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C349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E5983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B87D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7BC620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0672B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0B68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C0B52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F029C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AA8B3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D281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7750F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B74B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F06C39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71074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1C45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E0ABD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E3C1A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8E707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B752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757CA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0E9C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9F7BAF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C82B8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9AA9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835EE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42369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661C9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213A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9AB5D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1E5F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F01233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A3A4B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8226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26582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FF91D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8C67A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B368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BD7AF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2D40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C42550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5CF1B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B77E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F056A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77791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0FF74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A33C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4321D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03AB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E169A3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6B83B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B84D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正 [反、歪、斜]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EFD6E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BB118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E9E2B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C258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87950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1EA5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8E6178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C2DDC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ECDD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3EEA0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5AFC2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E7D34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CACE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E2635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EECE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6A68B7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F3FEA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CDB1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7F6E9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98057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E7B45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B7A8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7F03D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801C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7B2734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EE946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FC50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04712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4ED51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02A62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040D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C7B18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30D7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44914D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AA6AE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BEAF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E7070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C2258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699A1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6187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A2841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384F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BA0DAF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F7684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8F5E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扔 [弃、丢]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F3AB2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1089F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3984F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743C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F9A1A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F808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8EEDF6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F376B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2717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去 [往]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2BA23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0F0F5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CB19B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C95E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般 [搬]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2DDB7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8097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25432A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6FCC6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8F42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甘 [甜、恬]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61002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7BDC4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E9451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42B7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88500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3447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7695C2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76B0D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1769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75A4F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CD6FB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E9BBD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5FBD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B7DB4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6D14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CCF129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4B5FD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DCE4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FB8FD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6F2B7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BB3E8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3AA4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76BFC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DF53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76FE0A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433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1438F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3530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7A9D0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79F77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6ABC1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2842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5470A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94A9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DBCFA8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0AAB3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8A7D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42212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35944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6E116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5E45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E914F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A9A1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454D56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437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F6039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8562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56F18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3E2B3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438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8B1F2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0DC1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A79BD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8BCD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924FD4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439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8142A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576B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0917C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0ACEF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734E7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FBEA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E8A27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7E17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255F77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ADED7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1FC7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04C14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B7E75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442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5D4FD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2E41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F6E53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873D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3CF067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443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943A1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4B6D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FAA42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FE926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23DE8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C0C7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68D18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F445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055F5A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8C839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66BB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8316A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A9399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1C1B3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1F8D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4451F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3C25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4F71B8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447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00EE8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0CA3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D4FE9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CBC98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87813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CEC6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52BFC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A77D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881B10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449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95064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BFB1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C17E6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19D0D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93A0C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A604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9F8A0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6BB5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B4FF9F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451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E668F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3535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AFF86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EACFC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452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E3EAF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43D1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胸 [匈]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44038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0B2B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985BEF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453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9A806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BC12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B4645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2615C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2F77F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CC3A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BD65F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8F14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18B166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BB89B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0FDE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9B11F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1CE0A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456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62FE7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8000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1F54E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BBEB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45C0D6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457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E5508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2D3C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6CB9B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83AA1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458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BF584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7AF2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D285A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8B18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FAD616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459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E3E2E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2E89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9F4DA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813AC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AAD9A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8C54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845EC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FC44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D4033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461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56BCB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5803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0B2CA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7F0B6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462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A243B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07F3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88464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5F0C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8A4158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463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80822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08E7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30A5E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D912A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50ACB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2BC6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94715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03D9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355AB9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465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53B84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5520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凸 [凹]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F7708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20F03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466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8B0F3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6102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C49BF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6CBD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86B5F1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467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ECCCF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A1B3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D3BA8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137F9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468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381E5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D3F9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A6ADE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5B2F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E45176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469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C3F5E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4FBA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D2B39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9CFF5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470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56FEA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B446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CFAE0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BFBA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CFD6AB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B6B99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68BB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0A0E7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514B7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472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810A3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7316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F1431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9246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7444B5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473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2904C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AA96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2802E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1C371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91169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78C3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3B9CA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A06C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AE36E4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DC815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FD59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A0526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A39A1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476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563BD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E891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CAFDB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6EB8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BD5C74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477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7C38E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41F5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BFC6D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B45AD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478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1D029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E3D5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30C35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1321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6AD917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479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C32D9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830E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3687A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85438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11AAD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24C3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85DA6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CB61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C81B76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481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92208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7793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71EE5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445D3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482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A45E6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C8AC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4EF74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F9B7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729452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483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62D30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6359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BA054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48F48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484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928AA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6EFD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309D9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FEA0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F9D485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485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A2E23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5C66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56DB3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C8F8B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486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8431A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4CE4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7B8A9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FA5C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27AAD1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487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F0832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7338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9504E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91D98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488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0BB8D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6132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D7CAF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55AE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CB6F5D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489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A544F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8DDE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F5204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CFD97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490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C6115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6C19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BFBA1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BB26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298707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491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CE226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6210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124CA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4E9D5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492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1C175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7C29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B685F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D700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A830D7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493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A3524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1ECB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0054C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B5D13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494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BBE6E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313C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39A8A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E444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0A891D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495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4517D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E81F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844BA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0F8EF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496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AFDA8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413C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2261B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2057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34B656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497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881BC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9C92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454AB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227FC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498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6723C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E762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3DA00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8EC5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339A14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499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1828D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8879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9920A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BA41D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8E9B7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E516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疾 [病]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161DC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6330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033AD8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9CAF9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E671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7E70B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5A9A7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D89B1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B311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276CC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B168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13B491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8D5F6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D647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061C7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F4D51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96B95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BB03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8C015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9E4C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A9382F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18ED1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1ADF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1A551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4C9F6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1A9A4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E349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0B015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A2DA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C7485E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34194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29C8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7F543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AB44D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E857E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6258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15DEC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DE3B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4CC4F1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CEF31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51DC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264A9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EDCE2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29C5A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27BA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66703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80D8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442228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83FDC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7625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2166F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DC071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E6559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D4E3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效 [废]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3DA0A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5FDA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79588D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31071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93F7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FB21C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9E974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DF319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C1ED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6A821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EB46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B1C0B0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413A2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0E8E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555AC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B7C27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72607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837D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CE346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B94B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AEA92A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D8BF6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B014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AC31C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BF526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A3F0C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009F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B0D01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4642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7EB975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A07DA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0B87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92766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B60F7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D5667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B5E9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4460E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1042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6530B3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73E6B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3A1C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6C9A4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744CD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E4055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55FA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A3560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498A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33C5E9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EF911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1DEF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E1105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14F61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7A9EE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77F2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33778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4F9B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D0B068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0981F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BADE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AF7BB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7773D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9839E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CF27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4195A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52A8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FB0CA7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52F87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C20E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BB832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F10D4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C381B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F52F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98AA2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6DE8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DDD33A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F1BEE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09FA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E38DA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DBFBF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19E22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E86B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900C8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5095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D24B9D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73152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B1AF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E7DF4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89AA1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C9991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5D21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91A12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DEE8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57A0E0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533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76DA1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89BE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5D425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664CE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2E220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5DCB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5C25C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C096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1BFDD1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EDB8C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2573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1D39A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E4863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DE104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C0E0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AD075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4661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FA2890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537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C118C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6588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86F17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84415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538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D1761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C4AE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60B22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5926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A70B4E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539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D2724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07D3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592CF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29F3C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BB1D2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0EF5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EFB8A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A20A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38E9D2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1D2B0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03F0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9A23F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86AE2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542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6BC8F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05D7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1AC11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FCDD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4E123E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543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D2E67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E1D4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E86F8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258CD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52C15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F3B0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CA882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E039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11E4E0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DDB76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6B40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3A68D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i w:val="0"/>
                <w:iCs w:val="0"/>
                <w:color w:val="0000FF"/>
                <w:kern w:val="0"/>
                <w:sz w:val="15"/>
                <w:szCs w:val="15"/>
                <w:u w:val="none"/>
                <w:lang w:val="en-US" w:eastAsia="zh-CN"/>
              </w:rPr>
              <w:t>Indo 印度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271BD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1DB57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9E8E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D6E91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1076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55FD5B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547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34422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403E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363E1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C97E5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60265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37E7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9F22F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62FB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7C18D4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549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DABA1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0A5A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1469D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90766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45BF6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04ED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A1365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DF2F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6493AD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551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875A7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2569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2EB19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D2F92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552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90375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2A79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37BEC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C1E8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1DA61F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553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815A7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8460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138CC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00D77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4B4AC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2683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74D94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C87D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BC89B6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2027E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4068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8FC60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1718F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556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8254D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7E22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F5DE6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971F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CCB56F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557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8D9BF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DC5F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C3114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79947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558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7F59F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E851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804F5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910C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AA6F74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559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409B0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wint-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980F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9AFEF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winto n.冬天</w:t>
            </w:r>
          </w:p>
          <w:p w14:paraId="04F6720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winta adj.寒冷的</w:t>
            </w:r>
          </w:p>
          <w:p w14:paraId="2E09429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wintovedō n.寒假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37066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6DD14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C175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FD5C8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10E8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CB8BA7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561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7BBCC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E5D2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50001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45E44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562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ACE0A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E3A4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70D73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B89F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826999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563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B578D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810D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0C0FF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9501F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4277C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9B75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9C817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21CE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4C0CB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565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C9978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DF70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38FCE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FD98A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566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EAF28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032B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6ABF2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F401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08060A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567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BE6B8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65F1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8F02A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BFE8E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568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A24C9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5FA4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33F70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7CA9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2FFAF0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569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3075F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AE96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CA6B4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E1422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570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D9B0F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A066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29829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F5C1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9B91B2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CAB71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BED5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75AA5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7A7FD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572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A6DC6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7C4E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6A7F1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E31A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58F73F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573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A4675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8B41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86E1A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DAAF0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EF20E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E4EA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B135A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E561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F83F59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F83B2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081B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0955F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D3470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576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1024E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194D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AFF25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84B3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B3DE3F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577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69181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950B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83DF4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70648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578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07428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1705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A996A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55B3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0BF10D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579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B2074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90C5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4489F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C3D44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501B2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CA7B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F786B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A118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E30D56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581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30445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74CF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6C13B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582C8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582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A6D4E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618F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352BD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544C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4E8062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583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969DB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4265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5EEF6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1F1BB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584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A009B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B89E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DBA97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E27B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AF16D1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585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EF2B3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2EC3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8C432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FF719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586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543E3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27AA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8AE67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C50A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7A7369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587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0C000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56BE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25AA6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0EA0C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588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57067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069B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0AFC3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4EA9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21D860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589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4D519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5C93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23AE9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F0F46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590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2F552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0044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3C1D6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2991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406076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591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7FB2F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4260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8ED34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83C5E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592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81014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04F8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5F391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EF97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E06C13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593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BBE33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CC9C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EAD2F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01685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594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51654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F210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98D33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15FC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ED4B15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595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7ADD7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FEC2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6AAFF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27BC0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596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AFADC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CD90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F5822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3789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0607CC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597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01406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E178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F6E46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27327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598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ABE40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1A77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05500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26C7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E49377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599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58FEB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037E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7491F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F3421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64AF4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EF97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79F97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BB13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5A05D5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C5FB2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6626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C7CAD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EA470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D00EB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5568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F4E6B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1F38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A71684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FBBB8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39FB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5A597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C8B4C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23A38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34C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89A51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5AF0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AACC19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C0700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DDE6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AE4B2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D51D9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62572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0D88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147B7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FE62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A869FC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CA5E6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000C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BB4E2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7AC16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293BF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A693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77C2D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73EB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80D032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B6CA2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F418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234D3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B0837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F2A91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25A9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40F46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3F2F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8A929E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08648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4D49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F6A32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F0AAC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67A18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E3AE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E4166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B14A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135880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1AAA2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9FE1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BBDB1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C3EF8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D1DE4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4EC7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E2017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B17E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30C697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E6FD6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1813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A91A5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56B5B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FFF60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122A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FACFA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0DBC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A5AC65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DE2E6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D22B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35C89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46375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D4AD5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E0ED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D843D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8AA6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8D7D51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9E865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C449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71EE2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03044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C9956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403B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C0C7C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5B70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D65396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C6846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17EC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DE3BF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228FE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C1AE2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A3D9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DE2AB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3FD7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ACA235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7231D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29B6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07C0E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A0451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FBCA2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9571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A9E96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7D3C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952A88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08F2B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E705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67DF2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AC40C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8964D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2738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4F3F4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766B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D16BF3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333AA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48E0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EAE19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D48AC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4F0B7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DE57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FE8E8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B9C2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2BDEBA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B6070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BB38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DE00C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6F3F3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443D5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002B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DDCE2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8B47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252500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F3E9C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E90F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66720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D7CD7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58053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B840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0955B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5EA5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4A16A1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633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F1DA5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C8C0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482DD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95B4B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0EDA0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92AD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CF6E8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D031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35DA60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5B10C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C74D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母 [妈]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E905E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F79F2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D2101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11CE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4B1DD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024A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256B02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637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9B0E2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ADC1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381A7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97C35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638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86FAE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F5E9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0CD33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5B15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226BAF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639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283AB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1F86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BE544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CF47C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7F56C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9269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D0AF9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9D31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A0BDF0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1C142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470C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ED94A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357A3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642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C01F1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25B2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F2478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67EE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E61389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643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5234D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3FB3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9C156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6C466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23867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9008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52478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F95A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C05186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C9409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E5D7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A70DE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1D6B3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4FCC8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A7C1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7F0D2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4952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660359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647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05100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1549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A3776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5FE8B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44847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8F68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诽 [谤]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67D00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BBB3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88C089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649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01FE2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3828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FF5EB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2CA62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C6257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C44E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81B3C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8F09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7EF9DE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651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6BBB9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8401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 [静]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D5723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B4A37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652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0C403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3D84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21B24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CCFE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5BA4B0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653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C7EBD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505D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61681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3120F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9DF72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A8A9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8AC25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182D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9A6A24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2A28D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91EA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3F383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36270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656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1C2E3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E126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C13E4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07F7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237B49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657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4AE4A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9AF7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吉 [凶]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E3C7F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7B813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658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D61AB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8EA4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D3FFB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F161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FDFB34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659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43DD0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BE02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AE729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2782F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E3A83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70B2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45E59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2607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57613E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661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347AC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9A84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1B8E1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8B340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662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5446A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83CB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C75F3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EFD4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EFEF97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663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F15FC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D1C8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621CC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1F2B5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A3ABD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1290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20D2A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9E4D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87079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665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F0BB4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431E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圾 [垃]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D890C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7BD83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666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A84B8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1424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3E721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203A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9EFB8F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667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812FB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37E8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80281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8C060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668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AC308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CA2A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A85B0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00FA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F0FA2E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669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F1BCD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0007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7363D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2B889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670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3BD45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DC43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4C4A5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153E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BC1930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A38DB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7F47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E733B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6C803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672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A550C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25B7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B8538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42BA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88C4F6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673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0DAF2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6C54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E219A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3E6D7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F487D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CE19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F50D5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70E5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95694B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FD320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B26B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0AC8C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D577E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676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161C7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BCAD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8A2A6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0B3D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E4AFCE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677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6CD0B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D660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F1AF3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AA01C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678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6B2D4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1B41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F481D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E8A1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7CC799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679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08BC6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3EDD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E81EB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30C7C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1DA40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0C2D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AF9DC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ECA7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3E0BDD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681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05F26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6810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7B7F1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B15E6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682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10B4F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E770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048F5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B5EB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6C117A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683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F1763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BE15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03CFE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68876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684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7F19B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B742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0D95D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100A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58B13F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685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1A8E9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2117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D0BA2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1B1F8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686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D0B67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AFAB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48950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5FF4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21DC14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687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08743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7645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BB639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55856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688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72BAA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0D5D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7F64A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35FF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61CC47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689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4EEA9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3B27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70025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7026B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690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9D54C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73E2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C458B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59CB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3556AB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691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475AB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3893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B95CC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69E93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692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38B24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69BE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B4A2F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9049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AED985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693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3E6AC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E157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E9B93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9EDB0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694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CC12F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E88C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A4FEF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9498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C81D4A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695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CE982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A453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FD472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C9263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696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79B0F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057A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9851F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7394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3C40BB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697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FCDE5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4C24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DA5B5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0D2AE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698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4CB69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9EAE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FBBD2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E2BB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941E7E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699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4C963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EE0C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3FEA0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A629E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F80A1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454C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F7A63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19EC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96F1BC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D523A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EF16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F7204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DD367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130C0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67B2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06565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4A57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AF1B37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C5A60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A896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08E56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50945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49186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FAD2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E91A6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AC21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B3BCAC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BFB47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E906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CE237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FDDDF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EB124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0A7C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9FC0B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0036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74F84D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A1F0C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AE16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6EE5B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74C81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957E2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20EA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40C25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0689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1454BA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16EEF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6B64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26038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7F9ED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650363">
            <w:pPr>
              <w:rPr>
                <w:rFonts w:hint="default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  <w:t>hacï-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D037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易[难]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1BEC0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  <w:t>hacï adj.容易的</w:t>
            </w:r>
          </w:p>
          <w:p w14:paraId="13A2808E">
            <w:pPr>
              <w:rPr>
                <w:rFonts w:hint="default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  <w:t>muhacï adj.困难的</w:t>
            </w:r>
          </w:p>
        </w:tc>
      </w:tr>
      <w:tr w14:paraId="00631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F1C673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85EEE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ED07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8D03E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DD551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2FECA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7AEB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30616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9A5B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D2214F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DF9BA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1747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E259A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F91C1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DDA38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E149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DFBFA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E495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DFE79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08E00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D813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67415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3E8BB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88770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7F29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3D870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48C8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8AF301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94AFE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5AA5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A4C78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167E2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7EC1D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B8A4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D1CE3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DD0C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BA21C8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FA578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77F9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55499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5B97E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F3E2B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1578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74DD0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6E20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CED0D9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AEA10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C5D3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53C3E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94F58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905A7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B6BA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3DD15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4713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5607F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361CE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8ACE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321EA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F664B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AAAD3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3BFF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C8CB3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77B4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BD037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3C71A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631B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C9185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8DE0F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C83BC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97AE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628D5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9A44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214678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34935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F880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67E70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BA56D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459EC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9D03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5674B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1092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FA6888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FDC73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DC0A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92352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26B83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2F230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B9AA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43541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4912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1407AD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84B5A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8C9D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2DD9A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B2ECC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9A205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CCE0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6D0DA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807A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A87C1A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733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114E6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EF8F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FB3DF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4FDC9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43C63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1001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79B36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2EA4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813696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D04F9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68EF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9A682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72AB2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FAA38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FFF4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3FDA9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9376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BF2E7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737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C9B59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A7FC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602A9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8CD19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738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4BB2B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8176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0DEBE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CFA9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ED13DA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739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F8667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C661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BE63E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60F03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AF397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D627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91D5A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EF8B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FC17C4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EA628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C534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此 [这]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B75F4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911E1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742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D8B2B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2A54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0D7DD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96D7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47E7C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743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6E7A4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F812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F46EF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32188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7B80A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31F9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7DC87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7730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C1652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462AC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47B8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36105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47E2F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F7251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780D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9947C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51C6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F65FD2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747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E61DC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71F8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D000B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A4557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068CC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DED6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BFDFF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66F6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3006AE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749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BEF21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A1C2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F1C33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B8D24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125E0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E13C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4051C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3949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25CBF7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751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37BFD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13D5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B021C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246D7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752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E05CB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A68F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ACF19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D08F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4C1ECD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753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A4559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FE41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7415A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0B006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964BA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BB30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C942C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B3E7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8A7BDC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B848A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F4F7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早 [晨]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9AD8B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71BFD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756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985F8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6613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B23FB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AD10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5BD451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757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51C94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9DB0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21290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FEE63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758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B12ED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D8A1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42A24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1C9A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3BC5B5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759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7C2F2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B58A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B413D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7AF79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8976D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7274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92197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21C7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8CF390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761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077FF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5F9B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E27B8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AAF9E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762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F43ED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ED8B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27D12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EA4B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4DAB61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763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7AF6E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547A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00AC7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719CB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478CC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A0AF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28DE7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5E0B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E17300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765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5F2EC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C8AC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同 [异]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345F3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ADEFB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766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18830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87EF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8BB76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A040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60117D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767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8F878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545B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B1F29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CC284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768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EFC1A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9948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31E86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F16B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4EBBA2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769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4A389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3F9D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F74F6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F6A8C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770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F4804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8B1E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897F7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01FC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6B9274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915F0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A4D9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C2F25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8C249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772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BDCD6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AAD7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ECCA8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8EDF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1DD653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773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CACB0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BD8F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吸 [吮]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D8259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C2E16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A6574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9C00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B110C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FB98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630A2F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CF8B1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DCDB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岁 [龄]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78B0B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E8974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776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4C8E1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4070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D3D0B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841B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138E04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777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03E7C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30C1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0C7F7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E8F12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778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38DD7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D4C2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4750B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FCB0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2519CA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779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15F5A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1631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22D66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732F7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D83F4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AF73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19318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07A2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464B61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781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4C4CD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3CDF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3C73C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72699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782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836DC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6B5D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556FB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06AD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879486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783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F1A20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3E0A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EDA69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7FD6E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784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02A11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6117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D3415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6957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1D4756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785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6DF37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C2D2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21895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E09A3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786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342B0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1BCE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D1BA5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54B4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29E544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787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EA88A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5160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1C06C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7B582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788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3A14E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93AD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10F63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F9B4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0DB8A2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789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DED04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19CF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9464E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CABB7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790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52C8D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3CE3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5B098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5C81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1B6B8A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791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1D05C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yan-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880D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40F99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yano n.年；年兽</w:t>
            </w:r>
          </w:p>
          <w:p w14:paraId="77CFA90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yane v.过年</w:t>
            </w:r>
          </w:p>
          <w:p w14:paraId="47003A0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kampayano n.春节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9F3FB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792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B2EB3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EED2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84BC4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A90F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789F0F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793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3100C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9EDC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48D43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250D6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794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48FDE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D033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D5601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38BB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490D59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795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224CC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E05E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6FB4B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90935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796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D685A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ĉat-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009B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F8275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ĉate v.聊天</w:t>
            </w:r>
          </w:p>
        </w:tc>
      </w:tr>
      <w:tr w14:paraId="7D74A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7787E5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797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784F8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E07F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舌 [舔]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F2289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1C469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798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0412F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AE55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B2F7F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3F06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716793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799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4FB65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4235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BA172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79427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A1FD3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9E6F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FBB29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08B0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3514FC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D8CF3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EFD1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489D3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88418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17BBD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028E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80624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41C6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CA27E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B165D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97B9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3DCDF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512DC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1C6C9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7437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D0254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CA07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1A769D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695EC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89EA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04F00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FD06C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74552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4563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97DAE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086A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E4B36E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C39F1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5B03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A0DCD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D6F3F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F6801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91F1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B07F6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5FF7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040F39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33EDD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9B37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72025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E9E81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35A1D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9738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3F17B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DD7D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A32E1F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80D4D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8664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优 [劣]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FB365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81A3E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15E77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A37A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92EF5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3F2C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B950DA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2486F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45D8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CBD61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AEB9E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7566D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F6B8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631EC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3A65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C35875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A9FB9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456F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BAF72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D7A11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DA21A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34DE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76D20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B9BA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A58CF4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AEE40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60D7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380CE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439F5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C664B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E051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89B92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9C36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FA4C99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830E2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0DC8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A4FF3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E6449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E99D8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0E17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B064B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D122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49DE99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A0885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FD87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C6510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61C3D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A17A6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5423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98761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62CD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622531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DB9D9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C712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DA445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9CE7F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21326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9AFD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DB0D0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9A6C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3B975F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7D06D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2B5E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0D7A9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7F12A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EDF2C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FB25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8582D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B935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6D8DE5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11EF4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8B55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4B683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5DB12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0B4DD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2A1C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7872F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6E3B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F32716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FBC2B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E81E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6D4D0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E68A7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644FE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D060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4ECE5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0E6F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9DF8F5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835D8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DD0F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3A16A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FC039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4E71D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B25F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菇 [蘑]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7E46E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21A5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8FEC6A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833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A4F49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C555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E097D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5C237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B8E94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910E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723EF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2D8F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418CEC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1D1E4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47FF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D54CA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07339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1569C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EA38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7A45E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4AFD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FD12EB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837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6AAF8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E18D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7AD47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6903D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838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14ABB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6BBA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63DAF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C1E8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94D27E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839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4E31D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E1F2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3D79C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AE014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5C7A9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0E95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46DB1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8736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1B03C2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C852E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1565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DFBE2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96B98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842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FB2F2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2415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289CA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9ED1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3AD382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843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5D379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64C1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72946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DFE5C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5CED4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D546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73766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E44A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E12596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4438C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8A2A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A0F12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30B13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6CD58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320C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3386C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9083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04189F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847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C635E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08F0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4B12D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1DAAE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164DB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5EF1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5C0D5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2149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A7EA16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849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11DF2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5741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后 [先]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127D3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20219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7E4F3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2441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87F2B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5A2B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851BCB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851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5D7C2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1D57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6CF7B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E3463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852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87C31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024F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0D995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B253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66F8D1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853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651FD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F066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F141D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6F762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D4D17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2BD0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99882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85A1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3007D3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3A3C1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99EC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45FAF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E200C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856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03310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3C71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AE77E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DB79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7E5BA3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857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F6242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51B1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7E69C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DD382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858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674DA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0F8D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A9D94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58B7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ED6A79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859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594AF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E8E8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合 [分]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E672E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F6F46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55F3D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69EE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03BE8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9CA9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B9379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861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79014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B3D3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66707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5E961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862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3154A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5301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134AE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9EE7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5BAABD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863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832E4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07D4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0E9BA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B03E8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BC789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9720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3D34F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F667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D90602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865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315A4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AB2D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DF541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270A3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866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C9197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3262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5014E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4904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104911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867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3BBF6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684A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DFAB5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4DE6E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868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088F5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5E16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9BD1A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4474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F9C5BB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869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9F5A0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9802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47925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E3D6C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870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8FFFB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E498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8CE35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D2A4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1C76A6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62AEC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944B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D5428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93DED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872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A4AC7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CECF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9D3C1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76DA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7B4BC5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873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BCABF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49CC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128CE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D7D0E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87161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76A8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19BA5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F17D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BC2BA6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A9857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92E1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B0D2C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308E3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876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1ED60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1482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奢 [夸]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78DBB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8C3D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71EBD3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877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724CA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F444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1F012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8734A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878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D3E90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E26A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D0F51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465E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DFC065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879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D2EBD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C8F9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F9E80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529BF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74378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1DA0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E9FDA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F651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B0B159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881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E90B1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BCE0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5A09D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D3778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882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C640E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27F7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FBF21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1976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53DB9B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883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A1E0E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BCDE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B03CA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C9378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884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E9BFF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BDE6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B82D4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DBE4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FF6443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885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82828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D848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3DDCC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19BEB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886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64CAB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1878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A9A61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6D33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24F3FE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887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662C0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BA1A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FD3C2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1CEC2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888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ECDC7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8567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FE6AE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490C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0CBC65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889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F38F3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9757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6A79A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D1DE5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890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78D6E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E888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71A35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02A1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B5909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891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D398F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9E48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FC680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CC22B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892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A58BF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CB89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2EA62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5971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455202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893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4E5F4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2B3F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61B44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DFF2F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894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AE50A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5AB1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AB8CF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3DD1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C6F2CA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895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A14A4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7BBF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74C23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6E24E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896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C8449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D57F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75BEA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465F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3CB66D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897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48EAD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1FB0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D4857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28779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898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48BC3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9630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792B4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E44F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03A27B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899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5EF3E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ECD7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A880E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39D57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4DD77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A155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B85D6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0BD7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1431D6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8A0F0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6612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亦 [也、又、再]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D1F23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70785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C6C14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F7C1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0F3ED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1504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120FC4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E1DBE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73D5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3101D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BCF34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A4678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E723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FA6B6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BC2D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DB8A9D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6361E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9253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357AA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553DD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278BD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36FA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8CA2D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81AE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5502FB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5E3B3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B76E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E12B2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EFACF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B42F0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1322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7B1F6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9A9E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45A44A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9066F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7BB0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9FDBF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7BE99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BB8AB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8724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2C5D7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DE4D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FFCC87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5E127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0B8F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13647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9F2E2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A2691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72D7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973A2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C40C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A6C29A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0A48C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1CE5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1EB8A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9B34D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33D28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01C2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CDF97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76A8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068870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FC8C5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3AAE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4BDE1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8275F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93D66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56DA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96EB2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A035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D7630F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EAFFF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4D47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D8B95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49BB2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4B6BF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BC88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B07E1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0183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C30841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9A0ADE">
            <w:pPr>
              <w:rPr>
                <w:rFonts w:hint="default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  <w:t>mon-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E217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问[询]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65CAD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  <w:t>mon n.疑问；问题</w:t>
            </w:r>
          </w:p>
          <w:p w14:paraId="660784D8">
            <w:pPr>
              <w:rPr>
                <w:rFonts w:hint="default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  <w:t>mone v.咨询，询问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247B1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968E3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C8FD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975B3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7971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66B18D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3C60C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5F26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12315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72C6E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589C0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F503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C468D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0B4A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A9283C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BEE3F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B34B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38072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E6944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A5308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BA0A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CA247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BA3D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F35B74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6DCE7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74DC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BDC6D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CF70D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3B22F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3FD9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168D5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5E68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38752F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33355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835D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7FAC1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BF79A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C38DD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D78B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3F656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7AB6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6E1675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C522B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090D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B8652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AA54A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07431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1570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3ECDD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E053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EEC2E7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2D544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B4B6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2DE4C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D3A2B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80F6E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DDB2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1B815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FB2B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1D46EE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933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7D841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D4C4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汗 [泌]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7A57C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A9D75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0557A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B72D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53D78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EE76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B81D4F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A15EA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7EAB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0D06E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AC58D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1498C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C0D0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3F5C1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2607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6DCBE2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937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1D67A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9C33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91984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F5954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938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1109A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7086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5E0F3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9B99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D635A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939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FD427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FA6F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03985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81AED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85D7D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47F3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75B7B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ACAD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AD9D4A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730E4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0969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83F85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689D6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942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1AD42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8CF5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8016E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E7B4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F6D6B8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943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FCCD8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3541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4B2FB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26B94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3F66C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75FC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B3AAB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EA7B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40A68F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6E182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2D79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89263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98EF6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41EE4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CCD1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6413A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4054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4F83CA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947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095AA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ADF2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D4A7C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ED4BC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9AA1F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F3DB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E4535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092E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86D263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949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8CF22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D22F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宇 [宙]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96404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B7A67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99703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017C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8A12D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52E3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D8E313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951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5A898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7888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721B0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10883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952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D41D0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1AAE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FE78C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FF56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452448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953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14B23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D53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9EA48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2A7B5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E50AF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5643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142D0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E005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62FD75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EFC08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7E61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BF5D5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87F27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956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55DFC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EC3B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AB130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2BA4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9015F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957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91A91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EFF6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54D32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A57F7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958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E7CCC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3CA1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EFAB6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3626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88983F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959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19076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1460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D2D2D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1297E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EB273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96F1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834F5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5BFB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84D3DF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961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FFABC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986A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2C0DB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0DBDA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962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73B92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2DBA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79885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38E2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B994D9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963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4BDE5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5ADC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05F92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E8EDC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139B1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B25C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5AADC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E7FC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165686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965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267A4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76A0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EC86A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31DC0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966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25038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7414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BF77E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A66D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1DBA65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967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D19A9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BD40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BBC6F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CF7C2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968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2CB13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7B22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C727A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32DD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003C9A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969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99CB2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kamp-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2B5B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E03A3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kampo n.农业，农事</w:t>
            </w:r>
          </w:p>
          <w:p w14:paraId="358CCFD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kampojiar n.农民</w:t>
            </w:r>
          </w:p>
          <w:p w14:paraId="2DCD78D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kampa adj.农业的</w:t>
            </w:r>
          </w:p>
          <w:p w14:paraId="77E2CE6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kampe v.下地；做农事；种田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384F6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970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E0DB6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2D93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03257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8D1B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8EF04B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77DE3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51A7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78E28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0E2C8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972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DCA29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2ECE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E7AA5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5A8F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EC281A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973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CA26D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C4FB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44AD8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8DBB2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72A3F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BB8B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B6923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EB98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17611B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81AD4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A99A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C7F35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379D2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976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C2D10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8304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6B71F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8DCF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763A6C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977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C3B2D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60CC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829A8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54BAE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978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E61A0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73B5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9E7E9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173A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F1F2CC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979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81526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C2FF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寻 [找]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B1600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22652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0F7B8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D053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6F96F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C951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B4C10F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981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78702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D9E4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6C7C8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EA507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982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1B5FE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16E4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C38AB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4D28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D00B2B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983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F8A9A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477E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08F79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80BA0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984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2650B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7E23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C2B37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A0C4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DF4158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985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9982A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4111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92E66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67C5E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986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34DC7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9FC7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8CB45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17EE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8A5B94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987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09BF7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2366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AC15C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FD8C9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988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358A7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2DFE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6814D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F0FE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D9890A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989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0F39C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2D74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6AEBE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E38F8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990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B8BD6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2A4B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D7B2C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B490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C9C3BC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991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E3926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7A1A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5CAD6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A9A32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992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73CF9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2A70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1F28D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AB3D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9A0C7E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993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5C9A9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45B2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阳 [阴]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38559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051CE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994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B3762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4611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05AF3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86E8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2C93C5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995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21156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C72E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D6572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C5348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996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79D55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23B4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7A875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F5E6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82EC1E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997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C57EC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DAFF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5DC3C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19897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998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56E9D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4CDC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72FA4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5BD6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C19F16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999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86528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E540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CD6E0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9CF04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B511E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571F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63ADF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0780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F380AD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AA7FD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3B93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C17DE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9BDAE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62AA1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FAF0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5A317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04A8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65F6C8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079FF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47B2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8057A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E3107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807DC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366E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B582E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FC9F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0867CF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D89FE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DEFA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49090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E71FA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D7139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5C88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56338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CBE9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7E84E1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509E1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28D1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663D3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FEECE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C1D3A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2A5B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0C26B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AF25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1D409A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3E7A0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E448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52C5F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CDA51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D8F6D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1A30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7CB6E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7311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9E28B1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D9E37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3103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77134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F5DE6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D6A74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09A1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F14FD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BBF0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2697DD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168A2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C9D8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668A4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1A2D5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F2155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2310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ED891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2994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D63CE3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8323F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A9F9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57BF4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8970B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DE255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0A5C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30DC6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1F75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9F166D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B23BD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3207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DE4A8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FCC09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D4797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3F51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D81D0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A63E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897E36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8A27F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140F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D24B5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2A836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998EB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59BB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B193F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9E7C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88FD36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4877D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0EDF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819FE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2EC32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B988D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754E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C4D40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CD67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1D8C39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D6B10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4560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44AD6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8BD54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BCE6B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3025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B5B68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A98A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0BA71C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608AE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8226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DF918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392FC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D3237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B829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45AEF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D81D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92E085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D8B75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8FCF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3943F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035B8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684DA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6D42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AF5C5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0B92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67E9BF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0FEB3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695E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F934F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80AE6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3B086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FCDE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69B05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C934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7D2B9D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780E0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9173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B7624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783CD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519BE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99C4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93B8A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6054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8BFC20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1033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ECF09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A32E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611B3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3AFFD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B5115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0B95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45633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FBE0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BC334C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B93D5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211D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D915C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F6A08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3923D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50F4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0ED39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6DE5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DEE0DC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1037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78B56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BE7A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玛 [瑙]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3CD51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96AC8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1038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9DB21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62C8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56F63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5B6B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0163D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1039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C18C1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7617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F29F3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88632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8197B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31BA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得 [失]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3D8A3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26A4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1201CA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0B963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2329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37255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6CAAC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1042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3CDC1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5092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2C3B4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F916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7C38B9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1043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C8210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0E1F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87076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39140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70C73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48DF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C96DC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F164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70EC4C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8C555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3095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70F67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85811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7C252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2F89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D37B4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0A8A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74111C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1047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DDB99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9F1E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远 [近]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AAABC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90173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C11D6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ABB3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船 [舟]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82F0D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853B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A879C0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1049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2ADE8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025B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0DF01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6B3CF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4894A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D81D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89F17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F9EB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523E1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1051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DB6B0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E604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E79BF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75038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1052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8F99C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24EB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53844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5457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6972A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1053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CF987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983A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3A3CF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5AD1B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468EA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EA0A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46248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037F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2695AD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8382E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843C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F004F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E4AD5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1056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BBD1E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1674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F793E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F80C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74EAF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1057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DAAA2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E10B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10E0A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C6420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1058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994BD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4395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4CCCF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82D0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848EA6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1059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33A83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784A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76224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8A27F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21538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757D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B78E5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3DDD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CEAE3D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1061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F45BB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522E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0E490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9CB21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1062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8B1E4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0140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6B0B2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92EA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6BFA09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1063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AD52D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F330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5EC49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4775B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CAF68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C038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49260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3D02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923C7F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1065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12558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7E5C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FA778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AEF7E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1066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623D8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1B17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1F5D9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7142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F2FFD1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1067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FF7F8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60EB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9132A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D63D7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1068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B8F0F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E8D7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1CF2B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F1B5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886132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1069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3AAE4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AE66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BB28B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05E8B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1070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704DA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CCD4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E171A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64C5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28DB1F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0A3FD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6179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01FBC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A556C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1072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81429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0BC4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FB91F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33AA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27D682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1073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68F83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6E93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4B5CC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3B391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FF439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B9B4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F653E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49E2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0226A5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37730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D964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8E58F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4B66F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1076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27DDD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21B0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8BA90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D44E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9F33DA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1077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9AABC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6BFF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FD5EF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312F6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1078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D8845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2BDD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C7F5E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76C4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5319E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1079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FB9B1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7E5A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28592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1C789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4BAC2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5A1F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0531B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B808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E64E91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1081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08989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ABEA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3CD05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B1248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1082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95314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C894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60C17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3284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0A47EF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1083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D9F7C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F0AF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F8857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80C0D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1084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2FD99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380A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C05BF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6B3D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33B7A5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1085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23A4D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B320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1E77B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7F2D6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1086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5ED71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2153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06E86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8B07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E23984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1087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46654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EB2D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088A9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33F90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1088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89086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0A83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11E70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4F7D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2304F6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1089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491E7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D9EE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734D1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DAF66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1090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8F89F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0DE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BC8B3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1A1B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592475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1091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E1188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529D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5EB54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27A3D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1092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BB1D6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D04F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077F5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E17C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E8BB03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1093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D5220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3649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8E47B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F03D3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1094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A980E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3FBC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8043D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5B48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05C961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1095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DC332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CABE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1247F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F76C7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1096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EE994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22B6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B04D2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0981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367B0B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1097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17596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7F51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FAF51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A559E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1098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313B3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0F58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C73A5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98D1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43A0DC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1099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82DF1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1B73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3B84B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3C062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DDD18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5272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05C80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B39F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65FBB9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C29E8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C6EF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9E3F8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B546F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39546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F6DF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80899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C24A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F2D86D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128F4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1895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9FA94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9857E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C2F69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2A95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2695F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C8DC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97130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08A9A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8209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C9CF7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5D3B2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ABA4F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9CBD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1F4F5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232E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4F24FF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E7418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DB5A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799F0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0232D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A0C0C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4956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AC530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F6AC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1D432F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60F10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8572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FE4AE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A1BAC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C7241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CD8B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3888A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A462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F56F7C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2C481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AC5D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E4679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31585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8131B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7503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82C0D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E495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419608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D116D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28B1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E2F3A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C91DC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5DD98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3AC2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0499C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22E8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A4B8DD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5C360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E550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抗 [杭]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2CF0C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994B0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5A337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A8CD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C197D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2044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853655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9AEB5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6414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E60CB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ACA65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87833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AC72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盗 [匪]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9DE89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F4D6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655C6F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12423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1FE8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FBDEC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0FAF2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C25A3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BA6A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C745E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2CB1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D8A9F2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F4851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5AF6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A60FA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98628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8FB97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FE5D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C419B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38C7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1EE1A4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A9E72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33E6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E281B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24AD3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849F9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67C0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3DF09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E525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0D3ED9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C8FE6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4272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60390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EB782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062B7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F5B1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C1AED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49BA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DE7296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3FD75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10D7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C7C29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0F1C2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85F83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1EE0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F4CCD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864D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691894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7CF5F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1A74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273E7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AE53F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8ECFA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F51A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98400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E00A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E9748C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7C57C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F4DB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B7B7D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58DDF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749EA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670B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C99D2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11FC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D4B265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1133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A53EA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813F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ABD2E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6C489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B8602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81AA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08284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8FED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8B5DED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D0B4C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0554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84C26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335B4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4B656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52FD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C4B97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FDA4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4BEA92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1137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FCFA9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8EB7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6C834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AED79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1138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8A274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0251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47DBB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4437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104EED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1139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D00E1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39A8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CFC86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EDA74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202AD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79A4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71456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1BC1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F26581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A89CE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18F4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3153D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46871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1142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B0088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F6DB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A2445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161A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CA72BE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1143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762E5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A6BE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A42F4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ACBCB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39EBD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6EEB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5844D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891A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D5943E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06311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F0D3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FC0A1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21C91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AB32C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C7AB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3C83E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8B41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A80CC2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1147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70EFA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78D1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91CD0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8CB1A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CB070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7D97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65BA9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1023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D8D637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1149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54DB2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E546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0F3ED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EBEFF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EECD0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FF41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6EBC3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0090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820207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1151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C82C2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C8DE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苍 [沧]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D9924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CAEAB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1152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B43B2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E553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2DD9F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05BE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BE064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1153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B524C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ADC9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芳 [芬]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86946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A00ED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F0753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3A1C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29462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C988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CF506A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5CA3F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4F51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AFD9C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05A82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1156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94BB9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633B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63CBB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9DE4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40D785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1157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3BB14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A557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0233C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3845A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1158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E5008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C7D3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清 [浊]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B161E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5BFB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121821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1159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31476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67ED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A10C9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2951C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3F069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3A25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9F785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5D00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B349A7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1161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7124E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98C8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F8BD9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58F1F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1162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94730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DDF5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ADCC0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9CA1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614E31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1163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1A086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FEA4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B0AB5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CA1AC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2284D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AC68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B199C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F6A0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F74F2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1165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930E6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55CD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F1ECB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893D7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1166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A8EF3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74A3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D989B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AD53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D6ECEC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1167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76172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C37E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63188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3C398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1168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B2E6B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C902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1ED78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B5DB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6BA403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1169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7075B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8D3C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001E2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7129A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1170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636BE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AD19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4304D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606E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78BFA6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FC4D5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2BE0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B4FA1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C384E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1172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E6066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98B9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F4900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F68F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CCD4EA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1173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CADA9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3B55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79D21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81667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593AE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66B3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54651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9523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C148FB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5DCF7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C9A3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杖 [丈]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D691F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3B9FB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1176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BAC55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D0F2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E13E7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F389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2CF2B3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1177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A255D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18C7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B0F11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C1DFF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1178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3346F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7DB2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混 [淆]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E779D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9D2D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C96376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1179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37B9C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AED4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9262F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54A70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13FFF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BAF8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98AEC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2608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69CE87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1181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C021B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171C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698DA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6B3A3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1182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9DF0E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891F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BFE10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8486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8CFF78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1183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A5C78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22A6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4ED24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E0305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1184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E93AF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BE40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BFC05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22B7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885812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1185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68AF5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374A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97DB3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02DDE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1186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B392A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409F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96C2A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A546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CC298C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1187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03A47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1178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7050A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CA913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1188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40482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8DBD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D9E3D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6B07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437789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1189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CDF7B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C25B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235F5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1FDD0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1190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65633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4EB2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2E9D1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1A66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36DD2D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1191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5B165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E497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44896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E70BA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1192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026A1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F501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69E9D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E12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4B473E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1193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4FC9B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A6B7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89F86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2A8F4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1194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61EAE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AE53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深 [浅]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C558C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B4C0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20C5B1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1195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6A90B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B870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B7279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8C655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1196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9A872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4F11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47A77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08FD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199436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1197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96B92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04D3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99CB7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724F7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1198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DD455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0AAB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4D434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B346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30AD50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1199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B17C7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F3BF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D0CB9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32CE2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49F7D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0E33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09C5B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1934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6B7DF5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D9771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26A5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69597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BCE05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F91CE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6BE6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0C0B1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3143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E3A008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A8604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6086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7AD62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DA0A1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9FB15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D715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67173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6EF5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EB5165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10238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A0B2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48A4D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90463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39E62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8428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51ACD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D2BD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CC943E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A3151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F900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10007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7E827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81033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DCFC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0B270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186A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A58058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5E0BB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F1BC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尬 [尴]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14987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9CF70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5B52D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7387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C4B16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4DAC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258508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94DCC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C5F6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DD7A7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639C1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3813D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C5AF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17DF3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F425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7C9D39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B700D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5E23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CDD98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76C21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0DD47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49D2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1562D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C92C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6A7144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CA78D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8865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3353D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EE165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4C9A1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CF79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1F5A5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73B0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B932D3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10E32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1CD8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3C63B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FE725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12200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B9E0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1A4C1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C358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54C69E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0509E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FB1C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0F73A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35FBD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E1E3A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622B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80553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51FA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DD0A02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92C31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D22D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94C5B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92CB8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2686A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C6AA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悴 [憔]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844F4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564B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ED68D5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3EA0E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60DB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1E67B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6A5A6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7614C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B705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90B56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C4FE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034635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9967F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5F74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37D3C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3A16A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84842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4D63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1D171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7DD8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70F40A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6B677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BAB5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0321C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B0FB7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B9D43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DCF8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8585D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B834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A77CFC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65DF0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CBFD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7B34D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C22CD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6EA96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3A90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88BDF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2EA3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38771C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C3A7D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3BE8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4A3E0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2F961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26536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2954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6383A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DF7B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4F6FF2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1233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DFFBF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43EE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BD08F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9FC9B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42C71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EA62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0CABB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3886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1650D9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ACC9C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7334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3D1E6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3C375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B21AB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D296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AF0F4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A7DF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48984A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1237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48E91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99ED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6C637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85DA5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1238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2C84D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0B7F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19933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5AE6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F3FEC4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1239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0372F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3C24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16707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EE5F9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371FF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BC51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D03D9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5C93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EA2638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B72E6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0294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1C3E0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91DB1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1242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4DADD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7AC3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6DFF5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8255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1780C9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1243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719CC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37EF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04F0B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D3B02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1D9F2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3232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2D3D5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8120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241646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D3838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7294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452AA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F6E22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F456C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C9BD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95225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2839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F0840E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1247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DE227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78A2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21D94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11FA2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09214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2938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59974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280F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871805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1249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29957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9A5E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8FDAB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45AFB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44F85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2E86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12B2A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E3B1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F10FF7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1251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B71EB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2F2A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1C3FB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54C00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1252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D7270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31D0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FAD58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9C19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19FC5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1253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969EB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8604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D4923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A72D7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49EB3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0143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600BF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893D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8C5B10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335F7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7B2F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95C4A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16937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1256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4155D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F5C6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A0783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A013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83868C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1257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20DE6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998F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C2951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A6E2B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1258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710B0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6017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E0FB9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B7AB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267724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1259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0EAB8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54FF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C15B9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F2AA0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F1681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8486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A32C0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C98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DD374E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1261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1C2B3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E741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982D8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65000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1262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B798F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4C3F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6F38B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EA10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8C6BB2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1263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1B45F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9253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E9A21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AD54C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412AB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D4A5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3FC36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1FA8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166F59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1265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78E91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C647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吟 [呻]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88D53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0D0E6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1266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08DFF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CDC6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4DD6F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3085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ADD7F9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1267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1C0AC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3C9F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4893F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F6C4C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1268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806CA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2654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811D5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73B9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D57024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1269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3B4DD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5BD6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82398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3E1AE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1270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9DDDC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EA3C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C7C5E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0C97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AA55BB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87FEB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CF74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99BC3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BBBDB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1272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C014D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84F5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790FE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9F89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AE7637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1273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669FA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C1BF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E802B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7224F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C4F45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FD39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C4E2B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D700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05CCE7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6CB03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6765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D7301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329FA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1276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29FE0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2375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12098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F563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D3DA94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1277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3E86C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9499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9161E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04361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1278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B258D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19E4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4FA25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BFBB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C095BC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1279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02AEC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9076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82060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CFC9F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3BCD9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101C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6732B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9835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2FB0ED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1281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6337B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04D6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82C2E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B8034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1282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3A558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524B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B61E2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5CDC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BF970E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1283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8630F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13C8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1E80C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E368A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1284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00041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DA77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1C745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29ED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52E90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1285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62AB5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C06A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B3E3F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45FFC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1286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49504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387C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30801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A318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460D4E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1287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CE342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3859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F5229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4362D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1288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80183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7DAB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56DCE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3CE4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FD962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1289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9454F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5C6C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F4C29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BF035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1290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5F86D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A21E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续 [继]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F3502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B012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A63D28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1291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3CB41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9A41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9CD0D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66B80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1292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3EF88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3703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45198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4081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3BD28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1293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254D9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1795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D2DC4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CE816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1294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0105D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7E27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3299D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5F78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3F997D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1295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4F221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E414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8D7D5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C8DFB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1296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8046F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D8CA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0EACD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97F5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1267C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1297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0D3FA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6C6B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我 [吾]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A45A2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90BE0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1298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2D479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C2AF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FE9A6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628E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C6CE2B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1299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36AA5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2EFC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乱 [治]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CAE39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81063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B92CC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150B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63C13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7EB6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3CC90A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F3E7E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132D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利 [弊]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B50BB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2CFFF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D5CD6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9AA9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820DA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F4C0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3D2CAB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2A10C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6138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CEF39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95CBB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6390C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24DE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6A65C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C9F6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3E0C2A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10EBB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7522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3B5F7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A77B8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A3AE8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590B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D9E51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5CE0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5A7F13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DD3AC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B7E6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20C0F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4B26A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A4FA0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425D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3671C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8545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B3DC8B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7942A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BB80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8989E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0A0DB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616FD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B7F4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706E7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318B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D0018E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318A4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AF11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兵 [卒]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23AEA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264F7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D9370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7782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44FD8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DBFC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EBE5A7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F8092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12F7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F9C7E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CB0CD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7C07E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C2E4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69BE9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FF"/>
                <w:sz w:val="15"/>
                <w:szCs w:val="15"/>
                <w:u w:val="none"/>
                <w:lang w:val="en-US" w:eastAsia="zh-CN"/>
              </w:rPr>
              <w:t>Rinĉatian琳凯蒂亚</w:t>
            </w:r>
          </w:p>
        </w:tc>
      </w:tr>
      <w:tr w14:paraId="3B436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72A84E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3A228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974C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D3A8C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52AC3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6BDC8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897A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1A853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338C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9BA4B1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4C133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7E11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A48E0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8B8DE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A4765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D1B9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440ED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D12E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B5ECF2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E7F76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0AE7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8BB39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76959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892A6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5DD9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2A2D0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C601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DF74D6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97EAE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9EEB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0AB05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CCF82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CDA0E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4B44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97E17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DCFD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987869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8637E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94A4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3875E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33A39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97850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785A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7DB5E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A0EB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CA898A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EEFF5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D9BB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B891C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4A1A3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C4E35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126C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5041C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D39F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C59A2E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69BBF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E3F5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4C113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CD347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B97B0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A0E0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97C0F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45F8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4DE13D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4FA95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4188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你 [您]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75F47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98537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C39B4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C94D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69537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3893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A9E483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08748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BE5B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9E42C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FAD6B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E3E9C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DA11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EF68C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FDBC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34B999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1333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E11CE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E371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80F0E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E914E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42DF7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342F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4608C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7F8B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1481D7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59B5C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9B21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8D853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A83CB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367D2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3E82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1236F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6EB3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7DC2E5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1337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F336C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3B6C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身 [体]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AEE7A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9D0B1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1338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99768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76A0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B8204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06F3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D0B5A4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1339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33B13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0C21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467ED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89912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BC982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2746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C858D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9FF0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AE21BD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52F46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90E6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D143A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82CDE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1342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86251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8DAF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19B9C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3C31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EABC36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1343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86EE0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44D0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536D4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C7999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EEBE6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DB49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87B04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05C3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46C9A1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CA8F4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F44F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990B2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10FB6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F4432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E346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9A25C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670D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4A72A9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1347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9BF96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BEA0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C7F7D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099A9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7D123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BB87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A2F4C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FF8A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1B2632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1349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2C0CC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469B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88238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122C1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17075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190F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8C68D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4F01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B60BE8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1351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7561B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5A35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A6308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B7BDA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1352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91D77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0C32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4A2F2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C02C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AE919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1353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72A03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C2BE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559DD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45248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7A925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98A8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B4458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B42C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554B12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36FB7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FF75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BA8D4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FB359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1356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02EE0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3D3A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11016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1F04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18E73B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1357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8B5A0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377F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5ECF4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9E307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1358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D89A1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C759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B6894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25EF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C03D0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1359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29DA1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C936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A670D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AFB1C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3533F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7EAB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5D9E2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695F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1D45A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1361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0EDEB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3025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33234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9B1A6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1362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3B32C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E88A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AE859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18A8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260203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1363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1C58D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1E1D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12513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78D48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1D00D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C50A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5DEA0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4B7F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C70113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1365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0ECCD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62E6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34DD9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F3E10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1366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CDC97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CA5E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53A87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9112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8616D8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1367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C92A0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AAF2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92DD2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3A8DF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1368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F0047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BFA4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1D07F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47D9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4B2EA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1369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6891C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E594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A9E50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24229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1370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61156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D7F1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C0031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EABE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7AAE92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BB2D7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2F34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F2A09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B0ECA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1372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BB766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1B25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79C01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6E12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0456AC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1373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CF2B4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A862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4007C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F4A58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A6A91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0322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CC111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DD42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E25782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B23AE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D407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8E4AA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86E66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1376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12F2D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CFAD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EF2C6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D9C8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BC2DE6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1377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A9678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31FA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DB2E7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33319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1378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EEDBB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50A0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2B1DC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9E23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9E95C7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1379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0AFD8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26F2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E572B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FCCFD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91A26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E462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C3A79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8F53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A47FFA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1381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7198A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71BA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7AE25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F569D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1382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A0813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00D2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1F445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A422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544FDB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1383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DCA56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EF40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3408D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0E88F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1384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5707E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A63F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29243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7233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347392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1385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61767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C7CC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99D4F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CCA5B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1386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A8B77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91A0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F3CE7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5B2A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2F9DA3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1387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250BA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4D2C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7FFB1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0A860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1388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9F7FB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49E7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3CB42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9696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C8B9A7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1389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84CCC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F900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5E8EE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4C3AC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1390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03E0D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F6A3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41F67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8D0F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EA61C1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1391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4CA3F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2E0A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DC137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038B8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1392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264F0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FBAD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21E24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44B4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3AA0F2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1393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925F8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5541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B5EBA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6ECC7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1394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2A0F9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D656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BD41A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7C36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4997AE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1395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4AD31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F06F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16A95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229BA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1396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D3CBA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AF03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9E4C7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8D72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C086D7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1397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50B30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03B9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2A137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ED2D2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1398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65268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B58F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DF4E9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5466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7192CB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1399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C04B5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F6D0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A4C56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D9A50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7C4D9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3E94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26B9F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18CB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ADB48D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CF2D0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7F89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CDC92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54372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37EF8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009F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5D854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6FE5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76EDBD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17D24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8793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E6249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7A469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0A0D8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30AB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C39E1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FE1F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3B7A22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EF2C2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1E8B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4F875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24265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FF1BD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AFBA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DC1E9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7294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3CB51C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103C5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C8D6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冻 [融]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FC921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FCE1E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A8B3F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EF10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00267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94C4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3A7527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CFF26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F01D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7EEC7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E7B50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7D5D3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BFE8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朝 [向]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D7DBDC">
            <w:pPr>
              <w:rPr>
                <w:rFonts w:hint="eastAsia" w:ascii="田文雅黑 常规" w:hAnsi="田文雅黑 常规" w:eastAsia="田文雅黑 常规" w:cs="田文雅黑 常规"/>
                <w:b w:val="0"/>
                <w:bCs/>
                <w:color w:val="0000FF"/>
                <w:sz w:val="15"/>
                <w:szCs w:val="15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/>
                <w:color w:val="0000FF"/>
                <w:sz w:val="15"/>
                <w:szCs w:val="15"/>
                <w:lang w:val="en-US" w:eastAsia="zh-CN"/>
              </w:rPr>
              <w:t>Hangu 韩国，北朝鲜</w:t>
            </w:r>
          </w:p>
          <w:p w14:paraId="56EBA945">
            <w:pPr>
              <w:rPr>
                <w:rFonts w:hint="eastAsia" w:ascii="田文雅黑 常规" w:hAnsi="田文雅黑 常规" w:eastAsia="田文雅黑 常规" w:cs="田文雅黑 常规"/>
                <w:b w:val="0"/>
                <w:bCs/>
                <w:color w:val="auto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/>
                <w:color w:val="0000FF"/>
                <w:sz w:val="15"/>
                <w:szCs w:val="15"/>
                <w:lang w:val="en-US" w:eastAsia="zh-CN"/>
              </w:rPr>
              <w:t>Cosen 朝鲜</w:t>
            </w:r>
          </w:p>
        </w:tc>
      </w:tr>
      <w:tr w14:paraId="595AB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51EA5E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12B1A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E9A8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033F6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F15F6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31E85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7041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B2389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D936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304F25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F78B6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8D64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D269C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4CD04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A81E3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F509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7D46D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C9D4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2A44E4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2658E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3D17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E050E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7ACDD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DB5C1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10F3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8631E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BCEB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2C2929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526E3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6B7A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2DB0B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759C1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A0A70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362F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90440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8FAC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CA5380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9050E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A477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10D87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4ED61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39F93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B724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16480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2BF9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DABFE8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026C1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433B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576CF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0326F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63312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401D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D09D6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5393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08F5C2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2BA32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D7F6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4FD1C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29DBC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9DAE0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6FD3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A9620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A5E4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6E3CA2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5911A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F299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庐 [卢]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D1DA9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CC259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16951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588A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28FA9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BB4A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CF16BC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9FC7D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20E0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83E54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39A7C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63A50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F7E9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E2973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8668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A135A4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A8E5F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2C04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辛 [辣]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C1C4A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07A03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48A0D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8200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3631B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AEF0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8D077E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BA917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0124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51454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491EF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BFFD0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3B8F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F68A3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4537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302260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1433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224A6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81FC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EB6C1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37AD4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7C103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A90C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56BEC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0EEB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2D5EC1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10ED0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2F2C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A19CF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B1C05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3C21B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86F9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DBC21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1D7A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5D3125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1437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DEDFF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3105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3829C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76D17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1438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CA0F9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DB8A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74967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A3CD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44E0DA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1439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7A8D3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D050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9DDCD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505D4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6DE03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A4CC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DBD58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C3D6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D241B4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23ED5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31F4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2DD7F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3D9A8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1442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15B10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D76B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4B045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3110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4CF30D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1443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BBD50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CE33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E7313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76B2A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7DC36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C2B8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B4706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6E5A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9CD75E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E9EC7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BA71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5AD1B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BFD27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C2828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C7CE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A96A6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2C94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E36EDE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1447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DA91E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3E7A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EDEF8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1157E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60266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C46B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808D5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727C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C6D321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1449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0A800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287A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83644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B93F5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BEC2A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5602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EE1A1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7EAC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73C2FE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1451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40B8D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9748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D2AFF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30CCC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1452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F39BD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11AD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EB531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1C2C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285098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1453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5BCDC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6584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2322C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2F146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2A745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A1CD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4BBA0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0A15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3A718C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72016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1CED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2325B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87C93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1456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38D3E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3B5A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D7804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4515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3E3424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1457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70C5D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48C0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D282A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EC154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1458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27963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B3C0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0AE38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B787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AC2173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1459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93D6D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B6D4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AA06B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5AC0F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1B683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D45D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0C415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65B7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BA5CAF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1461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0DE6C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3F16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EDB71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AEF9E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1462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E6BC0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454F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838C4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D370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F4CF9B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1463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8C8C3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4472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C58E2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5C377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7A4A6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8D29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E3402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B999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455B1B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1465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CF5AB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A5E8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30B41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D420D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1466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64379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12C1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6DF22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06EF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C424D7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1467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9D0F8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2E45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A13AF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13138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1468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E05D9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FF2B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BB9F9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998D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78C31F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1469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08F4E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9753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AD447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1A1BD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1470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CD95D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D086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0B098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33D6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022B66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A1333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103F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C8AED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95921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1472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8E1D5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E1F6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94D48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A9CF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3F4799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1473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7186F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5486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9282B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E9A26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DCE41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3ED7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0BC03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EE0B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D790AC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16EA4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E5EC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80965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688D6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1476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05DD2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1744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AD0BC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5EF1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43F71C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1477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59677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8476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FBBFA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85B81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1478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0C7AB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4353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59DF1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2ED3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0F5735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1479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E63D9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975E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0178F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CB4E9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503D0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BB61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1076C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F55A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E59047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1481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E5419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B6C5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沉 [漂、飘、浮]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06526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F9ABD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1482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DBBFC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64EA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雄 [雌]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C4217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05EF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E65875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1483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9CF18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0FE7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FFDEC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292DB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1484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91397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3A75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4BECE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9A8A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E3CE39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1485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743C4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F7F4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945C9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3B953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1486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72BA6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0EF0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雅 [俗]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30748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4D44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977119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1487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2475F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FC99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24159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9154E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1488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5237B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8A30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A9BC6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010F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904A12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1489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158E0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9E59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37356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BA9FB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1490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6ED76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F50C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C22DB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D9FD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BDD81C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1491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690A6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F3C6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完 [毕]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F9D4E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759B0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1492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81876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512F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DE1A6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D60C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B76473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1493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52605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BF76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18E96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5FF46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1494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CC8BB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83FD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193A4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AC0C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AAB6D3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1495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E1EAA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ED53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89629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73EA0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1496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F4CF7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2E46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63882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B670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C2796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1497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26D6D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609B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483BC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402B8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1498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D356A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C24A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AEAF5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0DD5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6CEAA5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1499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A279E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EB83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9C26F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9DD17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08CAE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C37F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7963F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F97F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BA07BA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3F4B6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6BE5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0AB47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5514A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256A1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91AA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5DDA6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581F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6B5285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BD91A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378C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8F626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72E00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977EB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29EC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暑 [寒]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97BE1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7AF6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C0DEB6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EDC78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B30D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04C93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64B3B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75938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9E18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14D0A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70F7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D0208F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A62F5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175D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A7052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DCF82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4717F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2918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4026C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B8C6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3F3926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A98D0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3B96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0CB8D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5147C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FF5C5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76F1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08CDC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1CD9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FF8BE7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3808D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2CCD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0F087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97B7C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91D4F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CA43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C762B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2E12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5FF593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A2EB4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5A01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7849D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02070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7E66F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E609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0113F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977C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22C94F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7C1E5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4A2D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D6606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E1FF7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31B0F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B138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C1EF4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46F7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8C9AF1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ECB0E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0012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8F57B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5BE6C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1F64C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FBAB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FD0B7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D066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2BC339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A897F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FB1F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20081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FCE88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2756E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AE85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9EA19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9C85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FCDB01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27A62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6683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79109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9797C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A4D6A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16A6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611FC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216A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D121D0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EBF4C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4942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F3B18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8CC70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941AF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9BAB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0D001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3715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2FE930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362D3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8235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49BE1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AECAE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5D846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14AC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7C542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98E5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EC2485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B018C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264A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4C76B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8388F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D1CD7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4593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9EF42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4805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D25BAB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985EE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C97C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A3245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3982C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0BE99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82D3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5D057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C2F7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BC248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832EC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DC69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D5F8E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B7A9F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722B2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D8B8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8D02A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B695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1FD922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1533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EAF9E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86A3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F8237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49875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6761A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230F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6A9CB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7305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D72773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1693A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3EB7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9A31B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28CB0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B5914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F60E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蛛 [蜘]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4BF77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BCC6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51EE4B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1537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62009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9385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DEA37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754C2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1538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5E130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5820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蜓 [蜻、蜒]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B27CB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A6CD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090857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1539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8F509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5AF7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28CAB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0BB40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0D98D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13A8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28F25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1AA3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A92E69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EA66B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5F3D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A4BA6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A5600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1542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C65A8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FDBF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EF40B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26D4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89A173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1543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5F3C9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6D03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1300C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20C7F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DD8E3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9C4C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60C26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828C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2A0B6D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452C9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6579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0C332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C6F3B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CD4E3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ABA5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3811A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BF1D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DA44F0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1547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3656E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C43E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C36E4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BA85A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59861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0B25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84290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EC8E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2D5960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1549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CEF66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12A8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D1B27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A4DF2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7FC6E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5449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91C08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708C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062688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1551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67CC7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2D1C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9D381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63842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1552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64880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F381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809F8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3871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968255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1553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70283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24F2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0BF85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F4433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18453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7829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56473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EDC1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2D6440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A9699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7201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08F03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FF1B1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1556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ECBC1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B4BC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7F496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1B5B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0B8E5A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1557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CD975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E8A4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F3912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C0935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1558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885F0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3B48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60D85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E7F4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0EE580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1559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63C56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96CB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B0774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A6268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FDECF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5E99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B0E31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CBD0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1C2FF4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1561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83416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C20E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BFD17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A071E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1562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9D89B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0EBB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9693C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E017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E9D122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1563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878A3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F7CB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A1E17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87C63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0ECC4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A542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2449C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45B0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6BC418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1565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3580C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2836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0C1CA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B76A6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1566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E66F9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A86F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6D824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1AE4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296BE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1567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188FC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F79B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41523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B6A7D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1568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023F2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BA1D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65125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9EA9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B06F6E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1569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86B7F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5DB5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8A0C1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C716A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1570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9FCFF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D55B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DDDF9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1712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23ACAA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32D86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605F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AA012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78FE9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1572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F54F1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839C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34C44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5D2C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E3FC79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1573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2F3B4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A109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58230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774D3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F6AB3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AB6C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18A41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80B2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0D7C3C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67E20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1E61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7EC73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4C64C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1576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5F572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406D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7A58F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170E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26ABE2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1577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4DF43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4C38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F5EF5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0C757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1578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9C0E8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602B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D42CA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3DB5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FF96F7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1579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2E43E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99F1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E93B6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D5C97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EFBCB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7343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14C46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DAA6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111475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1581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F17AC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FC49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32F22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99F09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1582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5D984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A95C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22C98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A38D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261687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1583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ADD8B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1DC1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B9453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21391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1584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B6BF3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C566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1BFC2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E876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24CB41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1585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760B6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2255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8E062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232A3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1586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5FDA6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C284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C1BBD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39CA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CED4C7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1587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66E5D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343F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39D12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9AD7E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1588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048AE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0A05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锋 [钝]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B3FEC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5F95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B6AE58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1589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0B8C4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9AFD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D51BD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8C783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1590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BC299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1450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F84E6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7209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BBE75C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1591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6C1E4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AEFA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53173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94735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1592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00286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49FE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EF5CD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1B95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C56F78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1593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D8998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C321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64C83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2E7FF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1594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8BF84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6677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13F8B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EE1F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EE4B4F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1595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E1258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BCC0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8AC17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CBDFA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1596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DDED4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2A80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B4387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635D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B301EA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1597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100D8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D911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03B94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5677B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1598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D516F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E317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AD751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9E87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DF6A66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1599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BD2B9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D3B5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CE001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BEC64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FC522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3EB0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B7245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2E88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2722D3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B3AC0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D6CE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178F2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097CB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78EC3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8114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62FD0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E1C4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FA8A4B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13926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869C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71C18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0F342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9635A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E2B9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530A9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EB18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E143CA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C1CE3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8CFB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1382E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1E835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C86A7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8300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FA89A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9F96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B3314D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2E3DC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143E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DF097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256F9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F83CA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53C5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A5873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CC0A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15227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6568F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9786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FCA48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5168F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ADAA5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3916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67ECD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B76D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9964F2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7E299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547D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A928A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CA61D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AF263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E506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54267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9277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AFDA84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91421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BB39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CEBBB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3DF96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EAFB4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D5AE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41B05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4894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A0B2F6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E9EBF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9003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08BF4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3477E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5F041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9798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EB271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F897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D8720F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3BB44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FEDD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81E7F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8372A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30B62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F1EC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稀、疏 [稠、密]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F3BCF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379E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0E5EBA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9F33E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25DB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F9668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44B4A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EC67D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7090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FA636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8092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701FED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BB01E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CC2F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卦 [卜]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02C27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C9F98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58531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8A83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FEC7C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0340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48D0C3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121CD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F081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8FA89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704FB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0F401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3424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3FE20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A2F4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E57D62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D25F5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4685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8CAC1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F5E6A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D22ED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6FBC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1F57B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64BB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85CE74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CDD24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A817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AD7A7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4D603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CFB2B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54ED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35D6E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7D2C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9079FC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152CA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DC72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156D0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F693D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A1157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31E3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9006B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BF0D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D48644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7F70D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60D6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91D10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62B67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01B58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F8AE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EECF5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0DC4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4D2217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1633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687FA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3973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3CD99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E5250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78A00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D79C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53240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8F15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D6640B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E2424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361C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0BE6C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6A83B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79AB2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C60E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96F30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4893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B86144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1637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BA320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DECA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6991C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E9BE8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1638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B4ECC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BA33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5EE6C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D845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7798CF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1639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87F0A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DDCB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727C8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23F90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E6975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C5F9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836A3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3FBA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821131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560ED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525C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2238C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E0BE4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1642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91E81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B887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215D2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48BA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286C59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1643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B1D88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470C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27F24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77B7C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EADBD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5D9F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4DCB8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F25E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985DB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078C0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38DE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9E4EB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E55FE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DF37E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9F37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D728B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5432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FAD718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1647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7FE77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CB1C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FEF56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82010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69E22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EEC8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C7B89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7C93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D9D8B3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1649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BC7DE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7286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0F18A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81DF8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2E693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A361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D4FCA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BD4D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82E87F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1651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BE56C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F5E5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5736B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C822B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1652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D6F5E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859C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94BC4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A04B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B4D3DF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1653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4632B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3154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0388D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D96B3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09145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CD54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BFC67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85DB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F1971E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A161F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F0E9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523A7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31CFA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1656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EE2EC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B1B7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BD93F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203F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7FFA39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1657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ED343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D4E4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9D49E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54157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1658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8ACDD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F5EB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E1116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FF8F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1EA780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1659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C2ED1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9E5F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9F672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0A6FB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DE048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D1FA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5B2D0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BC97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4FA10A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1661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E40B2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A0EC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C42A4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B8DEE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1662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3B4F0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E0D0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08B8D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7911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39E0FB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1663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F83E1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EA43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E0F88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E7B3E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98FC2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8BA8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425C3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DFCB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34533F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1665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2158E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F4D5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14AB0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87C73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1666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9FD61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2A97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224C2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3DBE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75AECC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1667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310A0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CC13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996F6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31B7E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1668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CE964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DB8E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B303C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8CAA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D24A2A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1669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33B33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79FE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4B8A7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CF4F3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1670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F9FC7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480F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57B0A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AC35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EA85CB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8F5D9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D79B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0336A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4F099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1672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982E6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F87D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78243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D6C8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5EE35E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1673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3EB8E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38AA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B9FD3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70B95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C0B3B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E168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7D7A1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B5FA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DD2DBF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14F93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551A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4E5B8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F570F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1676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B8967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63EE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951C9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FD98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9E7BE8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1677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2B44F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2978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FEE42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39969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1678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3A4F7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83D5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9322A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6796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14A6D0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1679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9894A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CFE5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3B496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6FD88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026B9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77A8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0E821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7004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F02594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1681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CDB52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7197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5FD55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5EEB2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1682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41270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87E6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07785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8EAB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EE2114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1683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C3D47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103D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5F8F2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26E4B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1684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C004B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B13C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EBCDA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B6AF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6BB53E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1685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86301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A753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53AAE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4203A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1686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A9D76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37D5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825EE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F16D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FFE24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1687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314CE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F1E7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8A23B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29A49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1688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94A62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206A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695E7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C37B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F84B76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1689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A4CD2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F9F9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6E4B3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A870B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1690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FD1BF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90BF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9A08B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5920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49304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1691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54069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B1E8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22509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46771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1692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F7629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5E59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15935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C158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B27EA6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1693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7DA27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800C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B4A18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C537B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1694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C616B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6EFA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11902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7000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3C36FE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1695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13CD3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8F7A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57D91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2821B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1696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4997E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E8E4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11B85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C458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DEB458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1697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D7A56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7DEC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0E83E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C30D3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1698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3AB9D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0DE8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A09D2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043C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D7E0EB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1699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24B28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C86B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47239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A3428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15AD9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6A0B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E3C1A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C475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CB469C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31369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F46E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88C25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9C865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73DB1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4286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9E816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8811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680F61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21481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DC57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A2438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A02C0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3CAB9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2B6B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BEB0A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3489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6195DA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1043D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E928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E11B4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13309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39B2E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F3F9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51788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EC5E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6AD117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3A618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F139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D4B65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B35F4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B49CD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CC8E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F18E0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37D1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DDE377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28C55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333D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BA91E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D19EA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2539B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1321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3E700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52E7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EA7759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2C0AA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ACCD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9041F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C3030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52870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3274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5B916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DFE5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A3B071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710CA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9BF9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BA3D2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i w:val="0"/>
                <w:iCs w:val="0"/>
                <w:color w:val="0000FF"/>
                <w:kern w:val="0"/>
                <w:sz w:val="15"/>
                <w:szCs w:val="15"/>
                <w:u w:val="none"/>
                <w:lang w:val="en-US" w:eastAsia="zh-CN"/>
              </w:rPr>
              <w:t>Eŋlando 英国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8B9E8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ED310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9905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4AABC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FC46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E09ABE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1E4F8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913D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FBC0E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FFCCA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193B7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1CFE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9EC51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D93F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59BCBF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CB3D5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1479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BAFCD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D33F8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6654A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60D3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90A6E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E864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0D7DD7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3B2AC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41BE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56826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BC0A1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F6BA6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6685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BFBF5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3693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CDDB05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A75C5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DB72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11D48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98C92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0CCA8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EC49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A85B8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084E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C9E748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438DF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89C2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29F8A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D3F7A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5AD9A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1595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A1722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D001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AC3BE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1FEEE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B0B4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489DA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44017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3FB02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A127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68906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F631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5B7D02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1A286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7FF8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18FE8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92BBF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101C3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394E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00A9D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E439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180B7D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41C2F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2378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7ABAD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BEFB2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9E1A9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9D8F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善 [恶、噩、愕]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87138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9BE7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A0F97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E2337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9CA0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B2A58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DF422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52628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DF52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翔 [翱]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297F5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E11A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15560E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1733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19D0C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AA3E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899CC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B1061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F4C82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3C32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3C4D2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9181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84B3AC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38CE2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103E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0E75F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FE6F9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81E68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805A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6AD50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B099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0E9FA0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1737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857E9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4919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FC71F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D1049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1738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36510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7904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8BD12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AE17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993A73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1739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4FD63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7B1F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48401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6B204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9AFCD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46D0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95651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128B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C4D1C2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874CC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828E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06839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B9652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1742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898D7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5E88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C7654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1C02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7EB2F6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1743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14BBC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C448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BCE0D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67C5B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9E2BE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B58A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1F5FE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70F8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881404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E3B6E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B266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9F378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3D133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EF30A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5ED9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C1852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A3F0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0C3CE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1747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7D676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4D19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DB365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14D37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C89A5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7BBF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46D5E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B802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A2C648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1749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5D4E3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9D35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DDBF5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A97AF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14640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F543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B149E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C96F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6A427F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1751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7EEAE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E6F0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5BCEE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34E59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1752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68723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28AE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F5ADB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38B7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C8E946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1753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CFBC3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06D9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A88D0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BBA57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6EC37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AFB7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F90FD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B3AF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BA3502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21CCC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50E2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44C3D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D39FF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1756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0D3BA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F527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57C65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FB98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B7FB15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1757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33266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DDFF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C9C0B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61388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1758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A381E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5837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3C177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1C18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ACFEE4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1759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740A0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FB36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85529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62AAA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95E51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B0A8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3092F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562E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715F2A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1761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6DD1B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07AB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6C26D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A878B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1762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F8C4C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EB99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4EB9F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0D39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7D88F7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1763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FA93F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B845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6D3CC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4EC8E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5536D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2786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湿 [干]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4CC0C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3ED5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87D9E2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1765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2403F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D254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233C9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13525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1766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9055F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FAE3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AD269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A9BD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E23A8E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1767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4825B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E17B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18BEC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B90CB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1768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6A18A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3664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3E10D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9157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6161A1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1769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50E6B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A764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2CBDE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0215C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1770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9D4BA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D1F2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D0580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7BA1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3F27D3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E7F18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E2F5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65917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094B6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1772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8ED69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7F91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FEECD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EC66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6F2E50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1773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B4999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BA81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4D1AA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58AA3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2C31E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87B2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FF74F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3975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777613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650A8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0E72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38278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EEAB3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1776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D5C9C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233F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6CB1C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FC5B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5F0077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1777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66390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47FD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AB3C4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D1511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1778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5996D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7641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2A93A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487B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BAF396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1779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6BE66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EA1D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35731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1DAD2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ECD33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CFE7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CBD92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9C27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D87795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1781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81BBB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4A6E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26986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357FF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1782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A5513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D255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0292D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0D86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0B12DF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1783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95EC9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6754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10D82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F72B3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1784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0C5F9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7655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A9F54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9A1F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87C5DF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1785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F35D6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2951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5D573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7135E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1786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687E2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992F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4EB23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C806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D8DEF6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1787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A5C45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A9CA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5F492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297BA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1788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9BB73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0642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9214D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C9D0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AD3AF4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1789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3AD03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459A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789AC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DA401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1790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04B14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6E2D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0E78F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F140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212E1F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1791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E1F8A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CC17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D1D5C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C50D2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1792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60B6C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0226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8AFA7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7753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FE0A1B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1793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DF91E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3335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FE300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49346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1794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F14FA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F0B5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13B62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AEFC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B5FF3F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1795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D6766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31DC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0C889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153DB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1796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68D27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F597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AABB6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9221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C7DE7B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1797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4EF94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7EB0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0B719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B39C8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1798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1B8FD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ADDD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EC1BB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CCEA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232218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1799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0C356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F4E8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1FCDE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009E5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ACEB4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F25F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E809B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9323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BDAAFB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C0E33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98A1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C30C9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77E33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6CA52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314C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E43E2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A787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247ED5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3A7DF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E1FE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9F405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1C9EF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4B49A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EA93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3D564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FCD5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E5CEF8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CCE50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4964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CFDD0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CD062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1EC61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73CB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富、裕 [贫、穷]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4009C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20F0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9DA31B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9A667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2E35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20504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4A02E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0D37E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4D19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38CBD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2032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4E3A38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DFE69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EBEF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1D269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0C710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47779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B8C7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2F127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FF3E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0295A3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63C55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95D7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到 [至、达]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E8C05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71210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5F1DB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297F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72C03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C4F6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0603AB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51DA8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96A3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8A2E3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F0686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435BF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F6B4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C43F2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9E8C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B52EF0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E3C49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5679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07726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2C1EE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840B8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C8B7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E4F4E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5DDF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4E57D5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12F7B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A1A2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74E99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EF003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9C8D6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A833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FDF6D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E842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AE8F0F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DA119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D4D4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09673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6FDA9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E35EF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3D76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61444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EA13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81C740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61D2E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8EFD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齿 [牙、咬]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4AFFA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C910D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065A4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DD33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E85CD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E77C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C3E811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2FAD5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782D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些 [们]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A4DEB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84EE9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49D63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0EE5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B5237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2DE6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913B8C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91516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BB9F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A9684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D7024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391E6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hama-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0DE7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B9566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hama v.感谢，谢谢</w:t>
            </w:r>
          </w:p>
        </w:tc>
      </w:tr>
      <w:tr w14:paraId="18F6C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0B2825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27D2E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F7E5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A1798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3191A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30ACD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AE92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531A5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A064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68F32A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B322A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6E43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333BE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7B63E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A4414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B51C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5DE0C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6335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87DBFD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B1DA6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3BC8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AC0BD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0AE6A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5F1FC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4DCB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ED9FB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787D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B58B07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1833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3E291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0EAF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521A4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51906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76EA5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9FA6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F3D7C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8712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45B6D1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55C49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DF01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C7E53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11A36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30CBF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BC3D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6B5C5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70CC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5FF554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1837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BA5E6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92D2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B6B13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50339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1838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36301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CB14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B9714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D687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D8072A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1839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28068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4E3F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34812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9AAE6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A2800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9308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924CC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2A6B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4C26CD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CF3C4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2596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1BE63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CDE12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1842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79D33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F803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6B284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A6D3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997841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1843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DC89B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A939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3BBD6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3FB2F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994A6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C7BC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81C4A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34BE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0D247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ED48E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530D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2AE0C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F548B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61494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D65F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C0696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4A36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08E6F6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1847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024FD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73D9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0D82E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6B6CD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768FE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6A0F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A0443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D6D6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AF95D3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1849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D479E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D995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12BAA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BC7E7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51231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4A32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C537B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8ADC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021EFA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1851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E14D3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C0A1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A6B07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6FEE4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1852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F4ED6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951E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FCC7D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5116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C40D62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1853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242ED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B43D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明、亮 [暗]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3EA95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1C91F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EDCBA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0C8F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9A62D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76A6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8F6A55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34E9B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CC5E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7C530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E6043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1856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46A43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0153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37FCF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6F9C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0A4A82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1857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59FEB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514B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7DACF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3C6B5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1858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F7B85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31F2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A10C0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9837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448D0F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1859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4AF7A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DCC5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44838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DA6EF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EB981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A6CB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F5CF5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F349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138D98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1861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612AC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9997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33971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0BB46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1862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A123F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CC82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A66C1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8FB5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0A1729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1863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665C0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2E60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忠 [奸]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33FE3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F200F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C47CB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7801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CC2DF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7041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108957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1865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54043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67BA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咐 [吩]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B1D44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5AE9D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1866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253FE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59E1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87F37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7348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7A6788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1867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9D563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B20A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F31A9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A8D6C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1868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F7940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20C7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B8367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05A1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D0E287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1869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5738E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67CF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82E68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B38FC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1870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C3B5A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779A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DD505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202C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423F81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2F978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9FDA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A98C9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6B59E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1872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A6727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36E8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55390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5740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0FC095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1873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20433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60C4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C4855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F8B70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B0282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2A4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F8744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A307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8DC20C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1351C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E4D7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C72AC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84BF9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1876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45771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8B27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EE549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2882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2090BB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1877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2F26A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FA2B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67878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i w:val="0"/>
                <w:iCs w:val="0"/>
                <w:color w:val="0000FF"/>
                <w:kern w:val="0"/>
                <w:sz w:val="15"/>
                <w:szCs w:val="15"/>
                <w:u w:val="none"/>
                <w:lang w:val="en-US" w:eastAsia="zh-CN"/>
              </w:rPr>
              <w:t>Roŝâ 俄罗斯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AFFAF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1878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8C507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02DE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瑰 [玫]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71637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5E02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C26C7E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1879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B16CD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7C79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4BE75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CAA7F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86A1E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BEEB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5DC91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2BDE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F175B2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1881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2CD46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789E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A76A9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081EE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1882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83FA2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985F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42288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4A8B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3E12F3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1883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563A2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8E8D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8DB24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3A6D8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1884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669E1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90CB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02FBC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BDE6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2A224A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1885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51ED5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108B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64774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5E6A1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1886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98314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0CDC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421E9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7884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478CED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1887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EACAC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9505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03BBE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BBC09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1888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8DBF1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6A02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81834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3AFB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ABEB16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1889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BBC0F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0E58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D5080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D29AB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1890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A115A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A45F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BE107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F918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764C5D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1891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DBB93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3A3F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52086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1D2B0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1892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5E288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37C1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79E5A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0D43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3C32E7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1893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DB2B3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5836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C2222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86E2A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1894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9D541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392F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529E5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A1C9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A6AAF4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1895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656B3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8170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0C424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88B5E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1896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05B85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64B6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7EE5D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54DB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876CC2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1897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4FF44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2F0F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8BFDC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E0D4B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1898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FA818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5E37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59AE9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F6E1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AC3399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1899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BA26E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79AA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BBA5E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9591C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B002B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17E0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ADED1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215D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D1358F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4ACBD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2C0B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A2EBF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B221A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E4499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72BC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19883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42B0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76A94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AC230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677D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163AC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FABAF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340D8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479A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05EC1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2213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7176D3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366FD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7CBB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57638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C041B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BBC95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13DC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B889A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5FB8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0EF46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48901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DCAC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AC2CF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498BE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ED8F4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C536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F26ED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2AD0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8D58BD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04598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0AE5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EF7A7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FB968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7F656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11C6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勤 [懒、惰]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AC9D2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B04B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272E2B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1DFCA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20A1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EE420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D302A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654C3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FBF7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A79F8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2FB0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756114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FF284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A8CF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32198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AA849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A9D2A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C72B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81693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99A2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F2A1DD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43039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AA93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C1551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6A0C7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E99FC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D30F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F4849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B1B1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E48255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4C1C7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DE2C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7837E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ADF0B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89786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F4F9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81713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7586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AB2170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FEDC3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8C60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A2901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17D5B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BE460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CE4A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7CFEF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16AA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4AF2EC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F7B53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D9FA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175E4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03E7C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F7D63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D1F6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923AB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0102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8B5D77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98771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/>
                <w:color w:val="auto"/>
                <w:sz w:val="15"/>
                <w:szCs w:val="15"/>
                <w:lang w:val="en-US" w:eastAsia="zh-CN"/>
              </w:rPr>
              <w:t>joji-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88C0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0633BD">
            <w:pPr>
              <w:rPr>
                <w:rFonts w:hint="eastAsia" w:ascii="田文雅黑 常规" w:hAnsi="田文雅黑 常规" w:eastAsia="田文雅黑 常规" w:cs="田文雅黑 常规"/>
                <w:b w:val="0"/>
                <w:bCs/>
                <w:color w:val="0070C0"/>
                <w:sz w:val="15"/>
                <w:szCs w:val="15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/>
                <w:color w:val="0070C0"/>
                <w:sz w:val="15"/>
                <w:szCs w:val="15"/>
                <w:lang w:val="en-US" w:eastAsia="zh-CN"/>
              </w:rPr>
              <w:t>jojio n.季节</w:t>
            </w:r>
          </w:p>
          <w:p w14:paraId="4181AAA7">
            <w:pPr>
              <w:rPr>
                <w:rFonts w:hint="eastAsia" w:ascii="田文雅黑 常规" w:hAnsi="田文雅黑 常规" w:eastAsia="田文雅黑 常规" w:cs="田文雅黑 常规"/>
                <w:b w:val="0"/>
                <w:bCs/>
                <w:color w:val="auto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/>
                <w:color w:val="auto"/>
                <w:sz w:val="15"/>
                <w:szCs w:val="15"/>
                <w:lang w:val="en-US" w:eastAsia="zh-CN"/>
              </w:rPr>
              <w:t>jojiodō n.季度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DF17F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6E7BA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63C4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E16D8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EA68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849D7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98130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3AC1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E18E0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C65A1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5C920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11CD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蓉 [芙]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C4409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5E23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FAF6DE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F5EB2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6EAD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A3142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E490B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DBF24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F24A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99E6F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4A6B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B06DC8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4D972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4E5C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7B398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5D299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86BBF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B367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493B1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E13A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9C8D1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C7A92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6ECC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226F1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97AB9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7F41B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DB78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32108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5969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7E5D62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1933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6B466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05B3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97523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B180E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499E1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4A9E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4C051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D9B5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2B74C4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2E618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3036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E8414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AA1CD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C2593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1CC5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11169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2AA0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C4651F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1937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58527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F86C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551BD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2F143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1938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AE97D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66A0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25B7D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F8CE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0AD615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1939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E84B9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C60E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3D324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438EF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3922E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42CE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榄 [橄]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578B2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F654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D7237C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2BDD0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A015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E9FA7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DA4D9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1942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8F79C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8609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E92C2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6F4E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FB3F82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1943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6466A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5121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384A5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60164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6604F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E886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84BBE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2251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67EE64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C78DF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AFD9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DE5FC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A2262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48306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1E50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60782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CD30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DA75A0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1947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3B8A0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8FC5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6CC8F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185C8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E645C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C6D7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355F7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884A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4EDF7E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1949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22903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F20D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A8CB3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85AFF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AE7E9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06F0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03B72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0700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7A30CF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1951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2F92C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BEB7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4DB21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3E543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1952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DECD3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87BC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DAE6E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2BEB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B07FC1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1953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8C56C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DBF6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凭 [冯]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EDA08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264A7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391CE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CA61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72618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1E42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7505A2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E889A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5797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FECF3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EE263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1956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02DC4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69CE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4FEC3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F33B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C3C925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1957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16114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3E1F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2A2A7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E85FF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1958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8F547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12CD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70B0D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3680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F0EA4D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1959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25FC5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C913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F7BBC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D8F37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8A3A9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7E43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E2477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C931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C3FEF5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1961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B2101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B489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A6565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7A434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1962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238A1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0617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6493C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D950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E7C291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1963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F397E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D9D0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40DD7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14C59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95A6E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C2B3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C3315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3248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078CDC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1965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118BB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5453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07009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5F89D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1966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1ED9B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23FE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EC38B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6766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CB550F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1967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4FA97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37DD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00EC1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DEEBA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1968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70D6B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D5F7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3AE3A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DCA0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DF357B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1969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E5220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41C2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9FE4D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ED923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1970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D657B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548F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19125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DFEC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21A8FC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6D4FC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3FB5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CECCE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2BABB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1972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C0BDD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0DFD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23AD8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BAE6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F555DC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1973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28260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D83E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125E5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10E61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B9D28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C78C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A70DD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F63C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FDF3AF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74144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1348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C252F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A67D2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1976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918D2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3333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雷[霹、雳]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C4EEE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霹雳（较大的雷声）</w:t>
            </w:r>
          </w:p>
        </w:tc>
      </w:tr>
      <w:tr w14:paraId="54BB0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918D7D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1977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2F02A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D5CA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537CC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2195A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1978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280C7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DE0E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D145F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F143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B2BD02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1979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02533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5ACF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彼 [那]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AD6E4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1657A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07B8B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0209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1A559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CA32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EBCA2F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1981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DEEF7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FA30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081BE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4E114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1982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970B5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EFB4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A725C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E587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50D758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1983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D9254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C317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8C438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AFA20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1984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26F98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905A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2403B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510F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07901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1985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CED00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DF5A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819BC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259A5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1986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218E1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0408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7636D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9EFF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C9BE83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1987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43432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E8EA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F3975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5F53A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1988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4ADCF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6EF0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输 [赢]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85BFE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1F16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871E12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1989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46AB9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9CFD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FC4EB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7716B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1990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03615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499D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4BA8A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4403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CBC857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1991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20EB6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2E53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4DD10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310F9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1992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BA0DE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EA23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45090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8843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37EB5D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1993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4B574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62BB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9C800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37761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1994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60C0E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712F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B0BC3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FAA0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D10DD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1995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56E96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6A12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2F2E8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1C322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1996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DBA51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BA26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0BDB9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174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6D6EEB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1997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09EEC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8455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7BB8C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9523D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1998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3BCB2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C61F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CDBF6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165A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E92D60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1999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BC77D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EBAF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4C7CD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B7265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D3CFB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0964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739A2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D346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2B18F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7DEFD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084A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B089A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F61BF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9857A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30DB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47B21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0C6D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8221E0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001F3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7CB8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贪 [婪]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9FC38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1BB73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287F4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9796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35D50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348C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844EA8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16176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4539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1B952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EB175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22887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6F85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8C155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BC44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FD00D3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90D05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5E63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85A95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E8587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A4BD9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BCA8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49F0C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0E0E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7C9E55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4EEDD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FD3D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3CC1B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96AAE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55E73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7312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00653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F421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449D97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DE158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169F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BCD0E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F2457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0C6CB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846F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暖 [凉]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E94C6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B68D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B174E2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1688B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D6D9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4E243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E76E4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4A4D3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9505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31D9D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6622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4AAF78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450D8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B52A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CD5F1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0F1C2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682D1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2351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FA2A5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458F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0549AB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1707A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9E3A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1D125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CF914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21B14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1DC8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BADD0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CFB9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B63804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C0141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C4C4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DA314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01873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1D686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C627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59BED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5B68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C4A8A5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2B184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15C2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DA588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A1034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47545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AD31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D67D3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8DE5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52BEB3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8A291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7DBA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68D02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F8877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D9906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8081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852B9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80F6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120982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40C08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544E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7380D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7DF33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967BE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6939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80E56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99AC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D2F968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4A175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3D2F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3E682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CA30C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73345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881D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12404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3E86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BECD0B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FBC09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DD9E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E2752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E6DE2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7A6C2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5052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8C9F0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D0D8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9D5001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364F7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2381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FB3FC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738B8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EFFA5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42D3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77CFF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CD39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5826A3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2033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33200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3058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919DD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BFCFC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82C40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B00D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蜈 [蚣]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81CD3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B3CA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54C5BD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678C0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D6FC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B75B1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AA176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972BD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EFC0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13071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BFAA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2C9951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2037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08859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C328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3AFA7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7D4F6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2038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8796D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CB17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85E71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0977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5C1FE0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2039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AF8D2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F148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饱 [饿、饥]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DC454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E01F0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05E65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584E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962BB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E976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F7596D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98AF4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2E0B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58251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527E9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2042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D0FD5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3350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70063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7AFD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83F39E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2043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C72C6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CCB5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79E74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327D0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C32B4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F9FE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37D25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CAE1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E4C316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F9B7A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9BDF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7850C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9690C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595ED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B2C5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48EFA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5EF4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A0A3BB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2047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C4770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BE17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23782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778FB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30442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E440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EFCE9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7F0A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0021CB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2049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619E3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A161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33347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46037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B40A6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FD4F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D4EFA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46DC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49362D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2051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88C15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DEBF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20A7C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C0D56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2052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EA958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57C2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FEB1B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7224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446518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2053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97664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/>
                <w:color w:val="auto"/>
                <w:sz w:val="15"/>
                <w:szCs w:val="15"/>
                <w:lang w:val="en-US" w:eastAsia="zh-CN"/>
              </w:rPr>
              <w:t>nāten-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BC4E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B0BCDA">
            <w:pPr>
              <w:rPr>
                <w:rFonts w:hint="eastAsia" w:ascii="田文雅黑 常规" w:hAnsi="田文雅黑 常规" w:eastAsia="田文雅黑 常规" w:cs="田文雅黑 常规"/>
                <w:b w:val="0"/>
                <w:bCs/>
                <w:color w:val="0070C0"/>
                <w:sz w:val="15"/>
                <w:szCs w:val="15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/>
                <w:color w:val="0070C0"/>
                <w:sz w:val="15"/>
                <w:szCs w:val="15"/>
                <w:lang w:val="en-US" w:eastAsia="zh-CN"/>
              </w:rPr>
              <w:t>nātenferio n.夜夕节</w:t>
            </w:r>
          </w:p>
          <w:p w14:paraId="42C14586">
            <w:pPr>
              <w:rPr>
                <w:rFonts w:hint="eastAsia" w:ascii="田文雅黑 常规" w:hAnsi="田文雅黑 常规" w:eastAsia="田文雅黑 常规" w:cs="田文雅黑 常规"/>
                <w:b w:val="0"/>
                <w:bCs/>
                <w:color w:val="0070C0"/>
                <w:sz w:val="15"/>
                <w:szCs w:val="15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/>
                <w:color w:val="0070C0"/>
                <w:sz w:val="15"/>
                <w:szCs w:val="15"/>
                <w:lang w:val="en-US" w:eastAsia="zh-CN"/>
              </w:rPr>
              <w:t>nāten n.夜晚</w:t>
            </w:r>
          </w:p>
          <w:p w14:paraId="372E013D">
            <w:pPr>
              <w:rPr>
                <w:rFonts w:hint="default" w:ascii="田文雅黑 常规" w:hAnsi="田文雅黑 常规" w:eastAsia="田文雅黑 常规" w:cs="田文雅黑 常规"/>
                <w:b w:val="0"/>
                <w:bCs/>
                <w:color w:val="0070C0"/>
                <w:sz w:val="15"/>
                <w:szCs w:val="15"/>
                <w:lang w:val="en-US" w:eastAsia="zh-CN"/>
              </w:rPr>
            </w:pPr>
            <w:r>
              <w:rPr>
                <w:rFonts w:hint="default" w:ascii="田文雅黑 常规" w:hAnsi="田文雅黑 常规" w:eastAsia="田文雅黑 常规" w:cs="田文雅黑 常规"/>
                <w:b w:val="0"/>
                <w:bCs/>
                <w:color w:val="0070C0"/>
                <w:sz w:val="15"/>
                <w:szCs w:val="15"/>
                <w:lang w:val="en-US" w:eastAsia="zh-CN"/>
              </w:rPr>
              <w:t>noten傍晚</w:t>
            </w:r>
          </w:p>
          <w:p w14:paraId="3C53F637">
            <w:pPr>
              <w:rPr>
                <w:rFonts w:hint="default" w:ascii="田文雅黑 常规" w:hAnsi="田文雅黑 常规" w:eastAsia="田文雅黑 常规" w:cs="田文雅黑 常规"/>
                <w:b w:val="0"/>
                <w:bCs/>
                <w:color w:val="0070C0"/>
                <w:sz w:val="15"/>
                <w:szCs w:val="15"/>
                <w:lang w:val="en-US" w:eastAsia="zh-CN"/>
              </w:rPr>
            </w:pPr>
            <w:r>
              <w:rPr>
                <w:rFonts w:hint="default" w:ascii="田文雅黑 常规" w:hAnsi="田文雅黑 常规" w:eastAsia="田文雅黑 常规" w:cs="田文雅黑 常规"/>
                <w:b w:val="0"/>
                <w:bCs/>
                <w:color w:val="0070C0"/>
                <w:sz w:val="15"/>
                <w:szCs w:val="15"/>
                <w:lang w:val="en-US" w:eastAsia="zh-CN"/>
              </w:rPr>
              <w:t>nutenwo上半夜</w:t>
            </w:r>
          </w:p>
          <w:p w14:paraId="77F5CB34">
            <w:pPr>
              <w:rPr>
                <w:rFonts w:hint="default" w:ascii="田文雅黑 常规" w:hAnsi="田文雅黑 常规" w:eastAsia="田文雅黑 常规" w:cs="田文雅黑 常规"/>
                <w:b w:val="0"/>
                <w:bCs/>
                <w:color w:val="0070C0"/>
                <w:sz w:val="15"/>
                <w:szCs w:val="15"/>
                <w:lang w:val="en-US" w:eastAsia="zh-CN"/>
              </w:rPr>
            </w:pPr>
            <w:r>
              <w:rPr>
                <w:rFonts w:hint="default" w:ascii="田文雅黑 常规" w:hAnsi="田文雅黑 常规" w:eastAsia="田文雅黑 常规" w:cs="田文雅黑 常规"/>
                <w:b w:val="0"/>
                <w:bCs/>
                <w:color w:val="0070C0"/>
                <w:sz w:val="15"/>
                <w:szCs w:val="15"/>
                <w:lang w:val="en-US" w:eastAsia="zh-CN"/>
              </w:rPr>
              <w:t>nuten午夜</w:t>
            </w:r>
            <w:r>
              <w:rPr>
                <w:rFonts w:hint="eastAsia" w:ascii="田文雅黑 常规" w:hAnsi="田文雅黑 常规" w:eastAsia="田文雅黑 常规" w:cs="田文雅黑 常规"/>
                <w:b w:val="0"/>
                <w:bCs/>
                <w:color w:val="0070C0"/>
                <w:sz w:val="15"/>
                <w:szCs w:val="15"/>
                <w:lang w:val="en-US" w:eastAsia="zh-CN"/>
              </w:rPr>
              <w:t>，半夜</w:t>
            </w:r>
          </w:p>
          <w:p w14:paraId="4C422AFA">
            <w:pPr>
              <w:rPr>
                <w:rFonts w:hint="eastAsia" w:ascii="田文雅黑 常规" w:hAnsi="田文雅黑 常规" w:eastAsia="田文雅黑 常规" w:cs="田文雅黑 常规"/>
                <w:b w:val="0"/>
                <w:bCs/>
                <w:color w:val="auto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田文雅黑 常规" w:hAnsi="田文雅黑 常规" w:eastAsia="田文雅黑 常规" w:cs="田文雅黑 常规"/>
                <w:b w:val="0"/>
                <w:bCs/>
                <w:color w:val="0070C0"/>
                <w:sz w:val="15"/>
                <w:szCs w:val="15"/>
                <w:lang w:val="en-US" w:eastAsia="zh-CN"/>
              </w:rPr>
              <w:t>nutenlu</w:t>
            </w:r>
            <w:r>
              <w:rPr>
                <w:rFonts w:hint="eastAsia" w:ascii="田文雅黑 常规" w:hAnsi="田文雅黑 常规" w:eastAsia="田文雅黑 常规" w:cs="田文雅黑 常规"/>
                <w:b w:val="0"/>
                <w:bCs/>
                <w:color w:val="0070C0"/>
                <w:sz w:val="15"/>
                <w:szCs w:val="15"/>
                <w:lang w:val="en-US" w:eastAsia="zh-CN"/>
              </w:rPr>
              <w:t>下</w:t>
            </w:r>
            <w:r>
              <w:rPr>
                <w:rFonts w:hint="default" w:ascii="田文雅黑 常规" w:hAnsi="田文雅黑 常规" w:eastAsia="田文雅黑 常规" w:cs="田文雅黑 常规"/>
                <w:b w:val="0"/>
                <w:bCs/>
                <w:color w:val="0070C0"/>
                <w:sz w:val="15"/>
                <w:szCs w:val="15"/>
                <w:lang w:val="en-US" w:eastAsia="zh-CN"/>
              </w:rPr>
              <w:t>半夜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B44B4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3A057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3C1D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02076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6DEA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5D0DB6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4DD90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E5B6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74C27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984D8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2056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9CDB2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5A33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907E3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252D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D8A26E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2057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6BE18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F3D7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8285C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C9B88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2058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E3623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5B6C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65E5D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EA59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3D7DF4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2059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8AD0C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BCFD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E4C7A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2278A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2A5E9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A7FD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6D00F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8CF4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09DAE7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2061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4DFDE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350E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5217B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76AEE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2062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0BFD5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73F9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F4A36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F8E5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F2DBA3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2063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84760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C03E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疙 [瘩]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B1BAF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FA0D6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D0638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4FFC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02672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34BC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B52117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2065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54054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BDF8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9529B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91F3C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2066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E8200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580A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5C46D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3A7F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6283F9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2067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E5234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2C0F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BB246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8E11B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2068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A39D1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6646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E41A7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C356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A024D3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2069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26C65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F6A1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05105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164E3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2070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E810C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B68B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7F9EF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FD25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82FD22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87ADA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453F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9F3E5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E5ACE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2072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9D071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A310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3FABA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255B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9F0212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2073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E74E6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CFAE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5ED76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BF51A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39C48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CB5A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BE982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7456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DA96F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BA4F5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B99A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8B378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D5535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2076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9BAFC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939B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49AC8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6780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20E754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2077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81B78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5B90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FBE58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15440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2078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1D236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52FA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83EC3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3237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D5C620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2079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3FD7B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109B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5AB8B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279F2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E8D6A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464D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76325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F6C8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BD0F31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2081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94604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D723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9AA8A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10B3B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2082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7828D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ABC9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96679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8BD4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BCC7C9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2083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B7A69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F48E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FCB81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B2CE0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2084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C221C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88DC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B3B43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E7BD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CF38DE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2085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CE147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76FC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6E643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83EFA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2086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F37CA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B9E5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3A183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0944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705FB3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2087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95602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7008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EA799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8D292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2088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B3F6C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715B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44145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C58C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2B1E31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2089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BA020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0690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23E4D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B7C02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2090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36188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0B9D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43C0B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6A76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084B78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2091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190BF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8C40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DD6AC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61F88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2092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06CC8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9EEC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F344D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A37B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8E4386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2093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72018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F550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C72FE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35F49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2094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CDEC0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BA8D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C7922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F845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2DE06E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2095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E34E7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344D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954DF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98550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2096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5FE15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BD06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DB9B4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BAC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C9EABD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2097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BE569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BE69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5F201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E8271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2098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0F68E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D960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CF7CC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3946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80199D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2099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6AF17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6DA8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786EF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BBEED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1818C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3B49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265D5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B4F2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25918A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CEA88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C08B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BBBCB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33CC1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C49A6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0E46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90853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73D2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3D8DE7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F1367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254E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33070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51CBB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77DEF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A0E3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F77D9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3ADB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8BE430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93B8C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2071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B86BF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47DF9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17AB5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54BD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27311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CDED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C90871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8F854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0026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3047C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i w:val="0"/>
                <w:iCs w:val="0"/>
                <w:color w:val="0000FF"/>
                <w:kern w:val="0"/>
                <w:sz w:val="15"/>
                <w:szCs w:val="15"/>
                <w:u w:val="none"/>
                <w:lang w:val="en-US" w:eastAsia="zh-CN"/>
              </w:rPr>
              <w:t>Fvran 法国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4CD4B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D5B2D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791C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E0A9F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FC33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7FDC08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5D387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B89B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BABE2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76EDA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2EE60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3D20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3A0B7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0CFB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307770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A3A82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A637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68065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C0342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EB360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8649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32D56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56E2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85E78E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3F130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980E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46AF0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DDCC1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2FCC6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4CFC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23FA7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7672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74D27B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AEDB6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F490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764E9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DA211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DB71F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901A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12FA2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B8F7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1F56C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13460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4430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4D9AB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A6924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92163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E142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腹 [肚]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C8DFD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A6AB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6DA112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AD66E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1715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EFE89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9ECAD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E19DB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F198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C5DA3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2878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9D2259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60DD0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B0A6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BEE2B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C5677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5B81F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FBEE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19087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B2DF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2B35D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F8039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FA32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EB408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6F3BA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17DA3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DB1D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9AB36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1796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67C8F8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7607F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E8A9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9F485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9E917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628BB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6295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EB876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D588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1B33C7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46F54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623C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05E92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646CA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B04CB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4D16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99EB5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3307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0D61EB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46886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B6CD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13507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0CFA9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2096B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05A6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0B2DC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2FB1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7781A9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D79FA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34AA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9962C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21D35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49301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8715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A26D7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1F09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75A576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2133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C1EEF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76F2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01585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DE59A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E491D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79F5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A8A85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01CE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47E211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3F2F6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789D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FEF08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EBF38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9B7A5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5F2A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32774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DED2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ED5ECD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2137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1EBD5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BB26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35AC8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43DC3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2138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8A45A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13DB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2A84B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C6AA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A9FD87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2139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64AA9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3041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7E6E2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571D7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D654E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371B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22ED1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BC8E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89A8C9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314BA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20B0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2827E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217E0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2142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F6C74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4BEF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08C37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F5ED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F76B8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2143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8A20D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CA0B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98FAF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37806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998C1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768C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29711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E30D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D9811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15F45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9FF9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97792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FC3AD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F6BC0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F454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844CE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1F0F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D433D5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2147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AD7F1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B2C0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CD008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F7241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09A45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7018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3A60E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C3FC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CA912C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2149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763CC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E46C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52106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101CD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2BD54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CE16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275EF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E361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DF7683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2151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F3062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FD61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CFC44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8A44C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2152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F5A90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CD23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96A5A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474E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AE7C3B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2153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DDB59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0176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54A03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BEC0B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B1748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7C48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58C27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013E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2662FF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99A2B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3065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C423B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68962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2156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1DAD0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A95C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4C56B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04F8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8BFDC2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2157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43BBE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D65D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0F695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287DB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2158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8252E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725C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DFEAD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A4E0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41160E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2159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C881D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B536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7AEBF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7A0CA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9FE93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7E1A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63DED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B89E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66D5B2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2161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C0E68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7436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6D6F8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F6175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2162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8E98F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B91F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8F7B1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F9A4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39EE8F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2163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6A078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6D9A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30087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31630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197E3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8E21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AA59D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BC06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F8F0E6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2165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59657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F762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C802E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B24FA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2166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27ACD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6231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C7089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BDBB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4766B4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2167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9E70A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9BD8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9552C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616CE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2168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81939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EE2E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E9A9E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5D4C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0BA877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2169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C1F47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C182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9D2CA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E3046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2170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F86D6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488D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6F69F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A575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96330F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2F2D3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F96C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C2395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5E6C7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2172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76C67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7EDB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B5E75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8F35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29A8D9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2173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8E216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6163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3EDCF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B7B59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061A9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4196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776A7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3CD5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A2C438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88910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0DCD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D3BE0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3FC49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2176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44278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DF20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D6C8F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17E7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29B3C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2177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DED17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8F70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2DC9E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AF5BD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2178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838DD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5779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AC3BA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CAFC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C9FD71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2179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E0B8A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9AF3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47CEB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37505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28C87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5C45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32631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74FB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D44336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2181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C67D1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464F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A5272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DF2A4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2182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72906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50DB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01A7E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BA7D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AB4E17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2183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F21B3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7BF6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77ABA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72394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2184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65D9D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5DF3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33060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D1B6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574274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2185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E2164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E226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900FC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13528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2186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AC03E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2F4C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77085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CF6B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45E83E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2187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F7346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BD61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6B8E9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1FDE4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2188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A1BBF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64A1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2A33B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A280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59545E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2189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A6637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85D8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B2529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CD913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2190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A8D68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C351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FC05E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AAD1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064C87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2191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962CD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9218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祈 [祷]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B6D50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4F614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2192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24674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59C3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41628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019B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95693F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2193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A9E9A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0797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0EED5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3CD9D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2194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202ED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8705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A7784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B514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806E74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9768F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EBE6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9C654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CD315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2196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59DEE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DC29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80033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7960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8738E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2197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084DC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C49E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227CB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FE418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2198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77C19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0828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65C21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C952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ECDEEC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2199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5C5EC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92BE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8910D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FE6A2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55EF6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8712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70853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359A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B5FF4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5FF55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44BD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DB323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2F2B0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8EAE4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4710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CF698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59E0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D3EEBF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910F3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46A3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0EEA6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CFC53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2800C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C7D1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CBF08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FAD4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5340D9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2D122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E80F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22AF7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63789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866A0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07D9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E53ED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3BF6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BED1CA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66234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EE9B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214A8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A1132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1A9FC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0EE1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33D34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8999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40F865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9A447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3751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695B5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72533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484A4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E71A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86255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6AF5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352008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6A4C6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D181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1D5BD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13252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11E01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3C02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8C2DC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07E4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FB53DF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0600B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50AF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68A46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608F7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A46AA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2703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C5036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9047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8BFC78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355E3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4390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0E0CF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71215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636F8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A10E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EB9FA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E93D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408730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A0F46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9E0A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88AD4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A5268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71A8D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531D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3D12B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E6A6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1A37F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C865F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1205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6EA2D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B27C6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00AE1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6BF5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C700F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0C69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1554F2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E0DC6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7345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1292C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1C201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FE2FB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DA6E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72A49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CB8B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7F272F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9E6FD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C50C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EF316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04B86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15E46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06F1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48188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072B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5580A3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BFC77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E021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55C23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66657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A4967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B02C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CE7EC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0513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8A6B2C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F0B4C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354E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8B03B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506BC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1D4F5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A024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85B95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AA6D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1C820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D59A5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B150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7C3B2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199E8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F999E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561D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D62C7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3977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FBD4CC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2A9B4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5692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E578C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3B72C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AFAC9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AEC8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60528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70AB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C9BF65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2233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D5F16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B851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72954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CA2B6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771C0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C692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47BEF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BB70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A4B886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EC530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35BC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4EB43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FB73F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3FFDD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D745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D35D3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01B0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0B2C6F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2237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44D05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FDD3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74E04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CA29D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2238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C06D6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2EC7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C9B99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1322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587611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2239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16A5A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E921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73B93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60E54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EC46B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9B62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8A5EA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7376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DDE93D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C8D60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B4E0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AE30F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64D2E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2242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52292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B65E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D73D1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F090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DDB02A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2243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0D95D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419D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9250E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53010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99423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0AFF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B7FF2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A375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E53925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A3045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2198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3219E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60ACE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0192B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C284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93C01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0198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F5F875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2247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0B9F7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9E92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CB694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B01C4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F029C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7A70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嫉 [妒]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5FC81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B5A2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49FCA6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2249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B5C06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FD88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6C29F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158E4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AA4C2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881E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05381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E8E0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8F04EB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2251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99AFC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982D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F73D4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E8E7E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2252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06D5C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3693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0A527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86C2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6CA19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2253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DC585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4836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68A6D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CB62D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3C444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EA38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C0344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2035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DEA8E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20236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3084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A1E21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1B87A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2256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66830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D027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0EF79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470D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B1F4B1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2257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29E7D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62C1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03710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4DCC3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2258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3A48D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4CF4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1052E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27E7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1C27A9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2259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866E7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9839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1617C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E54B4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273AC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8AA8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3494A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4C05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B7BF54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2261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F7BC1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02BF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61B74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C5BAC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2262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66D39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AB0A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1C6E8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4D76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C02DB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2263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0EEEB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E4C1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00A43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22024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2D601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453E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F9505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1CE7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0D1B76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2265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9C16F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D922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B447D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E27BF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2266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A95FF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1971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EFF45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28D8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0A2CAB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2267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4DE7F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468E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98A86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DEE69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2268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A716B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49B9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D064C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E0FE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51C350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2269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5C5A1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06D8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24A2D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FFD30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2270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119EE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AE17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7483B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4170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BEFF4B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3B725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4716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驼 [骆]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0E1EA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60AC8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2272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F452B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2A06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48697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DAE4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B8591C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2273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ED1F9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7974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4B48B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EBEA5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99FBB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FF12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075A7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61C1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162F69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C28F2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01BE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B114D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CE22C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2276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E9347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F356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92BED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1C38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FFAEFC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2277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84CBE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2DCC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F364E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66594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2278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DF84A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7413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6816B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A55D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60FDDA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2279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40025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C9E2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4C792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DEFEB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2423E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A6CD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F7AFC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F610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5A2D69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2281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A9FB8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D106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58374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37FCA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2282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2A687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D425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E597A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3DBB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F2D776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2283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8ABBD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07B4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AF71C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4B1DD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2284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6B772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F3E7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ED63B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7548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6FAEB3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2285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540D4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halin-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16D0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0F221D">
            <w:pPr>
              <w:rPr>
                <w:rFonts w:hint="eastAsia" w:ascii="田文雅黑 常规" w:hAnsi="田文雅黑 常规" w:eastAsia="田文雅黑 常规" w:cs="田文雅黑 常规"/>
                <w:b w:val="0"/>
                <w:bCs/>
                <w:color w:val="0000FF"/>
                <w:sz w:val="15"/>
                <w:szCs w:val="15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/>
                <w:color w:val="0000FF"/>
                <w:sz w:val="15"/>
                <w:szCs w:val="15"/>
                <w:lang w:val="en-US" w:eastAsia="zh-CN"/>
              </w:rPr>
              <w:t>halinferio n.春元节</w:t>
            </w:r>
          </w:p>
          <w:p w14:paraId="0322F17F">
            <w:pPr>
              <w:rPr>
                <w:rFonts w:hint="eastAsia" w:ascii="田文雅黑 常规" w:hAnsi="田文雅黑 常规" w:eastAsia="田文雅黑 常规" w:cs="田文雅黑 常规"/>
                <w:b w:val="0"/>
                <w:bCs/>
                <w:color w:val="0000FF"/>
                <w:sz w:val="15"/>
                <w:szCs w:val="15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/>
                <w:color w:val="0000FF"/>
                <w:sz w:val="15"/>
                <w:szCs w:val="15"/>
                <w:lang w:val="en-US" w:eastAsia="zh-CN"/>
              </w:rPr>
              <w:t>halin n.春天</w:t>
            </w:r>
          </w:p>
          <w:p w14:paraId="48848326">
            <w:pPr>
              <w:rPr>
                <w:rFonts w:hint="eastAsia" w:ascii="田文雅黑 常规" w:hAnsi="田文雅黑 常规" w:eastAsia="田文雅黑 常规" w:cs="田文雅黑 常规"/>
                <w:b w:val="0"/>
                <w:bCs/>
                <w:color w:val="0000FF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/>
                <w:color w:val="auto"/>
                <w:sz w:val="15"/>
                <w:szCs w:val="15"/>
                <w:lang w:val="en-US" w:eastAsia="zh-CN"/>
              </w:rPr>
              <w:t>halinholigen n.春假，清明节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EB56B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2286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64CF2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1C0E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3ED4E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3CA2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174609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2287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C060A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526C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D649D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EAD0B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2288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3B604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ABF8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0D901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6E9D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29FDA5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2289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FBC30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2CB0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珑 [玲]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A407A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DCAAC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2290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EB3DB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36D7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摔 [跤]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65187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6F73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BA5E0B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2291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D00BD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2042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872B9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22466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2292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F0F9B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D87D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A30C2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6FDA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30194E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2293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61EE7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EFA5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C1A81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DFC12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2294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2CA42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285C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FFBBD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FAE2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98A116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2295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7B992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33DC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0BA66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24562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2296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1544B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D61D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B8ACB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6D73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892125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2297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7470A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DDD7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6962E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DB69E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2298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719DE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A928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90874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A68B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D8AEFA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2299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870D3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EF6A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23445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B07BC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C48E1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CF7A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DE774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2F58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B72C18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2AF33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F6F9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3B76B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9820A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6EBAD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E071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93C6A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E202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282DB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52038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8731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B5250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A1F22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E653E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6651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7DA04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1BC7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784BC1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6BE8E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A036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6B282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611EC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02BEF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C6E4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A54CD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47D5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FBE013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D41A6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E897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DE8B1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55111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2335C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26EA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08231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6598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34CE81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17EB9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B1A5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DBB11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96C82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0E568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0366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5A5F4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EADC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662DE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8255A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AF66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DAA6D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09EBC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6F479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1B40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154F5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1F09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6D3E56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0D74A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B483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BEAFF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E9698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FC84B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EF27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E9417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C142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F99D1E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405B8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E0CC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1A0B4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D5E74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6F175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59D7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69591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369D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02CEFC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62076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528C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城 [郭]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74EF4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3F97A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ACDC2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FADC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F31A7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4DA3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90CDB0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25D5A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8C42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FD15E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F9DF0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A1F41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5669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BEE6B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429A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940396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1E973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50F4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F2E14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53CB6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52A11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ABE9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09049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0020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607C87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1C94E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9BF5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7214E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70A21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646FC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2A60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3EDDB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B7AF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3990A4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F1EBD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0F3E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6FAF1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DC561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88368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7BA9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E1A25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13FB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A2443E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4C7AF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1360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52529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33614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B1690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BCDF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E8F8B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69F8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BF4F2D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97BA7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89E2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1F6CB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218C7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D66CB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5B69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B64DD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A085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AD0569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03DAB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449E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01A42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5C3FD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DD0BB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645B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3FB30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0CA1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F745C3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2333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5EC4A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7C31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32A39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BA9B0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94FE0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E695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0468A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7169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3ED0EB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130DD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0B4F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9D3E0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29B73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45057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93D5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0421A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F227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6511BE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2337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D3A1A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DE4F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AD02A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30B57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2338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95EC0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B271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C4A33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2473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4B92A0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2339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2EF07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1819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954D7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1AD82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C866F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43A8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B71C3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F78C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15CD4F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723E1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46C4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D59D2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F9D86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2342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A818E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D431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1F202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8B97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5E0A7D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2343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16B54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8E7E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挑 [柬、拣]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B08BB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EB1EE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6EC8E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C3E1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EBBFD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8560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857BD3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5F4F5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7ACA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0E801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5B5E4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BBA29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1F98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45270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6387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3A7A8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2347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B6696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0481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709C5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F935C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85208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B75F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83AD9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41CF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CF328C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2349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D079B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B425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37350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A330A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CBFAF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A603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694DA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8BDD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B324FC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2351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596BD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334B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69126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964F7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2352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CA429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20EC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035A1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F2ED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3ADAAD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2353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95914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719F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C3F1D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99F55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E5F30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318F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E344B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456F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354EF9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D0DDF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25A1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9B98E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174C9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2356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D3206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35D0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74D4F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681F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51F4DF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2357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E24EE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139E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5E40D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06FA9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2358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867FB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9A61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087F3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863E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92780E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2359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A20EB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3637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4D1B2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75A32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32087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8AA6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4B37F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B558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C495A5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2361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D82B3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68F4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D9802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66A56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2362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2F3D5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75ED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77D37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53AD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6334A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2363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69B66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3AEB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DA59D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1F128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C55B7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8C82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93B68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2FB0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592A07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2365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DD793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D9AE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4BD63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CFA3D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2366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1E904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BE1E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08D3D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E991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A9F76C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2367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19851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418E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26A01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DF113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2368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E105C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0F65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6A4A0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A025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E4E55F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2369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1F27A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7DC3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6F608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10CBB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2370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EAD19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E453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06425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6ADA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20F95D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0F93D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0967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B6853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B7122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2372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344B3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2A03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09773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ADB2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0F2268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2373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08841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D93B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58AD8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639F5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6F115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75F5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F0BD6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DCF8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BE32D1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CD4A4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0187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7A4E3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59E67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2376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A4CB1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C37E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01056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51E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7B22B4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2377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139F7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89AA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8FA7B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9D9DC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2378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0165F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AE74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0BBC3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4D81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E04583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2379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DB8F5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5247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44CF3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E2C6C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882AF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03AA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CB754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E2E1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778BB2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2381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5E36B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ADB5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72369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45F90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2382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9A66C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D9D5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73222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1CE4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73299D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2383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7BB1B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BFA7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A5F0E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9B37E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2384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ABED0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F56B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5C328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178E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A45B08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2385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6BD81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A857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2105D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1C7AA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2386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D55EC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896B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F90D0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1843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ECC9F6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2387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8F1F8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DB2F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B185D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EDB85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2388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41D3A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29ED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70B1C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073C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895AA2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2389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69356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852E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3643A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0B756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2390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92A81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8C7B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DE09A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9703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0408DD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2391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496A3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BDD0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8DB51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EFF70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2392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F9C74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DE71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52BB8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E4B6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575663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2393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4DE15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FB1A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256AD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DDB68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2394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52918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7231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D6B4F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F999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44C2EA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2395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90A71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6C1C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162B5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CBFBE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2396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2E8A8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C217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D2FC5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58E0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E71418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2397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7F5B4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30FC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DB408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825AA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2398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02B3C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A42F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993FF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1017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9D5EAD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2399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C0315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E2C0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F99E1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3F1D7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A9EDD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13D8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3AAAF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02D2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0AC92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BD064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8BE2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A3C65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28D98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717C0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828A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6E3D2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983C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64BA5A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76C0A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A997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0B4BC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06203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74B43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9086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10B36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01A6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1ADDE1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E5CCF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55ED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FF666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0AB8F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323E9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E969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F2FAC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93F5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85AFD1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5DAC5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987B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A4C31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F3E4C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B8E00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45CC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BF77D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4007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1846A0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2D95D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10BF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C45C0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7AAA0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1F3ED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E66B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2D488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A5DC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0855DC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EFAFB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82AB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D4216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FF254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AC127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3183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490AF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68AA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C15E4B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A7FBA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9AF6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39744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24577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1E620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414A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BCD0F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97CB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BC5BA0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73F58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7046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B791B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73DE9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F56BA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72B5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71FEB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5E33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AF1ABE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D5C5B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818B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FB644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2E8B0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A8A1F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96B2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B8F87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450B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5C623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1B080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F93F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DA260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DDA25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23E83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DA6C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36C80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D04E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84A2A7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0BAE2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07AC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查 [楂]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82E1E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FB73D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16DA0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C9E7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56E4C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51AA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5F8C5A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C3731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438B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FD138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A87F9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A27D3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306A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C038D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F184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EBBBAF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48FA9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1720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35232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F3A50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F405A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66E8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08860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D7DE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7BDB2F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6A7A5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D07B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77177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D6466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DFBD2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1C6C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03E27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5C41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5AD54D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306DE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85F3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C7AC2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546EF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C5ACD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0A38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A3517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7262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3927EE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9D8CE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351B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1B290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4C4F9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9151D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8641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08A42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7A77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074EE6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2433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0D583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181E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585CB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AEECE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E9D25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5F14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EBAAB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09F3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D6C6BB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AAD93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F740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A04FC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D5C57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7C301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CA1F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E1A4A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DCA8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848F2F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2437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609F6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4761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柠 [檬]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4AFA8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C046F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2438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F1E64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A7CB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9590D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E58C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EA57C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2439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C0EE6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C9EC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24B43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F4795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6C4E8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9D24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8AB9E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0276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8C8A55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1E7EF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9440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0CE0D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4E177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2442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70813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F5B2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16E7E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DB35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75131B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2443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3A4FE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F806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72B25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C530D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075FA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1AC3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FF616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C599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4291F2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97CFF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9490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228DB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3D9C7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0AC44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7ACD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2CA90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1AF8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98A818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2447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C4383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6A4A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914C0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7DD48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BF63D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3735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061D4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0435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F89736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2449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7FDE3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A3FB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15B5E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FDE10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BDA6D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DD03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3B2E2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3437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306B14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2451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78301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5A3E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厚 [薄]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68AC8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2AC8C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2452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51930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CE8A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357BF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D09A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8EC993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2453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12505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23AD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348AC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5EE3A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647B7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B589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B8970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8E05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2EFD62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0F5E0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5483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CEE3F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C6BD1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2456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1C9C4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8AAC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5953B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65C1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4267A1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2457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4E58D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8589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30DC9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DF483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2458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CF253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C209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15065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17F5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625A84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2459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C027A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DC67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93FA7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AD1E1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9DDDB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1E0C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3A6E9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2390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B2FB7F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2461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DDB3C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7010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4B6C5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11463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2462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32D0F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F3F1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3010B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A845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FE4341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2463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569B6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1A3B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A81FA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DE60A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76A5F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7E52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4675E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26CB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3BB7EC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2465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C6250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0F87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89355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D81EE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2466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A0940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FA43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B6C29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EB4D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C78A51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2467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7400F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B18D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8B6B5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B1220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2468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255AF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C955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DAC95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FCBB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49F2DD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2469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A0186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A579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095F5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C66EA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2470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CD228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56CF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79FCD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7287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95C83C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83075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757A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FF87E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AC550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2472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1E01D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C6BB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932FC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9A57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8131BA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2473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AC134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E745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FC819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6CBC5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2C551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393F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8885F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49D3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58DB98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CB944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E194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937F4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CC7EF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2476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DF641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64A9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45D0A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8DAC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5A62DD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2477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3AAB3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9CA6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73D89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9337A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2478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120DA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D263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08565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AE77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FC2419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2479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AB837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DF56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8E7C6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5C9F2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60869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4A79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3A5FE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32C2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846B0D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2481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FA0F6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F32D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E5DB8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0C318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2482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5125D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3EA0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721C3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8DCD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3C3D92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2483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E527E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D42F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背 [倍]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49942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4C339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2484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3C704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A0FB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023C5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31D3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F228EF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2485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45DBB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B4CA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CA34C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6E68F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2486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D975A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0AB1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CFD0D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66E7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832F27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2487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2F3FE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1ACD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E22C2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4C4DF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2488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1AD1B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9CDC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11094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0A69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E4DE5E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2489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1D669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FBE2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8EF96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0B87F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2490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940ED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BC80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A52C5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1206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E19328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2491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A7502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21B5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3FBC6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D26B4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2492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A2330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E6BB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FC22A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CB06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895845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2493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51791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5441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CD33E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51ACD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2494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C21B5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11CC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5AA13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0DB3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0A9F3B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2495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A3F53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B136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CAAD8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E25B2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2496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3C7FF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E2FA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4329C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FF8A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A7E4AA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2497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19D4C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9D00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BB59B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9186B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2498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ADE09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C118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51280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2D6F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F77676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2499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AE9F5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1AD2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DD265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DA597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4AF6F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0CF3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B4A40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9A95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5228B4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D434F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ABAD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D2670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C1A8A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D25F7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6B8C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ABC76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C00D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A27757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644B8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C19D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344C8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D00A5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06862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84D5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2FAAA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99B9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6E69A2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4695D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3DAA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255F4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E8DAF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2E4AC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3E8F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4BB09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EBEE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B0D228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A3172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4FFE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D2BC3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D8868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91856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9EE1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315E0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7430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F9B413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CCEE3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4011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D926D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103B9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73E74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47E1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85A31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635C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237FA8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F5BB6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82C9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47EC7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6657E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9D77A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4AB3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FA8EC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AF23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05DB61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DA2F7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CECF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770F3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BC38F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221E3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508F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AB8E9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0CEE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223784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1194E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5A48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672FC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C2E41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4A638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2B00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2A8E3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2CF9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C283FD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8775F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F6E6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7E343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534A8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7547E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56FA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B45E4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AF74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C6063F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6BB8F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78E8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860A8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E9094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2785A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E8D8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49A8C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4CCA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90B9C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9FB05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5EA7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F83E2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00B7D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38BCC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4D66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C5C4C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9CDF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CB699C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1ECC5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457E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B69D1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17F66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D54B1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9FE8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D9B2C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CA80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67A805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F7A51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5B39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414B5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926DC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D1953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FFC3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35FE6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B88F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AF29C3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CDF60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D1E4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6DD73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F36F9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57FB6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A1F7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增、加 [减]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82292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22D1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0B7B48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7A227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38BD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FD030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5A7EF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D2600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CCF2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901DC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18A7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2ECF14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E87AF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FBDB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界 [陕]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DD05A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D616C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BB4AC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3C57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5190A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FC16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E4F655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2533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FCDE2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C9B1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71273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7AA36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0CFF4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131E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E666C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8062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82021A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5DABB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E661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A847C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F5F06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9EB50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3284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112C0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C0D7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204764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2537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3E6C0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B4DE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0FDA7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5D638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2538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136DC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ECC8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E690F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35B2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0FD7E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2539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2C620F">
            <w:pPr>
              <w:rPr>
                <w:rFonts w:hint="default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  <w:t>pens-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1DAE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C898EB">
            <w:pPr>
              <w:rPr>
                <w:rFonts w:hint="default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  <w:t>pense v.思考；考虑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B0D66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21317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22F4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EAF64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08D4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EDDDCD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0E650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B3DE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079D7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804E1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2542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D7CC9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A3B9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B5130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EB15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7AAB35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2543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3E2FF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95FE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F3235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0EE52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4C076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63B5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14C23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9F77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D38D2A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83C58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3397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45783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A8174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FFAF7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4B9D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86909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01A4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86AD90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2547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8D22D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027F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A7289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92555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920F7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3033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F1FCB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3290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AB7FB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2549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2B8A3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270B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B5968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4537C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5C7CA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A2FA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FE9B5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0511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F123A9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2551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07DE7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C45E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5340A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84441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2552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DC2E0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C410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E51B9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BFE4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129444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2553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3834F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2CDA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B9172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0558A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6E235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4E33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4ADB6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2892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938EB5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D7EB8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1457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D0196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45FC2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2556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67CDF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CB99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6D8DE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F808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44D0A5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2557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335F3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BF51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F045C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4D607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2558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FFC15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97D7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6F583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EB11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1A4744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2559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BE406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E765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E647E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F9A21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C289B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3E22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399C0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2238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48340D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2561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C98E0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3E00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5BF26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5DA05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2562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88207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05B6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EDA35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0E66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20F33C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2563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301B7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252E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DB30C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4AF10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631EC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9027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28048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C1B9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260C19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2565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233AC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65E5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0F937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6573D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2566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C847E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100A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FBA22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CEB7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1ACEF5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2567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34B2F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A19B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F868D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825DE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2568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2C7DE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49DA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3DA68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6DDA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EB728C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2569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52337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BC7A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E4A55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55DAB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2570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D7389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806E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93946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5E31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9FFB25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C9FF1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9C7C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0FA65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AF5CA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2572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97148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C284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4E9FF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7471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581ABE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2573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5240A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BE8B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DA1F6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FE2F9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6E9F9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B31E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8F007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D065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E0C26C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EBF43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148E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985A6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7B4C9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2576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5F32A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D0DD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32337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E5F3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A9E7B3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2577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30DF8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/>
                <w:color w:val="auto"/>
                <w:sz w:val="15"/>
                <w:szCs w:val="15"/>
                <w:lang w:val="en-US" w:eastAsia="zh-CN"/>
              </w:rPr>
              <w:t>cakm-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4478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B97FE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/>
                <w:color w:val="0000FF"/>
                <w:sz w:val="15"/>
                <w:szCs w:val="15"/>
                <w:lang w:val="en-US" w:eastAsia="zh-CN"/>
              </w:rPr>
              <w:t>cakm n.钙元素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63943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2578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C3C25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3DFE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6E773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058E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23DF5F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2579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C1508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8954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17F77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E8C84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B3F3C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2A38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4F5D8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D980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8C20D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2581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90880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EAAE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D6E59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D246C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2582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F8930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8C87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AC8B5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E1A3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E0D5B7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2583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EFAD4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45DB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4361C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C6226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2584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41FEA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A07D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0CC4E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02A3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2A88FB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2585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A138A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DF74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9AC3E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56947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2586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AF098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F9AA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C270F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7EB6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E658AF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2587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49E25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CB7B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755ED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68363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2588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F244E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C147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6DE32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1F15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F78D5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2589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845C1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15BD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8E858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43650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2590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EF713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4DAB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A7CBF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0AD2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491BA9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2591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E6755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3BA0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D47B9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A3DC7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2592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D6B3A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C51E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91975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92AB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B15E18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2593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751B7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2AD4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C6ABB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FDF18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2594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77E0D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444B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113D7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91A5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3B7804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2595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3C1F2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E600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05755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4603C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2596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77C83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BE2C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47A28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A58B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3A4580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2597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84040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361F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BFACA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32C6E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2598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A4AF1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2553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34D27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B1CF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F65AE4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2599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E0D1E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87D9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46F7C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4F1DC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0B63F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039B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蝶 [蝴]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EB393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28A5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18195F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939E4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69B6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19796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082D8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5048B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A12C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蝠 [蝙]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4A79F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F50C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E10EF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8EAE2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3881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2E73E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1FE8B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13BA5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DA38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03BE5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9930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53D0ED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E64F9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24B6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E9FF2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86DA3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40E00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B469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蝌 [蚪]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1EA03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FCC5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038C13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4D880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F292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482B0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973EF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5392D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2245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63506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36F5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EF5DA6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DBB2D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A84F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4FF5C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7D383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AD3BD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9A29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D3D4C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228E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964E2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98D24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8123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1F1F0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90F63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588B2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973B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B4C7B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B097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69CD83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86A57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/>
                <w:color w:val="auto"/>
                <w:sz w:val="15"/>
                <w:szCs w:val="15"/>
                <w:lang w:val="en-US" w:eastAsia="zh-CN"/>
              </w:rPr>
              <w:t>hoŋk-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1053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B9489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/>
                <w:color w:val="0000FF"/>
                <w:sz w:val="15"/>
                <w:szCs w:val="15"/>
                <w:lang w:val="en-US" w:eastAsia="zh-CN"/>
              </w:rPr>
              <w:t>hoŋk n.氢气，氢元素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4F873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25CE5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356A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9F8ED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C25A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56ADD9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5DEDC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BE79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049DE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DD0EE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72648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AE4D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镊 [聂]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EDD0B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6DA4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098D75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AC802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4E7D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牲 [牺]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20D4A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1BCDC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899D9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4269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1D098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AF4C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A403B3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19180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CE3D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79F9A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EECDB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8F61B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A9B8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B2667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A5D5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668A50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4974C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994C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48485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2E05D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7063A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5A46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D37F9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EF70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9B1480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E72B7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92EF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AD7E1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681A2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4758B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3331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2F4DA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BAA1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D2AA9F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7F453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9793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45E95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7EED8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3F4EA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D484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A2C8A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770C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864DB0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33B43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/>
                <w:color w:val="auto"/>
                <w:sz w:val="15"/>
                <w:szCs w:val="15"/>
                <w:lang w:val="en-US" w:eastAsia="zh-CN"/>
              </w:rPr>
              <w:t>oki-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977E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秋[爽]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0B75BD">
            <w:pPr>
              <w:rPr>
                <w:rFonts w:hint="eastAsia" w:ascii="田文雅黑 常规" w:hAnsi="田文雅黑 常规" w:eastAsia="田文雅黑 常规" w:cs="田文雅黑 常规"/>
                <w:b w:val="0"/>
                <w:bCs/>
                <w:color w:val="auto"/>
                <w:sz w:val="15"/>
                <w:szCs w:val="15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/>
                <w:color w:val="auto"/>
                <w:sz w:val="15"/>
                <w:szCs w:val="15"/>
                <w:lang w:val="en-US" w:eastAsia="zh-CN"/>
              </w:rPr>
              <w:t>okio n.秋天</w:t>
            </w:r>
          </w:p>
          <w:p w14:paraId="2A09BEA3">
            <w:pPr>
              <w:rPr>
                <w:rFonts w:hint="eastAsia" w:ascii="田文雅黑 常规" w:hAnsi="田文雅黑 常规" w:eastAsia="田文雅黑 常规" w:cs="田文雅黑 常规"/>
                <w:b w:val="0"/>
                <w:bCs/>
                <w:color w:val="auto"/>
                <w:sz w:val="15"/>
                <w:szCs w:val="15"/>
                <w:lang w:val="en-US" w:eastAsia="zh-CN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/>
                <w:color w:val="auto"/>
                <w:sz w:val="15"/>
                <w:szCs w:val="15"/>
                <w:lang w:val="en-US" w:eastAsia="zh-CN"/>
              </w:rPr>
              <w:t>oki adj.凉爽的，清爽的</w:t>
            </w:r>
          </w:p>
          <w:p w14:paraId="2EF61CC8">
            <w:pPr>
              <w:rPr>
                <w:rFonts w:hint="eastAsia" w:ascii="田文雅黑 常规" w:hAnsi="田文雅黑 常规" w:eastAsia="田文雅黑 常规" w:cs="田文雅黑 常规"/>
                <w:b w:val="0"/>
                <w:bCs/>
                <w:color w:val="auto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b w:val="0"/>
                <w:bCs/>
                <w:color w:val="auto"/>
                <w:sz w:val="15"/>
                <w:szCs w:val="15"/>
                <w:lang w:val="en-US" w:eastAsia="zh-CN"/>
              </w:rPr>
              <w:t>okioholigen n.中秋节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1802E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B861B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D5F0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30C01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0D25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89C516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CE556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324F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D2B8E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04F78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F03CA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37A1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C819E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8213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8DE45C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4FDA3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06AF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重 [轻]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33F4E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3A566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46FC6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197C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AF263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5910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A8BAC1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2633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7211D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68AC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2CF29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44628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04789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752C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C2438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3133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2A35DF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ADE18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C07B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D3EAE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9BC54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C79E8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FF2D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15587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B0D8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D7CCC7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2637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929DA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AED6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4B52D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D1549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2638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6A184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54BF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7E0A8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1FCA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B981A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2639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08B58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2009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EED0D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610E4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B48A2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AA3C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5AA2E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533D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7BD577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AFCB6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2F51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DFDE0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4EFFA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2642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2E53C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E606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FA54B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A79B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088858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2643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88CEC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27CD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顺 [阻]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57951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89BC9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4210A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BB7F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9968D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1766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345133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37CC5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3049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B724C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C3C2B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64947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8CD0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E6BA6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EDE4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8CD1FA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2647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6ABD0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E59A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0D4C2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B127D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3D3CD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EE0E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1E4C7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722D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3884C2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2649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68951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1A03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BAF56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B7120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5B7C2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A809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E4996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9B20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3715F6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2651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16142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2F01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2807D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9B86A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2652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1523B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92B9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7F589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A415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B7A1FE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2653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CAD12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D2D8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7046E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0D3A1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7E65B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02CF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9C077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44F7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3061B6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4FBC5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B4E2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C5E17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15066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2656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C5381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8081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752E6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5639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770A1B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2657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7239B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3748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E1797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B1104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2658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6B5C0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BCCD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6EF1D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FDF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454802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2659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2801E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DE19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83588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B428A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0AE19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2422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35D7A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20C7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FEA7FA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2661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F3992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35AC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31C12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A3810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2662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69BF9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3211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F46B4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A235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24AECE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2663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81DBA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5011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61D42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B3A60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C668C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858C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C0266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F06C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39DC7C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2665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F9275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68F0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0CF1B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564CA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2666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02D7F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6253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89E7C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A181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B7DEBF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2667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108A1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333B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424EF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D6B34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2668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DCC78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6DF4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744DE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9300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75F30A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2669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A6D04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A19C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96B70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185FE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2670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96448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FCEE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A4DE9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94B3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B9CA64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4EB5F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2D92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俊 [俏]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A71DC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23416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2672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C1CA6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E864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50A95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F3CE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B965AB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2673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5196D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4CAB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DDD79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11F8E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18F98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9965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E6E32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D490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AE12AB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911FF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AB6A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029FC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2990C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2676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A46F9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DCD2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C3A81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C593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C7A0A6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2677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3541F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07A3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徊 [徘]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BD494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4E81E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2678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9E6F7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31D0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67881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00A5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2534C1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2679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F9A5B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0A38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0699E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DE7CA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03A12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2011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41ABD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BC33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A06EA3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2681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0C4E8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EEE7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26D89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0A75E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2682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D415D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2114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6582F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083B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DD803E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2683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469B8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8679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8389B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2D55F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2684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1CB02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C209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35625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8555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AE0953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2685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2623E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EA3E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64B38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6196C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2686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06FFF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B6B0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5F22B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F2EC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CB7AC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2687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4615E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4011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FB875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FEC61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2688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EDE14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1A3E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08310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C0E1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D7C714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2689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FA9D7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D60A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8A8DC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C9936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2690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1538A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8D97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002E7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6F75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7EA05E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2691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76F38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E4D2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7FDB9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AB7E6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2692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DC7E6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5017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19B00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DCDE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2EBBCB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2693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B5891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9D1F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97A88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92468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2694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AF77C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07DD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31308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65A0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8284C3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2695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8A9A2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66CB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8A9B2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1AF47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2696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D97C9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EC7E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8622F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4E7D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258E41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2697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855B2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82ED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813B5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E8102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2698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58458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0051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CCB37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CC53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F523D0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2699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419E5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8DC5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EF0DC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966BA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91CF0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AF1D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7A198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7688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ECD5B4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4E293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474C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8A398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9087C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F2964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856C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6EDA1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2D27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73EC1F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8A962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7FDA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0E04E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BD25C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01896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21DE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C2D7A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8E50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32CD86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19F56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E65F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6BAD4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0F29A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E8605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CDFC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FCC22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8F22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0DB31C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C3BBF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1429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96ECD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39AC1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98C2E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A6B9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8516E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D520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81F3EC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1A7F5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9435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63A56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454A2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A8511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AECE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5BE39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8BD9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534BC6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931EF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9E6E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03CDE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4F956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BFCEE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EB35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F40DB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727F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6A64FC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3F5D7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9438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39A8D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181EC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68F19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7D3D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953E3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77F0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8B165D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22D19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3859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狡 [猾]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E0C1A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D00C8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38E34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0848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D7AB1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2230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CCD977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3837A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DCAC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03C69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EF1F5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B2943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146E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1290E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3DC5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881664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DF851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3B77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30C72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D496B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C9E50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C0C8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0E5B3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D049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3B4D92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468D2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3719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贸 [商]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BA77D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C2FB1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44CE9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ADED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FAFE2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479A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AE0622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BC560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48BE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F1839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99A58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525CB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3DDC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0CED3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CE3D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53D6A3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E08F3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6FBF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急 [缓]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1E65D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89D99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2B543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F67F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F00D9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1D6D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EFF331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63B49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83A9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E4302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55AB6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FA229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2E95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0387F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D72D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6FBD49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C4DB4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4479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863A5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BD538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0DD57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89CD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54B8F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8258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1D3E14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DA188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C012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2D415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AA605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87C09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8EA9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0E242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060F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7F3301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2733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3AB5B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0DC4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2C4EB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84738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5F51D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11D1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66ED0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8B72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9E6EBC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B7A70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9F95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878E5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32023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7AC7C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0414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4303E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AF95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07088B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2737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027FB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4D64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74C58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2B4FD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2738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703E0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73EB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62845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238E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CD3A32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2739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8BE42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2BDF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66436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762D5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B7DF1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820D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76FE5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823F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073280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4E574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C5BF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7D198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48386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2742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FB093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4DAD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C70D0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9800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3E01DE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2743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DADD6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69D6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6C9B4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8880C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D8CD1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1FF1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D2BFA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EF76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A7E75B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9A9CF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F7DA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CDC63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F04B2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E32B8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E1B2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437CC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EF82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6805FE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2747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D9291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9327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F670D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886FB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3ED7A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DD9E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4AEAD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9D98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0BBC4A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2749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EC355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4E73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B12DE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3197C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968B5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E1E0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D1427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16C3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86CEE7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2751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48FA1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5D86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4546F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41C23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2752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7C945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0C21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A07A5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FAF2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3F26A9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2753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464B6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46D5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70B05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9D284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82403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656A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4E053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E2CB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BAA3C7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3E0AD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C0FA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F9D4E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BEF61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2756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5F89A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61DB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C7884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35E7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46475B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2757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45C1C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4171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F9DD4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45BBC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2758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C4363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E8DC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F5D9D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B7D1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C95BAA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2759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54948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0057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8A802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20D59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06FFD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AB51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E6C83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0261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3478F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2761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606FA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633D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E5AC2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49026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2762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31CB0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9B16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E4BDB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5EB8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FDF5D0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2763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DA731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2788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2D06C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37F65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E2F0D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A90A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A8EE0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7A83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AAA615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2765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5253A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F1D5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音 [声]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33F80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D8499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2766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EF8A9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C6B7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D4A81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5B5F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0016B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2767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3DA99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C0E2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F11DC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530C9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2768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F46B4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7D55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89BDF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5F84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F31735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2769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B7A6B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B667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5E838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9C998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2770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ECC1E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52AC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01FEA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FEB0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FF45D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2CF1D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0647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512E8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7B12B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2772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B1224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A672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197D1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B8BC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9EDF9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2773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EEB43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F986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阁 [搁]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BED4A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56FAF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01B2B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8E8A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A94D6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474A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D3D29E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E090D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8ABE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FB74B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338A7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2776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4BC4B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7173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32135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B468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F29EDA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2777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CC83F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C2EC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1A68A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5B425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2778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0D5B8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D132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E5290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9440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F60AA9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2779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514E6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440B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C36CB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12275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EFC2A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5601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5B1F6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B72F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A7DA2A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2781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1327D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4C88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FF292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5D643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2782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FD7FF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A1CB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CE879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F2C6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66F593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2783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CA15D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76ED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93588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DA66A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2784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04BFF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6920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B320C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44D2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48E6DE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2785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1501C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E4DE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20C87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B77E2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2786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1235A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F711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6ADAE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A842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36A74E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2787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45A87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5965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B2728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1A042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2788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5B832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C093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7D1BB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D076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50D828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2789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EBBEF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90BF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67742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92E30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2790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AD730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363C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79CC4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1902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2D72C0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2791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332FC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3224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B4A63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01BA7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2792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9AA39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1CFC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5561F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0E2D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4B9BC6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2793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5CCE8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5175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9E126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C0442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2794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D09A8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4CFB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6F879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181B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F7E7F4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2795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45BDF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3313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78B19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646E9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2796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69134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CC15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58B63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3742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4AB145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2797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AD537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FB9C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2947A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B5C68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2798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2FB92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3EBF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F3AFB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8CC6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30BAFA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2799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78387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D25F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81A5A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5ED5F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8C8AB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99EC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A4CFE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CB8E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D3D6CE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5BBC3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A12B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5F901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7B503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2974C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CD80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06825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5501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94778E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64952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02ED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E6D3B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29B9F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B49C3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07C3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BDC04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F949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277337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1B9F6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B61C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2FD53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594D1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E9331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3F05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2002D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4E8F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A5B0E6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C915A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27F9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02D68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D0A0D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64F1C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1303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C3A57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3017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3EE708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CD7ED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8F47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9E52D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0711B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7AF99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0B6C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BB8B7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BFBC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8ECB1D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FA50C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2CE4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46A17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E881E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3E850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2360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E1FB6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4C3C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F85291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DB518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BA58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E2333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8BF65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1AE93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AC3D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5B104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3CCD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2C70CA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10006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7960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8E6B5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D84F6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40E85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2A17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91C8A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FDFC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8932E6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DA41C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78B2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4BBC1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E019F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11471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A9C6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A1952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3562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82B991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68EEC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A0F0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6C812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51CCB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9433F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8C02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3E636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4A0F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7DF450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AEF65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62DB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浇[灌、溉]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6AB49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C07A5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A4DA0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6ED4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4BBBC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AEA2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4F4F18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653EE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C557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E3FAA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A9E7E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38A4F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16BF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BFEBB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BEF3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737B0C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5917F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2099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40CFC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347BC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56F7D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F827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E93AE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2E01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9504C1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ECCD3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3F9D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C70EB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9331D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96C8E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2972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9EBBD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7048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E5BA69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3479C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7D5B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9F4B6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4B008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F2CC5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D34C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5F2B0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025D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DD962C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0B5AB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590D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803A3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90885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9EB28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EA59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4EBB3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4D99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EEE455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2833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2A8EE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390D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7B578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44836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80E66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DC85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D00B0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749A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0F4C2C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90938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BBBF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69D91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D2A41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D207E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6384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62214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145F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E2611B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2837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A4C86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B861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9F6FF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F3221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2838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7B36A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D342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CD9C4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0FA8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D1B627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2839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9F99C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F0CA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67F06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7F157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F6635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BFEE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47B76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8A92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8AD129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69AE8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84E7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3469A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9B717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2842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20AF4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D2EA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EC981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BBA9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6750A4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2843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F8E00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7616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浓 [淡]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EC7BD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C471B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CE808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FA59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FF8FB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40BD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7DF46A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134CA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F789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ED9C7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EBAFB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EB119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AB52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E373D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352E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78E33E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2847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6A258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7DF0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9B4FA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69602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ADC52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AC32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擦 [抹、揩]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98A2A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24D0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F7158D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2849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0CFB4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B07E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1588B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BF793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35C21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7368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2FF9B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3C82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C24292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2851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956D0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9B91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9A896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D8C8C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2852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F80A8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6719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BF716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7451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55042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2853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91C4D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804E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ADC7B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6421A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43DAB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67E3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FA0E7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AB58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DEA652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13B49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FEC4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479D4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935F4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2856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F979B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CD9E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4B475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C0B0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FA6E3A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2857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F0836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DA1C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6BEBE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EE814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2858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384F2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A42B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6232B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07DF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64FEF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2859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AB6D5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4B00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01212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71E9A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CC5B8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5E43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E557A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567A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19F779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2861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843FF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3050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B5011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34ACE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2862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4E209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FA88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03EE0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1B49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6EF6F0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2863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C36D7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8BA4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CAFEB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5BE4A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676BD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918A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25F71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252A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A84DFA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2865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5CE39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2102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634FF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0FE58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2866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B2570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2CBA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0C230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8494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4284D6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2867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C7C35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F19E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9290E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805B5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2868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488CE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F98A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7525D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17D5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305BCB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2869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B8768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7FD5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E2999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34E07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2870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EA5FC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B886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84CBE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0C65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BCEF2E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3B76D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8A41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87525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AFB6C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2872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619B7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31A7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02B2C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2C1E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229A2E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2873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A93DF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186C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C353F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B221B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CE967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11D2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344C1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34D3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DD6016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A0BE7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5143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45F58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51F2E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2876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443FD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44F9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3D3A0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7780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CB9E10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2877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9063F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004E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13E74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868A4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2878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D67C4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79A1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B3227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A234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1F51B4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2879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8D9F0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1ACF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55EDF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E367C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8467F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B8D4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69D6E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623F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02121E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2881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E4C99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FF41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7320D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6C07E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2882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46F8A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CAFA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5AF56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2C60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DAC06A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2883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112D0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7545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F994A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5F1B2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2884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256E1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455B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8D6EE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1E1F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D76B93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2885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9103B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5297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A5B07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0A677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2886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67089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4714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482CD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6C33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6728F5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2887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2AAE8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B9FF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F5315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1C6FE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2888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A3C2A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62CB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8FB30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D26B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9EDF0E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2889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30986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E43C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C40A2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67D6E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2890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743C0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3F59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蟀 [蟋]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8B3D7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0ACD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34923E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2891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DD110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00E8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90460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92C72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2892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EF0ED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FD66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C68AA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74C5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66DB9A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2893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C8A5E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F81E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46B33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DC749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2894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9A589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A252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5E8C7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96AF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FAC542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2895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0E203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8BF2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D3D18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71693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2896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4B05A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9F78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936D4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0EED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70EBE4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2897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59B3A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0CB0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9CF64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2B6FB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2898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507E3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212B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28524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CD5F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563A76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2899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E8224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D579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C74DF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E51A5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E0678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3FAA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122C0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EF9B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F63C9B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E4A26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9DB0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00C12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C113F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C37B9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8B4C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64D29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540A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A45914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76AE0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15CE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C7B26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017BF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268AE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10AC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8775D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46D5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FE64A1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0FDE3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3F15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6BAD8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7D509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1C0C6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0EA3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3E611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5AA5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1B22E7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2AC6F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15AF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CC402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15E4E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C55FE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81C9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9B3BE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F6DB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1653EF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4CE00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862C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50E0F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D13A3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759A4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48A1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朦 [胧]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21F90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218A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F023CE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5E24A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ED4A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1AD9B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07990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071B3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77E2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1DEF8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1456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EB214B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279FB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999B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F9162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AA793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C6828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E709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3F5CF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90F7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DCAC60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EEC87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8452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95B80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B2086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B5CD1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16CE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66A7D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7045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9CD0B2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683D3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E7D3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7A49C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86753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8C9FA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B546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20C60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DC38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E3E58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AACAC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2AFD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25198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F2DC3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F7515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F118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2C1D4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3CAA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70D70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28D87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0BBB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350D5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CD7DD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F69BD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D5BE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糠 [康]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11ADF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8415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1DA61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3E0E2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4A6E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2F4BC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463A9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8E60C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E029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BF0A1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4E16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B6FDE7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8174E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E7C3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57251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F526B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39FF6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60A1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528D8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064B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F2B14E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ECBC6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B9D7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7C6B0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2D74B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D82B2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4BCA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AFFA9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3E98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0467FD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5E4CE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1572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C5BBF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B2216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C40EC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4B8E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190F9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D93D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DA026C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E7103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EBAF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69ACF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9FC75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62225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DCCF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87DF3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2BBA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11A0B3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2933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BF39D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8F6A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C56AB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AAC6F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BA44F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9EB2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585A8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7F78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D893D1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76196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22A4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C3C5D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08DC4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A10FF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07CC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F762B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DB39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E6EC59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2937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FC015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190C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47E51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B0AE8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2938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E29A1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D3A0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F79DB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A802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2D6C58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2939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4FCD9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9B96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BBBBB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8456D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D0FD7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10EA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61CA7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B44C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3520E7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BFBA0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1C61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F1C15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6A2CD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2942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F1527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55CD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35110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6FE6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D547B0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2943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AF5C9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9554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2C81C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C000C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4F373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C680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329BD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CAD0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835C77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D60A5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4E13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31071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DD0C7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B1745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D695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90FFE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39FF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752D5B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2947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40F2D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4293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0D5D7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8CFF5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342F9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13BA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8A875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EADE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449C9A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2949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0A3B8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D3B3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D3DE0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018C0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89A0C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A22C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9817B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0A12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8C6F75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2951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FA0FE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4B78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08238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96FC0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2952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B8DD9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4C65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24883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3486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341091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2953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1442B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90C1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D4452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ADA7F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24D61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CC2D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4444A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6402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0BE26C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1EEB1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43EB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F71BC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2DCDB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2956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E4D0B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1D54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9EC9A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E9E3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B0FFA4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2957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E6ADD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D0ED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盈 [亏]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94B8B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7629C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2958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BBD0D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C7A2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D6226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71BC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2B7844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2959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F2275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5E63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626BA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4B55B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D8903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39E1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7635B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7E91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C207F1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2961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2AE52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88E3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23C02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CA827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2962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1D502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0F33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187C5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2F6D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A880A2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2963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810DE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23E3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78CF0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C83D2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C3F4A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DC3D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D9625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7AE5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CB9C04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2965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2C4E4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1813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C96F1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8ABBA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2966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E0F09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392E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CC62F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13BB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40A119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2967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519D0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22D8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32B67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AB834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2968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0AC93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9DE7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B43AD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2550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7D0A31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2969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1703C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76D8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48055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F5BFF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2970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40BE6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59F8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60960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0AAD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5DA618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B5A09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3717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B7C68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EAC31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2972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FE3E4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0227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26461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8C8F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F8812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2973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0F098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39A0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8ADEE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2DE6C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DC219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B27D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9CD53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4E8C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826C2A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32249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81E0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C1DB0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30D6B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2976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58076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E6CA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0EE0B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D677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8B6281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2977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F81DC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A87B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835F8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A7507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2978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DE4AA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77D6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8E8FA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356D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B11CE7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2979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7C9B1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DDA4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B4A88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82BF0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A3DEF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A2A1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A1113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8D61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35C76C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2981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0735D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13FF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42B1D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8E8FA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2982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FD1CE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1A90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3147E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3068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7690EF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2983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3CA3D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B371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54AE1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E8AAB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2984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C7CF2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D76D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蹬 [登]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B47CD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AD92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6E7CE6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2985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2FE1F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E538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EE3F8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10D86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2986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80246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BE26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F5756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240E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D5419C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2987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F9265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C97C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23CDE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7469E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2988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46B3A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3C5E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簸 [箕]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ABD3F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D7AC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7B2851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2989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4E309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F53B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耕[耘]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5DF3E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翻土和除草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C586B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2990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E235B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F61E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DD052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2A5E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CA7004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2991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78326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1840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63791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E60BD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2992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73D14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21A7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蟹 [螃]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C3520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303E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AB7607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2993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A84EC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8923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B6109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BFC60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2994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9AB7D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F322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4E869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7170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D48B62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2995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A7C23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DF29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75256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D82DC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2996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1A36A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0619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DC406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480C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6F078E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2997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21600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5B75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1703C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FE1D7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2998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4B431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A271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93794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2D63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5BCC15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2999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E419A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F996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0B7E7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5D6F1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1B510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E9F6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85688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40F7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5638C1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B70D4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7771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93275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C4FAC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4ACBF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B7DD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E6347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8426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F4AF9E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928F9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2345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班 [颁]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09783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7D230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910DC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051E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57AA6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FD1B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2B5FFB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7CB46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69F2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FAAFC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E7379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F1A4F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1D94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427C6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EB79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E15536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E0DB8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BC67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7B539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8EEC7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63CC3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B2BE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D2CD4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0EF7C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9CD1B3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6A55E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DDD7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EF015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D8DC1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E5A5E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5B56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52F49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658C0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14BCB3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AAA29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39D3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D92F3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71A82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76FB8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F236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B70F0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E490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A6F33A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FECF0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55C2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B5E2B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9E123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5466C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87EB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E8CDD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2EA19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444E02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1A4B4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0FD0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BB5C0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F4ED2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BB4AA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E362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7B653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931D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85941D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1EF75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68DA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B862A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C8CDC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782FB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917F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1C4F3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5FCF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264174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9B34B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282D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C8251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A0B77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85D20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5E31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BC020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98D7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097140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217DD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88E8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560BB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D28E4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EE0D5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C153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EEBC0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DBDC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411927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2EC17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588D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43B32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39EBD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82956E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EBF4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3DF38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B402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AF9395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4F9E2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A562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BDFC5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8F152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4F4BA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5F91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12FC9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55A9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A54D47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E93F6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0536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C307D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84EAD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54D98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53DB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132E7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8EBC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129467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610D7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1C33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1CA87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BB420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06990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DFBD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34365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20C4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8FD595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B7261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A0C2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起 [启]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4F8D5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9D4C0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9EC63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8F96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B0792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3FE17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ED5E3A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3033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00728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E74C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23DEE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80F12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F3764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BE53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E1F5F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45E2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A02836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54975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533C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02B5B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A8EC2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4E44C7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C1A3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B859A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ABB5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F5F1CD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3037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4C4E8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CFFC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41A410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5C4FA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3038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58BE6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44EB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28527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C0BB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416FB6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3039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73D59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C517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ADCA2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CEFF2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2A824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A1D3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B5BB3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7AB5D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4207B2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3479C1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26C1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89683C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1C2A8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3042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294C5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CF42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34AA5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59A60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718786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3043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FC7968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73E3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4932DA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06A7D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BD912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29D0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6FE07D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8C55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AA0C33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82DD5B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C36D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BC81A6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32AA6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54397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689F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18AC3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1C95D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86F282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3047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50AE9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0716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11D24F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EB5DA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F8C84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8245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F37FA3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  <w:tr w14:paraId="46598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F21D6F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3049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D09F69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0C52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BDFF35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22503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7E4B12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A864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ACF894">
            <w:pPr>
              <w:rPr>
                <w:rFonts w:hint="eastAsia" w:ascii="田文雅黑 常规" w:hAnsi="田文雅黑 常规" w:eastAsia="田文雅黑 常规" w:cs="田文雅黑 常规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</w:p>
        </w:tc>
      </w:tr>
    </w:tbl>
    <w:p w14:paraId="1C9CCD39">
      <w:pPr>
        <w:shd w:val="clear"/>
        <w:rPr>
          <w:rFonts w:hint="default" w:ascii="Calibri" w:hAnsi="Calibri" w:eastAsia="黑体" w:cs="Calibri"/>
          <w:b w:val="0"/>
          <w:bCs w:val="0"/>
          <w:sz w:val="16"/>
          <w:szCs w:val="16"/>
          <w:vertAlign w:val="baseline"/>
          <w:lang w:val="en-US" w:eastAsia="zh-CN"/>
        </w:rPr>
      </w:pPr>
    </w:p>
    <w:sectPr>
      <w:headerReference r:id="rId37" w:type="default"/>
      <w:headerReference r:id="rId38" w:type="even"/>
      <w:pgSz w:w="8390" w:h="11905"/>
      <w:pgMar w:top="1020" w:right="850" w:bottom="1020" w:left="850" w:header="68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numberInDash" w:start="73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F44D6789-C367-47DA-931E-06FD6455BBBF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D6E2234E-45EF-40C2-BD0A-266D1AADC558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3" w:fontKey="{D22E55F5-3BF3-45D1-AC7B-9E6493CCAF3F}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4" w:fontKey="{1DE33C80-2676-4E78-B7E7-5148CFC30AFD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5" w:fontKey="{B9839077-A810-4172-A9E2-10316C410877}"/>
  </w:font>
  <w:font w:name="田文雅黑 常规">
    <w:panose1 w:val="020B0503020204020204"/>
    <w:charset w:val="86"/>
    <w:family w:val="auto"/>
    <w:pitch w:val="default"/>
    <w:sig w:usb0="80000287" w:usb1="3A4F3C12" w:usb2="00000016" w:usb3="00000000" w:csb0="6004009F" w:csb1="DFD70000"/>
    <w:embedRegular r:id="rId6" w:fontKey="{383C92D6-CEBE-4B99-B6EF-D9FE46356A19}"/>
  </w:font>
  <w:font w:name="华文楷体">
    <w:panose1 w:val="02010600040101010101"/>
    <w:charset w:val="86"/>
    <w:family w:val="auto"/>
    <w:pitch w:val="default"/>
    <w:sig w:usb0="A00002BF" w:usb1="78CF7CFB" w:usb2="00000016" w:usb3="00000000" w:csb0="6006009F" w:csb1="DFD70000"/>
  </w:font>
  <w:font w:name="汉仪铸字卡酷体简">
    <w:panose1 w:val="00020600040101010101"/>
    <w:charset w:val="86"/>
    <w:family w:val="auto"/>
    <w:pitch w:val="default"/>
    <w:sig w:usb0="8000003F" w:usb1="1AC17CFA" w:usb2="00000016" w:usb3="00000000" w:csb0="0004009F" w:csb1="00000000"/>
    <w:embedRegular r:id="rId7" w:fontKey="{2E73C0B9-CE1A-4B71-9497-BA13B6A7499B}"/>
  </w:font>
  <w:font w:name="汉仪傲娇体简">
    <w:panose1 w:val="02010509060101010101"/>
    <w:charset w:val="86"/>
    <w:family w:val="auto"/>
    <w:pitch w:val="default"/>
    <w:sig w:usb0="00000001" w:usb1="080E0000" w:usb2="00000000" w:usb3="00000000" w:csb0="00040000" w:csb1="00000000"/>
    <w:embedRegular r:id="rId8" w:fontKey="{64D41419-9947-4BF6-8FE4-171EEA6882A8}"/>
  </w:font>
  <w:font w:name="汉仪大宋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9" w:fontKey="{781514E3-BA4B-4464-A85B-2DD590DB7B6C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10" w:fontKey="{4868D92F-258E-4195-A2AB-4B0BB8F787F4}"/>
  </w:font>
  <w:font w:name="田文典雅体-Rin 常规">
    <w:altName w:val="Times New Roman"/>
    <w:panose1 w:val="020B0503020204020204"/>
    <w:charset w:val="00"/>
    <w:family w:val="auto"/>
    <w:pitch w:val="default"/>
    <w:sig w:usb0="00000000" w:usb1="00000000" w:usb2="00000000" w:usb3="00000000" w:csb0="0000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  <w:embedRegular r:id="rId11" w:fontKey="{4338AC5B-1668-48A9-A17C-60507770483B}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  <w:embedRegular r:id="rId12" w:fontKey="{EED446D5-15C9-4F7E-A471-6A1113997A93}"/>
  </w:font>
  <w:font w:name="Gulim">
    <w:panose1 w:val="020B0600000101010101"/>
    <w:charset w:val="81"/>
    <w:family w:val="auto"/>
    <w:pitch w:val="default"/>
    <w:sig w:usb0="B00002AF" w:usb1="69D77CFB" w:usb2="00000030" w:usb3="00000000" w:csb0="4008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1BE86B">
    <w:pPr>
      <w:pStyle w:val="4"/>
      <w:pBdr>
        <w:bottom w:val="single" w:color="auto" w:sz="4" w:space="1"/>
      </w:pBdr>
    </w:pPr>
    <w:r>
      <w:rPr>
        <w:sz w:val="18"/>
      </w:rPr>
      <mc:AlternateContent>
        <mc:Choice Requires="wps">
          <w:drawing>
            <wp:anchor distT="0" distB="0" distL="114300" distR="114300" simplePos="0" relativeHeight="251743232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9" name="文本框 1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4AF61A">
                          <w:pPr>
                            <w:pStyle w:val="4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74323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2Lu/Y0AgAAZQQAAA4AAABkcnMvZTJvRG9jLnhtbK1UzY7TMBC+I/EO&#10;lu80aRGrUj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LNJWO7QAAAABQEAAA8AAAAAAAAAAQAgAAAAIgAAAGRycy9kb3ducmV2LnhtbFBLAQIU&#10;ABQAAAAIAIdO4kD9i7v2NAIAAGUEAAAOAAAAAAAAAAEAIAAAAB8BAABkcnMvZTJvRG9jLnhtbFBL&#10;BQYAAAAABgAGAFkBAADF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C4AF61A">
                    <w:pPr>
                      <w:pStyle w:val="4"/>
                    </w:pP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05559C">
    <w:pPr>
      <w:pStyle w:val="4"/>
      <w:tabs>
        <w:tab w:val="left" w:pos="5101"/>
        <w:tab w:val="clear" w:pos="4153"/>
      </w:tabs>
      <w:jc w:val="right"/>
    </w:pPr>
    <w:r>
      <w:rPr>
        <w:sz w:val="18"/>
      </w:rPr>
      <mc:AlternateContent>
        <mc:Choice Requires="wps">
          <w:drawing>
            <wp:anchor distT="0" distB="0" distL="114300" distR="114300" simplePos="0" relativeHeight="251744256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0" name="文本框 1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FBB0A3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74425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2tg+EyAgAAZ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va2D4TICAABl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3FBB0A3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eastAsia="zh-CN"/>
      </w:rPr>
      <w:tab/>
    </w:r>
    <w:r>
      <w:rPr>
        <w:rFonts w:hint="eastAsia" w:ascii="黑体" w:hAnsi="黑体" w:eastAsia="黑体" w:cs="黑体"/>
        <w:b/>
        <w:bCs/>
        <w:sz w:val="16"/>
        <w:szCs w:val="16"/>
        <w:lang w:val="en-US" w:eastAsia="zh-CN"/>
      </w:rPr>
      <w:t>目录页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C052E7">
    <w:pPr>
      <w:pStyle w:val="4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2AB76A">
    <w:pPr>
      <w:pStyle w:val="4"/>
      <w:pBdr>
        <w:bottom w:val="single" w:color="auto" w:sz="4" w:space="1"/>
      </w:pBdr>
      <w:rPr>
        <w:rFonts w:hint="eastAsia" w:ascii="黑体" w:hAnsi="黑体" w:eastAsia="黑体" w:cs="黑体"/>
        <w:sz w:val="16"/>
        <w:szCs w:val="16"/>
        <w:lang w:val="en-US" w:eastAsia="zh-CN"/>
      </w:rPr>
    </w:pPr>
    <w:r>
      <w:rPr>
        <w:rFonts w:hint="eastAsia" w:ascii="黑体" w:hAnsi="黑体" w:eastAsia="黑体" w:cs="黑体"/>
        <w:sz w:val="16"/>
        <w:szCs w:val="16"/>
        <w:lang w:val="en-US" w:eastAsia="zh-CN"/>
      </w:rPr>
      <w:t>现代琳凯蒂亚语·前言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B886EE">
    <w:pPr>
      <w:pStyle w:val="4"/>
      <w:pBdr>
        <w:bottom w:val="single" w:color="auto" w:sz="4" w:space="1"/>
      </w:pBdr>
      <w:rPr>
        <w:rFonts w:hint="default"/>
        <w:lang w:val="en-US"/>
      </w:rPr>
    </w:pPr>
    <w:r>
      <w:rPr>
        <w:rFonts w:hint="eastAsia" w:ascii="黑体" w:hAnsi="黑体" w:eastAsia="黑体" w:cs="黑体"/>
        <w:b/>
        <w:bCs/>
        <w:i w:val="0"/>
        <w:iCs w:val="0"/>
        <w:caps w:val="0"/>
        <w:color w:val="0F1115"/>
        <w:spacing w:val="0"/>
        <w:sz w:val="16"/>
        <w:szCs w:val="16"/>
        <w:shd w:val="clear"/>
      </w:rPr>
      <w:t xml:space="preserve">琳凯蒂亚语 | </w:t>
    </w:r>
    <w:r>
      <w:rPr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9E4976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Lh2QyAgAAY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9YuHZ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B9E4976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Calibri" w:hAnsi="Calibri" w:eastAsia="黑体" w:cs="Calibri"/>
        <w:b/>
        <w:bCs/>
        <w:i w:val="0"/>
        <w:iCs w:val="0"/>
        <w:caps w:val="0"/>
        <w:color w:val="0F1115"/>
        <w:spacing w:val="0"/>
        <w:sz w:val="18"/>
        <w:szCs w:val="18"/>
        <w:shd w:val="clear"/>
        <w:lang w:val="en-US" w:eastAsia="zh-CN"/>
      </w:rPr>
      <w:t xml:space="preserve">Rincatian  </w:t>
    </w:r>
    <w:r>
      <w:rPr>
        <w:rFonts w:hint="eastAsia" w:ascii="Calibri" w:hAnsi="Calibri" w:eastAsia="黑体" w:cs="Calibri"/>
        <w:b/>
        <w:bCs/>
        <w:i w:val="0"/>
        <w:iCs w:val="0"/>
        <w:caps w:val="0"/>
        <w:color w:val="0F1115"/>
        <w:spacing w:val="0"/>
        <w:sz w:val="15"/>
        <w:szCs w:val="15"/>
        <w:shd w:val="clear"/>
        <w:lang w:val="en-US" w:eastAsia="zh-CN"/>
      </w:rPr>
      <w:t>v26.5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70D291">
    <w:pPr>
      <w:pStyle w:val="4"/>
      <w:pBdr>
        <w:bottom w:val="single" w:color="auto" w:sz="4" w:space="1"/>
      </w:pBdr>
      <w:tabs>
        <w:tab w:val="left" w:pos="4632"/>
        <w:tab w:val="clear" w:pos="4153"/>
      </w:tabs>
      <w:jc w:val="right"/>
      <w:rPr>
        <w:rFonts w:hint="eastAsia" w:ascii="黑体" w:hAnsi="黑体" w:eastAsia="黑体" w:cs="黑体"/>
        <w:b/>
        <w:bCs/>
        <w:sz w:val="16"/>
        <w:szCs w:val="16"/>
        <w:lang w:val="en-US"/>
      </w:rPr>
    </w:pPr>
    <w:r>
      <w:rPr>
        <w:rFonts w:hint="default" w:ascii="黑体" w:hAnsi="黑体" w:eastAsia="黑体" w:cs="黑体"/>
        <w:b/>
        <w:bCs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F147983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eXtc4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Hl7XO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F147983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黑体" w:hAnsi="黑体" w:eastAsia="黑体" w:cs="黑体"/>
        <w:b/>
        <w:bCs/>
        <w:sz w:val="16"/>
        <w:szCs w:val="16"/>
        <w:lang w:val="en-US" w:eastAsia="zh-CN"/>
      </w:rPr>
      <w:t>规则一 语音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51C98F">
    <w:pPr>
      <w:pStyle w:val="4"/>
      <w:pBdr>
        <w:bottom w:val="single" w:color="auto" w:sz="4" w:space="1"/>
      </w:pBdr>
    </w:pPr>
    <w:r>
      <w:rPr>
        <w:rFonts w:hint="eastAsia" w:ascii="黑体" w:hAnsi="黑体" w:eastAsia="黑体" w:cs="黑体"/>
        <w:b/>
        <w:bCs/>
        <w:i w:val="0"/>
        <w:iCs w:val="0"/>
        <w:caps w:val="0"/>
        <w:color w:val="0F1115"/>
        <w:spacing w:val="0"/>
        <w:sz w:val="16"/>
        <w:szCs w:val="16"/>
        <w:shd w:val="clear"/>
      </w:rPr>
      <w:t xml:space="preserve">琳凯蒂亚语 | </w:t>
    </w:r>
    <w:r>
      <w:rPr>
        <w:sz w:val="18"/>
        <w:szCs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952E8B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GthHIzAgAAYwQAAA4AAABkcnMvZTJvRG9jLnhtbK1UzY7TMBC+I/EO&#10;lu80bdGu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GGthHI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6952E8B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Calibri" w:hAnsi="Calibri" w:eastAsia="黑体" w:cs="Calibri"/>
        <w:b/>
        <w:bCs/>
        <w:i w:val="0"/>
        <w:iCs w:val="0"/>
        <w:caps w:val="0"/>
        <w:color w:val="0F1115"/>
        <w:spacing w:val="0"/>
        <w:sz w:val="18"/>
        <w:szCs w:val="18"/>
        <w:shd w:val="clear"/>
        <w:lang w:val="en-US" w:eastAsia="zh-CN"/>
      </w:rPr>
      <w:t xml:space="preserve">Rincatian  </w:t>
    </w:r>
    <w:r>
      <w:rPr>
        <w:rFonts w:hint="eastAsia" w:ascii="Calibri" w:hAnsi="Calibri" w:eastAsia="黑体" w:cs="Calibri"/>
        <w:b/>
        <w:bCs/>
        <w:i w:val="0"/>
        <w:iCs w:val="0"/>
        <w:caps w:val="0"/>
        <w:color w:val="0F1115"/>
        <w:spacing w:val="0"/>
        <w:sz w:val="15"/>
        <w:szCs w:val="15"/>
        <w:shd w:val="clear"/>
        <w:lang w:val="en-US" w:eastAsia="zh-CN"/>
      </w:rPr>
      <w:t>v26.5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D224F2">
    <w:pPr>
      <w:pStyle w:val="4"/>
      <w:pBdr>
        <w:bottom w:val="single" w:color="auto" w:sz="4" w:space="1"/>
      </w:pBdr>
      <w:tabs>
        <w:tab w:val="left" w:pos="4632"/>
        <w:tab w:val="clear" w:pos="4153"/>
      </w:tabs>
      <w:jc w:val="right"/>
      <w:rPr>
        <w:rFonts w:hint="eastAsia" w:ascii="黑体" w:hAnsi="黑体" w:eastAsia="黑体" w:cs="黑体"/>
        <w:b/>
        <w:bCs/>
        <w:sz w:val="16"/>
        <w:szCs w:val="16"/>
        <w:lang w:val="en-US"/>
      </w:rPr>
    </w:pPr>
    <w:r>
      <w:rPr>
        <w:rFonts w:hint="default" w:ascii="黑体" w:hAnsi="黑体" w:eastAsia="黑体" w:cs="黑体"/>
        <w:b/>
        <w:bCs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文本框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5A16356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ZTTZkyAgAAYw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5lNNmT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5A16356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黑体" w:hAnsi="黑体" w:eastAsia="黑体" w:cs="黑体"/>
        <w:b/>
        <w:bCs/>
        <w:sz w:val="16"/>
        <w:szCs w:val="16"/>
        <w:lang w:val="en-US" w:eastAsia="zh-CN"/>
      </w:rPr>
      <w:t>规则二 词语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723B2F">
    <w:pPr>
      <w:pStyle w:val="4"/>
      <w:pBdr>
        <w:bottom w:val="single" w:color="auto" w:sz="4" w:space="1"/>
      </w:pBdr>
    </w:pPr>
    <w:r>
      <w:rPr>
        <w:rFonts w:hint="eastAsia" w:ascii="黑体" w:hAnsi="黑体" w:eastAsia="黑体" w:cs="黑体"/>
        <w:b/>
        <w:bCs/>
        <w:i w:val="0"/>
        <w:iCs w:val="0"/>
        <w:caps w:val="0"/>
        <w:color w:val="0F1115"/>
        <w:spacing w:val="0"/>
        <w:sz w:val="16"/>
        <w:szCs w:val="16"/>
        <w:shd w:val="clear"/>
      </w:rPr>
      <w:t xml:space="preserve">琳凯蒂亚语 | </w:t>
    </w:r>
    <w:r>
      <w:rPr>
        <w:sz w:val="18"/>
        <w:szCs w:val="18"/>
      </w:rPr>
      <mc:AlternateContent>
        <mc:Choice Requires="wps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3" name="文本框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337CACB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7462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OJUQ0z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9MrSgzTqPj5x/fz&#10;z9/nX98IziBQ7cIccQ8OkbF5Zxu0zXAecJh4N6XX6QtGBH7Ie7rIK5pIeLo0m85mY7g4fMMG+NnT&#10;dedDfC+sJsnIqUf9WlnZcRtiFzqEpGzGbqRSbQ2VIXVOr6/ejt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FOJUQ0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337CACB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Calibri" w:hAnsi="Calibri" w:eastAsia="黑体" w:cs="Calibri"/>
        <w:b/>
        <w:bCs/>
        <w:i w:val="0"/>
        <w:iCs w:val="0"/>
        <w:caps w:val="0"/>
        <w:color w:val="0F1115"/>
        <w:spacing w:val="0"/>
        <w:sz w:val="18"/>
        <w:szCs w:val="18"/>
        <w:shd w:val="clear"/>
        <w:lang w:val="en-US" w:eastAsia="zh-CN"/>
      </w:rPr>
      <w:t xml:space="preserve">Rincatian  </w:t>
    </w:r>
    <w:r>
      <w:rPr>
        <w:rFonts w:hint="eastAsia" w:ascii="Calibri" w:hAnsi="Calibri" w:eastAsia="黑体" w:cs="Calibri"/>
        <w:b/>
        <w:bCs/>
        <w:i w:val="0"/>
        <w:iCs w:val="0"/>
        <w:caps w:val="0"/>
        <w:color w:val="0F1115"/>
        <w:spacing w:val="0"/>
        <w:sz w:val="15"/>
        <w:szCs w:val="15"/>
        <w:shd w:val="clear"/>
        <w:lang w:val="en-US" w:eastAsia="zh-CN"/>
      </w:rPr>
      <w:t>v26.5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95DC33">
    <w:pPr>
      <w:pStyle w:val="4"/>
      <w:pBdr>
        <w:bottom w:val="single" w:color="auto" w:sz="4" w:space="1"/>
      </w:pBdr>
      <w:tabs>
        <w:tab w:val="left" w:pos="4632"/>
        <w:tab w:val="clear" w:pos="4153"/>
      </w:tabs>
      <w:jc w:val="right"/>
      <w:rPr>
        <w:rFonts w:hint="default" w:ascii="黑体" w:hAnsi="黑体" w:eastAsia="黑体" w:cs="黑体"/>
        <w:b/>
        <w:bCs/>
        <w:sz w:val="16"/>
        <w:szCs w:val="16"/>
        <w:lang w:val="en-US"/>
      </w:rPr>
    </w:pPr>
    <w:r>
      <w:rPr>
        <w:rFonts w:hint="default" w:ascii="黑体" w:hAnsi="黑体" w:eastAsia="黑体" w:cs="黑体"/>
        <w:b/>
        <w:bCs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7564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4" name="文本框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20C3CD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7564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7aJO4zAgAAYwQAAA4AAABkcnMvZTJvRG9jLnhtbK1UzY7TMBC+I/EO&#10;lu80aYFV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F7aJO4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420C3CD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黑体" w:hAnsi="黑体" w:eastAsia="黑体" w:cs="黑体"/>
        <w:b/>
        <w:bCs/>
        <w:sz w:val="16"/>
        <w:szCs w:val="16"/>
        <w:lang w:val="en-US" w:eastAsia="zh-CN"/>
      </w:rPr>
      <w:t>规则三 句式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1A261F">
    <w:pPr>
      <w:pStyle w:val="4"/>
      <w:pBdr>
        <w:bottom w:val="single" w:color="auto" w:sz="4" w:space="1"/>
      </w:pBdr>
    </w:pPr>
    <w:r>
      <w:rPr>
        <w:rFonts w:hint="eastAsia" w:ascii="黑体" w:hAnsi="黑体" w:eastAsia="黑体" w:cs="黑体"/>
        <w:b/>
        <w:bCs/>
        <w:i w:val="0"/>
        <w:iCs w:val="0"/>
        <w:caps w:val="0"/>
        <w:color w:val="0F1115"/>
        <w:spacing w:val="0"/>
        <w:sz w:val="16"/>
        <w:szCs w:val="16"/>
        <w:shd w:val="clear"/>
      </w:rPr>
      <w:t xml:space="preserve">琳凯蒂亚语 | </w:t>
    </w:r>
    <w:r>
      <w:rPr>
        <w:sz w:val="18"/>
        <w:szCs w:val="18"/>
      </w:rPr>
      <mc:AlternateContent>
        <mc:Choice Requires="wps">
          <w:drawing>
            <wp:anchor distT="0" distB="0" distL="114300" distR="114300" simplePos="0" relativeHeight="251677696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0" name="文本框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944BD7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7769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DApX4y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wMClf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E944BD7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Calibri" w:hAnsi="Calibri" w:eastAsia="黑体" w:cs="Calibri"/>
        <w:b/>
        <w:bCs/>
        <w:i w:val="0"/>
        <w:iCs w:val="0"/>
        <w:caps w:val="0"/>
        <w:color w:val="0F1115"/>
        <w:spacing w:val="0"/>
        <w:sz w:val="18"/>
        <w:szCs w:val="18"/>
        <w:shd w:val="clear"/>
        <w:lang w:val="en-US" w:eastAsia="zh-CN"/>
      </w:rPr>
      <w:t xml:space="preserve">Rincatian  </w:t>
    </w:r>
    <w:r>
      <w:rPr>
        <w:rFonts w:hint="eastAsia" w:ascii="Calibri" w:hAnsi="Calibri" w:eastAsia="黑体" w:cs="Calibri"/>
        <w:b/>
        <w:bCs/>
        <w:i w:val="0"/>
        <w:iCs w:val="0"/>
        <w:caps w:val="0"/>
        <w:color w:val="0F1115"/>
        <w:spacing w:val="0"/>
        <w:sz w:val="15"/>
        <w:szCs w:val="15"/>
        <w:shd w:val="clear"/>
        <w:lang w:val="en-US" w:eastAsia="zh-CN"/>
      </w:rPr>
      <w:t>v26.5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346A26">
    <w:pPr>
      <w:pStyle w:val="4"/>
      <w:pBdr>
        <w:bottom w:val="single" w:color="auto" w:sz="4" w:space="1"/>
      </w:pBdr>
      <w:tabs>
        <w:tab w:val="left" w:pos="4632"/>
        <w:tab w:val="clear" w:pos="4153"/>
      </w:tabs>
      <w:jc w:val="right"/>
      <w:rPr>
        <w:rFonts w:hint="default" w:ascii="黑体" w:hAnsi="黑体" w:eastAsia="黑体" w:cs="黑体"/>
        <w:b/>
        <w:bCs/>
        <w:sz w:val="16"/>
        <w:szCs w:val="16"/>
        <w:lang w:val="en-US"/>
      </w:rPr>
    </w:pPr>
    <w:r>
      <w:rPr>
        <w:rFonts w:hint="default" w:ascii="黑体" w:hAnsi="黑体" w:eastAsia="黑体" w:cs="黑体"/>
        <w:b/>
        <w:bCs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78720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1" name="文本框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C8A4AA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7872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IJoMpE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5C8A4AA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黑体" w:hAnsi="黑体" w:eastAsia="黑体" w:cs="黑体"/>
        <w:b/>
        <w:bCs/>
        <w:sz w:val="16"/>
        <w:szCs w:val="16"/>
        <w:lang w:val="en-US" w:eastAsia="zh-CN"/>
      </w:rPr>
      <w:t>规则四 示词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592829">
    <w:pPr>
      <w:pStyle w:val="4"/>
      <w:pBdr>
        <w:bottom w:val="single" w:color="auto" w:sz="4" w:space="1"/>
      </w:pBdr>
    </w:pPr>
    <w:r>
      <w:rPr>
        <w:rFonts w:hint="eastAsia" w:ascii="黑体" w:hAnsi="黑体" w:eastAsia="黑体" w:cs="黑体"/>
        <w:b/>
        <w:bCs/>
        <w:i w:val="0"/>
        <w:iCs w:val="0"/>
        <w:caps w:val="0"/>
        <w:color w:val="0F1115"/>
        <w:spacing w:val="0"/>
        <w:sz w:val="16"/>
        <w:szCs w:val="16"/>
        <w:shd w:val="clear"/>
      </w:rPr>
      <w:t xml:space="preserve">琳凯蒂亚语 | </w:t>
    </w:r>
    <w:r>
      <w:rPr>
        <w:sz w:val="18"/>
        <w:szCs w:val="18"/>
      </w:rPr>
      <mc:AlternateContent>
        <mc:Choice Requires="wps">
          <w:drawing>
            <wp:anchor distT="0" distB="0" distL="114300" distR="114300" simplePos="0" relativeHeight="25168076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8" name="文本框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60C3A0B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8076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Sb3G8z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NSb3G8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60C3A0B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Calibri" w:hAnsi="Calibri" w:eastAsia="黑体" w:cs="Calibri"/>
        <w:b/>
        <w:bCs/>
        <w:i w:val="0"/>
        <w:iCs w:val="0"/>
        <w:caps w:val="0"/>
        <w:color w:val="0F1115"/>
        <w:spacing w:val="0"/>
        <w:sz w:val="18"/>
        <w:szCs w:val="18"/>
        <w:shd w:val="clear"/>
        <w:lang w:val="en-US" w:eastAsia="zh-CN"/>
      </w:rPr>
      <w:t xml:space="preserve">Rincatian  </w:t>
    </w:r>
    <w:r>
      <w:rPr>
        <w:rFonts w:hint="eastAsia" w:ascii="Calibri" w:hAnsi="Calibri" w:eastAsia="黑体" w:cs="Calibri"/>
        <w:b/>
        <w:bCs/>
        <w:i w:val="0"/>
        <w:iCs w:val="0"/>
        <w:caps w:val="0"/>
        <w:color w:val="0F1115"/>
        <w:spacing w:val="0"/>
        <w:sz w:val="15"/>
        <w:szCs w:val="15"/>
        <w:shd w:val="clear"/>
        <w:lang w:val="en-US" w:eastAsia="zh-CN"/>
      </w:rPr>
      <w:t>v26.5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07D327">
    <w:pPr>
      <w:pStyle w:val="4"/>
      <w:pBdr>
        <w:bottom w:val="single" w:color="auto" w:sz="4" w:space="1"/>
      </w:pBdr>
      <w:tabs>
        <w:tab w:val="left" w:pos="4632"/>
        <w:tab w:val="clear" w:pos="4153"/>
      </w:tabs>
      <w:jc w:val="right"/>
      <w:rPr>
        <w:rFonts w:hint="default" w:ascii="黑体" w:hAnsi="黑体" w:eastAsia="黑体" w:cs="黑体"/>
        <w:b/>
        <w:bCs/>
        <w:sz w:val="16"/>
        <w:szCs w:val="16"/>
        <w:lang w:val="en-US"/>
      </w:rPr>
    </w:pPr>
    <w:r>
      <w:rPr>
        <w:rFonts w:hint="default" w:ascii="黑体" w:hAnsi="黑体" w:eastAsia="黑体" w:cs="黑体"/>
        <w:b/>
        <w:bCs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82816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9" name="文本框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AD52DC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8281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JYzS4A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AAD52DC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黑体" w:hAnsi="黑体" w:eastAsia="黑体" w:cs="黑体"/>
        <w:b/>
        <w:bCs/>
        <w:sz w:val="16"/>
        <w:szCs w:val="16"/>
        <w:lang w:val="en-US" w:eastAsia="zh-CN"/>
      </w:rPr>
      <w:t>规则五 名词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3C4823">
    <w:pPr>
      <w:pStyle w:val="4"/>
      <w:pBdr>
        <w:bottom w:val="single" w:color="auto" w:sz="4" w:space="1"/>
      </w:pBdr>
    </w:pPr>
    <w:r>
      <w:rPr>
        <w:rFonts w:hint="eastAsia" w:ascii="黑体" w:hAnsi="黑体" w:eastAsia="黑体" w:cs="黑体"/>
        <w:b/>
        <w:bCs/>
        <w:i w:val="0"/>
        <w:iCs w:val="0"/>
        <w:caps w:val="0"/>
        <w:color w:val="0F1115"/>
        <w:spacing w:val="0"/>
        <w:sz w:val="16"/>
        <w:szCs w:val="16"/>
        <w:shd w:val="clear"/>
      </w:rPr>
      <w:t xml:space="preserve">琳凯蒂亚语 | </w:t>
    </w:r>
    <w:r>
      <w:rPr>
        <w:sz w:val="18"/>
        <w:szCs w:val="18"/>
      </w:rPr>
      <mc:AlternateContent>
        <mc:Choice Requires="wps">
          <w:drawing>
            <wp:anchor distT="0" distB="0" distL="114300" distR="114300" simplePos="0" relativeHeight="2516848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4" name="文本框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0FD79E1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848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RkSwgzAgAAYw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KRkSwg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0FD79E1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Calibri" w:hAnsi="Calibri" w:eastAsia="黑体" w:cs="Calibri"/>
        <w:b/>
        <w:bCs/>
        <w:i w:val="0"/>
        <w:iCs w:val="0"/>
        <w:caps w:val="0"/>
        <w:color w:val="0F1115"/>
        <w:spacing w:val="0"/>
        <w:sz w:val="18"/>
        <w:szCs w:val="18"/>
        <w:shd w:val="clear"/>
        <w:lang w:val="en-US" w:eastAsia="zh-CN"/>
      </w:rPr>
      <w:t xml:space="preserve">Rincatian  </w:t>
    </w:r>
    <w:r>
      <w:rPr>
        <w:rFonts w:hint="eastAsia" w:ascii="Calibri" w:hAnsi="Calibri" w:eastAsia="黑体" w:cs="Calibri"/>
        <w:b/>
        <w:bCs/>
        <w:i w:val="0"/>
        <w:iCs w:val="0"/>
        <w:caps w:val="0"/>
        <w:color w:val="0F1115"/>
        <w:spacing w:val="0"/>
        <w:sz w:val="15"/>
        <w:szCs w:val="15"/>
        <w:shd w:val="clear"/>
        <w:lang w:val="en-US" w:eastAsia="zh-CN"/>
      </w:rPr>
      <w:t>v26.5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76B6AD">
    <w:pPr>
      <w:pStyle w:val="4"/>
      <w:pBdr>
        <w:bottom w:val="single" w:color="auto" w:sz="4" w:space="1"/>
      </w:pBdr>
      <w:tabs>
        <w:tab w:val="left" w:pos="4632"/>
        <w:tab w:val="clear" w:pos="4153"/>
      </w:tabs>
      <w:jc w:val="right"/>
      <w:rPr>
        <w:rFonts w:hint="default" w:ascii="黑体" w:hAnsi="黑体" w:eastAsia="黑体" w:cs="黑体"/>
        <w:b/>
        <w:bCs/>
        <w:sz w:val="16"/>
        <w:szCs w:val="16"/>
        <w:lang w:val="en-US" w:eastAsia="zh-CN"/>
      </w:rPr>
    </w:pPr>
    <w:r>
      <w:rPr>
        <w:rFonts w:hint="default" w:ascii="黑体" w:hAnsi="黑体" w:eastAsia="黑体" w:cs="黑体"/>
        <w:b/>
        <w:bCs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86912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5" name="文本框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8D4658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869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bM3OczAgAAYwQAAA4AAABkcnMvZTJvRG9jLnhtbK1UzY7TMBC+I/EO&#10;lu80aWFX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ObM3Oc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B8D4658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黑体" w:hAnsi="黑体" w:eastAsia="黑体" w:cs="黑体"/>
        <w:b/>
        <w:bCs/>
        <w:sz w:val="16"/>
        <w:szCs w:val="16"/>
        <w:lang w:val="en-US" w:eastAsia="zh-CN"/>
      </w:rPr>
      <w:t>规则六 动词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7A1B3F">
    <w:pPr>
      <w:pStyle w:val="4"/>
      <w:pBdr>
        <w:bottom w:val="single" w:color="auto" w:sz="4" w:space="1"/>
      </w:pBdr>
    </w:pPr>
    <w:r>
      <w:rPr>
        <w:rFonts w:hint="eastAsia" w:ascii="黑体" w:hAnsi="黑体" w:eastAsia="黑体" w:cs="黑体"/>
        <w:b/>
        <w:bCs/>
        <w:i w:val="0"/>
        <w:iCs w:val="0"/>
        <w:caps w:val="0"/>
        <w:color w:val="0F1115"/>
        <w:spacing w:val="0"/>
        <w:sz w:val="16"/>
        <w:szCs w:val="16"/>
        <w:shd w:val="clear"/>
      </w:rPr>
      <w:t xml:space="preserve">琳凯蒂亚语 | </w:t>
    </w:r>
    <w:r>
      <w:rPr>
        <w:sz w:val="18"/>
        <w:szCs w:val="18"/>
      </w:rPr>
      <mc:AlternateContent>
        <mc:Choice Requires="wps">
          <w:drawing>
            <wp:anchor distT="0" distB="0" distL="114300" distR="114300" simplePos="0" relativeHeight="251688960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6" name="文本框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FB7384F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889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HWFKJQ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FB7384F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Calibri" w:hAnsi="Calibri" w:eastAsia="黑体" w:cs="Calibri"/>
        <w:b/>
        <w:bCs/>
        <w:i w:val="0"/>
        <w:iCs w:val="0"/>
        <w:caps w:val="0"/>
        <w:color w:val="0F1115"/>
        <w:spacing w:val="0"/>
        <w:sz w:val="18"/>
        <w:szCs w:val="18"/>
        <w:shd w:val="clear"/>
        <w:lang w:val="en-US" w:eastAsia="zh-CN"/>
      </w:rPr>
      <w:t xml:space="preserve">Rincatian  </w:t>
    </w:r>
    <w:r>
      <w:rPr>
        <w:rFonts w:hint="eastAsia" w:ascii="Calibri" w:hAnsi="Calibri" w:eastAsia="黑体" w:cs="Calibri"/>
        <w:b/>
        <w:bCs/>
        <w:i w:val="0"/>
        <w:iCs w:val="0"/>
        <w:caps w:val="0"/>
        <w:color w:val="0F1115"/>
        <w:spacing w:val="0"/>
        <w:sz w:val="15"/>
        <w:szCs w:val="15"/>
        <w:shd w:val="clear"/>
        <w:lang w:val="en-US" w:eastAsia="zh-CN"/>
      </w:rPr>
      <w:t>v26.5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FFCCE7">
    <w:pPr>
      <w:pStyle w:val="4"/>
      <w:pBdr>
        <w:bottom w:val="single" w:color="auto" w:sz="4" w:space="1"/>
      </w:pBdr>
      <w:tabs>
        <w:tab w:val="left" w:pos="4632"/>
        <w:tab w:val="clear" w:pos="4153"/>
      </w:tabs>
      <w:jc w:val="right"/>
      <w:rPr>
        <w:rFonts w:hint="default" w:ascii="黑体" w:hAnsi="黑体" w:eastAsia="黑体" w:cs="黑体"/>
        <w:b/>
        <w:bCs/>
        <w:sz w:val="16"/>
        <w:szCs w:val="16"/>
        <w:lang w:val="en-US" w:eastAsia="zh-CN"/>
      </w:rPr>
    </w:pPr>
    <w:r>
      <w:rPr>
        <w:rFonts w:hint="default" w:ascii="黑体" w:hAnsi="黑体" w:eastAsia="黑体" w:cs="黑体"/>
        <w:b/>
        <w:bCs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8998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7" name="文本框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DCABD5E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899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tv3szAgAAYwQAAA4AAABkcnMvZTJvRG9jLnhtbK1UzY7TMBC+I/EO&#10;lu80adEu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Dctv3s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DCABD5E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黑体" w:hAnsi="黑体" w:eastAsia="黑体" w:cs="黑体"/>
        <w:b/>
        <w:bCs/>
        <w:sz w:val="16"/>
        <w:szCs w:val="16"/>
        <w:lang w:val="en-US" w:eastAsia="zh-CN"/>
      </w:rPr>
      <w:t>规则七 辅词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859180">
    <w:pPr>
      <w:pStyle w:val="4"/>
      <w:pBdr>
        <w:bottom w:val="single" w:color="auto" w:sz="4" w:space="1"/>
      </w:pBdr>
    </w:pPr>
    <w:r>
      <w:rPr>
        <w:rFonts w:hint="eastAsia" w:ascii="黑体" w:hAnsi="黑体" w:eastAsia="黑体" w:cs="黑体"/>
        <w:b/>
        <w:bCs/>
        <w:i w:val="0"/>
        <w:iCs w:val="0"/>
        <w:caps w:val="0"/>
        <w:color w:val="0F1115"/>
        <w:spacing w:val="0"/>
        <w:sz w:val="16"/>
        <w:szCs w:val="16"/>
        <w:shd w:val="clear"/>
      </w:rPr>
      <w:t xml:space="preserve">琳凯蒂亚语 | </w:t>
    </w:r>
    <w:r>
      <w:rPr>
        <w:sz w:val="18"/>
        <w:szCs w:val="18"/>
      </w:rPr>
      <mc:AlternateContent>
        <mc:Choice Requires="wps">
          <w:drawing>
            <wp:anchor distT="0" distB="0" distL="114300" distR="114300" simplePos="0" relativeHeight="251692032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3" name="文本框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E811182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9203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BfNAA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AXzQA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E811182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Calibri" w:hAnsi="Calibri" w:eastAsia="黑体" w:cs="Calibri"/>
        <w:b/>
        <w:bCs/>
        <w:i w:val="0"/>
        <w:iCs w:val="0"/>
        <w:caps w:val="0"/>
        <w:color w:val="0F1115"/>
        <w:spacing w:val="0"/>
        <w:sz w:val="18"/>
        <w:szCs w:val="18"/>
        <w:shd w:val="clear"/>
        <w:lang w:val="en-US" w:eastAsia="zh-CN"/>
      </w:rPr>
      <w:t xml:space="preserve">Rincatian  </w:t>
    </w:r>
    <w:r>
      <w:rPr>
        <w:rFonts w:hint="eastAsia" w:ascii="Calibri" w:hAnsi="Calibri" w:eastAsia="黑体" w:cs="Calibri"/>
        <w:b/>
        <w:bCs/>
        <w:i w:val="0"/>
        <w:iCs w:val="0"/>
        <w:caps w:val="0"/>
        <w:color w:val="0F1115"/>
        <w:spacing w:val="0"/>
        <w:sz w:val="15"/>
        <w:szCs w:val="15"/>
        <w:shd w:val="clear"/>
        <w:lang w:val="en-US" w:eastAsia="zh-CN"/>
      </w:rPr>
      <w:t>v26.5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904819">
    <w:pPr>
      <w:pStyle w:val="4"/>
      <w:pBdr>
        <w:bottom w:val="single" w:color="auto" w:sz="4" w:space="1"/>
      </w:pBdr>
      <w:tabs>
        <w:tab w:val="left" w:pos="4632"/>
        <w:tab w:val="clear" w:pos="4153"/>
      </w:tabs>
      <w:jc w:val="right"/>
      <w:rPr>
        <w:rFonts w:hint="default" w:ascii="黑体" w:hAnsi="黑体" w:eastAsia="黑体" w:cs="黑体"/>
        <w:b/>
        <w:bCs/>
        <w:sz w:val="16"/>
        <w:szCs w:val="16"/>
        <w:lang w:val="en-US" w:eastAsia="zh-CN"/>
      </w:rPr>
    </w:pPr>
    <w:r>
      <w:rPr>
        <w:rFonts w:hint="default" w:ascii="黑体" w:hAnsi="黑体" w:eastAsia="黑体" w:cs="黑体"/>
        <w:b/>
        <w:bCs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9510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4" name="文本框 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FF903A2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9510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0MQeMzAgAAYwQAAA4AAABkcnMvZTJvRG9jLnhtbK1UzY7TMBC+I/EO&#10;lu80aYFV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M0MQeM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FF903A2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黑体" w:hAnsi="黑体" w:eastAsia="黑体" w:cs="黑体"/>
        <w:b/>
        <w:bCs/>
        <w:sz w:val="16"/>
        <w:szCs w:val="16"/>
        <w:lang w:val="en-US" w:eastAsia="zh-CN"/>
      </w:rPr>
      <w:t>规则八 代词</w: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44DE8C">
    <w:pPr>
      <w:pStyle w:val="4"/>
      <w:pBdr>
        <w:bottom w:val="single" w:color="auto" w:sz="4" w:space="1"/>
      </w:pBdr>
    </w:pPr>
    <w:r>
      <w:rPr>
        <w:rFonts w:hint="eastAsia" w:ascii="黑体" w:hAnsi="黑体" w:eastAsia="黑体" w:cs="黑体"/>
        <w:b/>
        <w:bCs/>
        <w:i w:val="0"/>
        <w:iCs w:val="0"/>
        <w:caps w:val="0"/>
        <w:color w:val="0F1115"/>
        <w:spacing w:val="0"/>
        <w:sz w:val="16"/>
        <w:szCs w:val="16"/>
        <w:shd w:val="clear"/>
      </w:rPr>
      <w:t xml:space="preserve">琳凯蒂亚语 | </w:t>
    </w:r>
    <w:r>
      <w:rPr>
        <w:sz w:val="18"/>
        <w:szCs w:val="18"/>
      </w:rPr>
      <mc:AlternateContent>
        <mc:Choice Requires="wps">
          <w:drawing>
            <wp:anchor distT="0" distB="0" distL="114300" distR="114300" simplePos="0" relativeHeight="251718656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6" name="文本框 9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7B6CA6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71865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MD+hoM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B7B6CA6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Calibri" w:hAnsi="Calibri" w:eastAsia="黑体" w:cs="Calibri"/>
        <w:b/>
        <w:bCs/>
        <w:i w:val="0"/>
        <w:iCs w:val="0"/>
        <w:caps w:val="0"/>
        <w:color w:val="0F1115"/>
        <w:spacing w:val="0"/>
        <w:sz w:val="18"/>
        <w:szCs w:val="18"/>
        <w:shd w:val="clear"/>
        <w:lang w:val="en-US" w:eastAsia="zh-CN"/>
      </w:rPr>
      <w:t xml:space="preserve">Rincatian  </w:t>
    </w:r>
    <w:r>
      <w:rPr>
        <w:rFonts w:hint="eastAsia" w:ascii="Calibri" w:hAnsi="Calibri" w:eastAsia="黑体" w:cs="Calibri"/>
        <w:b/>
        <w:bCs/>
        <w:i w:val="0"/>
        <w:iCs w:val="0"/>
        <w:caps w:val="0"/>
        <w:color w:val="0F1115"/>
        <w:spacing w:val="0"/>
        <w:sz w:val="15"/>
        <w:szCs w:val="15"/>
        <w:shd w:val="clear"/>
        <w:lang w:val="en-US" w:eastAsia="zh-CN"/>
      </w:rPr>
      <w:t>v26.5</w: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34D88D">
    <w:pPr>
      <w:pStyle w:val="4"/>
      <w:pBdr>
        <w:bottom w:val="single" w:color="auto" w:sz="4" w:space="1"/>
      </w:pBdr>
      <w:tabs>
        <w:tab w:val="left" w:pos="4632"/>
        <w:tab w:val="clear" w:pos="4153"/>
      </w:tabs>
      <w:jc w:val="right"/>
      <w:rPr>
        <w:rFonts w:hint="default" w:ascii="黑体" w:hAnsi="黑体" w:eastAsia="黑体" w:cs="黑体"/>
        <w:b/>
        <w:bCs/>
        <w:sz w:val="16"/>
        <w:szCs w:val="16"/>
        <w:lang w:val="en-US" w:eastAsia="zh-CN"/>
      </w:rPr>
    </w:pPr>
    <w:r>
      <w:rPr>
        <w:rFonts w:hint="default" w:ascii="黑体" w:hAnsi="黑体" w:eastAsia="黑体" w:cs="黑体"/>
        <w:b/>
        <w:bCs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719680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7" name="文本框 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6761D3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71968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IJWEWw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E6761D3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黑体" w:hAnsi="黑体" w:eastAsia="黑体" w:cs="黑体"/>
        <w:b/>
        <w:bCs/>
        <w:sz w:val="16"/>
        <w:szCs w:val="16"/>
        <w:lang w:val="en-US" w:eastAsia="zh-CN"/>
      </w:rPr>
      <w:t>规则九 数词</w: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879CD0">
    <w:pPr>
      <w:pStyle w:val="4"/>
      <w:pBdr>
        <w:bottom w:val="single" w:color="auto" w:sz="4" w:space="1"/>
      </w:pBdr>
    </w:pPr>
    <w:r>
      <w:rPr>
        <w:rFonts w:hint="eastAsia" w:ascii="黑体" w:hAnsi="黑体" w:eastAsia="黑体" w:cs="黑体"/>
        <w:b/>
        <w:bCs/>
        <w:i w:val="0"/>
        <w:iCs w:val="0"/>
        <w:caps w:val="0"/>
        <w:color w:val="0F1115"/>
        <w:spacing w:val="0"/>
        <w:sz w:val="16"/>
        <w:szCs w:val="16"/>
        <w:shd w:val="clear"/>
      </w:rPr>
      <w:t xml:space="preserve">琳凯蒂亚语 | </w:t>
    </w:r>
    <w:r>
      <w:rPr>
        <w:sz w:val="18"/>
        <w:szCs w:val="18"/>
      </w:rPr>
      <mc:AlternateContent>
        <mc:Choice Requires="wps">
          <w:drawing>
            <wp:anchor distT="0" distB="0" distL="114300" distR="114300" simplePos="0" relativeHeight="25172172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3" name="文本框 1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CE91A1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72172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LNJWO7QAAAABQEAAA8AAAAAAAAAAQAgAAAAIgAAAGRycy9kb3ducmV2LnhtbFBLAQIU&#10;ABQAAAAIAIdO4kDYJdjxNAIAAGUEAAAOAAAAAAAAAAEAIAAAAB8BAABkcnMvZTJvRG9jLnhtbFBL&#10;BQYAAAAABgAGAFkBAADF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2CE91A1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Calibri" w:hAnsi="Calibri" w:eastAsia="黑体" w:cs="Calibri"/>
        <w:b/>
        <w:bCs/>
        <w:i w:val="0"/>
        <w:iCs w:val="0"/>
        <w:caps w:val="0"/>
        <w:color w:val="0F1115"/>
        <w:spacing w:val="0"/>
        <w:sz w:val="18"/>
        <w:szCs w:val="18"/>
        <w:shd w:val="clear"/>
        <w:lang w:val="en-US" w:eastAsia="zh-CN"/>
      </w:rPr>
      <w:t xml:space="preserve">Rincatian  </w:t>
    </w:r>
    <w:r>
      <w:rPr>
        <w:rFonts w:hint="eastAsia" w:ascii="Calibri" w:hAnsi="Calibri" w:eastAsia="黑体" w:cs="Calibri"/>
        <w:b/>
        <w:bCs/>
        <w:i w:val="0"/>
        <w:iCs w:val="0"/>
        <w:caps w:val="0"/>
        <w:color w:val="0F1115"/>
        <w:spacing w:val="0"/>
        <w:sz w:val="15"/>
        <w:szCs w:val="15"/>
        <w:shd w:val="clear"/>
        <w:lang w:val="en-US" w:eastAsia="zh-CN"/>
      </w:rPr>
      <w:t>v26.5</w: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779C8B">
    <w:pPr>
      <w:pStyle w:val="4"/>
      <w:pBdr>
        <w:bottom w:val="single" w:color="auto" w:sz="4" w:space="1"/>
      </w:pBdr>
      <w:tabs>
        <w:tab w:val="left" w:pos="4632"/>
        <w:tab w:val="clear" w:pos="4153"/>
      </w:tabs>
      <w:jc w:val="right"/>
      <w:rPr>
        <w:rFonts w:hint="default" w:ascii="黑体" w:hAnsi="黑体" w:eastAsia="黑体" w:cs="黑体"/>
        <w:b/>
        <w:bCs/>
        <w:sz w:val="16"/>
        <w:szCs w:val="16"/>
        <w:lang w:val="en-US" w:eastAsia="zh-CN"/>
      </w:rPr>
    </w:pPr>
    <w:r>
      <w:rPr>
        <w:rFonts w:hint="default" w:ascii="黑体" w:hAnsi="黑体" w:eastAsia="黑体" w:cs="黑体"/>
        <w:b/>
        <w:bCs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723776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4" name="文本框 10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2AADD9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72377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sc45AzAgAAZQQAAA4AAABkcnMvZTJvRG9jLnhtbK1UzY7TMBC+I/EO&#10;lu80aYFV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Esc45AzAgAAZQ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82AADD9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黑体" w:hAnsi="黑体" w:eastAsia="黑体" w:cs="黑体"/>
        <w:b/>
        <w:bCs/>
        <w:sz w:val="16"/>
        <w:szCs w:val="16"/>
        <w:lang w:val="en-US" w:eastAsia="zh-CN"/>
      </w:rPr>
      <w:t>规则十 连词</w:t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B7DE68">
    <w:pPr>
      <w:pStyle w:val="4"/>
      <w:pBdr>
        <w:bottom w:val="single" w:color="auto" w:sz="4" w:space="1"/>
      </w:pBdr>
    </w:pPr>
    <w:r>
      <w:rPr>
        <w:rFonts w:hint="eastAsia" w:ascii="黑体" w:hAnsi="黑体" w:eastAsia="黑体" w:cs="黑体"/>
        <w:b/>
        <w:bCs/>
        <w:i w:val="0"/>
        <w:iCs w:val="0"/>
        <w:caps w:val="0"/>
        <w:color w:val="0F1115"/>
        <w:spacing w:val="0"/>
        <w:sz w:val="16"/>
        <w:szCs w:val="16"/>
        <w:shd w:val="clear"/>
      </w:rPr>
      <w:t xml:space="preserve">琳凯蒂亚语 | </w:t>
    </w:r>
    <w:r>
      <w:rPr>
        <w:sz w:val="18"/>
        <w:szCs w:val="18"/>
      </w:rPr>
      <mc:AlternateContent>
        <mc:Choice Requires="wps">
          <w:drawing>
            <wp:anchor distT="0" distB="0" distL="114300" distR="114300" simplePos="0" relativeHeight="251724800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5" name="文本框 10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6E756B3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72480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LNJWO7QAAAABQEAAA8AAAAAAAAAAQAgAAAAIgAAAGRycy9kb3ducmV2LnhtbFBLAQIU&#10;ABQAAAAIAIdO4kAgoH0MNAIAAGUEAAAOAAAAAAAAAAEAIAAAAB8BAABkcnMvZTJvRG9jLnhtbFBL&#10;BQYAAAAABgAGAFkBAADF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6E756B3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Calibri" w:hAnsi="Calibri" w:eastAsia="黑体" w:cs="Calibri"/>
        <w:b/>
        <w:bCs/>
        <w:i w:val="0"/>
        <w:iCs w:val="0"/>
        <w:caps w:val="0"/>
        <w:color w:val="0F1115"/>
        <w:spacing w:val="0"/>
        <w:sz w:val="18"/>
        <w:szCs w:val="18"/>
        <w:shd w:val="clear"/>
        <w:lang w:val="en-US" w:eastAsia="zh-CN"/>
      </w:rPr>
      <w:t xml:space="preserve">Rincatian  </w:t>
    </w:r>
    <w:r>
      <w:rPr>
        <w:rFonts w:hint="eastAsia" w:ascii="Calibri" w:hAnsi="Calibri" w:eastAsia="黑体" w:cs="Calibri"/>
        <w:b/>
        <w:bCs/>
        <w:i w:val="0"/>
        <w:iCs w:val="0"/>
        <w:caps w:val="0"/>
        <w:color w:val="0F1115"/>
        <w:spacing w:val="0"/>
        <w:sz w:val="15"/>
        <w:szCs w:val="15"/>
        <w:shd w:val="clear"/>
        <w:lang w:val="en-US" w:eastAsia="zh-CN"/>
      </w:rPr>
      <w:t>v26.5</w:t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08DB1E">
    <w:pPr>
      <w:pStyle w:val="4"/>
      <w:pBdr>
        <w:bottom w:val="single" w:color="auto" w:sz="4" w:space="1"/>
      </w:pBdr>
      <w:tabs>
        <w:tab w:val="left" w:pos="4632"/>
        <w:tab w:val="clear" w:pos="4153"/>
      </w:tabs>
      <w:jc w:val="right"/>
      <w:rPr>
        <w:rFonts w:hint="default" w:ascii="黑体" w:hAnsi="黑体" w:eastAsia="黑体" w:cs="黑体"/>
        <w:b/>
        <w:bCs/>
        <w:sz w:val="16"/>
        <w:szCs w:val="16"/>
        <w:lang w:val="en-US" w:eastAsia="zh-CN"/>
      </w:rPr>
    </w:pPr>
    <w:r>
      <w:rPr>
        <w:rFonts w:hint="default" w:ascii="黑体" w:hAnsi="黑体" w:eastAsia="黑体" w:cs="黑体"/>
        <w:b/>
        <w:bCs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72684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6" name="文本框 10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14712B9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72684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Nxir3IzAgAAZQ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14712B9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黑体" w:hAnsi="黑体" w:eastAsia="黑体" w:cs="黑体"/>
        <w:b/>
        <w:bCs/>
        <w:sz w:val="16"/>
        <w:szCs w:val="16"/>
        <w:lang w:val="en-US" w:eastAsia="zh-CN"/>
      </w:rPr>
      <w:t>规则十一 领语</w:t>
    </w: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D9D87">
    <w:pPr>
      <w:pStyle w:val="4"/>
      <w:pBdr>
        <w:bottom w:val="single" w:color="auto" w:sz="4" w:space="1"/>
      </w:pBdr>
    </w:pPr>
    <w:r>
      <w:rPr>
        <w:rFonts w:hint="eastAsia" w:ascii="黑体" w:hAnsi="黑体" w:eastAsia="黑体" w:cs="黑体"/>
        <w:b/>
        <w:bCs/>
        <w:i w:val="0"/>
        <w:iCs w:val="0"/>
        <w:caps w:val="0"/>
        <w:color w:val="0F1115"/>
        <w:spacing w:val="0"/>
        <w:sz w:val="16"/>
        <w:szCs w:val="16"/>
        <w:shd w:val="clear"/>
      </w:rPr>
      <w:t xml:space="preserve">琳凯蒂亚语 | </w:t>
    </w:r>
    <w:r>
      <w:rPr>
        <w:sz w:val="18"/>
        <w:szCs w:val="18"/>
      </w:rPr>
      <mc:AlternateContent>
        <mc:Choice Requires="wps">
          <w:drawing>
            <wp:anchor distT="0" distB="0" distL="114300" distR="114300" simplePos="0" relativeHeight="251728896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7" name="文本框 1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1560671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72889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feMe4zAgAAZQQAAA4AAABkcnMvZTJvRG9jLnhtbK1UzY7TMBC+I/EO&#10;lu80aRFL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LfeMe4zAgAAZQ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1560671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Calibri" w:hAnsi="Calibri" w:eastAsia="黑体" w:cs="Calibri"/>
        <w:b/>
        <w:bCs/>
        <w:i w:val="0"/>
        <w:iCs w:val="0"/>
        <w:caps w:val="0"/>
        <w:color w:val="0F1115"/>
        <w:spacing w:val="0"/>
        <w:sz w:val="18"/>
        <w:szCs w:val="18"/>
        <w:shd w:val="clear"/>
        <w:lang w:val="en-US" w:eastAsia="zh-CN"/>
      </w:rPr>
      <w:t xml:space="preserve">Rincatian  </w:t>
    </w:r>
    <w:r>
      <w:rPr>
        <w:rFonts w:hint="eastAsia" w:ascii="Calibri" w:hAnsi="Calibri" w:eastAsia="黑体" w:cs="Calibri"/>
        <w:b/>
        <w:bCs/>
        <w:i w:val="0"/>
        <w:iCs w:val="0"/>
        <w:caps w:val="0"/>
        <w:color w:val="0F1115"/>
        <w:spacing w:val="0"/>
        <w:sz w:val="15"/>
        <w:szCs w:val="15"/>
        <w:shd w:val="clear"/>
        <w:lang w:val="en-US" w:eastAsia="zh-CN"/>
      </w:rPr>
      <w:t>v26.5</w:t>
    </w: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B7FF4E">
    <w:pPr>
      <w:pStyle w:val="4"/>
      <w:pBdr>
        <w:bottom w:val="single" w:color="auto" w:sz="4" w:space="1"/>
      </w:pBdr>
      <w:tabs>
        <w:tab w:val="left" w:pos="4632"/>
        <w:tab w:val="clear" w:pos="4153"/>
      </w:tabs>
      <w:jc w:val="right"/>
      <w:rPr>
        <w:rFonts w:hint="default" w:ascii="黑体" w:hAnsi="黑体" w:eastAsia="黑体" w:cs="黑体"/>
        <w:b/>
        <w:bCs/>
        <w:sz w:val="16"/>
        <w:szCs w:val="16"/>
        <w:lang w:val="en-US" w:eastAsia="zh-CN"/>
      </w:rPr>
    </w:pPr>
    <w:r>
      <w:rPr>
        <w:rFonts w:hint="default" w:ascii="黑体" w:hAnsi="黑体" w:eastAsia="黑体" w:cs="黑体"/>
        <w:b/>
        <w:bCs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73094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8" name="文本框 1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EA0C5A4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73094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+hHZsDICAABl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EA0C5A4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黑体" w:hAnsi="黑体" w:eastAsia="黑体" w:cs="黑体"/>
        <w:b/>
        <w:bCs/>
        <w:sz w:val="16"/>
        <w:szCs w:val="16"/>
        <w:lang w:val="en-US" w:eastAsia="zh-CN"/>
      </w:rPr>
      <w:t>规则十二 结语</w:t>
    </w:r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0200AA">
    <w:pPr>
      <w:pStyle w:val="4"/>
      <w:pBdr>
        <w:bottom w:val="single" w:color="auto" w:sz="4" w:space="1"/>
      </w:pBdr>
    </w:pPr>
    <w:r>
      <w:rPr>
        <w:rFonts w:hint="eastAsia" w:ascii="黑体" w:hAnsi="黑体" w:eastAsia="黑体" w:cs="黑体"/>
        <w:b/>
        <w:bCs/>
        <w:i w:val="0"/>
        <w:iCs w:val="0"/>
        <w:caps w:val="0"/>
        <w:color w:val="0F1115"/>
        <w:spacing w:val="0"/>
        <w:sz w:val="16"/>
        <w:szCs w:val="16"/>
        <w:shd w:val="clear"/>
      </w:rPr>
      <w:t xml:space="preserve">琳凯蒂亚语 | </w:t>
    </w:r>
    <w:r>
      <w:rPr>
        <w:sz w:val="18"/>
        <w:szCs w:val="18"/>
      </w:rPr>
      <mc:AlternateContent>
        <mc:Choice Requires="wps">
          <w:drawing>
            <wp:anchor distT="0" distB="0" distL="114300" distR="114300" simplePos="0" relativeHeight="251732992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9" name="文本框 1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785EFE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73299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GtRywzAgAAZQQAAA4AAABkcnMvZTJvRG9jLnhtbK1UzY7TMBC+I/EO&#10;lu80aRGrUj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JGtRywzAgAAZQ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0785EFE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Calibri" w:hAnsi="Calibri" w:eastAsia="黑体" w:cs="Calibri"/>
        <w:b/>
        <w:bCs/>
        <w:i w:val="0"/>
        <w:iCs w:val="0"/>
        <w:caps w:val="0"/>
        <w:color w:val="0F1115"/>
        <w:spacing w:val="0"/>
        <w:sz w:val="18"/>
        <w:szCs w:val="18"/>
        <w:shd w:val="clear"/>
        <w:lang w:val="en-US" w:eastAsia="zh-CN"/>
      </w:rPr>
      <w:t xml:space="preserve">Rincatian  </w:t>
    </w:r>
    <w:r>
      <w:rPr>
        <w:rFonts w:hint="eastAsia" w:ascii="Calibri" w:hAnsi="Calibri" w:eastAsia="黑体" w:cs="Calibri"/>
        <w:b/>
        <w:bCs/>
        <w:i w:val="0"/>
        <w:iCs w:val="0"/>
        <w:caps w:val="0"/>
        <w:color w:val="0F1115"/>
        <w:spacing w:val="0"/>
        <w:sz w:val="15"/>
        <w:szCs w:val="15"/>
        <w:shd w:val="clear"/>
        <w:lang w:val="en-US" w:eastAsia="zh-CN"/>
      </w:rPr>
      <w:t>v26.5</w:t>
    </w:r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79C069">
    <w:pPr>
      <w:pStyle w:val="4"/>
      <w:pBdr>
        <w:bottom w:val="single" w:color="auto" w:sz="4" w:space="1"/>
      </w:pBdr>
      <w:tabs>
        <w:tab w:val="left" w:pos="4632"/>
        <w:tab w:val="clear" w:pos="4153"/>
      </w:tabs>
      <w:jc w:val="right"/>
      <w:rPr>
        <w:rFonts w:hint="default" w:ascii="黑体" w:hAnsi="黑体" w:eastAsia="黑体" w:cs="黑体"/>
        <w:b/>
        <w:bCs/>
        <w:sz w:val="16"/>
        <w:szCs w:val="16"/>
        <w:lang w:val="en-US" w:eastAsia="zh-CN"/>
      </w:rPr>
    </w:pPr>
    <w:r>
      <w:rPr>
        <w:rFonts w:hint="default" w:ascii="黑体" w:hAnsi="黑体" w:eastAsia="黑体" w:cs="黑体"/>
        <w:b/>
        <w:bCs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7360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0" name="文本框 1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08A5382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7360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jB9lUyAgAAZ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SMH2VTICAABl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08A5382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黑体" w:hAnsi="黑体" w:eastAsia="黑体" w:cs="黑体"/>
        <w:b/>
        <w:bCs/>
        <w:sz w:val="16"/>
        <w:szCs w:val="16"/>
        <w:lang w:val="en-US" w:eastAsia="zh-CN"/>
      </w:rPr>
      <w:t>练习题（9大题型，共120分）</w:t>
    </w:r>
  </w:p>
</w:hdr>
</file>

<file path=word/header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D958EB">
    <w:pPr>
      <w:pStyle w:val="4"/>
      <w:pBdr>
        <w:bottom w:val="single" w:color="auto" w:sz="4" w:space="1"/>
      </w:pBdr>
    </w:pPr>
    <w:r>
      <w:rPr>
        <w:rFonts w:hint="eastAsia" w:ascii="黑体" w:hAnsi="黑体" w:eastAsia="黑体" w:cs="黑体"/>
        <w:b/>
        <w:bCs/>
        <w:i w:val="0"/>
        <w:iCs w:val="0"/>
        <w:caps w:val="0"/>
        <w:color w:val="0F1115"/>
        <w:spacing w:val="0"/>
        <w:sz w:val="16"/>
        <w:szCs w:val="16"/>
        <w:shd w:val="clear"/>
      </w:rPr>
      <w:t xml:space="preserve">琳凯蒂亚语 | </w:t>
    </w:r>
    <w:r>
      <w:rPr>
        <w:sz w:val="18"/>
        <w:szCs w:val="18"/>
      </w:rPr>
      <mc:AlternateContent>
        <mc:Choice Requires="wps">
          <w:drawing>
            <wp:anchor distT="0" distB="0" distL="114300" distR="114300" simplePos="0" relativeHeight="25177190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4" name="文本框 1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F41EEA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77190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JWav40AgAAZQQAAA4AAABkcnMvZTJvRG9jLnhtbK1UzY7TMBC+I/EO&#10;lu80aYFV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LNJWO7QAAAABQEAAA8AAAAAAAAAAQAgAAAAIgAAAGRycy9kb3ducmV2LnhtbFBLAQIU&#10;ABQAAAAIAIdO4kDSVmr+NAIAAGUEAAAOAAAAAAAAAAEAIAAAAB8BAABkcnMvZTJvRG9jLnhtbFBL&#10;BQYAAAAABgAGAFkBAADF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F41EEA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Calibri" w:hAnsi="Calibri" w:eastAsia="黑体" w:cs="Calibri"/>
        <w:b/>
        <w:bCs/>
        <w:i w:val="0"/>
        <w:iCs w:val="0"/>
        <w:caps w:val="0"/>
        <w:color w:val="0F1115"/>
        <w:spacing w:val="0"/>
        <w:sz w:val="18"/>
        <w:szCs w:val="18"/>
        <w:shd w:val="clear"/>
        <w:lang w:val="en-US" w:eastAsia="zh-CN"/>
      </w:rPr>
      <w:t xml:space="preserve">Rincatian  </w:t>
    </w:r>
    <w:r>
      <w:rPr>
        <w:rFonts w:hint="eastAsia" w:ascii="Calibri" w:hAnsi="Calibri" w:eastAsia="黑体" w:cs="Calibri"/>
        <w:b/>
        <w:bCs/>
        <w:i w:val="0"/>
        <w:iCs w:val="0"/>
        <w:caps w:val="0"/>
        <w:color w:val="0F1115"/>
        <w:spacing w:val="0"/>
        <w:sz w:val="15"/>
        <w:szCs w:val="15"/>
        <w:shd w:val="clear"/>
        <w:lang w:val="en-US" w:eastAsia="zh-CN"/>
      </w:rPr>
      <w:t>v26.5</w:t>
    </w:r>
  </w:p>
</w:hdr>
</file>

<file path=word/header3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6983D3">
    <w:pPr>
      <w:pStyle w:val="4"/>
      <w:pBdr>
        <w:bottom w:val="single" w:color="auto" w:sz="4" w:space="1"/>
      </w:pBdr>
      <w:tabs>
        <w:tab w:val="left" w:pos="4632"/>
        <w:tab w:val="clear" w:pos="4153"/>
      </w:tabs>
      <w:wordWrap w:val="0"/>
      <w:jc w:val="right"/>
      <w:rPr>
        <w:rFonts w:hint="default" w:ascii="黑体" w:hAnsi="黑体" w:eastAsia="黑体" w:cs="黑体"/>
        <w:b/>
        <w:bCs/>
        <w:sz w:val="16"/>
        <w:szCs w:val="16"/>
        <w:lang w:val="en-US" w:eastAsia="zh-CN"/>
      </w:rPr>
    </w:pPr>
    <w:r>
      <w:rPr>
        <w:rFonts w:hint="default" w:ascii="黑体" w:hAnsi="黑体" w:eastAsia="黑体" w:cs="黑体"/>
        <w:b/>
        <w:bCs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773952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5" name="文本框 1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EEB59B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77395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nq9GIzAgAAZQQAAA4AAABkcnMvZTJvRG9jLnhtbK1US44TMRDdI3EH&#10;y3vSSdC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Lnq9GIzAgAAZQ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CEEB59B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黑体" w:hAnsi="黑体" w:eastAsia="黑体" w:cs="黑体"/>
        <w:b/>
        <w:bCs/>
        <w:sz w:val="16"/>
        <w:szCs w:val="16"/>
        <w:lang w:val="en-US" w:eastAsia="zh-CN"/>
      </w:rPr>
      <w:t>规则2-1 词缀</w:t>
    </w:r>
  </w:p>
</w:hdr>
</file>

<file path=word/header3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F5E09B">
    <w:pPr>
      <w:pStyle w:val="4"/>
      <w:pBdr>
        <w:bottom w:val="single" w:color="auto" w:sz="4" w:space="1"/>
      </w:pBdr>
    </w:pPr>
    <w:r>
      <w:rPr>
        <w:rFonts w:hint="eastAsia" w:ascii="黑体" w:hAnsi="黑体" w:eastAsia="黑体" w:cs="黑体"/>
        <w:b/>
        <w:bCs/>
        <w:i w:val="0"/>
        <w:iCs w:val="0"/>
        <w:caps w:val="0"/>
        <w:color w:val="0F1115"/>
        <w:spacing w:val="0"/>
        <w:sz w:val="16"/>
        <w:szCs w:val="16"/>
        <w:shd w:val="clear"/>
      </w:rPr>
      <w:t xml:space="preserve">琳凯蒂亚语 | </w:t>
    </w:r>
    <w:r>
      <w:rPr>
        <w:sz w:val="18"/>
        <w:szCs w:val="18"/>
      </w:rPr>
      <mc:AlternateContent>
        <mc:Choice Requires="wps">
          <w:drawing>
            <wp:anchor distT="0" distB="0" distL="114300" distR="114300" simplePos="0" relativeHeight="2517370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1" name="文本框 1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E5C64E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7370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N9aMkyAgAAZQ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I31oyTICAABl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AE5C64E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Calibri" w:hAnsi="Calibri" w:eastAsia="黑体" w:cs="Calibri"/>
        <w:b/>
        <w:bCs/>
        <w:i w:val="0"/>
        <w:iCs w:val="0"/>
        <w:caps w:val="0"/>
        <w:color w:val="0F1115"/>
        <w:spacing w:val="0"/>
        <w:sz w:val="18"/>
        <w:szCs w:val="18"/>
        <w:shd w:val="clear"/>
        <w:lang w:val="en-US" w:eastAsia="zh-CN"/>
      </w:rPr>
      <w:t xml:space="preserve">Rincatian  </w:t>
    </w:r>
    <w:r>
      <w:rPr>
        <w:rFonts w:hint="eastAsia" w:ascii="Calibri" w:hAnsi="Calibri" w:eastAsia="黑体" w:cs="Calibri"/>
        <w:b/>
        <w:bCs/>
        <w:i w:val="0"/>
        <w:iCs w:val="0"/>
        <w:caps w:val="0"/>
        <w:color w:val="0F1115"/>
        <w:spacing w:val="0"/>
        <w:sz w:val="15"/>
        <w:szCs w:val="15"/>
        <w:shd w:val="clear"/>
        <w:lang w:val="en-US" w:eastAsia="zh-CN"/>
      </w:rPr>
      <w:t>v26.5</w:t>
    </w:r>
  </w:p>
</w:hdr>
</file>

<file path=word/header3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1D214A">
    <w:pPr>
      <w:pStyle w:val="4"/>
      <w:pBdr>
        <w:bottom w:val="single" w:color="auto" w:sz="4" w:space="1"/>
      </w:pBdr>
      <w:tabs>
        <w:tab w:val="left" w:pos="4632"/>
        <w:tab w:val="clear" w:pos="4153"/>
      </w:tabs>
      <w:jc w:val="right"/>
      <w:rPr>
        <w:rFonts w:hint="default" w:ascii="黑体" w:hAnsi="黑体" w:eastAsia="黑体" w:cs="黑体"/>
        <w:b/>
        <w:bCs/>
        <w:sz w:val="16"/>
        <w:szCs w:val="16"/>
        <w:lang w:val="en-US" w:eastAsia="zh-CN"/>
      </w:rPr>
    </w:pPr>
    <w:r>
      <w:rPr>
        <w:rFonts w:hint="default" w:ascii="黑体" w:hAnsi="黑体" w:eastAsia="黑体" w:cs="黑体"/>
        <w:b/>
        <w:bCs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739136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2" name="文本框 1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DF4918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7391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+/urczAgAAZ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N+/urczAgAAZQ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0DF4918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黑体" w:hAnsi="黑体" w:eastAsia="黑体" w:cs="黑体"/>
        <w:b/>
        <w:bCs/>
        <w:sz w:val="16"/>
        <w:szCs w:val="16"/>
        <w:lang w:val="en-US" w:eastAsia="zh-CN"/>
      </w:rPr>
      <w:t>规则2-2 扩展词</w:t>
    </w:r>
  </w:p>
</w:hdr>
</file>

<file path=word/header3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D112E7">
    <w:pPr>
      <w:pStyle w:val="4"/>
      <w:pBdr>
        <w:bottom w:val="single" w:color="auto" w:sz="4" w:space="1"/>
      </w:pBdr>
    </w:pPr>
    <w:r>
      <w:rPr>
        <w:rFonts w:hint="eastAsia" w:ascii="黑体" w:hAnsi="黑体" w:eastAsia="黑体" w:cs="黑体"/>
        <w:b/>
        <w:bCs/>
        <w:i w:val="0"/>
        <w:iCs w:val="0"/>
        <w:caps w:val="0"/>
        <w:color w:val="0F1115"/>
        <w:spacing w:val="0"/>
        <w:sz w:val="16"/>
        <w:szCs w:val="16"/>
        <w:shd w:val="clear"/>
      </w:rPr>
      <w:t xml:space="preserve">琳凯蒂亚语 | </w:t>
    </w:r>
    <w:r>
      <w:rPr>
        <w:sz w:val="18"/>
        <w:szCs w:val="18"/>
      </w:rPr>
      <mc:AlternateContent>
        <mc:Choice Requires="wps">
          <w:drawing>
            <wp:anchor distT="0" distB="0" distL="114300" distR="114300" simplePos="0" relativeHeight="25174118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6" name="文本框 1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721E485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7411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LBEU6gzAgAAZQ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721E485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Calibri" w:hAnsi="Calibri" w:eastAsia="黑体" w:cs="Calibri"/>
        <w:b/>
        <w:bCs/>
        <w:i w:val="0"/>
        <w:iCs w:val="0"/>
        <w:caps w:val="0"/>
        <w:color w:val="0F1115"/>
        <w:spacing w:val="0"/>
        <w:sz w:val="18"/>
        <w:szCs w:val="18"/>
        <w:shd w:val="clear"/>
        <w:lang w:val="en-US" w:eastAsia="zh-CN"/>
      </w:rPr>
      <w:t xml:space="preserve">Rincatian  </w:t>
    </w:r>
    <w:r>
      <w:rPr>
        <w:rFonts w:hint="eastAsia" w:ascii="Calibri" w:hAnsi="Calibri" w:eastAsia="黑体" w:cs="Calibri"/>
        <w:b/>
        <w:bCs/>
        <w:i w:val="0"/>
        <w:iCs w:val="0"/>
        <w:caps w:val="0"/>
        <w:color w:val="0F1115"/>
        <w:spacing w:val="0"/>
        <w:sz w:val="15"/>
        <w:szCs w:val="15"/>
        <w:shd w:val="clear"/>
        <w:lang w:val="en-US" w:eastAsia="zh-CN"/>
      </w:rPr>
      <w:t>v26.5</w:t>
    </w:r>
  </w:p>
</w:hdr>
</file>

<file path=word/header3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161B02">
    <w:pPr>
      <w:pStyle w:val="4"/>
      <w:pBdr>
        <w:bottom w:val="single" w:color="auto" w:sz="4" w:space="1"/>
      </w:pBdr>
      <w:tabs>
        <w:tab w:val="left" w:pos="4632"/>
        <w:tab w:val="clear" w:pos="4153"/>
      </w:tabs>
      <w:jc w:val="right"/>
      <w:rPr>
        <w:rFonts w:hint="default" w:ascii="黑体" w:hAnsi="黑体" w:eastAsia="黑体" w:cs="黑体"/>
        <w:b/>
        <w:bCs/>
        <w:sz w:val="16"/>
        <w:szCs w:val="16"/>
        <w:lang w:val="en-US" w:eastAsia="zh-CN"/>
      </w:rPr>
    </w:pPr>
    <w:r>
      <w:rPr>
        <w:rFonts w:hint="default" w:ascii="黑体" w:hAnsi="黑体" w:eastAsia="黑体" w:cs="黑体"/>
        <w:b/>
        <w:bCs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74220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7" name="文本框 1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04343C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74220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v4zTQ0AgAAZQQAAA4AAABkcnMvZTJvRG9jLnhtbK1UzY7TMBC+I/EO&#10;lu80aRFL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LNJWO7QAAAABQEAAA8AAAAAAAAAAQAgAAAAIgAAAGRycy9kb3ducmV2LnhtbFBLAQIU&#10;ABQAAAAIAIdO4kDb+M00NAIAAGUEAAAOAAAAAAAAAAEAIAAAAB8BAABkcnMvZTJvRG9jLnhtbFBL&#10;BQYAAAAABgAGAFkBAADF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204343C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黑体" w:hAnsi="黑体" w:eastAsia="黑体" w:cs="黑体"/>
        <w:b/>
        <w:bCs/>
        <w:sz w:val="16"/>
        <w:szCs w:val="16"/>
        <w:lang w:val="en-US" w:eastAsia="zh-CN"/>
      </w:rPr>
      <w:t>规则2-3 无限标准词表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TrueTypeFonts/>
  <w:saveSubsetFonts/>
  <w:bordersDoNotSurroundHeader w:val="0"/>
  <w:bordersDoNotSurroundFooter w:val="0"/>
  <w:documentProtection w:enforcement="0"/>
  <w:defaultTabStop w:val="420"/>
  <w:evenAndOddHeaders w:val="1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2E4343"/>
    <w:rsid w:val="003937A2"/>
    <w:rsid w:val="004361B5"/>
    <w:rsid w:val="01242CAF"/>
    <w:rsid w:val="015D590C"/>
    <w:rsid w:val="017D6DEF"/>
    <w:rsid w:val="01BA51E5"/>
    <w:rsid w:val="01CB6D66"/>
    <w:rsid w:val="02564D4B"/>
    <w:rsid w:val="028358DC"/>
    <w:rsid w:val="02E24D17"/>
    <w:rsid w:val="035D257F"/>
    <w:rsid w:val="048E715A"/>
    <w:rsid w:val="04A365CC"/>
    <w:rsid w:val="04BF77B1"/>
    <w:rsid w:val="04D60B24"/>
    <w:rsid w:val="0567424B"/>
    <w:rsid w:val="056D44AE"/>
    <w:rsid w:val="057A1088"/>
    <w:rsid w:val="064E24EF"/>
    <w:rsid w:val="0650366A"/>
    <w:rsid w:val="06606541"/>
    <w:rsid w:val="0671616B"/>
    <w:rsid w:val="069E412C"/>
    <w:rsid w:val="06A50B76"/>
    <w:rsid w:val="06BF1B8B"/>
    <w:rsid w:val="06F91503"/>
    <w:rsid w:val="07D2329C"/>
    <w:rsid w:val="08A93B0D"/>
    <w:rsid w:val="08EB6831"/>
    <w:rsid w:val="09253D69"/>
    <w:rsid w:val="0944459E"/>
    <w:rsid w:val="09694B49"/>
    <w:rsid w:val="09755111"/>
    <w:rsid w:val="098971B5"/>
    <w:rsid w:val="09DE5466"/>
    <w:rsid w:val="09F37ABA"/>
    <w:rsid w:val="09FD2372"/>
    <w:rsid w:val="0A286239"/>
    <w:rsid w:val="0A791D37"/>
    <w:rsid w:val="0AC97A10"/>
    <w:rsid w:val="0ACF662C"/>
    <w:rsid w:val="0AE5406E"/>
    <w:rsid w:val="0AF25902"/>
    <w:rsid w:val="0B13111D"/>
    <w:rsid w:val="0B870B9C"/>
    <w:rsid w:val="0BAB6194"/>
    <w:rsid w:val="0BCF52F0"/>
    <w:rsid w:val="0CCB7E43"/>
    <w:rsid w:val="0D5F2499"/>
    <w:rsid w:val="0DE31D0B"/>
    <w:rsid w:val="0E205AB9"/>
    <w:rsid w:val="0E21353B"/>
    <w:rsid w:val="0E8222DB"/>
    <w:rsid w:val="0F0B2E0E"/>
    <w:rsid w:val="0F3B7D38"/>
    <w:rsid w:val="0F7B24F3"/>
    <w:rsid w:val="0FD42300"/>
    <w:rsid w:val="10D471E9"/>
    <w:rsid w:val="10F17004"/>
    <w:rsid w:val="1120258A"/>
    <w:rsid w:val="11855DCB"/>
    <w:rsid w:val="11946B28"/>
    <w:rsid w:val="12004DA6"/>
    <w:rsid w:val="12722550"/>
    <w:rsid w:val="12BC0EF8"/>
    <w:rsid w:val="130955DD"/>
    <w:rsid w:val="131C23D8"/>
    <w:rsid w:val="136426C5"/>
    <w:rsid w:val="13C21059"/>
    <w:rsid w:val="13CE280D"/>
    <w:rsid w:val="13D604FC"/>
    <w:rsid w:val="143E2671"/>
    <w:rsid w:val="14EF0CF0"/>
    <w:rsid w:val="15332745"/>
    <w:rsid w:val="156E5D45"/>
    <w:rsid w:val="157B096D"/>
    <w:rsid w:val="1628376E"/>
    <w:rsid w:val="165F4120"/>
    <w:rsid w:val="16C83537"/>
    <w:rsid w:val="178B10C5"/>
    <w:rsid w:val="17CB4ABA"/>
    <w:rsid w:val="17D2750F"/>
    <w:rsid w:val="18A13509"/>
    <w:rsid w:val="18B9693B"/>
    <w:rsid w:val="18C75556"/>
    <w:rsid w:val="18F040F9"/>
    <w:rsid w:val="19223014"/>
    <w:rsid w:val="1966237B"/>
    <w:rsid w:val="19A93527"/>
    <w:rsid w:val="19D16C6A"/>
    <w:rsid w:val="19DD7C4E"/>
    <w:rsid w:val="1A5B0435"/>
    <w:rsid w:val="1B2C5BF0"/>
    <w:rsid w:val="1B884CB7"/>
    <w:rsid w:val="1BD47334"/>
    <w:rsid w:val="1CCE181D"/>
    <w:rsid w:val="1CF94F18"/>
    <w:rsid w:val="1D155742"/>
    <w:rsid w:val="1DC53368"/>
    <w:rsid w:val="1E453F9C"/>
    <w:rsid w:val="1E70563E"/>
    <w:rsid w:val="1EB0023A"/>
    <w:rsid w:val="1F7F013A"/>
    <w:rsid w:val="1F82454D"/>
    <w:rsid w:val="203851E1"/>
    <w:rsid w:val="20E56788"/>
    <w:rsid w:val="21652559"/>
    <w:rsid w:val="22280099"/>
    <w:rsid w:val="22667B7E"/>
    <w:rsid w:val="229B3AB5"/>
    <w:rsid w:val="22E24779"/>
    <w:rsid w:val="22EF2060"/>
    <w:rsid w:val="23356F51"/>
    <w:rsid w:val="235F5B97"/>
    <w:rsid w:val="2421127C"/>
    <w:rsid w:val="24702016"/>
    <w:rsid w:val="24861ACA"/>
    <w:rsid w:val="24D726DF"/>
    <w:rsid w:val="24E3255D"/>
    <w:rsid w:val="2517253A"/>
    <w:rsid w:val="25476CD1"/>
    <w:rsid w:val="256C4C6F"/>
    <w:rsid w:val="260A783C"/>
    <w:rsid w:val="26962DDB"/>
    <w:rsid w:val="26DF652C"/>
    <w:rsid w:val="26E5365D"/>
    <w:rsid w:val="26F46286"/>
    <w:rsid w:val="270218C6"/>
    <w:rsid w:val="274A7256"/>
    <w:rsid w:val="282835C4"/>
    <w:rsid w:val="282D47F6"/>
    <w:rsid w:val="296A25D2"/>
    <w:rsid w:val="2A6747A6"/>
    <w:rsid w:val="2AAB75C1"/>
    <w:rsid w:val="2B3C4EE6"/>
    <w:rsid w:val="2B4B3422"/>
    <w:rsid w:val="2B914EB2"/>
    <w:rsid w:val="2BA647AD"/>
    <w:rsid w:val="2BB34E5E"/>
    <w:rsid w:val="2BF11790"/>
    <w:rsid w:val="2CA7395A"/>
    <w:rsid w:val="2CE53E34"/>
    <w:rsid w:val="2D214FC0"/>
    <w:rsid w:val="2D483DC1"/>
    <w:rsid w:val="2D5D35B5"/>
    <w:rsid w:val="2E5A6CBC"/>
    <w:rsid w:val="2E9228B7"/>
    <w:rsid w:val="2EBA71A9"/>
    <w:rsid w:val="2F0812DE"/>
    <w:rsid w:val="2F6F5B24"/>
    <w:rsid w:val="2F746DEB"/>
    <w:rsid w:val="2FA22A33"/>
    <w:rsid w:val="2FCD436A"/>
    <w:rsid w:val="2FE0031A"/>
    <w:rsid w:val="2FF56214"/>
    <w:rsid w:val="2FFB21C9"/>
    <w:rsid w:val="2FFD36DE"/>
    <w:rsid w:val="319B4E07"/>
    <w:rsid w:val="319E4C53"/>
    <w:rsid w:val="31A57795"/>
    <w:rsid w:val="31DD564A"/>
    <w:rsid w:val="326811B2"/>
    <w:rsid w:val="32C959A4"/>
    <w:rsid w:val="32F3136D"/>
    <w:rsid w:val="331D0042"/>
    <w:rsid w:val="338807F1"/>
    <w:rsid w:val="338C34A7"/>
    <w:rsid w:val="33E0082A"/>
    <w:rsid w:val="342E4343"/>
    <w:rsid w:val="346A26AD"/>
    <w:rsid w:val="34931AC9"/>
    <w:rsid w:val="34A64FAC"/>
    <w:rsid w:val="34E9481B"/>
    <w:rsid w:val="353A0143"/>
    <w:rsid w:val="359A6C78"/>
    <w:rsid w:val="35C27926"/>
    <w:rsid w:val="35DA7465"/>
    <w:rsid w:val="36D31E68"/>
    <w:rsid w:val="36D73904"/>
    <w:rsid w:val="37441C73"/>
    <w:rsid w:val="374B0846"/>
    <w:rsid w:val="37C6770B"/>
    <w:rsid w:val="37E0514A"/>
    <w:rsid w:val="37F81C64"/>
    <w:rsid w:val="37FB7365"/>
    <w:rsid w:val="38022573"/>
    <w:rsid w:val="3873599C"/>
    <w:rsid w:val="38D9113C"/>
    <w:rsid w:val="390D04A7"/>
    <w:rsid w:val="39407792"/>
    <w:rsid w:val="39896AE8"/>
    <w:rsid w:val="3A43445F"/>
    <w:rsid w:val="3AAA7E69"/>
    <w:rsid w:val="3AB45085"/>
    <w:rsid w:val="3B366832"/>
    <w:rsid w:val="3BCA1388"/>
    <w:rsid w:val="3BE92C13"/>
    <w:rsid w:val="3C5B314C"/>
    <w:rsid w:val="3CD278D9"/>
    <w:rsid w:val="3D556CD0"/>
    <w:rsid w:val="3DA937D2"/>
    <w:rsid w:val="3DE5278B"/>
    <w:rsid w:val="3DE67D69"/>
    <w:rsid w:val="3E024EDA"/>
    <w:rsid w:val="3E717B32"/>
    <w:rsid w:val="3E7B23F2"/>
    <w:rsid w:val="3EA14EE6"/>
    <w:rsid w:val="40772F52"/>
    <w:rsid w:val="40797468"/>
    <w:rsid w:val="408E37B0"/>
    <w:rsid w:val="40BD2D00"/>
    <w:rsid w:val="40BF3346"/>
    <w:rsid w:val="40FD1788"/>
    <w:rsid w:val="410A5D60"/>
    <w:rsid w:val="41200D0E"/>
    <w:rsid w:val="413F0D6C"/>
    <w:rsid w:val="41B02161"/>
    <w:rsid w:val="41BB292E"/>
    <w:rsid w:val="41EC73B9"/>
    <w:rsid w:val="42147227"/>
    <w:rsid w:val="429B0443"/>
    <w:rsid w:val="431F0E8B"/>
    <w:rsid w:val="44C77CB1"/>
    <w:rsid w:val="453D31C2"/>
    <w:rsid w:val="45780A86"/>
    <w:rsid w:val="45B40365"/>
    <w:rsid w:val="465B6DEC"/>
    <w:rsid w:val="47BF41A9"/>
    <w:rsid w:val="47EF3A41"/>
    <w:rsid w:val="486C6E99"/>
    <w:rsid w:val="48A13BD8"/>
    <w:rsid w:val="495B7468"/>
    <w:rsid w:val="49AA03DC"/>
    <w:rsid w:val="4A2139AD"/>
    <w:rsid w:val="4B0D3B08"/>
    <w:rsid w:val="4B4A4670"/>
    <w:rsid w:val="4C0F61DC"/>
    <w:rsid w:val="4C9976CB"/>
    <w:rsid w:val="4CD3679A"/>
    <w:rsid w:val="4CF03CFA"/>
    <w:rsid w:val="4CF077D9"/>
    <w:rsid w:val="4CFF6C97"/>
    <w:rsid w:val="4D0E1942"/>
    <w:rsid w:val="4D1F3F46"/>
    <w:rsid w:val="4D4828C8"/>
    <w:rsid w:val="4E04238F"/>
    <w:rsid w:val="4E376A4E"/>
    <w:rsid w:val="4E5D7313"/>
    <w:rsid w:val="4E77033A"/>
    <w:rsid w:val="4E8A006A"/>
    <w:rsid w:val="4EB359AB"/>
    <w:rsid w:val="4EBC7D13"/>
    <w:rsid w:val="4F782722"/>
    <w:rsid w:val="506F3531"/>
    <w:rsid w:val="508279DB"/>
    <w:rsid w:val="50F809EE"/>
    <w:rsid w:val="51822177"/>
    <w:rsid w:val="51894111"/>
    <w:rsid w:val="51C52CB9"/>
    <w:rsid w:val="5287044A"/>
    <w:rsid w:val="52DD31AF"/>
    <w:rsid w:val="53427F34"/>
    <w:rsid w:val="53980787"/>
    <w:rsid w:val="53A257C3"/>
    <w:rsid w:val="53DD61D4"/>
    <w:rsid w:val="54450635"/>
    <w:rsid w:val="54BA099F"/>
    <w:rsid w:val="54DF6B69"/>
    <w:rsid w:val="55627708"/>
    <w:rsid w:val="55754F84"/>
    <w:rsid w:val="55C97B23"/>
    <w:rsid w:val="55CF01C4"/>
    <w:rsid w:val="55D907BD"/>
    <w:rsid w:val="56FD5545"/>
    <w:rsid w:val="570311E6"/>
    <w:rsid w:val="57975744"/>
    <w:rsid w:val="57AB379B"/>
    <w:rsid w:val="57C01DDA"/>
    <w:rsid w:val="57FD096B"/>
    <w:rsid w:val="580F0885"/>
    <w:rsid w:val="58A34162"/>
    <w:rsid w:val="590A4ACA"/>
    <w:rsid w:val="5999038C"/>
    <w:rsid w:val="59CA6AF8"/>
    <w:rsid w:val="5A7C1960"/>
    <w:rsid w:val="5AFF3F06"/>
    <w:rsid w:val="5C11209A"/>
    <w:rsid w:val="5C80234E"/>
    <w:rsid w:val="5CAE11E0"/>
    <w:rsid w:val="5CBC29A6"/>
    <w:rsid w:val="5CC10BB9"/>
    <w:rsid w:val="5D7A5DE9"/>
    <w:rsid w:val="5D971BA7"/>
    <w:rsid w:val="5E72159B"/>
    <w:rsid w:val="5E7E4374"/>
    <w:rsid w:val="5EC953EE"/>
    <w:rsid w:val="5EFD3D67"/>
    <w:rsid w:val="5FFF7C37"/>
    <w:rsid w:val="60AC7B6E"/>
    <w:rsid w:val="61897C6E"/>
    <w:rsid w:val="61CD684F"/>
    <w:rsid w:val="623C3E38"/>
    <w:rsid w:val="63886731"/>
    <w:rsid w:val="645E5A74"/>
    <w:rsid w:val="66BE141F"/>
    <w:rsid w:val="675E5417"/>
    <w:rsid w:val="68276DEC"/>
    <w:rsid w:val="68541AF0"/>
    <w:rsid w:val="68AD0729"/>
    <w:rsid w:val="6913724B"/>
    <w:rsid w:val="6922313D"/>
    <w:rsid w:val="693B7234"/>
    <w:rsid w:val="69A00331"/>
    <w:rsid w:val="69B115B0"/>
    <w:rsid w:val="6A1242F8"/>
    <w:rsid w:val="6A705FAC"/>
    <w:rsid w:val="6B693FC6"/>
    <w:rsid w:val="6B846E93"/>
    <w:rsid w:val="6BD01E2A"/>
    <w:rsid w:val="6C276685"/>
    <w:rsid w:val="6C420F20"/>
    <w:rsid w:val="6CF94568"/>
    <w:rsid w:val="6D411CFA"/>
    <w:rsid w:val="6D656FE4"/>
    <w:rsid w:val="6D913907"/>
    <w:rsid w:val="6DE0781F"/>
    <w:rsid w:val="6DF46180"/>
    <w:rsid w:val="6EBF1ABE"/>
    <w:rsid w:val="6EF41EC8"/>
    <w:rsid w:val="6F0547B1"/>
    <w:rsid w:val="6FA8783E"/>
    <w:rsid w:val="701047B4"/>
    <w:rsid w:val="702B4594"/>
    <w:rsid w:val="70E73A14"/>
    <w:rsid w:val="71527E52"/>
    <w:rsid w:val="71CE20ED"/>
    <w:rsid w:val="71E43D7D"/>
    <w:rsid w:val="71F02BFB"/>
    <w:rsid w:val="725C1EB1"/>
    <w:rsid w:val="738A5B9F"/>
    <w:rsid w:val="73A6737A"/>
    <w:rsid w:val="7463677D"/>
    <w:rsid w:val="74755220"/>
    <w:rsid w:val="748C0D32"/>
    <w:rsid w:val="74A964C0"/>
    <w:rsid w:val="74DC0DA6"/>
    <w:rsid w:val="74E34252"/>
    <w:rsid w:val="75016C0B"/>
    <w:rsid w:val="750E0C64"/>
    <w:rsid w:val="75364AB2"/>
    <w:rsid w:val="75450A73"/>
    <w:rsid w:val="756F085C"/>
    <w:rsid w:val="75FD19AF"/>
    <w:rsid w:val="766C482F"/>
    <w:rsid w:val="766D7CAF"/>
    <w:rsid w:val="76850E84"/>
    <w:rsid w:val="770041D0"/>
    <w:rsid w:val="77047034"/>
    <w:rsid w:val="770B4B5C"/>
    <w:rsid w:val="77CC6B1C"/>
    <w:rsid w:val="783D726E"/>
    <w:rsid w:val="78C0202A"/>
    <w:rsid w:val="78C20C10"/>
    <w:rsid w:val="78EE7275"/>
    <w:rsid w:val="798C65FC"/>
    <w:rsid w:val="7A0120B0"/>
    <w:rsid w:val="7A920C25"/>
    <w:rsid w:val="7AAE0556"/>
    <w:rsid w:val="7ABD7B5C"/>
    <w:rsid w:val="7ABE5CCA"/>
    <w:rsid w:val="7AC5017B"/>
    <w:rsid w:val="7AD60A05"/>
    <w:rsid w:val="7B720837"/>
    <w:rsid w:val="7BCF772F"/>
    <w:rsid w:val="7BFD4AF8"/>
    <w:rsid w:val="7C43434C"/>
    <w:rsid w:val="7C6D7B72"/>
    <w:rsid w:val="7D100919"/>
    <w:rsid w:val="7D5A1439"/>
    <w:rsid w:val="7D5B3637"/>
    <w:rsid w:val="7D9C1900"/>
    <w:rsid w:val="7DCE1535"/>
    <w:rsid w:val="7E2D7213"/>
    <w:rsid w:val="7E5262AA"/>
    <w:rsid w:val="7F0D5E06"/>
    <w:rsid w:val="7FFB1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1"/>
    <w:next w:val="1"/>
    <w:qFormat/>
    <w:uiPriority w:val="0"/>
    <w:pPr>
      <w:ind w:left="840" w:leftChars="40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toc 1"/>
    <w:basedOn w:val="1"/>
    <w:next w:val="1"/>
    <w:qFormat/>
    <w:uiPriority w:val="0"/>
  </w:style>
  <w:style w:type="paragraph" w:styleId="6">
    <w:name w:val="toc 2"/>
    <w:basedOn w:val="1"/>
    <w:next w:val="1"/>
    <w:qFormat/>
    <w:uiPriority w:val="0"/>
    <w:pPr>
      <w:ind w:left="420" w:leftChars="200"/>
    </w:pPr>
  </w:style>
  <w:style w:type="paragraph" w:styleId="7">
    <w:name w:val="Normal (Web)"/>
    <w:basedOn w:val="1"/>
    <w:qFormat/>
    <w:uiPriority w:val="0"/>
    <w:rPr>
      <w:sz w:val="24"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Hyperlink"/>
    <w:basedOn w:val="10"/>
    <w:qFormat/>
    <w:uiPriority w:val="0"/>
    <w:rPr>
      <w:color w:val="0000FF"/>
      <w:u w:val="single"/>
    </w:rPr>
  </w:style>
  <w:style w:type="character" w:styleId="12">
    <w:name w:val="HTML Code"/>
    <w:basedOn w:val="10"/>
    <w:qFormat/>
    <w:uiPriority w:val="0"/>
    <w:rPr>
      <w:rFonts w:ascii="Courier New" w:hAnsi="Courier New"/>
      <w:sz w:val="20"/>
    </w:rPr>
  </w:style>
  <w:style w:type="character" w:customStyle="1" w:styleId="13">
    <w:name w:val="部分"/>
    <w:qFormat/>
    <w:uiPriority w:val="0"/>
    <w:rPr>
      <w:rFonts w:hint="eastAsia" w:ascii="黑体" w:hAnsi="黑体" w:eastAsia="黑体" w:cs="黑体"/>
      <w:sz w:val="28"/>
      <w:szCs w:val="28"/>
      <w:lang w:val="en-US" w:eastAsia="zh-CN"/>
    </w:rPr>
  </w:style>
  <w:style w:type="character" w:customStyle="1" w:styleId="14">
    <w:name w:val="章节"/>
    <w:qFormat/>
    <w:uiPriority w:val="0"/>
    <w:rPr>
      <w:rFonts w:hint="eastAsia" w:ascii="黑体" w:hAnsi="黑体" w:eastAsia="黑体" w:cs="黑体"/>
      <w:color w:val="auto"/>
      <w:kern w:val="2"/>
      <w:sz w:val="24"/>
      <w:szCs w:val="24"/>
      <w:lang w:val="en-US" w:eastAsia="zh-CN" w:bidi="ar-SA"/>
    </w:rPr>
  </w:style>
  <w:style w:type="character" w:customStyle="1" w:styleId="15">
    <w:name w:val="章节后标题"/>
    <w:qFormat/>
    <w:uiPriority w:val="0"/>
    <w:rPr>
      <w:rFonts w:hint="eastAsia" w:ascii="Calibri" w:hAnsi="Calibri"/>
      <w:b/>
      <w:lang w:val="en-US" w:eastAsia="zh-CN"/>
    </w:rPr>
  </w:style>
  <w:style w:type="character" w:customStyle="1" w:styleId="16">
    <w:name w:val="2级标题"/>
    <w:qFormat/>
    <w:uiPriority w:val="0"/>
    <w:rPr>
      <w:rFonts w:hint="default" w:asciiTheme="majorAscii" w:hAnsiTheme="majorAscii" w:eastAsiaTheme="majorEastAsia" w:cstheme="majorEastAsia"/>
      <w:b/>
      <w:bCs/>
      <w:color w:val="auto"/>
      <w:sz w:val="18"/>
      <w:szCs w:val="18"/>
      <w:lang w:val="en-US" w:eastAsia="zh-CN"/>
    </w:rPr>
  </w:style>
  <w:style w:type="paragraph" w:customStyle="1" w:styleId="17">
    <w:name w:val="正文（解析部分）"/>
    <w:basedOn w:val="1"/>
    <w:qFormat/>
    <w:uiPriority w:val="0"/>
    <w:pPr>
      <w:spacing w:line="240" w:lineRule="exact"/>
    </w:pPr>
    <w:rPr>
      <w:rFonts w:hint="eastAsia" w:ascii="仿宋" w:hAnsi="仿宋" w:eastAsia="仿宋" w:cs="仿宋"/>
      <w:sz w:val="15"/>
      <w:szCs w:val="15"/>
    </w:rPr>
  </w:style>
  <w:style w:type="paragraph" w:customStyle="1" w:styleId="18">
    <w:name w:val="正文（示例部分）"/>
    <w:basedOn w:val="1"/>
    <w:qFormat/>
    <w:uiPriority w:val="0"/>
    <w:pPr>
      <w:spacing w:line="240" w:lineRule="exact"/>
    </w:pPr>
    <w:rPr>
      <w:rFonts w:hint="eastAsia" w:ascii="楷体" w:hAnsi="楷体" w:eastAsia="楷体" w:cs="楷体"/>
      <w:sz w:val="15"/>
      <w:szCs w:val="15"/>
    </w:rPr>
  </w:style>
  <w:style w:type="character" w:customStyle="1" w:styleId="19">
    <w:name w:val="琳语格式"/>
    <w:qFormat/>
    <w:uiPriority w:val="0"/>
    <w:rPr>
      <w:rFonts w:hint="eastAsia" w:ascii="田文雅黑 常规" w:hAnsi="田文雅黑 常规" w:eastAsia="田文雅黑 常规" w:cs="田文雅黑 常规"/>
      <w:sz w:val="13"/>
      <w:szCs w:val="13"/>
      <w:lang w:val="en-US" w:eastAsia="zh-CN"/>
    </w:rPr>
  </w:style>
  <w:style w:type="character" w:customStyle="1" w:styleId="20">
    <w:name w:val="1级标题（章节后）"/>
    <w:qFormat/>
    <w:uiPriority w:val="0"/>
    <w:rPr>
      <w:rFonts w:hint="eastAsia" w:ascii="Calibri" w:hAnsi="Calibri"/>
      <w:b/>
      <w:bCs/>
      <w:sz w:val="21"/>
      <w:lang w:val="en-US" w:eastAsia="zh-CN"/>
    </w:rPr>
  </w:style>
  <w:style w:type="character" w:customStyle="1" w:styleId="21">
    <w:name w:val="目录节"/>
    <w:basedOn w:val="10"/>
    <w:qFormat/>
    <w:uiPriority w:val="0"/>
    <w:rPr>
      <w:rFonts w:ascii="Times New Roman" w:hAnsi="Times New Roman" w:eastAsia="华文楷体" w:cs="Times New Roman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7.xml"/><Relationship Id="rId8" Type="http://schemas.openxmlformats.org/officeDocument/2006/relationships/header" Target="header6.xml"/><Relationship Id="rId7" Type="http://schemas.openxmlformats.org/officeDocument/2006/relationships/header" Target="header5.xml"/><Relationship Id="rId6" Type="http://schemas.openxmlformats.org/officeDocument/2006/relationships/header" Target="header4.xml"/><Relationship Id="rId5" Type="http://schemas.openxmlformats.org/officeDocument/2006/relationships/header" Target="header3.xml"/><Relationship Id="rId45" Type="http://schemas.openxmlformats.org/officeDocument/2006/relationships/fontTable" Target="fontTable.xml"/><Relationship Id="rId44" Type="http://schemas.openxmlformats.org/officeDocument/2006/relationships/customXml" Target="../customXml/item1.xml"/><Relationship Id="rId43" Type="http://schemas.openxmlformats.org/officeDocument/2006/relationships/image" Target="media/image4.png"/><Relationship Id="rId42" Type="http://schemas.openxmlformats.org/officeDocument/2006/relationships/image" Target="media/image3.png"/><Relationship Id="rId41" Type="http://schemas.openxmlformats.org/officeDocument/2006/relationships/image" Target="media/image2.jpeg"/><Relationship Id="rId40" Type="http://schemas.openxmlformats.org/officeDocument/2006/relationships/image" Target="media/image1.png"/><Relationship Id="rId4" Type="http://schemas.openxmlformats.org/officeDocument/2006/relationships/header" Target="header2.xml"/><Relationship Id="rId39" Type="http://schemas.openxmlformats.org/officeDocument/2006/relationships/theme" Target="theme/theme1.xml"/><Relationship Id="rId38" Type="http://schemas.openxmlformats.org/officeDocument/2006/relationships/header" Target="header36.xml"/><Relationship Id="rId37" Type="http://schemas.openxmlformats.org/officeDocument/2006/relationships/header" Target="header35.xml"/><Relationship Id="rId36" Type="http://schemas.openxmlformats.org/officeDocument/2006/relationships/header" Target="header34.xml"/><Relationship Id="rId35" Type="http://schemas.openxmlformats.org/officeDocument/2006/relationships/header" Target="header33.xml"/><Relationship Id="rId34" Type="http://schemas.openxmlformats.org/officeDocument/2006/relationships/header" Target="header32.xml"/><Relationship Id="rId33" Type="http://schemas.openxmlformats.org/officeDocument/2006/relationships/header" Target="header31.xml"/><Relationship Id="rId32" Type="http://schemas.openxmlformats.org/officeDocument/2006/relationships/header" Target="header30.xml"/><Relationship Id="rId31" Type="http://schemas.openxmlformats.org/officeDocument/2006/relationships/header" Target="header29.xml"/><Relationship Id="rId30" Type="http://schemas.openxmlformats.org/officeDocument/2006/relationships/header" Target="header28.xml"/><Relationship Id="rId3" Type="http://schemas.openxmlformats.org/officeDocument/2006/relationships/header" Target="header1.xml"/><Relationship Id="rId29" Type="http://schemas.openxmlformats.org/officeDocument/2006/relationships/header" Target="header27.xml"/><Relationship Id="rId28" Type="http://schemas.openxmlformats.org/officeDocument/2006/relationships/header" Target="header26.xml"/><Relationship Id="rId27" Type="http://schemas.openxmlformats.org/officeDocument/2006/relationships/header" Target="header25.xml"/><Relationship Id="rId26" Type="http://schemas.openxmlformats.org/officeDocument/2006/relationships/header" Target="header24.xml"/><Relationship Id="rId25" Type="http://schemas.openxmlformats.org/officeDocument/2006/relationships/header" Target="header23.xml"/><Relationship Id="rId24" Type="http://schemas.openxmlformats.org/officeDocument/2006/relationships/header" Target="header22.xml"/><Relationship Id="rId23" Type="http://schemas.openxmlformats.org/officeDocument/2006/relationships/header" Target="header21.xml"/><Relationship Id="rId22" Type="http://schemas.openxmlformats.org/officeDocument/2006/relationships/header" Target="header20.xml"/><Relationship Id="rId21" Type="http://schemas.openxmlformats.org/officeDocument/2006/relationships/header" Target="header19.xml"/><Relationship Id="rId20" Type="http://schemas.openxmlformats.org/officeDocument/2006/relationships/header" Target="header18.xml"/><Relationship Id="rId2" Type="http://schemas.openxmlformats.org/officeDocument/2006/relationships/settings" Target="settings.xml"/><Relationship Id="rId19" Type="http://schemas.openxmlformats.org/officeDocument/2006/relationships/header" Target="header17.xml"/><Relationship Id="rId18" Type="http://schemas.openxmlformats.org/officeDocument/2006/relationships/header" Target="header16.xml"/><Relationship Id="rId17" Type="http://schemas.openxmlformats.org/officeDocument/2006/relationships/header" Target="header15.xml"/><Relationship Id="rId16" Type="http://schemas.openxmlformats.org/officeDocument/2006/relationships/header" Target="header14.xml"/><Relationship Id="rId15" Type="http://schemas.openxmlformats.org/officeDocument/2006/relationships/header" Target="header13.xml"/><Relationship Id="rId14" Type="http://schemas.openxmlformats.org/officeDocument/2006/relationships/header" Target="header12.xml"/><Relationship Id="rId13" Type="http://schemas.openxmlformats.org/officeDocument/2006/relationships/header" Target="header11.xml"/><Relationship Id="rId12" Type="http://schemas.openxmlformats.org/officeDocument/2006/relationships/header" Target="header10.xml"/><Relationship Id="rId11" Type="http://schemas.openxmlformats.org/officeDocument/2006/relationships/header" Target="header9.xml"/><Relationship Id="rId10" Type="http://schemas.openxmlformats.org/officeDocument/2006/relationships/header" Target="header8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2" Type="http://schemas.openxmlformats.org/officeDocument/2006/relationships/font" Target="fonts/font1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项目工作计划"/>
      <sectRole val="1"/>
    </customSectPr>
    <customSectPr>
      <sectNamePr val="书籍说明"/>
    </customSectPr>
    <customSectPr>
      <sectNamePr val="目录"/>
    </customSectPr>
    <customSectPr>
      <sectNamePr val="前言"/>
    </customSectPr>
    <customSectPr>
      <sectNamePr val="规则一：语音"/>
    </customSectPr>
    <customSectPr>
      <sectNamePr val="规则二：词语"/>
    </customSectPr>
    <customSectPr>
      <sectNamePr val="规则三：句式"/>
    </customSectPr>
    <customSectPr>
      <sectNamePr val="规则四：示词"/>
    </customSectPr>
    <customSectPr>
      <sectNamePr val="规则五：名词"/>
    </customSectPr>
    <customSectPr>
      <sectNamePr val="规则六：动词"/>
    </customSectPr>
    <customSectPr>
      <sectNamePr val="规则七：辅词"/>
    </customSectPr>
    <customSectPr>
      <sectNamePr val="规则八：代词"/>
    </customSectPr>
    <customSectPr>
      <sectNamePr val="规则九：数词"/>
    </customSectPr>
    <customSectPr>
      <sectNamePr val="规则十：连词"/>
    </customSectPr>
    <customSectPr>
      <sectNamePr val="规则十一：领语"/>
    </customSectPr>
    <customSectPr>
      <sectNamePr val="规则十二：结语"/>
    </customSectPr>
    <customSectPr>
      <sectNamePr val="练习题"/>
    </customSectPr>
    <customSectPr>
      <sectNamePr val="规则2-1：词缀"/>
    </customSectPr>
    <customSectPr>
      <sectNamePr val="规则2-2：扩展词"/>
    </customSectPr>
    <customSectPr>
      <sectNamePr val="规则2-3：无限标准词表"/>
    </customSectPr>
  </customSectProps>
  <customShpExts>
    <customShpInfo spid="_x0000_s1026" textRotate="1"/>
  </customShpExts>
  <s:tags>
    <s:tag s:spid="_x0000_s1026">
      <s:item s:name="KSO_DOCER_RESOURCE_TRACE_INFO" s:val="{&quot;id&quot;:&quot;20080021&quot;,&quot;origin&quot;:0,&quot;type&quot;:&quot;wordart&quot;,&quot;user&quot;:&quot;1088233430&quot;}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152</Pages>
  <Words>1496</Words>
  <Characters>2162</Characters>
  <Lines>0</Lines>
  <Paragraphs>0</Paragraphs>
  <TotalTime>253</TotalTime>
  <ScaleCrop>false</ScaleCrop>
  <LinksUpToDate>false</LinksUpToDate>
  <CharactersWithSpaces>2974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2026-05-31T04:19:00Z</dcterms:created>
  <dc:creator>奶油小熊酱.</dc:creator>
  <cp:lastModifiedBy>奶油小熊酱.</cp:lastModifiedBy>
  <dcterms:modified xsi:type="dcterms:W3CDTF">2026-06-18T16:45:01Z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2D6B893C983C4D58BC025BC9D4D947C5_11</vt:lpwstr>
  </property>
  <property fmtid="{D5CDD505-2E9C-101B-9397-08002B2CF9AE}" pid="4" name="KSOTemplateDocerSaveRecord">
    <vt:lpwstr>eyJoZGlkIjoiOGQyZGUzMzE1ZDc1ZGJjOTg3ZTVmYjAwYTY2Yjg1MmIiLCJ1c2VySWQiOiIxMDg4MjMzNDMwIn0=</vt:lpwstr>
  </property>
</Properties>
</file>