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543486383"/>
        <w:docPartObj>
          <w:docPartGallery w:val="AutoText"/>
        </w:docPartObj>
      </w:sdtPr>
      <w:sdtEndPr>
        <w:rPr>
          <w:rFonts w:ascii="宋体" w:hAnsi="宋体" w:eastAsia="宋体"/>
        </w:rPr>
      </w:sdtEndPr>
      <w:sdtContent>
        <w:p>
          <w:pPr>
            <w:rPr>
              <w:rFonts w:ascii="宋体" w:hAnsi="宋体" w:eastAsia="宋体"/>
            </w:rPr>
          </w:pPr>
          <w:bookmarkStart w:id="0" w:name="_top"/>
          <w:bookmarkEnd w:id="0"/>
        </w:p>
        <w:tbl>
          <w:tblPr>
            <w:tblStyle w:val="20"/>
            <w:tblpPr w:leftFromText="187" w:rightFromText="187" w:horzAnchor="margin" w:tblpXSpec="center" w:tblpY="2881"/>
            <w:tblW w:w="6633" w:type="dxa"/>
            <w:tblInd w:w="0" w:type="dxa"/>
            <w:tblBorders>
              <w:top w:val="none" w:color="auto" w:sz="0" w:space="0"/>
              <w:left w:val="single" w:color="5B9BD5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633"/>
          </w:tblGrid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 w:ascii="宋体" w:hAnsi="宋体" w:eastAsia="宋体"/>
                  <w:sz w:val="24"/>
                  <w:szCs w:val="24"/>
                  <w:shd w:val="pct10" w:color="auto" w:fill="FFFFFF"/>
                </w:rPr>
                <w:alias w:val="公司"/>
                <w:id w:val="13406915"/>
                <w:placeholder>
                  <w:docPart w:val="1CDE00A33A5E4BE79D53FEF2473F1658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 w:ascii="宋体" w:hAnsi="宋体" w:eastAsia="宋体"/>
                  <w:sz w:val="24"/>
                  <w:szCs w:val="24"/>
                  <w:shd w:val="pct10" w:color="auto" w:fill="FFFFFF"/>
                </w:rPr>
              </w:sdtEnd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2"/>
                      <w:rPr>
                        <w:rFonts w:ascii="宋体" w:hAnsi="宋体" w:eastAsia="宋体"/>
                        <w:sz w:val="24"/>
                        <w:shd w:val="pct10" w:color="auto" w:fill="FFFFFF"/>
                      </w:rPr>
                    </w:pPr>
                    <w:r>
                      <w:rPr>
                        <w:rFonts w:hint="eastAsia" w:ascii="宋体" w:hAnsi="宋体" w:eastAsia="宋体"/>
                        <w:sz w:val="24"/>
                        <w:szCs w:val="24"/>
                        <w:shd w:val="pct10" w:color="auto" w:fill="FFFFFF"/>
                      </w:rPr>
                      <w:t>weimai</w:t>
                    </w:r>
                    <w:r>
                      <w:rPr>
                        <w:rFonts w:ascii="宋体" w:hAnsi="宋体" w:eastAsia="宋体"/>
                        <w:sz w:val="24"/>
                        <w:szCs w:val="24"/>
                        <w:shd w:val="pct10" w:color="auto" w:fill="FFFFFF"/>
                      </w:rPr>
                      <w:t>pay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633" w:type="dxa"/>
              </w:tcPr>
              <w:sdt>
                <w:sdtPr>
                  <w:rPr>
                    <w:rFonts w:hint="eastAsia" w:ascii="宋体" w:hAnsi="宋体" w:eastAsia="宋体" w:cstheme="majorBidi"/>
                    <w:sz w:val="88"/>
                    <w:szCs w:val="88"/>
                    <w:shd w:val="pct10" w:color="auto" w:fill="FFFFFF"/>
                  </w:rPr>
                  <w:alias w:val="标题"/>
                  <w:id w:val="13406919"/>
                  <w:placeholder>
                    <w:docPart w:val="72CC09A6CE6D4A029754123F1CD4272B"/>
                  </w:placeholder>
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Fonts w:hint="eastAsia" w:ascii="宋体" w:hAnsi="宋体" w:eastAsia="宋体" w:cstheme="majorBidi"/>
                    <w:sz w:val="88"/>
                    <w:szCs w:val="88"/>
                    <w:shd w:val="pct10" w:color="auto" w:fill="FFFFFF"/>
                  </w:rPr>
                </w:sdtEndPr>
                <w:sdtContent>
                  <w:p>
                    <w:pPr>
                      <w:pStyle w:val="22"/>
                      <w:spacing w:line="216" w:lineRule="auto"/>
                      <w:rPr>
                        <w:rFonts w:ascii="宋体" w:hAnsi="宋体" w:eastAsia="宋体" w:cstheme="majorBidi"/>
                        <w:sz w:val="88"/>
                        <w:szCs w:val="88"/>
                        <w:shd w:val="pct10" w:color="auto" w:fill="FFFFFF"/>
                      </w:rPr>
                    </w:pPr>
                    <w:r>
                      <w:rPr>
                        <w:rFonts w:hint="eastAsia" w:ascii="宋体" w:hAnsi="宋体" w:eastAsia="宋体" w:cstheme="majorBidi"/>
                        <w:sz w:val="88"/>
                        <w:szCs w:val="88"/>
                        <w:shd w:val="pct10" w:color="auto" w:fill="FFFFFF"/>
                      </w:rPr>
                      <w:t>微脉支付接入</w:t>
                    </w:r>
                  </w:p>
                </w:sdtContent>
              </w:sdt>
            </w:tc>
          </w:tr>
          <w:tr>
            <w:tblPrEx>
              <w:tblBorders>
                <w:top w:val="none" w:color="auto" w:sz="0" w:space="0"/>
                <w:left w:val="single" w:color="5B9BD5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rPr>
              <w:trHeight w:val="14" w:hRule="atLeast"/>
            </w:trPr>
            <w:sdt>
              <w:sdtPr>
                <w:rPr>
                  <w:rFonts w:hint="eastAsia" w:ascii="宋体" w:hAnsi="宋体" w:eastAsia="宋体"/>
                  <w:sz w:val="24"/>
                  <w:szCs w:val="24"/>
                  <w:shd w:val="pct10" w:color="auto" w:fill="FFFFFF"/>
                </w:rPr>
                <w:alias w:val="副标题"/>
                <w:id w:val="13406923"/>
                <w:placeholder>
                  <w:docPart w:val="EA8203D3FD5C41B3928696DD1274726C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hint="eastAsia" w:ascii="宋体" w:hAnsi="宋体" w:eastAsia="宋体"/>
                  <w:sz w:val="24"/>
                  <w:szCs w:val="24"/>
                  <w:shd w:val="pct10" w:color="auto" w:fill="FFFFFF"/>
                </w:rPr>
              </w:sdtEnd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2"/>
                      <w:rPr>
                        <w:rFonts w:ascii="宋体" w:hAnsi="宋体" w:eastAsia="宋体"/>
                        <w:sz w:val="24"/>
                        <w:shd w:val="pct10" w:color="auto" w:fill="FFFFFF"/>
                      </w:rPr>
                    </w:pPr>
                    <w:r>
                      <w:rPr>
                        <w:rFonts w:ascii="宋体" w:hAnsi="宋体" w:eastAsia="宋体"/>
                        <w:sz w:val="24"/>
                        <w:szCs w:val="24"/>
                        <w:shd w:val="pct10" w:color="auto" w:fill="FFFFFF"/>
                      </w:rPr>
                      <w:t>W</w:t>
                    </w:r>
                    <w:r>
                      <w:rPr>
                        <w:rFonts w:hint="eastAsia" w:ascii="宋体" w:hAnsi="宋体" w:eastAsia="宋体"/>
                        <w:sz w:val="24"/>
                        <w:szCs w:val="24"/>
                        <w:shd w:val="pct10" w:color="auto" w:fill="FFFFFF"/>
                      </w:rPr>
                      <w:t>eimaipay</w:t>
                    </w:r>
                    <w:r>
                      <w:rPr>
                        <w:rFonts w:ascii="宋体" w:hAnsi="宋体" w:eastAsia="宋体"/>
                        <w:sz w:val="24"/>
                        <w:szCs w:val="24"/>
                        <w:shd w:val="pct10" w:color="auto" w:fill="FFFFFF"/>
                      </w:rPr>
                      <w:t xml:space="preserve"> </w:t>
                    </w:r>
                    <w:r>
                      <w:rPr>
                        <w:rFonts w:hint="eastAsia" w:ascii="宋体" w:hAnsi="宋体" w:eastAsia="宋体"/>
                        <w:sz w:val="24"/>
                        <w:szCs w:val="24"/>
                        <w:shd w:val="pct10" w:color="auto" w:fill="FFFFFF"/>
                      </w:rPr>
                      <w:t>SDK</w:t>
                    </w:r>
                    <w:r>
                      <w:rPr>
                        <w:rFonts w:ascii="宋体" w:hAnsi="宋体" w:eastAsia="宋体"/>
                        <w:sz w:val="24"/>
                        <w:szCs w:val="24"/>
                        <w:shd w:val="pct10" w:color="auto" w:fill="FFFFFF"/>
                      </w:rPr>
                      <w:t xml:space="preserve"> </w:t>
                    </w:r>
                    <w:r>
                      <w:rPr>
                        <w:rFonts w:hint="eastAsia" w:ascii="宋体" w:hAnsi="宋体" w:eastAsia="宋体"/>
                        <w:sz w:val="24"/>
                        <w:szCs w:val="24"/>
                        <w:shd w:val="pct10" w:color="auto" w:fill="FFFFFF"/>
                      </w:rPr>
                      <w:t>v2.1开发说明文档</w:t>
                    </w:r>
                  </w:p>
                </w:tc>
              </w:sdtContent>
            </w:sdt>
          </w:tr>
        </w:tbl>
        <w:tbl>
          <w:tblPr>
            <w:tblStyle w:val="20"/>
            <w:tblpPr w:leftFromText="187" w:rightFromText="187" w:horzAnchor="margin" w:tblpXSpec="center" w:tblpYSpec="bottom"/>
            <w:tblW w:w="6407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407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pStyle w:val="22"/>
                  <w:rPr>
                    <w:rFonts w:ascii="宋体" w:hAnsi="宋体" w:eastAsia="宋体"/>
                    <w:sz w:val="28"/>
                    <w:szCs w:val="28"/>
                  </w:rPr>
                </w:pPr>
                <w:r>
                  <w:rPr>
                    <w:rFonts w:hint="eastAsia" w:ascii="宋体" w:hAnsi="宋体" w:eastAsia="宋体"/>
                    <w:sz w:val="28"/>
                    <w:szCs w:val="28"/>
                  </w:rPr>
                  <w:t>七星草</w:t>
                </w:r>
              </w:p>
              <w:sdt>
                <w:sdtPr>
                  <w:rPr>
                    <w:rFonts w:ascii="宋体" w:hAnsi="宋体" w:eastAsia="宋体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B5AC97D289B04B9FB6AC032041E6E7A1"/>
                  </w:placeholder>
                  <w15:dataBinding w:prefixMappings="xmlns:ns0='http://schemas.microsoft.com/office/2006/coverPageProps'" w:xpath="/ns0:CoverPageProperties[1]/ns0:PublishDate[1]" w:storeItemID="{55AF091B-3C7A-41E3-B477-F2FDAA23CFDA}"/>
                  <w:date w:fullDate="2017-07-24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>
                  <w:rPr>
                    <w:rFonts w:ascii="宋体" w:hAnsi="宋体" w:eastAsia="宋体"/>
                    <w:sz w:val="28"/>
                    <w:szCs w:val="28"/>
                  </w:rPr>
                </w:sdtEndPr>
                <w:sdtContent>
                  <w:p>
                    <w:pPr>
                      <w:pStyle w:val="22"/>
                      <w:rPr>
                        <w:rFonts w:ascii="宋体" w:hAnsi="宋体" w:eastAsia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2017-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t>7</w:t>
                    </w: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-24</w:t>
                    </w:r>
                  </w:p>
                </w:sdtContent>
              </w:sdt>
              <w:p>
                <w:pPr>
                  <w:pStyle w:val="22"/>
                  <w:rPr>
                    <w:rFonts w:ascii="宋体" w:hAnsi="宋体" w:eastAsia="宋体"/>
                    <w:color w:val="5B9BD5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pPr>
              </w:p>
            </w:tc>
          </w:tr>
        </w:tbl>
        <w:p>
          <w:pPr>
            <w:widowControl/>
            <w:jc w:val="left"/>
            <w:rPr>
              <w:rFonts w:ascii="宋体" w:hAnsi="宋体" w:eastAsia="宋体"/>
            </w:rPr>
          </w:pPr>
        </w:p>
        <w:p>
          <w:pPr>
            <w:widowControl/>
            <w:jc w:val="left"/>
            <w:rPr>
              <w:rFonts w:ascii="宋体" w:hAnsi="宋体" w:eastAsia="宋体"/>
            </w:rPr>
          </w:pPr>
          <w:r>
            <w:rPr>
              <w:rFonts w:ascii="宋体" w:hAnsi="宋体" w:eastAsia="宋体"/>
            </w:rPr>
            <w:br w:type="page"/>
          </w:r>
        </w:p>
      </w:sdtContent>
    </w:sdt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sdt>
      <w:sdtPr>
        <w:rPr>
          <w:rFonts w:ascii="宋体" w:hAnsi="宋体" w:eastAsia="宋体" w:cstheme="minorBidi"/>
          <w:color w:val="auto"/>
          <w:kern w:val="2"/>
          <w:sz w:val="21"/>
          <w:szCs w:val="22"/>
          <w:lang w:val="zh-CN"/>
        </w:rPr>
        <w:id w:val="-1624380297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7"/>
            <w:outlineLvl w:val="0"/>
            <w:rPr>
              <w:rFonts w:ascii="宋体" w:hAnsi="宋体" w:eastAsia="宋体"/>
              <w:b/>
              <w:color w:val="000000" w:themeColor="text1"/>
              <w:shd w:val="pct10" w:color="auto" w:fill="FFFFFF"/>
              <w14:textFill>
                <w14:solidFill>
                  <w14:schemeClr w14:val="tx1"/>
                </w14:solidFill>
              </w14:textFill>
            </w:rPr>
          </w:pPr>
          <w:bookmarkStart w:id="1" w:name="_Toc500947698"/>
          <w:r>
            <w:rPr>
              <w:rFonts w:hint="eastAsia" w:ascii="宋体" w:hAnsi="宋体" w:eastAsia="宋体"/>
              <w:b/>
              <w:color w:val="000000" w:themeColor="text1"/>
              <w:shd w:val="pct10" w:color="auto" w:fill="FFFFFF"/>
              <w:lang w:val="zh-CN"/>
              <w14:textFill>
                <w14:solidFill>
                  <w14:schemeClr w14:val="tx1"/>
                </w14:solidFill>
              </w14:textFill>
            </w:rPr>
            <w:t>1、</w:t>
          </w:r>
          <w:r>
            <w:rPr>
              <w:rFonts w:ascii="宋体" w:hAnsi="宋体" w:eastAsia="宋体"/>
              <w:b/>
              <w:color w:val="000000" w:themeColor="text1"/>
              <w:shd w:val="pct10" w:color="auto" w:fill="FFFFFF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  <w:bookmarkEnd w:id="1"/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TOC \o "1-3" \h \z \u </w:instrText>
          </w:r>
          <w:r>
            <w:rPr>
              <w:rFonts w:ascii="宋体" w:hAnsi="宋体" w:eastAsia="宋体"/>
            </w:rPr>
            <w:fldChar w:fldCharType="separate"/>
          </w:r>
          <w:r>
            <w:fldChar w:fldCharType="begin"/>
          </w:r>
          <w:r>
            <w:instrText xml:space="preserve"> HYPERLINK \l "_Toc500947698"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  <w:shd w:val="pct10" w:color="auto" w:fill="FFFFFF"/>
              <w:lang w:val="zh-CN"/>
            </w:rPr>
            <w:t>1、目录</w:t>
          </w:r>
          <w:r>
            <w:tab/>
          </w:r>
          <w:r>
            <w:fldChar w:fldCharType="begin"/>
          </w:r>
          <w:r>
            <w:instrText xml:space="preserve"> PAGEREF _Toc500947698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"_Toc500947699"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2、调用说明</w:t>
          </w:r>
          <w:r>
            <w:tab/>
          </w:r>
          <w:r>
            <w:fldChar w:fldCharType="begin"/>
          </w:r>
          <w:r>
            <w:instrText xml:space="preserve"> PAGEREF _Toc500947699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"_Toc500947700"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2.1、简介</w:t>
          </w:r>
          <w:r>
            <w:tab/>
          </w:r>
          <w:r>
            <w:fldChar w:fldCharType="begin"/>
          </w:r>
          <w:r>
            <w:instrText xml:space="preserve"> PAGEREF _Toc500947700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"_Toc500947701"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2.2、公钥 私钥</w:t>
          </w:r>
          <w:r>
            <w:tab/>
          </w:r>
          <w:r>
            <w:fldChar w:fldCharType="begin"/>
          </w:r>
          <w:r>
            <w:instrText xml:space="preserve"> PAGEREF _Toc500947701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"_Toc500947702"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2.3、初始化详解</w:t>
          </w:r>
          <w:r>
            <w:tab/>
          </w:r>
          <w:r>
            <w:fldChar w:fldCharType="begin"/>
          </w:r>
          <w:r>
            <w:instrText xml:space="preserve"> PAGEREF _Toc500947702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"_Toc500947703"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3、接口详细说明</w:t>
          </w:r>
          <w:r>
            <w:tab/>
          </w:r>
          <w:r>
            <w:fldChar w:fldCharType="begin"/>
          </w:r>
          <w:r>
            <w:instrText xml:space="preserve"> PAGEREF _Toc500947703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"_Toc500947704"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3.1、支付业务-上行-下单</w:t>
          </w:r>
          <w:r>
            <w:tab/>
          </w:r>
          <w:r>
            <w:fldChar w:fldCharType="begin"/>
          </w:r>
          <w:r>
            <w:instrText xml:space="preserve"> PAGEREF _Toc500947704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"_Toc500947705"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3.2、支付业务-</w:t>
          </w:r>
          <w:r>
            <w:rPr>
              <w:rStyle w:val="17"/>
              <w:rFonts w:ascii="宋体" w:hAnsi="宋体" w:eastAsia="宋体"/>
              <w:b/>
              <w:lang w:val="zh-CN"/>
            </w:rPr>
            <w:t>上行-订单支付状态查询</w:t>
          </w:r>
          <w:r>
            <w:tab/>
          </w:r>
          <w:r>
            <w:fldChar w:fldCharType="begin"/>
          </w:r>
          <w:r>
            <w:instrText xml:space="preserve"> PAGEREF _Toc500947705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"_Toc500947706"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3.3、支付业务-</w:t>
          </w:r>
          <w:r>
            <w:rPr>
              <w:rStyle w:val="17"/>
              <w:rFonts w:ascii="宋体" w:hAnsi="宋体" w:eastAsia="宋体"/>
              <w:b/>
              <w:lang w:val="zh-CN"/>
            </w:rPr>
            <w:t>上行-取消待支付订单</w:t>
          </w:r>
          <w:r>
            <w:tab/>
          </w:r>
          <w:r>
            <w:fldChar w:fldCharType="begin"/>
          </w:r>
          <w:r>
            <w:instrText xml:space="preserve"> PAGEREF _Toc500947706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"_Toc500947707"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3.4、支付业务-</w:t>
          </w:r>
          <w:r>
            <w:rPr>
              <w:rStyle w:val="17"/>
              <w:rFonts w:ascii="宋体" w:hAnsi="宋体" w:eastAsia="宋体"/>
              <w:b/>
              <w:lang w:val="zh-CN"/>
            </w:rPr>
            <w:t>上行-退款</w:t>
          </w:r>
          <w:r>
            <w:tab/>
          </w:r>
          <w:r>
            <w:fldChar w:fldCharType="begin"/>
          </w:r>
          <w:r>
            <w:instrText xml:space="preserve"> PAGEREF _Toc500947707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"_Toc500947708"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3.5、支付业务-</w:t>
          </w:r>
          <w:r>
            <w:rPr>
              <w:rStyle w:val="17"/>
              <w:rFonts w:ascii="宋体" w:hAnsi="宋体" w:eastAsia="宋体"/>
              <w:b/>
              <w:lang w:val="zh-CN"/>
            </w:rPr>
            <w:t>上行-退款状态查询</w:t>
          </w:r>
          <w:r>
            <w:tab/>
          </w:r>
          <w:r>
            <w:fldChar w:fldCharType="begin"/>
          </w:r>
          <w:r>
            <w:instrText xml:space="preserve"> PAGEREF _Toc500947708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"_Toc500947709"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3.6、支付业务-</w:t>
          </w:r>
          <w:r>
            <w:rPr>
              <w:rStyle w:val="17"/>
              <w:rFonts w:ascii="宋体" w:hAnsi="宋体" w:eastAsia="宋体"/>
              <w:b/>
              <w:lang w:val="zh-CN"/>
            </w:rPr>
            <w:t>下行-支付成功消息通知</w:t>
          </w:r>
          <w:r>
            <w:tab/>
          </w:r>
          <w:r>
            <w:fldChar w:fldCharType="begin"/>
          </w:r>
          <w:r>
            <w:instrText xml:space="preserve"> PAGEREF _Toc500947709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"_Toc500947710"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3.7、支付业务-</w:t>
          </w:r>
          <w:r>
            <w:rPr>
              <w:rStyle w:val="17"/>
              <w:rFonts w:ascii="宋体" w:hAnsi="宋体" w:eastAsia="宋体"/>
              <w:b/>
              <w:lang w:val="zh-CN"/>
            </w:rPr>
            <w:t>下行-退款成功消息通知</w:t>
          </w:r>
          <w:r>
            <w:tab/>
          </w:r>
          <w:r>
            <w:fldChar w:fldCharType="begin"/>
          </w:r>
          <w:r>
            <w:instrText xml:space="preserve"> PAGEREF _Toc500947710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"_Toc500947711"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3.8、支付业务-</w:t>
          </w:r>
          <w:r>
            <w:rPr>
              <w:rStyle w:val="17"/>
              <w:rFonts w:ascii="宋体" w:hAnsi="宋体" w:eastAsia="宋体"/>
              <w:b/>
              <w:lang w:val="zh-CN"/>
            </w:rPr>
            <w:t>下行-拉账单消息通知</w:t>
          </w:r>
          <w:r>
            <w:tab/>
          </w:r>
          <w:r>
            <w:fldChar w:fldCharType="begin"/>
          </w:r>
          <w:r>
            <w:instrText xml:space="preserve"> PAGEREF _Toc500947711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"_Toc500947712"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3.9、对账业务-</w:t>
          </w:r>
          <w:r>
            <w:rPr>
              <w:rStyle w:val="17"/>
              <w:rFonts w:ascii="宋体" w:hAnsi="宋体" w:eastAsia="宋体"/>
              <w:b/>
              <w:lang w:val="zh-CN"/>
            </w:rPr>
            <w:t>上行-拉取对账单</w:t>
          </w:r>
          <w:r>
            <w:tab/>
          </w:r>
          <w:r>
            <w:fldChar w:fldCharType="begin"/>
          </w:r>
          <w:r>
            <w:instrText xml:space="preserve"> PAGEREF _Toc500947712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"_Toc500947713"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3.10、支付业务-上行-扫码枪支付</w:t>
          </w:r>
          <w:r>
            <w:tab/>
          </w:r>
          <w:r>
            <w:fldChar w:fldCharType="begin"/>
          </w:r>
          <w:r>
            <w:instrText xml:space="preserve"> PAGEREF _Toc500947713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"_Toc500947714"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3.11、支付业务-</w:t>
          </w:r>
          <w:r>
            <w:rPr>
              <w:rStyle w:val="17"/>
              <w:rFonts w:ascii="宋体" w:hAnsi="宋体" w:eastAsia="宋体"/>
              <w:b/>
              <w:lang w:val="zh-CN"/>
            </w:rPr>
            <w:t>上行-撤销扫码枪支付待支付订单</w:t>
          </w:r>
          <w:r>
            <w:tab/>
          </w:r>
          <w:r>
            <w:fldChar w:fldCharType="begin"/>
          </w:r>
          <w:r>
            <w:instrText xml:space="preserve"> PAGEREF _Toc500947714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"_Toc500947715"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4、支付业务-字段值枚举</w:t>
          </w:r>
          <w:r>
            <w:tab/>
          </w:r>
          <w:r>
            <w:fldChar w:fldCharType="begin"/>
          </w:r>
          <w:r>
            <w:instrText xml:space="preserve"> PAGEREF _Toc500947715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"_Toc500947716"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  <w:lang w:val="zh-CN"/>
            </w:rPr>
            <w:t>5、保险业务-下行-商保数据拉取</w:t>
          </w:r>
          <w:r>
            <w:tab/>
          </w:r>
          <w:r>
            <w:fldChar w:fldCharType="begin"/>
          </w:r>
          <w:r>
            <w:instrText xml:space="preserve"> PAGEREF _Toc500947716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"_Toc500947717"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6、</w:t>
          </w:r>
          <w:r>
            <w:rPr>
              <w:rStyle w:val="17"/>
              <w:rFonts w:ascii="宋体" w:hAnsi="宋体" w:eastAsia="宋体" w:cs="微软雅黑"/>
              <w:b/>
              <w:shd w:val="clear" w:color="auto" w:fill="FFFFFF"/>
            </w:rPr>
            <w:t>RSA私钥及公钥生成</w:t>
          </w:r>
          <w:r>
            <w:tab/>
          </w:r>
          <w:r>
            <w:fldChar w:fldCharType="begin"/>
          </w:r>
          <w:r>
            <w:instrText xml:space="preserve"> PAGEREF _Toc500947717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"_Toc500947718"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6.1、</w:t>
          </w:r>
          <w:r>
            <w:rPr>
              <w:rStyle w:val="17"/>
              <w:rFonts w:ascii="宋体" w:hAnsi="宋体" w:eastAsia="宋体" w:cs="微软雅黑"/>
              <w:b/>
              <w:shd w:val="clear" w:color="auto" w:fill="FFFFFF"/>
            </w:rPr>
            <w:t>OpenSSL工具安装</w:t>
          </w:r>
          <w:r>
            <w:tab/>
          </w:r>
          <w:r>
            <w:fldChar w:fldCharType="begin"/>
          </w:r>
          <w:r>
            <w:instrText xml:space="preserve"> PAGEREF _Toc500947718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"_Toc500947719"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</w:rPr>
            <w:t>6.2、RSA私钥及公钥生成</w:t>
          </w:r>
          <w:r>
            <w:tab/>
          </w:r>
          <w:r>
            <w:fldChar w:fldCharType="begin"/>
          </w:r>
          <w:r>
            <w:instrText xml:space="preserve"> PAGEREF _Toc500947719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"_Toc500947720" </w:instrText>
          </w:r>
          <w:r>
            <w:fldChar w:fldCharType="separate"/>
          </w:r>
          <w:r>
            <w:rPr>
              <w:rStyle w:val="17"/>
              <w:rFonts w:ascii="宋体" w:hAnsi="宋体" w:eastAsia="宋体"/>
              <w:b/>
              <w:lang w:val="zh-CN"/>
            </w:rPr>
            <w:t>附录：版本迭代功能说明</w:t>
          </w:r>
          <w:r>
            <w:tab/>
          </w:r>
          <w:r>
            <w:fldChar w:fldCharType="begin"/>
          </w:r>
          <w:r>
            <w:instrText xml:space="preserve"> PAGEREF _Toc500947720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宋体" w:hAnsi="宋体" w:eastAsia="宋体"/>
            </w:rPr>
          </w:pPr>
          <w:r>
            <w:rPr>
              <w:rFonts w:ascii="宋体" w:hAnsi="宋体" w:eastAsia="宋体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宋体" w:hAnsi="宋体" w:eastAsia="宋体"/>
          <w:lang w:val="zh-CN"/>
        </w:rPr>
      </w:pPr>
    </w:p>
    <w:p>
      <w:pPr>
        <w:widowControl/>
        <w:jc w:val="left"/>
        <w:rPr>
          <w:rFonts w:ascii="宋体" w:hAnsi="宋体" w:eastAsia="宋体"/>
          <w:lang w:val="zh-CN"/>
        </w:rPr>
      </w:pPr>
      <w:r>
        <w:rPr>
          <w:rFonts w:ascii="宋体" w:hAnsi="宋体" w:eastAsia="宋体"/>
          <w:lang w:val="zh-CN"/>
        </w:rPr>
        <w:br w:type="page"/>
      </w:r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500947699"/>
      <w:r>
        <w:rPr>
          <w:rFonts w:hint="eastAsia"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2、调用说明</w:t>
      </w:r>
      <w:bookmarkEnd w:id="2"/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3" w:name="_Toc500947700"/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2.1、简介</w:t>
      </w:r>
      <w:bookmarkEnd w:id="3"/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weimaipay-sdk 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封装了接入方Server对接支付平台需要调用的接口和方法，提供了Java调用的jar包，开发者通过该jar包连接支付平台，金融支付退款和消息的通讯 </w:t>
      </w:r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4" w:name="_Toc500947701"/>
      <w:r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.2、公钥 私钥</w:t>
      </w:r>
      <w:bookmarkEnd w:id="4"/>
    </w:p>
    <w:p>
      <w:pPr>
        <w:rPr>
          <w:rFonts w:ascii="宋体" w:hAnsi="宋体" w:eastAsia="宋体" w:cstheme="majorBid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weimaipay-sdk</w:t>
      </w:r>
      <w:r>
        <w:rPr>
          <w:rFonts w:hint="eastAsia" w:ascii="宋体" w:hAnsi="宋体" w:eastAsia="宋体" w:cstheme="majorBid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消息服务采用RSA加密，客户端需要准备私钥 公钥，保留私钥，提供公钥至支付服务平台,并向支付服务平台获取支付服务平台公钥（上线时请使用正式服务公钥）产生方式请参考【7、RSA私钥及公钥生成】</w:t>
      </w:r>
    </w:p>
    <w:p>
      <w:pPr>
        <w:widowControl/>
        <w:spacing w:line="336" w:lineRule="atLeast"/>
        <w:textAlignment w:val="baseline"/>
        <w:rPr>
          <w:rFonts w:ascii="宋体" w:hAnsi="宋体" w:eastAsia="宋体" w:cstheme="majorBid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theme="majorBid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（RSA：RSA是一种公钥加密算法。能够抵抗到目前为止已知的绝大多数密码攻击，已被ISO推荐为公钥数据加密标准。主要用于公钥加密私钥解密、私钥签名公钥验签。）</w:t>
      </w:r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5" w:name="_Toc500947702"/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2.3、初始化详解</w:t>
      </w:r>
      <w:bookmarkEnd w:id="5"/>
    </w:p>
    <w:p>
      <w:pPr>
        <w:rPr>
          <w:rFonts w:ascii="宋体" w:hAnsi="宋体" w:eastAsia="宋体" w:cstheme="majorBid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theme="majorBidi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1)、</w:t>
      </w:r>
      <w:r>
        <w:rPr>
          <w:rFonts w:ascii="宋体" w:hAnsi="宋体" w:eastAsia="宋体" w:cstheme="majorBidi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宋体" w:hAnsi="宋体" w:eastAsia="宋体" w:cstheme="majorBidi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pring</w:t>
      </w:r>
      <w:r>
        <w:rPr>
          <w:rFonts w:ascii="宋体" w:hAnsi="宋体" w:eastAsia="宋体" w:cstheme="majorBidi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theme="majorBidi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boot</w:t>
      </w:r>
      <w:r>
        <w:rPr>
          <w:rFonts w:hint="eastAsia" w:ascii="宋体" w:hAnsi="宋体" w:eastAsia="宋体" w:cstheme="majorBid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配置文件增加金融相关配置，包括金服公钥，商户私钥，分配的支付通道appI</w:t>
      </w:r>
      <w:r>
        <w:rPr>
          <w:rFonts w:ascii="宋体" w:hAnsi="宋体" w:eastAsia="宋体" w:cstheme="majorBid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d,</w:t>
      </w:r>
      <w:r>
        <w:rPr>
          <w:rFonts w:hint="eastAsia" w:ascii="宋体" w:hAnsi="宋体" w:eastAsia="宋体" w:cstheme="majorBidi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金融服务域名地址。例: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theme="majorBid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theme="majorBid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weimaipayPublicKey</w:t>
      </w:r>
      <w:r>
        <w:rPr>
          <w:rFonts w:hint="eastAsia" w:ascii="宋体" w:hAnsi="宋体" w:eastAsia="宋体" w:cstheme="majorBid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=MIGfMA0GCSqGSIb3DQEBAQUAA4GNADCBiQKBgQC+mLHygVoicjTLb93UDf8KNVy91NwPOx5xH0xmVz7rBFixS935EOioln6GD/3rLaOnPmIAcr9kUFLN3WB8aTMY2UqjUwgstRCIJsfUQGHHnxeNUQvO0b42cmkRfXuuw3nuFiegvXMhMliyThMC133Cw4sw8CgodFG4eB/vxVk/KwIDAQAB</w:t>
      </w:r>
      <w:r>
        <w:rPr>
          <w:rFonts w:hint="eastAsia" w:ascii="宋体" w:hAnsi="宋体" w:eastAsia="宋体" w:cstheme="majorBid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theme="majorBid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appPrivateKey</w:t>
      </w:r>
      <w:r>
        <w:rPr>
          <w:rFonts w:hint="eastAsia" w:ascii="宋体" w:hAnsi="宋体" w:eastAsia="宋体" w:cstheme="majorBid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=MIICdwIBADANBgkqhkiG9w0BAQEFAASCAmEwggJdAgEAAoGBANaqwGiNG3Ar84OpBk58eQa2vZfpcs/bJAcPRqraguBDy2yV8h2Y9tszD5wMtYyPt7KL2QjXWj2nKIXYZ/ojQ0Rzd3D6AtCOcLCxAptH3PDlIgRE9Tai60Br/+49PJe9MOEbosHpwrkG1SUqb1kOMmLTGyKYfcLDG06SyvFcfSfNAgMBAAECgYEA1B82shl9m4JSxy8mxDfLgA7jmlFc2ng5SaCWvA3gdauIQGyLKyQUCtaR/imw3IzHgO8gL9Rdn76mFFybollmBVZ5PFmeL5QNdy+xFDR4yGeNFQSZDCjsxxHvKaSHnIAjKrIdcd1/WmXt85+G5PikK2L7jCOlvIwdxbyAbJ0W1wECQQDxGqqNSKxLNLN3Fhe6R48mSRoMsJ1+tLTFMVNEfl5T8G69PhFbnRcd17FxevDKb2Y6ma3PCAPepS1HoV6kd7+lAkEA4+3zqwRsOyZwqrIWjaCGpmFC844/ou224ydMPmgjbuHYx4tJkwtCES7wLLjPG/k9BKJJLhThEjZ+i46b3j3PCQJAMUDNTodmCwb9EnrE5hzwNVYBqE38HoIz24S0Ce32vxcCyE4BpcF1k3cYnKIMxo3zSE1UoFJ21+jOUy+38ck0sQJAGLQOh8eH73VAGtAIb7spPNknx3vwW7lF7CKzOcRRqs/hjecDx2Md+vzKXR5+m/qMaXcpVUxABJhRaNDBBfpO+QJBAINlqyPRvjILCPIIYP37wVdB6tTc+42vmplKUC1ct2yeUs2JBLQqmoFCwiSogfNOplmcT/CLEw8gKY3BB9HWlRA=</w:t>
      </w:r>
      <w:r>
        <w:rPr>
          <w:rFonts w:hint="eastAsia" w:ascii="宋体" w:hAnsi="宋体" w:eastAsia="宋体" w:cstheme="majorBid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theme="majorBid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appId</w:t>
      </w:r>
      <w:r>
        <w:rPr>
          <w:rFonts w:hint="eastAsia" w:ascii="宋体" w:hAnsi="宋体" w:eastAsia="宋体" w:cstheme="majorBid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=10000</w:t>
      </w:r>
      <w:r>
        <w:rPr>
          <w:rFonts w:hint="eastAsia" w:ascii="宋体" w:hAnsi="宋体" w:eastAsia="宋体" w:cstheme="majorBid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theme="majorBid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serviceURL</w:t>
      </w:r>
      <w:r>
        <w:rPr>
          <w:rFonts w:hint="eastAsia" w:ascii="宋体" w:hAnsi="宋体" w:eastAsia="宋体" w:cstheme="majorBid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=http://test.weimaipay.com:7080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theme="majorBid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theme="majorBid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theme="majorBid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2)、</w:t>
      </w:r>
      <w:r>
        <w:rPr>
          <w:rFonts w:ascii="宋体" w:hAnsi="宋体" w:eastAsia="宋体" w:cstheme="majorBid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宋体" w:hAnsi="宋体" w:eastAsia="宋体" w:cstheme="majorBid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pring</w:t>
      </w:r>
      <w:r>
        <w:rPr>
          <w:rFonts w:ascii="宋体" w:hAnsi="宋体" w:eastAsia="宋体" w:cstheme="majorBidi"/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bean xml</w:t>
      </w:r>
      <w:r>
        <w:rPr>
          <w:rFonts w:hint="eastAsia" w:ascii="宋体" w:hAnsi="宋体" w:eastAsia="宋体" w:cstheme="majorBid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配置文件添加连接金融的bean配置，例: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 w:hanging="120" w:hangingChars="50"/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bean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shd w:val="clear" w:color="auto" w:fill="EFEFEF"/>
        </w:rPr>
        <w:t>id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="weiMaiPayService"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shd w:val="clear" w:color="auto" w:fill="EFEFEF"/>
        </w:rPr>
        <w:t>class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  <w:shd w:val="clear" w:color="auto" w:fill="EFEFEF"/>
        </w:rPr>
        <w:t>="com.weimaipay.service.WeiMaiPayService"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constructor-arg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shd w:val="clear" w:color="auto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="weimaipayPublicKey"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shd w:val="clear" w:color="auto" w:fill="EFEFE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  <w:shd w:val="clear" w:color="auto" w:fill="EFEFEF"/>
        </w:rPr>
        <w:t>="${weimaipayPublicKey}"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>constructor-arg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constructor-arg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shd w:val="clear" w:color="auto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="appPrivateKey"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shd w:val="clear" w:color="auto" w:fill="EFEFE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  <w:shd w:val="clear" w:color="auto" w:fill="EFEFEF"/>
        </w:rPr>
        <w:t>="${appPrivateKey}"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>constructor-arg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constructor-arg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shd w:val="clear" w:color="auto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="appId"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shd w:val="clear" w:color="auto" w:fill="EFEFE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  <w:shd w:val="clear" w:color="auto" w:fill="EFEFEF"/>
        </w:rPr>
        <w:t>="${appId}"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>constructor-arg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constructor-arg 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shd w:val="clear" w:color="auto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="serviceURL" 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shd w:val="clear" w:color="auto" w:fill="EFEFE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  <w:shd w:val="clear" w:color="auto" w:fill="EFEFEF"/>
        </w:rPr>
        <w:t>="${serviceURL}"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>constructor-arg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  <w:shd w:val="clear" w:color="auto" w:fill="EFEFEF"/>
        </w:rPr>
        <w:t>bean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 w:hanging="120" w:hangingChars="50"/>
        <w:jc w:val="left"/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3)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、通过@</w:t>
      </w:r>
      <w:r>
        <w:rPr>
          <w:rFonts w:hint="eastAsia"/>
          <w:color w:val="808000"/>
        </w:rPr>
        <w:t xml:space="preserve"> Autowired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>注解的方式初始化金融服务,例如：</w:t>
      </w:r>
    </w:p>
    <w:p>
      <w:pPr>
        <w:pStyle w:val="12"/>
        <w:shd w:val="clear" w:color="auto" w:fill="FFFFFF"/>
        <w:rPr>
          <w:color w:val="000000"/>
        </w:rPr>
      </w:pPr>
      <w:r>
        <w:rPr>
          <w:rFonts w:hint="eastAsia"/>
          <w:color w:val="808000"/>
        </w:rPr>
        <w:t>@Autowired</w:t>
      </w:r>
      <w:r>
        <w:rPr>
          <w:rFonts w:hint="eastAsia"/>
          <w:color w:val="808000"/>
        </w:rPr>
        <w:br w:type="textWrapping"/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WeiMaiPayService </w:t>
      </w:r>
      <w:r>
        <w:rPr>
          <w:rFonts w:hint="eastAsia"/>
          <w:b/>
          <w:bCs/>
          <w:color w:val="660E7A"/>
        </w:rPr>
        <w:t>weiMaiPayService</w:t>
      </w:r>
      <w:r>
        <w:rPr>
          <w:rFonts w:hint="eastAsia"/>
          <w:color w:val="000000"/>
        </w:rPr>
        <w:t>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 w:hanging="120" w:hangingChars="5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、然后就可以在代码中正常调用金融服务接口,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color="auto" w:fill="EFEFEF"/>
        </w:rPr>
        <w:t xml:space="preserve"> 例如：</w:t>
      </w:r>
    </w:p>
    <w:p>
      <w:pPr>
        <w:pStyle w:val="12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660E7A"/>
        </w:rPr>
        <w:t>weiMaiPayService</w:t>
      </w:r>
      <w:r>
        <w:rPr>
          <w:rFonts w:hint="eastAsia"/>
          <w:color w:val="000000"/>
        </w:rPr>
        <w:t>.getPayAccountInfo(</w:t>
      </w:r>
      <w:r>
        <w:rPr>
          <w:rFonts w:hint="eastAsia"/>
          <w:color w:val="000000"/>
          <w:shd w:val="clear" w:color="auto" w:fill="E4E4FF"/>
        </w:rPr>
        <w:t>requestGetPayAccountInfo</w:t>
      </w:r>
      <w:r>
        <w:rPr>
          <w:rFonts w:hint="eastAsia"/>
          <w:color w:val="000000"/>
        </w:rPr>
        <w:t>);</w:t>
      </w:r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500947703"/>
      <w:r>
        <w:rPr>
          <w:rFonts w:hint="eastAsia"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3、接口详细说明</w:t>
      </w:r>
      <w:bookmarkEnd w:id="6"/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7" w:name="_Toc500947704"/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.1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、支付业务-上行-下单</w:t>
      </w:r>
      <w:bookmarkEnd w:id="7"/>
    </w:p>
    <w:p>
      <w:pPr>
        <w:spacing w:line="480" w:lineRule="auto"/>
        <w:rPr>
          <w:rFonts w:ascii="宋体" w:hAnsi="宋体" w:eastAsia="宋体"/>
        </w:rPr>
      </w:pPr>
      <w:r>
        <w:rPr>
          <w:rFonts w:hint="eastAsia" w:ascii="宋体" w:hAnsi="宋体" w:eastAsia="宋体"/>
          <w:lang w:val="zh-CN"/>
        </w:rPr>
        <w:t>业务场景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zh-CN"/>
        </w:rPr>
        <w:t>商户方创建订单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lang w:val="zh-CN"/>
        </w:rPr>
        <w:t>发起交易</w:t>
      </w:r>
    </w:p>
    <w:p>
      <w:pPr>
        <w:spacing w:line="48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SDK</w:t>
      </w:r>
      <w:r>
        <w:rPr>
          <w:rFonts w:hint="eastAsia" w:ascii="宋体" w:hAnsi="宋体" w:eastAsia="宋体"/>
          <w:lang w:val="zh-CN"/>
        </w:rPr>
        <w:t>方法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  <w:b/>
        </w:rPr>
        <w:t>getQrCodeInfo</w:t>
      </w: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请求参数：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951"/>
        <w:gridCol w:w="686"/>
        <w:gridCol w:w="2176"/>
        <w:gridCol w:w="3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212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686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2176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3387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12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payOrderName</w:t>
            </w:r>
          </w:p>
        </w:tc>
        <w:tc>
          <w:tcPr>
            <w:tcW w:w="9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订单名称</w:t>
            </w:r>
          </w:p>
        </w:tc>
        <w:tc>
          <w:tcPr>
            <w:tcW w:w="33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七星草的扫码支付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12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payOrderDescription</w:t>
            </w:r>
          </w:p>
        </w:tc>
        <w:tc>
          <w:tcPr>
            <w:tcW w:w="9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订单描述</w:t>
            </w:r>
          </w:p>
        </w:tc>
        <w:tc>
          <w:tcPr>
            <w:tcW w:w="33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扫码支付测试订单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212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payOrderAmount</w:t>
            </w:r>
          </w:p>
        </w:tc>
        <w:tc>
          <w:tcPr>
            <w:tcW w:w="9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Long</w:t>
            </w:r>
          </w:p>
        </w:tc>
        <w:tc>
          <w:tcPr>
            <w:tcW w:w="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订单金额（单位：分）</w:t>
            </w:r>
          </w:p>
        </w:tc>
        <w:tc>
          <w:tcPr>
            <w:tcW w:w="33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212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payOrderType</w:t>
            </w:r>
          </w:p>
        </w:tc>
        <w:tc>
          <w:tcPr>
            <w:tcW w:w="9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支付类型（枚举）</w:t>
            </w:r>
          </w:p>
        </w:tc>
        <w:tc>
          <w:tcPr>
            <w:tcW w:w="33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参考枚举：</w:t>
            </w:r>
            <w:r>
              <w:fldChar w:fldCharType="begin"/>
            </w:r>
            <w:r>
              <w:instrText xml:space="preserve"> HYPERLINK \l "订单类型：EPayOrderType"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EPayOrderType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12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orderId</w:t>
            </w:r>
          </w:p>
        </w:tc>
        <w:tc>
          <w:tcPr>
            <w:tcW w:w="9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商户方订单流水号</w:t>
            </w:r>
          </w:p>
        </w:tc>
        <w:tc>
          <w:tcPr>
            <w:tcW w:w="33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JH000000001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12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clientMerchantId</w:t>
            </w:r>
          </w:p>
        </w:tc>
        <w:tc>
          <w:tcPr>
            <w:tcW w:w="9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商户方机构号</w:t>
            </w:r>
          </w:p>
        </w:tc>
        <w:tc>
          <w:tcPr>
            <w:tcW w:w="33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912000000003090318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12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payerDeviceIp</w:t>
            </w:r>
          </w:p>
        </w:tc>
        <w:tc>
          <w:tcPr>
            <w:tcW w:w="9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支付终端IP</w:t>
            </w:r>
          </w:p>
        </w:tc>
        <w:tc>
          <w:tcPr>
            <w:tcW w:w="33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0.0.0.0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212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currency</w:t>
            </w:r>
          </w:p>
        </w:tc>
        <w:tc>
          <w:tcPr>
            <w:tcW w:w="9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币种</w:t>
            </w:r>
          </w:p>
        </w:tc>
        <w:tc>
          <w:tcPr>
            <w:tcW w:w="33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</w:t>
            </w:r>
            <w:r>
              <w:rPr>
                <w:rFonts w:hint="eastAsia" w:ascii="宋体" w:hAnsi="宋体" w:eastAsia="宋体"/>
                <w:lang w:val="zh-CN"/>
              </w:rPr>
              <w:t>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12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payDeadTime</w:t>
            </w:r>
          </w:p>
        </w:tc>
        <w:tc>
          <w:tcPr>
            <w:tcW w:w="9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In</w:t>
            </w:r>
            <w:r>
              <w:rPr>
                <w:rFonts w:ascii="宋体" w:hAnsi="宋体" w:eastAsia="宋体"/>
                <w:lang w:val="zh-CN"/>
              </w:rPr>
              <w:t>teger</w:t>
            </w:r>
          </w:p>
        </w:tc>
        <w:tc>
          <w:tcPr>
            <w:tcW w:w="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订单有效时间，分钟</w:t>
            </w:r>
          </w:p>
        </w:tc>
        <w:tc>
          <w:tcPr>
            <w:tcW w:w="33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12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payeeId</w:t>
            </w:r>
          </w:p>
        </w:tc>
        <w:tc>
          <w:tcPr>
            <w:tcW w:w="9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收款方ID</w:t>
            </w:r>
          </w:p>
        </w:tc>
        <w:tc>
          <w:tcPr>
            <w:tcW w:w="33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834415139749889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12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returnUrl</w:t>
            </w:r>
          </w:p>
        </w:tc>
        <w:tc>
          <w:tcPr>
            <w:tcW w:w="9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支付成功跳转页面</w:t>
            </w:r>
          </w:p>
        </w:tc>
        <w:tc>
          <w:tcPr>
            <w:tcW w:w="33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http://www.xxxx.com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12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paySubmitRemark</w:t>
            </w:r>
          </w:p>
        </w:tc>
        <w:tc>
          <w:tcPr>
            <w:tcW w:w="9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支付订单备注</w:t>
            </w:r>
          </w:p>
        </w:tc>
        <w:tc>
          <w:tcPr>
            <w:tcW w:w="33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自助机订单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12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deviceInfo</w:t>
            </w:r>
          </w:p>
        </w:tc>
        <w:tc>
          <w:tcPr>
            <w:tcW w:w="9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提供支付时硬件信息</w:t>
            </w:r>
          </w:p>
        </w:tc>
        <w:tc>
          <w:tcPr>
            <w:tcW w:w="33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12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checkOrderId</w:t>
            </w:r>
          </w:p>
        </w:tc>
        <w:tc>
          <w:tcPr>
            <w:tcW w:w="9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8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21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对账使用商户订单</w:t>
            </w:r>
            <w:r>
              <w:rPr>
                <w:rFonts w:ascii="宋体" w:hAnsi="宋体" w:eastAsia="宋体"/>
                <w:lang w:val="zh-CN"/>
              </w:rPr>
              <w:t>ID 此单号会输出到对账单  多个单号用|分隔</w:t>
            </w:r>
          </w:p>
        </w:tc>
        <w:tc>
          <w:tcPr>
            <w:tcW w:w="33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CK000000001</w:t>
            </w:r>
          </w:p>
        </w:tc>
      </w:tr>
    </w:tbl>
    <w:p>
      <w:pPr>
        <w:rPr>
          <w:rFonts w:ascii="宋体" w:hAnsi="宋体" w:eastAsia="宋体"/>
          <w:lang w:val="zh-CN"/>
        </w:rPr>
      </w:pPr>
    </w:p>
    <w:p>
      <w:pPr>
        <w:spacing w:line="480" w:lineRule="auto"/>
        <w:rPr>
          <w:rFonts w:ascii="宋体" w:hAnsi="宋体" w:eastAsia="宋体"/>
          <w:lang w:val="zh-CN"/>
        </w:rPr>
      </w:pPr>
    </w:p>
    <w:p>
      <w:pPr>
        <w:spacing w:line="480" w:lineRule="auto"/>
        <w:rPr>
          <w:rFonts w:ascii="宋体" w:hAnsi="宋体" w:eastAsia="宋体"/>
          <w:lang w:val="zh-CN"/>
        </w:rPr>
      </w:pPr>
    </w:p>
    <w:p>
      <w:pPr>
        <w:spacing w:line="480" w:lineRule="auto"/>
        <w:rPr>
          <w:rFonts w:ascii="宋体" w:hAnsi="宋体" w:eastAsia="宋体"/>
          <w:lang w:val="zh-CN"/>
        </w:rPr>
      </w:pPr>
    </w:p>
    <w:p>
      <w:pPr>
        <w:spacing w:line="480" w:lineRule="auto"/>
        <w:rPr>
          <w:rFonts w:ascii="宋体" w:hAnsi="宋体" w:eastAsia="宋体"/>
          <w:lang w:val="zh-CN"/>
        </w:rPr>
      </w:pP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响应参数：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846"/>
        <w:gridCol w:w="599"/>
        <w:gridCol w:w="1704"/>
        <w:gridCol w:w="4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952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846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4311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52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qrCodeInfo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9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扫码支付</w:t>
            </w:r>
            <w:r>
              <w:rPr>
                <w:rFonts w:ascii="宋体" w:hAnsi="宋体" w:eastAsia="宋体"/>
                <w:lang w:val="zh-CN"/>
              </w:rPr>
              <w:t>URL，需要将此URL转换成二维码展示，然后扫码完成支付</w:t>
            </w:r>
          </w:p>
        </w:tc>
        <w:tc>
          <w:tcPr>
            <w:tcW w:w="431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fldChar w:fldCharType="begin"/>
            </w:r>
            <w:r>
              <w:instrText xml:space="preserve"> HYPERLINK "http://test.weimaipay.com:7080/cashier/"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http://test.weimaipay.com:7080/cashier/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</w:p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weimaipay?payOrderNo=</w:t>
            </w:r>
          </w:p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testmzzf2017072415345560793347871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52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payOrderNo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9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4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支付订单号</w:t>
            </w:r>
          </w:p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  <w:tc>
          <w:tcPr>
            <w:tcW w:w="431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mzzf2017072415345560793347871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52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payOrderName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9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4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订单名称</w:t>
            </w:r>
          </w:p>
        </w:tc>
        <w:tc>
          <w:tcPr>
            <w:tcW w:w="431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七星草的扫码支付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52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orderId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9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4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商户方订单流水号</w:t>
            </w:r>
          </w:p>
        </w:tc>
        <w:tc>
          <w:tcPr>
            <w:tcW w:w="431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JH000000001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52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outPayeeId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9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外部收款方编号</w:t>
            </w:r>
          </w:p>
        </w:tc>
        <w:tc>
          <w:tcPr>
            <w:tcW w:w="431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SH834415139749889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52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payeeId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9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金融收款账户</w:t>
            </w:r>
          </w:p>
        </w:tc>
        <w:tc>
          <w:tcPr>
            <w:tcW w:w="431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834415139749889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52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payeeName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9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4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商户名称</w:t>
            </w:r>
          </w:p>
        </w:tc>
        <w:tc>
          <w:tcPr>
            <w:tcW w:w="431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52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payOrderAmount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9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4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支付总金额</w:t>
            </w:r>
          </w:p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431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100</w:t>
            </w:r>
          </w:p>
        </w:tc>
      </w:tr>
    </w:tbl>
    <w:p>
      <w:pPr>
        <w:rPr>
          <w:rFonts w:ascii="宋体" w:hAnsi="宋体" w:eastAsia="宋体"/>
          <w:lang w:val="zh-CN"/>
        </w:rPr>
      </w:pPr>
      <w:r>
        <w:rPr>
          <w:rFonts w:ascii="宋体" w:hAnsi="宋体" w:eastAsia="宋体"/>
          <w:lang w:val="zh-CN"/>
        </w:rPr>
        <w:br w:type="page"/>
      </w:r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bookmarkStart w:id="8" w:name="_Toc500947705"/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3.2、支付业务-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上行-订单支付状态查询</w:t>
      </w:r>
      <w:bookmarkEnd w:id="8"/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业务场景：商户方需要查询订单状态</w:t>
      </w: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SDK方法：</w:t>
      </w:r>
      <w:r>
        <w:rPr>
          <w:rFonts w:ascii="宋体" w:hAnsi="宋体" w:eastAsia="宋体"/>
          <w:b/>
          <w:lang w:val="zh-CN"/>
        </w:rPr>
        <w:t>queryOrderPayment</w:t>
      </w: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请求参数：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847"/>
        <w:gridCol w:w="1066"/>
        <w:gridCol w:w="1708"/>
        <w:gridCol w:w="3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051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847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708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374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</w:t>
            </w:r>
            <w:r>
              <w:rPr>
                <w:rFonts w:hint="eastAsia" w:ascii="宋体" w:hAnsi="宋体" w:eastAsia="宋体"/>
                <w:lang w:val="zh-CN"/>
              </w:rPr>
              <w:t>No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二选一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微脉订单号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testmzzf2017072415345560793347871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orderId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二选一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商户订单号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JH</w:t>
            </w:r>
            <w:r>
              <w:rPr>
                <w:rFonts w:ascii="宋体" w:hAnsi="宋体" w:eastAsia="宋体"/>
                <w:lang w:val="zh-CN"/>
              </w:rPr>
              <w:t>000000000001</w:t>
            </w:r>
          </w:p>
        </w:tc>
      </w:tr>
    </w:tbl>
    <w:p>
      <w:pPr>
        <w:rPr>
          <w:rFonts w:ascii="宋体" w:hAnsi="宋体" w:eastAsia="宋体"/>
          <w:lang w:val="zh-CN"/>
        </w:rPr>
      </w:pP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响应参数：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847"/>
        <w:gridCol w:w="1066"/>
        <w:gridCol w:w="1708"/>
        <w:gridCol w:w="3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051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847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708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374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payOrderNo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微脉订单号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testmzzf2017072415345560793347871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payOrderName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订单名称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七星草的自助机扫码支付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orderId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商户订单号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JH</w:t>
            </w:r>
            <w:r>
              <w:rPr>
                <w:rFonts w:ascii="宋体" w:hAnsi="宋体" w:eastAsia="宋体"/>
                <w:lang w:val="zh-CN"/>
              </w:rPr>
              <w:t>000000000001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payOrderStatus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订单状态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2</w:t>
            </w: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lang w:val="zh-CN"/>
              </w:rPr>
              <w:t>（参考枚举：</w:t>
            </w:r>
            <w:r>
              <w:fldChar w:fldCharType="begin"/>
            </w:r>
            <w:r>
              <w:instrText xml:space="preserve"> HYPERLINK \l "订单状态：EPayOrderStatus"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EPayOrderStatus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  <w:r>
              <w:rPr>
                <w:rFonts w:hint="eastAsia" w:ascii="宋体" w:hAnsi="宋体" w:eastAsia="宋体"/>
                <w:lang w:val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payeeId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收款方ID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834415139749889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payeeName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收款方名称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XXX中心医院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payAmount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L</w:t>
            </w:r>
            <w:r>
              <w:rPr>
                <w:rFonts w:ascii="宋体" w:hAnsi="宋体" w:eastAsia="宋体"/>
                <w:lang w:val="zh-CN"/>
              </w:rPr>
              <w:t>o</w:t>
            </w:r>
            <w:r>
              <w:rPr>
                <w:rFonts w:hint="eastAsia" w:ascii="宋体" w:hAnsi="宋体" w:eastAsia="宋体"/>
                <w:lang w:val="zh-CN"/>
              </w:rPr>
              <w:t>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支付金额（分）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payOrderType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订单类型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m</w:t>
            </w:r>
            <w:r>
              <w:rPr>
                <w:rFonts w:hint="eastAsia" w:ascii="宋体" w:hAnsi="宋体" w:eastAsia="宋体"/>
                <w:lang w:val="zh-CN"/>
              </w:rPr>
              <w:t xml:space="preserve">zzf </w:t>
            </w:r>
            <w:r>
              <w:rPr>
                <w:rFonts w:ascii="宋体" w:hAnsi="宋体" w:eastAsia="宋体"/>
                <w:lang w:val="zh-CN"/>
              </w:rPr>
              <w:t>(</w:t>
            </w:r>
            <w:r>
              <w:rPr>
                <w:rFonts w:hint="eastAsia" w:ascii="宋体" w:hAnsi="宋体" w:eastAsia="宋体"/>
                <w:lang w:val="zh-CN"/>
              </w:rPr>
              <w:t>参考枚举：</w:t>
            </w:r>
            <w:r>
              <w:fldChar w:fldCharType="begin"/>
            </w:r>
            <w:r>
              <w:instrText xml:space="preserve"> HYPERLINK \l "订单类型：EPayOrderType"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EpayOrderType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  <w:r>
              <w:rPr>
                <w:rFonts w:hint="eastAsia" w:ascii="宋体" w:hAnsi="宋体" w:eastAsia="宋体"/>
                <w:lang w:val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outPayeeId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收款人机构号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912000000003090318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paySubmitRemark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订单备注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支付备注XXX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payTime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支付时间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20170615144216</w:t>
            </w:r>
          </w:p>
        </w:tc>
      </w:tr>
    </w:tbl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  <w:r>
        <w:rPr>
          <w:rFonts w:ascii="宋体" w:hAnsi="宋体" w:eastAsia="宋体"/>
          <w:lang w:val="zh-CN"/>
        </w:rPr>
        <w:br w:type="page"/>
      </w:r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bookmarkStart w:id="9" w:name="_Toc500947706"/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3.3、支付业务-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上行-取消待支付订单</w:t>
      </w:r>
      <w:bookmarkEnd w:id="9"/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业务场景：商户方需要中止交易，取消订单</w:t>
      </w: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SDK方法：</w:t>
      </w:r>
      <w:r>
        <w:rPr>
          <w:rFonts w:ascii="宋体" w:hAnsi="宋体" w:eastAsia="宋体"/>
          <w:b/>
          <w:lang w:val="zh-CN"/>
        </w:rPr>
        <w:t>queryOrderPayment</w:t>
      </w: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请求参数：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847"/>
        <w:gridCol w:w="1066"/>
        <w:gridCol w:w="1708"/>
        <w:gridCol w:w="3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051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847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708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374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payOrderNo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二选一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微脉订单号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testmzzf2017072415345560793347871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clientOrderId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二选一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商户订单号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JH</w:t>
            </w:r>
            <w:r>
              <w:rPr>
                <w:rFonts w:ascii="宋体" w:hAnsi="宋体" w:eastAsia="宋体"/>
                <w:lang w:val="zh-CN"/>
              </w:rPr>
              <w:t>000000000001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cancelOperId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取消操作人ID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 xml:space="preserve">834415139749889 </w:t>
            </w:r>
            <w:r>
              <w:rPr>
                <w:rFonts w:hint="eastAsia" w:ascii="宋体" w:hAnsi="宋体" w:eastAsia="宋体"/>
                <w:lang w:val="zh-CN"/>
              </w:rPr>
              <w:t>（平台方提供）</w:t>
            </w:r>
          </w:p>
        </w:tc>
      </w:tr>
    </w:tbl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响应参数：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847"/>
        <w:gridCol w:w="1066"/>
        <w:gridCol w:w="1708"/>
        <w:gridCol w:w="3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051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847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708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374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payOrderNo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微脉订单号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testmzzf2017072415345560793347871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clientOrderId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商户订单号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JH</w:t>
            </w:r>
            <w:r>
              <w:rPr>
                <w:rFonts w:ascii="宋体" w:hAnsi="宋体" w:eastAsia="宋体"/>
                <w:lang w:val="zh-CN"/>
              </w:rPr>
              <w:t>000000000001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payOrderStatus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支付状态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8，参考枚举：</w:t>
            </w:r>
            <w:r>
              <w:fldChar w:fldCharType="begin"/>
            </w:r>
            <w:r>
              <w:instrText xml:space="preserve"> HYPERLINK \l "订单状态：EPayOrderStatus"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EPayOrderStatus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action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取消订单引起的后续动作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</w:t>
            </w:r>
            <w:r>
              <w:rPr>
                <w:rFonts w:hint="eastAsia" w:ascii="宋体" w:hAnsi="宋体" w:eastAsia="宋体"/>
                <w:lang w:val="zh-CN"/>
              </w:rPr>
              <w:t>ancel</w:t>
            </w: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lang w:val="zh-CN"/>
              </w:rPr>
              <w:t>订单取消，无其他操作</w:t>
            </w:r>
          </w:p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refund</w:t>
            </w: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lang w:val="zh-CN"/>
              </w:rPr>
              <w:t>订单取消，触发退款</w:t>
            </w:r>
          </w:p>
        </w:tc>
      </w:tr>
    </w:tbl>
    <w:p>
      <w:pPr>
        <w:rPr>
          <w:rFonts w:ascii="宋体" w:hAnsi="宋体" w:eastAsia="宋体" w:cstheme="majorBidi"/>
          <w:color w:val="2E75B6" w:themeColor="accent1" w:themeShade="BF"/>
          <w:kern w:val="0"/>
          <w:sz w:val="32"/>
          <w:szCs w:val="32"/>
          <w:lang w:val="zh-CN"/>
        </w:rPr>
      </w:pPr>
      <w:r>
        <w:rPr>
          <w:rFonts w:ascii="宋体" w:hAnsi="宋体" w:eastAsia="宋体"/>
          <w:lang w:val="zh-CN"/>
        </w:rPr>
        <w:br w:type="page"/>
      </w:r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bookmarkStart w:id="10" w:name="_Toc500947707"/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3.4、支付业务-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上行-退款</w:t>
      </w:r>
      <w:bookmarkEnd w:id="10"/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业务场景：商户方系统发现微脉已收款，但是己系统处理出错，则调用此接口订单退款。或者是，商户方应用户要求，发起退款</w:t>
      </w: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SDK方法：</w:t>
      </w:r>
      <w:r>
        <w:rPr>
          <w:rFonts w:ascii="宋体" w:hAnsi="宋体" w:eastAsia="宋体"/>
          <w:b/>
          <w:lang w:val="zh-CN"/>
        </w:rPr>
        <w:t>doOrderRefund</w:t>
      </w: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请求参数：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846"/>
        <w:gridCol w:w="939"/>
        <w:gridCol w:w="1457"/>
        <w:gridCol w:w="3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431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846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939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457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3739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3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payOrderNo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9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二选一</w:t>
            </w:r>
          </w:p>
        </w:tc>
        <w:tc>
          <w:tcPr>
            <w:tcW w:w="145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微脉订单号</w:t>
            </w:r>
          </w:p>
        </w:tc>
        <w:tc>
          <w:tcPr>
            <w:tcW w:w="37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testmzzf2017072415345560793347871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3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orderId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9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二选一</w:t>
            </w:r>
          </w:p>
        </w:tc>
        <w:tc>
          <w:tcPr>
            <w:tcW w:w="145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商户订单号</w:t>
            </w:r>
          </w:p>
        </w:tc>
        <w:tc>
          <w:tcPr>
            <w:tcW w:w="37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JH</w:t>
            </w:r>
            <w:r>
              <w:rPr>
                <w:rFonts w:ascii="宋体" w:hAnsi="宋体" w:eastAsia="宋体"/>
                <w:lang w:val="zh-CN"/>
              </w:rPr>
              <w:t>000000000001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3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refundAmount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Long</w:t>
            </w:r>
          </w:p>
        </w:tc>
        <w:tc>
          <w:tcPr>
            <w:tcW w:w="9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45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退款金额</w:t>
            </w:r>
          </w:p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（单位：分）</w:t>
            </w:r>
          </w:p>
        </w:tc>
        <w:tc>
          <w:tcPr>
            <w:tcW w:w="37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10, 如果退款金额小于原支付单的金额，则为部分退款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31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refundId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9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45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退货退款业务单号</w:t>
            </w:r>
          </w:p>
        </w:tc>
        <w:tc>
          <w:tcPr>
            <w:tcW w:w="37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JHT</w:t>
            </w:r>
            <w:r>
              <w:rPr>
                <w:rFonts w:ascii="宋体" w:hAnsi="宋体" w:eastAsia="宋体"/>
                <w:lang w:val="zh-CN"/>
              </w:rPr>
              <w:t>000000000001,</w:t>
            </w:r>
            <w:r>
              <w:rPr>
                <w:rFonts w:hint="eastAsia" w:ascii="宋体" w:hAnsi="宋体" w:eastAsia="宋体"/>
                <w:lang w:val="zh-CN"/>
              </w:rPr>
              <w:t>多次退款需要传入不同的业务单号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3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refundOrderReasonType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9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45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退款原因类别</w:t>
            </w:r>
          </w:p>
        </w:tc>
        <w:tc>
          <w:tcPr>
            <w:tcW w:w="37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2，</w:t>
            </w:r>
            <w:r>
              <w:rPr>
                <w:rFonts w:ascii="宋体" w:hAnsi="宋体" w:eastAsia="宋体"/>
                <w:lang w:val="zh-CN"/>
              </w:rPr>
              <w:t>ERefundOrderReasonType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3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refundOrderReason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9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45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退款原因</w:t>
            </w:r>
          </w:p>
        </w:tc>
        <w:tc>
          <w:tcPr>
            <w:tcW w:w="37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用户发起退款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3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refundOrderDesc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9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45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退款详情</w:t>
            </w:r>
          </w:p>
        </w:tc>
        <w:tc>
          <w:tcPr>
            <w:tcW w:w="37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用户发起退款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3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refundOrderIp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9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45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退款单提交</w:t>
            </w:r>
            <w:r>
              <w:rPr>
                <w:rFonts w:ascii="宋体" w:hAnsi="宋体" w:eastAsia="宋体"/>
                <w:lang w:val="zh-CN"/>
              </w:rPr>
              <w:t>ip地址</w:t>
            </w:r>
          </w:p>
        </w:tc>
        <w:tc>
          <w:tcPr>
            <w:tcW w:w="37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0.0.0.0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3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refundOperId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9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45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退款操作人</w:t>
            </w:r>
          </w:p>
        </w:tc>
        <w:tc>
          <w:tcPr>
            <w:tcW w:w="37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834415139749889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3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refundDeviceIp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9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45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退款设备信息</w:t>
            </w:r>
          </w:p>
        </w:tc>
        <w:tc>
          <w:tcPr>
            <w:tcW w:w="37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3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isReturnScoreEnv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9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45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是否退红包</w:t>
            </w:r>
          </w:p>
        </w:tc>
        <w:tc>
          <w:tcPr>
            <w:tcW w:w="37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(0,不退，1退红包）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3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isReturnScoreBean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9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45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是否退脉豆</w:t>
            </w:r>
          </w:p>
        </w:tc>
        <w:tc>
          <w:tcPr>
            <w:tcW w:w="37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(0,不退，1退脉豆）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3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refundSubmitRemark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9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45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退款备注</w:t>
            </w:r>
          </w:p>
        </w:tc>
        <w:tc>
          <w:tcPr>
            <w:tcW w:w="37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3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checkRefundId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9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45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对账用退款单号</w:t>
            </w:r>
          </w:p>
        </w:tc>
        <w:tc>
          <w:tcPr>
            <w:tcW w:w="37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CK</w:t>
            </w:r>
            <w:r>
              <w:rPr>
                <w:rFonts w:ascii="宋体" w:hAnsi="宋体" w:eastAsia="宋体"/>
                <w:lang w:val="zh-CN"/>
              </w:rPr>
              <w:t>ID</w:t>
            </w:r>
            <w:r>
              <w:rPr>
                <w:rFonts w:hint="eastAsia" w:ascii="宋体" w:hAnsi="宋体" w:eastAsia="宋体"/>
                <w:lang w:val="zh-CN"/>
              </w:rPr>
              <w:t>88888888888</w:t>
            </w:r>
          </w:p>
        </w:tc>
      </w:tr>
    </w:tbl>
    <w:p>
      <w:pPr>
        <w:rPr>
          <w:rFonts w:ascii="宋体" w:hAnsi="宋体" w:eastAsia="宋体"/>
          <w:lang w:val="zh-CN"/>
        </w:rPr>
      </w:pPr>
      <w:r>
        <w:rPr>
          <w:rFonts w:ascii="宋体" w:hAnsi="宋体" w:eastAsia="宋体"/>
          <w:lang w:val="zh-CN"/>
        </w:rPr>
        <w:br w:type="page"/>
      </w: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响应参数：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5"/>
        <w:gridCol w:w="850"/>
        <w:gridCol w:w="653"/>
        <w:gridCol w:w="1553"/>
        <w:gridCol w:w="3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675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653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553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3681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refundOrderNo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微脉退款订单号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testmzzf2017072415345560793347871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payOrderNo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微脉支付订单号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testmzzf2017072415345560793347871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orderId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商户订单号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JH</w:t>
            </w:r>
            <w:r>
              <w:rPr>
                <w:rFonts w:ascii="宋体" w:hAnsi="宋体" w:eastAsia="宋体"/>
                <w:lang w:val="zh-CN"/>
              </w:rPr>
              <w:t>000000000001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refundId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商户退款单号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JHT</w:t>
            </w:r>
            <w:r>
              <w:rPr>
                <w:rFonts w:ascii="宋体" w:hAnsi="宋体" w:eastAsia="宋体"/>
                <w:lang w:val="zh-CN"/>
              </w:rPr>
              <w:t>000000000002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refundOrderAmount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退款金额(分)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 xml:space="preserve">10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refundOrderStatus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退款状态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2，参考枚举：</w:t>
            </w:r>
            <w:r>
              <w:fldChar w:fldCharType="begin"/>
            </w:r>
            <w:r>
              <w:instrText xml:space="preserve"> HYPERLINK \l "退款状态：ERefundStatus"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E</w:t>
            </w:r>
            <w:r>
              <w:rPr>
                <w:rStyle w:val="17"/>
                <w:rFonts w:hint="eastAsia" w:ascii="宋体" w:hAnsi="宋体" w:eastAsia="宋体"/>
                <w:lang w:val="zh-CN"/>
              </w:rPr>
              <w:t>R</w:t>
            </w:r>
            <w:r>
              <w:rPr>
                <w:rStyle w:val="17"/>
                <w:rFonts w:ascii="宋体" w:hAnsi="宋体" w:eastAsia="宋体"/>
                <w:lang w:val="zh-CN"/>
              </w:rPr>
              <w:t>efundStatus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refundOrderReasonType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退款原因类型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2</w:t>
            </w:r>
            <w:r>
              <w:rPr>
                <w:rFonts w:hint="eastAsia" w:ascii="宋体" w:hAnsi="宋体" w:eastAsia="宋体"/>
                <w:lang w:val="zh-CN"/>
              </w:rPr>
              <w:t>参考枚举：</w:t>
            </w:r>
            <w:r>
              <w:fldChar w:fldCharType="begin"/>
            </w:r>
            <w:r>
              <w:instrText xml:space="preserve"> HYPERLINK \l "退款原因类型：ERefundOrderReasonType"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ERefundOrderReasonType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refundSubmitRemark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退款备注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refundTime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退款时间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格式：</w:t>
            </w:r>
            <w:r>
              <w:rPr>
                <w:rFonts w:ascii="宋体" w:hAnsi="宋体" w:eastAsia="宋体"/>
                <w:lang w:val="zh-CN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payOrderType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订单类型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参考枚举：</w:t>
            </w:r>
            <w:r>
              <w:fldChar w:fldCharType="begin"/>
            </w:r>
            <w:r>
              <w:rPr>
                <w:rFonts w:ascii="宋体" w:hAnsi="宋体" w:eastAsia="宋体"/>
              </w:rPr>
              <w:instrText xml:space="preserve"> HYPERLINK \l "订单类型：EPayOrderType"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EPayOrderType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refundResultItems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List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资金明细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参考下面明细字段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9412" w:type="dxa"/>
            <w:gridSpan w:val="5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 xml:space="preserve">资金明细字段 </w:t>
            </w:r>
            <w:r>
              <w:rPr>
                <w:rFonts w:ascii="宋体" w:hAnsi="宋体" w:eastAsia="宋体"/>
                <w:b/>
                <w:lang w:val="zh-CN"/>
              </w:rPr>
              <w:t>ResOfRefundOrderDetail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refundOrderDetailId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退款明细</w:t>
            </w:r>
            <w:r>
              <w:rPr>
                <w:rFonts w:ascii="宋体" w:hAnsi="宋体" w:eastAsia="宋体"/>
              </w:rPr>
              <w:t>ID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837711158050834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refundPayType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553" w:type="dxa"/>
          </w:tcPr>
          <w:p>
            <w:pPr>
              <w:spacing w:line="360" w:lineRule="auto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退款付款类型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参考枚举类：</w:t>
            </w:r>
            <w:r>
              <w:fldChar w:fldCharType="begin"/>
            </w:r>
            <w:r>
              <w:rPr>
                <w:rFonts w:ascii="宋体" w:hAnsi="宋体" w:eastAsia="宋体"/>
              </w:rPr>
              <w:instrText xml:space="preserve"> HYPERLINK \l "支付方式：EPayType"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EPayType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refundTime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退款时间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zh-CN"/>
              </w:rPr>
              <w:t>格式</w:t>
            </w:r>
            <w:r>
              <w:rPr>
                <w:rFonts w:hint="eastAsia" w:ascii="宋体" w:hAnsi="宋体" w:eastAsia="宋体"/>
              </w:rPr>
              <w:t>：</w:t>
            </w:r>
            <w:r>
              <w:rPr>
                <w:rFonts w:ascii="宋体" w:hAnsi="宋体" w:eastAsia="宋体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refundStatus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退款状态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参考枚举类：</w:t>
            </w: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 HYPERLINK \l "退款状态：ERefundStatus"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ERefundStatus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refundAmount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Long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退款金额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1，单位：分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currency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币种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cny</w:t>
            </w:r>
            <w:r>
              <w:rPr>
                <w:rFonts w:ascii="宋体" w:hAnsi="宋体" w:eastAsia="宋体"/>
                <w:lang w:val="zh-CN"/>
              </w:rPr>
              <w:t xml:space="preserve">, </w:t>
            </w:r>
            <w:r>
              <w:rPr>
                <w:rFonts w:hint="eastAsia" w:ascii="宋体" w:hAnsi="宋体" w:eastAsia="宋体"/>
                <w:lang w:val="zh-CN"/>
              </w:rPr>
              <w:t>人民币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remark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备注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scoreRatio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Long</w:t>
            </w:r>
          </w:p>
        </w:tc>
        <w:tc>
          <w:tcPr>
            <w:tcW w:w="65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553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积分比例</w:t>
            </w:r>
          </w:p>
        </w:tc>
        <w:tc>
          <w:tcPr>
            <w:tcW w:w="368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0，</w:t>
            </w:r>
            <w:r>
              <w:rPr>
                <w:rFonts w:hint="eastAsia" w:ascii="宋体" w:hAnsi="宋体" w:eastAsia="宋体"/>
              </w:rPr>
              <w:t>红包，脉豆类型的积分比例</w:t>
            </w:r>
          </w:p>
        </w:tc>
      </w:tr>
    </w:tbl>
    <w:p>
      <w:pPr>
        <w:rPr>
          <w:rFonts w:ascii="宋体" w:hAnsi="宋体" w:eastAsia="宋体" w:cstheme="majorBidi"/>
          <w:color w:val="2E75B6" w:themeColor="accent1" w:themeShade="BF"/>
          <w:kern w:val="0"/>
          <w:sz w:val="32"/>
          <w:szCs w:val="32"/>
          <w:lang w:val="zh-CN"/>
        </w:rPr>
      </w:pPr>
      <w:r>
        <w:rPr>
          <w:rFonts w:ascii="宋体" w:hAnsi="宋体" w:eastAsia="宋体"/>
          <w:lang w:val="zh-CN"/>
        </w:rPr>
        <w:br w:type="page"/>
      </w:r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bookmarkStart w:id="11" w:name="_Toc500947708"/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3.5、支付业务-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上行-退款状态查询</w:t>
      </w:r>
      <w:bookmarkEnd w:id="11"/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业务场景：商户方业务系统已调用退款，需要进一步确认退款成功与否。或者未来的某一时间需要查询退款情况，则调用此接口。</w:t>
      </w: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SDK方法：</w:t>
      </w:r>
      <w:r>
        <w:rPr>
          <w:rFonts w:ascii="宋体" w:hAnsi="宋体" w:eastAsia="宋体"/>
          <w:b/>
          <w:lang w:val="zh-CN"/>
        </w:rPr>
        <w:t>doOrderRefundQuery</w:t>
      </w: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请求参数：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846"/>
        <w:gridCol w:w="1284"/>
        <w:gridCol w:w="1620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351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846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1284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62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3311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3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refundOrderNo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28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二选一</w:t>
            </w:r>
          </w:p>
        </w:tc>
        <w:tc>
          <w:tcPr>
            <w:tcW w:w="162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微脉退款单号</w:t>
            </w:r>
          </w:p>
        </w:tc>
        <w:tc>
          <w:tcPr>
            <w:tcW w:w="331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345560793347871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3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refundId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1284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二选一</w:t>
            </w:r>
          </w:p>
        </w:tc>
        <w:tc>
          <w:tcPr>
            <w:tcW w:w="162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商户退款单号</w:t>
            </w:r>
          </w:p>
        </w:tc>
        <w:tc>
          <w:tcPr>
            <w:tcW w:w="331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JHT</w:t>
            </w:r>
            <w:r>
              <w:rPr>
                <w:rFonts w:ascii="宋体" w:hAnsi="宋体" w:eastAsia="宋体"/>
                <w:lang w:val="zh-CN"/>
              </w:rPr>
              <w:t>000000000002</w:t>
            </w:r>
          </w:p>
        </w:tc>
      </w:tr>
    </w:tbl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响应参数：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850"/>
        <w:gridCol w:w="665"/>
        <w:gridCol w:w="1468"/>
        <w:gridCol w:w="3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689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665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468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374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9412" w:type="dxa"/>
            <w:gridSpan w:val="5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参考退款接口的响应，不在赘述。</w:t>
            </w:r>
          </w:p>
        </w:tc>
      </w:tr>
    </w:tbl>
    <w:p>
      <w:pPr>
        <w:rPr>
          <w:rFonts w:ascii="宋体" w:hAnsi="宋体" w:eastAsia="宋体" w:cstheme="majorBidi"/>
          <w:color w:val="2E75B6" w:themeColor="accent1" w:themeShade="BF"/>
          <w:kern w:val="0"/>
          <w:sz w:val="32"/>
          <w:szCs w:val="32"/>
          <w:lang w:val="zh-CN"/>
        </w:rPr>
      </w:pPr>
      <w:r>
        <w:rPr>
          <w:rFonts w:ascii="宋体" w:hAnsi="宋体" w:eastAsia="宋体"/>
          <w:lang w:val="zh-CN"/>
        </w:rPr>
        <w:br w:type="page"/>
      </w:r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bookmarkStart w:id="12" w:name="_Toc500947709"/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3.6、支付业务-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下行-支付成功消息通知</w:t>
      </w:r>
      <w:bookmarkEnd w:id="12"/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业务场景：用户在完成支付之后，微脉支付平台会按照事先配置好的，给商户业务系统web接口发送支付成功消息。业务接入系统收到消息正文之后，需要调用</w:t>
      </w:r>
      <w:r>
        <w:rPr>
          <w:rFonts w:ascii="宋体" w:hAnsi="宋体" w:eastAsia="宋体"/>
          <w:lang w:val="zh-CN"/>
        </w:rPr>
        <w:t>WeiMaiPayService</w:t>
      </w:r>
      <w:r>
        <w:rPr>
          <w:rFonts w:hint="eastAsia" w:ascii="宋体" w:hAnsi="宋体" w:eastAsia="宋体"/>
          <w:lang w:val="zh-CN"/>
        </w:rPr>
        <w:t>的</w:t>
      </w:r>
      <w:r>
        <w:rPr>
          <w:rFonts w:ascii="宋体" w:hAnsi="宋体" w:eastAsia="宋体"/>
          <w:lang w:val="zh-CN"/>
        </w:rPr>
        <w:t>msgNotify</w:t>
      </w:r>
      <w:r>
        <w:rPr>
          <w:rFonts w:hint="eastAsia" w:ascii="宋体" w:hAnsi="宋体" w:eastAsia="宋体"/>
          <w:lang w:val="zh-CN"/>
        </w:rPr>
        <w:t>方法，触发支付成功事件。具体处理方法参考示例代码。</w:t>
      </w:r>
    </w:p>
    <w:p>
      <w:pPr>
        <w:spacing w:line="480" w:lineRule="auto"/>
        <w:rPr>
          <w:rFonts w:ascii="宋体" w:hAnsi="宋体" w:eastAsia="宋体"/>
          <w:b/>
          <w:lang w:val="zh-CN"/>
        </w:rPr>
      </w:pPr>
      <w:r>
        <w:rPr>
          <w:rFonts w:hint="eastAsia" w:ascii="宋体" w:hAnsi="宋体" w:eastAsia="宋体"/>
          <w:lang w:val="zh-CN"/>
        </w:rPr>
        <w:t>SDK方法：</w:t>
      </w:r>
      <w:r>
        <w:rPr>
          <w:rFonts w:ascii="宋体" w:hAnsi="宋体" w:eastAsia="宋体"/>
          <w:b/>
          <w:lang w:val="zh-CN"/>
        </w:rPr>
        <w:t>TradeMsgListener</w:t>
      </w:r>
      <w:r>
        <w:rPr>
          <w:rFonts w:hint="eastAsia" w:ascii="宋体" w:hAnsi="宋体" w:eastAsia="宋体"/>
          <w:b/>
          <w:lang w:val="zh-CN"/>
        </w:rPr>
        <w:t xml:space="preserve"> on</w:t>
      </w:r>
      <w:r>
        <w:rPr>
          <w:rFonts w:ascii="宋体" w:hAnsi="宋体" w:eastAsia="宋体"/>
          <w:b/>
          <w:lang w:val="zh-CN"/>
        </w:rPr>
        <w:t>Pay</w:t>
      </w: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消息对象</w:t>
      </w:r>
      <w:r>
        <w:rPr>
          <w:rFonts w:ascii="宋体" w:hAnsi="宋体" w:eastAsia="宋体"/>
          <w:lang w:val="zh-CN"/>
        </w:rPr>
        <w:t>PayMessage</w:t>
      </w:r>
      <w:r>
        <w:rPr>
          <w:rFonts w:hint="eastAsia" w:ascii="宋体" w:hAnsi="宋体" w:eastAsia="宋体"/>
          <w:lang w:val="zh-CN"/>
        </w:rPr>
        <w:t>参数：</w:t>
      </w:r>
      <w:r>
        <w:rPr>
          <w:rFonts w:ascii="宋体" w:hAnsi="宋体" w:eastAsia="宋体"/>
          <w:lang w:val="zh-CN"/>
        </w:rPr>
        <w:t xml:space="preserve"> 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846"/>
        <w:gridCol w:w="633"/>
        <w:gridCol w:w="1927"/>
        <w:gridCol w:w="3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269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846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633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927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3737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payOrderNo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微脉订单号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testmzzf2017072415345560793347871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clientOrderId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商户订单号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JHT</w:t>
            </w:r>
            <w:r>
              <w:rPr>
                <w:rFonts w:ascii="宋体" w:hAnsi="宋体" w:eastAsia="宋体"/>
                <w:lang w:val="zh-CN"/>
              </w:rPr>
              <w:t>000000000002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clientMerchantId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收款商户ID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834415139749889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payOrderType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订单类型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参考枚举类：</w:t>
            </w:r>
            <w:r>
              <w:fldChar w:fldCharType="begin"/>
            </w:r>
            <w:r>
              <w:instrText xml:space="preserve"> HYPERLINK \l "订单类型：EPayOrderType"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EPayOrderType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payOrderStatus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订单支付状态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参考枚举类：</w:t>
            </w:r>
            <w:r>
              <w:fldChar w:fldCharType="begin"/>
            </w:r>
            <w:r>
              <w:rPr>
                <w:rFonts w:ascii="宋体" w:hAnsi="宋体" w:eastAsia="宋体"/>
              </w:rPr>
              <w:instrText xml:space="preserve"> HYPERLINK \l "订单状态：EPayOrderStatus"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EPayOrderStatus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paySubmitRemark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支付备注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payTime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支付成功时间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格式</w:t>
            </w:r>
            <w:r>
              <w:rPr>
                <w:rFonts w:hint="eastAsia" w:ascii="宋体" w:hAnsi="宋体" w:eastAsia="宋体"/>
              </w:rPr>
              <w:t>：</w:t>
            </w:r>
            <w:r>
              <w:rPr>
                <w:rFonts w:ascii="宋体" w:hAnsi="宋体" w:eastAsia="宋体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returnUrl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支付页面退调地址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payResultItems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List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支付明细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参考下面内容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9412" w:type="dxa"/>
            <w:gridSpan w:val="5"/>
          </w:tcPr>
          <w:p>
            <w:pPr>
              <w:spacing w:line="360" w:lineRule="auto"/>
              <w:ind w:firstLine="3373" w:firstLineChars="1600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支付明细</w:t>
            </w:r>
            <w:r>
              <w:rPr>
                <w:rFonts w:ascii="宋体" w:hAnsi="宋体" w:eastAsia="宋体"/>
                <w:b/>
                <w:lang w:val="zh-CN"/>
              </w:rPr>
              <w:t>PayItem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currency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币种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 xml:space="preserve">CNY </w:t>
            </w:r>
            <w:r>
              <w:rPr>
                <w:rFonts w:hint="eastAsia" w:ascii="宋体" w:hAnsi="宋体" w:eastAsia="宋体"/>
                <w:lang w:val="zh-CN"/>
              </w:rPr>
              <w:t>人民币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payAmount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支付金额（分）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 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payJourId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关联三方ID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832697320603654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payOrderDetailId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支付明细ID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832697320603653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payStatus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支付状态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参考枚举类：</w:t>
            </w:r>
            <w:r>
              <w:fldChar w:fldCharType="begin"/>
            </w:r>
            <w:r>
              <w:instrText xml:space="preserve"> HYPERLINK \l "支付状态：EPayStatus"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EPayStatus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payTime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支付时间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格式</w:t>
            </w:r>
            <w:r>
              <w:rPr>
                <w:rFonts w:hint="eastAsia" w:ascii="宋体" w:hAnsi="宋体" w:eastAsia="宋体"/>
              </w:rPr>
              <w:t>：</w:t>
            </w:r>
            <w:r>
              <w:rPr>
                <w:rFonts w:ascii="宋体" w:hAnsi="宋体" w:eastAsia="宋体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payType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支付类型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参考枚举类：</w:t>
            </w:r>
            <w:r>
              <w:fldChar w:fldCharType="begin"/>
            </w:r>
            <w:r>
              <w:rPr>
                <w:rFonts w:ascii="宋体" w:hAnsi="宋体" w:eastAsia="宋体"/>
              </w:rPr>
              <w:instrText xml:space="preserve"> HYPERLINK \l "支付方式：EPayType"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EPayType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remark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备注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方支付回填流水，支付状态：成功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6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scoreRatio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92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优惠比例</w:t>
            </w:r>
          </w:p>
        </w:tc>
        <w:tc>
          <w:tcPr>
            <w:tcW w:w="373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0 红包，脉豆等支付比例</w:t>
            </w:r>
          </w:p>
        </w:tc>
      </w:tr>
    </w:tbl>
    <w:p>
      <w:pPr>
        <w:pStyle w:val="27"/>
        <w:outlineLvl w:val="0"/>
        <w:rPr>
          <w:rFonts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bookmarkStart w:id="13" w:name="_Toc500947710"/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3.7、支付业务-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下行-退款成功消息通知</w:t>
      </w:r>
      <w:bookmarkEnd w:id="13"/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业务场景：商户业务系统发起退款之后，除了同步返回的响应，还有进一步确认退款成功的异步消息通知。业务接入系统收到消息正文之后，需要调用</w:t>
      </w:r>
      <w:r>
        <w:rPr>
          <w:rFonts w:ascii="宋体" w:hAnsi="宋体" w:eastAsia="宋体"/>
          <w:lang w:val="zh-CN"/>
        </w:rPr>
        <w:t>WeiMaiPayService</w:t>
      </w:r>
      <w:r>
        <w:rPr>
          <w:rFonts w:hint="eastAsia" w:ascii="宋体" w:hAnsi="宋体" w:eastAsia="宋体"/>
          <w:lang w:val="zh-CN"/>
        </w:rPr>
        <w:t>的</w:t>
      </w:r>
      <w:r>
        <w:rPr>
          <w:rFonts w:ascii="宋体" w:hAnsi="宋体" w:eastAsia="宋体"/>
          <w:lang w:val="zh-CN"/>
        </w:rPr>
        <w:t>msgNotify</w:t>
      </w:r>
      <w:r>
        <w:rPr>
          <w:rFonts w:hint="eastAsia" w:ascii="宋体" w:hAnsi="宋体" w:eastAsia="宋体"/>
          <w:lang w:val="zh-CN"/>
        </w:rPr>
        <w:t>方法，触发退款成功事件。具体处理方法参考附录的示例代码。</w:t>
      </w:r>
    </w:p>
    <w:p>
      <w:pPr>
        <w:spacing w:line="480" w:lineRule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</w:rPr>
        <w:t>SDK</w:t>
      </w:r>
      <w:r>
        <w:rPr>
          <w:rFonts w:hint="eastAsia" w:ascii="宋体" w:hAnsi="宋体" w:eastAsia="宋体"/>
          <w:lang w:val="zh-CN"/>
        </w:rPr>
        <w:t>方法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  <w:b/>
        </w:rPr>
        <w:t>TradeMsgListener</w:t>
      </w:r>
      <w:r>
        <w:rPr>
          <w:rFonts w:hint="eastAsia" w:ascii="宋体" w:hAnsi="宋体" w:eastAsia="宋体"/>
          <w:b/>
        </w:rPr>
        <w:t xml:space="preserve"> onRefund</w:t>
      </w: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消息对象</w:t>
      </w:r>
      <w:r>
        <w:rPr>
          <w:rFonts w:ascii="宋体" w:hAnsi="宋体" w:eastAsia="宋体"/>
          <w:lang w:val="zh-CN"/>
        </w:rPr>
        <w:t>RefundMessage</w:t>
      </w:r>
      <w:r>
        <w:rPr>
          <w:rFonts w:hint="eastAsia" w:ascii="宋体" w:hAnsi="宋体" w:eastAsia="宋体"/>
          <w:lang w:val="zh-CN"/>
        </w:rPr>
        <w:t>参数：</w:t>
      </w:r>
      <w:r>
        <w:rPr>
          <w:rFonts w:ascii="宋体" w:hAnsi="宋体" w:eastAsia="宋体"/>
          <w:lang w:val="zh-CN"/>
        </w:rPr>
        <w:t xml:space="preserve"> 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745"/>
        <w:gridCol w:w="645"/>
        <w:gridCol w:w="1991"/>
        <w:gridCol w:w="3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291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745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645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991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374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9412" w:type="dxa"/>
            <w:gridSpan w:val="5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参考退款接口的响应，不在赘述。</w:t>
            </w:r>
          </w:p>
        </w:tc>
      </w:tr>
    </w:tbl>
    <w:p>
      <w:pPr>
        <w:pStyle w:val="27"/>
        <w:outlineLvl w:val="0"/>
        <w:rPr>
          <w:rFonts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bookmarkStart w:id="14" w:name="_Toc500947711"/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3.8、支付业务-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下行-拉账单消息通知</w:t>
      </w:r>
      <w:bookmarkEnd w:id="14"/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业务场景：商户业务系统发起退款之后，除了同步返回的响应，还有进一步确认退款成功的异步消息通知。业务接入系统收到消息正文之后，需要调用</w:t>
      </w:r>
      <w:r>
        <w:rPr>
          <w:rFonts w:ascii="宋体" w:hAnsi="宋体" w:eastAsia="宋体"/>
          <w:lang w:val="zh-CN"/>
        </w:rPr>
        <w:t>WeiMaiPayService</w:t>
      </w:r>
      <w:r>
        <w:rPr>
          <w:rFonts w:hint="eastAsia" w:ascii="宋体" w:hAnsi="宋体" w:eastAsia="宋体"/>
          <w:lang w:val="zh-CN"/>
        </w:rPr>
        <w:t>的</w:t>
      </w:r>
      <w:r>
        <w:rPr>
          <w:rFonts w:ascii="宋体" w:hAnsi="宋体" w:eastAsia="宋体"/>
          <w:lang w:val="zh-CN"/>
        </w:rPr>
        <w:t>msgNotify</w:t>
      </w:r>
      <w:r>
        <w:rPr>
          <w:rFonts w:hint="eastAsia" w:ascii="宋体" w:hAnsi="宋体" w:eastAsia="宋体"/>
          <w:lang w:val="zh-CN"/>
        </w:rPr>
        <w:t>方法，触发支付成功事件。具体处理方法参考附录的示例代码。</w:t>
      </w:r>
    </w:p>
    <w:p>
      <w:pPr>
        <w:spacing w:line="480" w:lineRule="auto"/>
        <w:rPr>
          <w:rFonts w:ascii="宋体" w:hAnsi="宋体" w:eastAsia="宋体"/>
          <w:b/>
        </w:rPr>
      </w:pPr>
      <w:r>
        <w:rPr>
          <w:rFonts w:hint="eastAsia" w:ascii="宋体" w:hAnsi="宋体" w:eastAsia="宋体"/>
        </w:rPr>
        <w:t>SDK</w:t>
      </w:r>
      <w:r>
        <w:rPr>
          <w:rFonts w:hint="eastAsia" w:ascii="宋体" w:hAnsi="宋体" w:eastAsia="宋体"/>
          <w:lang w:val="zh-CN"/>
        </w:rPr>
        <w:t>方法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  <w:b/>
        </w:rPr>
        <w:t>TradeMsgListener</w:t>
      </w:r>
      <w:r>
        <w:rPr>
          <w:rFonts w:hint="eastAsia" w:ascii="宋体" w:hAnsi="宋体" w:eastAsia="宋体"/>
          <w:b/>
        </w:rPr>
        <w:t xml:space="preserve"> get</w:t>
      </w:r>
      <w:r>
        <w:rPr>
          <w:rFonts w:ascii="宋体" w:hAnsi="宋体" w:eastAsia="宋体"/>
          <w:b/>
        </w:rPr>
        <w:t>HisBillData</w:t>
      </w: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消息对象</w:t>
      </w:r>
      <w:r>
        <w:rPr>
          <w:rFonts w:ascii="宋体" w:hAnsi="宋体" w:eastAsia="宋体"/>
          <w:lang w:val="zh-CN"/>
        </w:rPr>
        <w:t>RequestHisBillData</w:t>
      </w:r>
      <w:r>
        <w:rPr>
          <w:rFonts w:hint="eastAsia" w:ascii="宋体" w:hAnsi="宋体" w:eastAsia="宋体"/>
          <w:lang w:val="zh-CN"/>
        </w:rPr>
        <w:t>参数：</w:t>
      </w:r>
      <w:r>
        <w:rPr>
          <w:rFonts w:ascii="宋体" w:hAnsi="宋体" w:eastAsia="宋体"/>
          <w:lang w:val="zh-CN"/>
        </w:rPr>
        <w:t xml:space="preserve"> 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45"/>
        <w:gridCol w:w="810"/>
        <w:gridCol w:w="2126"/>
        <w:gridCol w:w="3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6" w:hRule="atLeast"/>
        </w:trPr>
        <w:tc>
          <w:tcPr>
            <w:tcW w:w="2268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745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810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2126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3463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26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merchantUserId</w:t>
            </w:r>
          </w:p>
        </w:tc>
        <w:tc>
          <w:tcPr>
            <w:tcW w:w="74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Long</w:t>
            </w:r>
          </w:p>
        </w:tc>
        <w:tc>
          <w:tcPr>
            <w:tcW w:w="81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商家机构编号</w:t>
            </w:r>
          </w:p>
        </w:tc>
        <w:tc>
          <w:tcPr>
            <w:tcW w:w="346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911300000000540072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26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stratTime</w:t>
            </w:r>
          </w:p>
        </w:tc>
        <w:tc>
          <w:tcPr>
            <w:tcW w:w="74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1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 xml:space="preserve">开始时间 </w:t>
            </w:r>
          </w:p>
        </w:tc>
        <w:tc>
          <w:tcPr>
            <w:tcW w:w="346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26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endTime</w:t>
            </w:r>
          </w:p>
        </w:tc>
        <w:tc>
          <w:tcPr>
            <w:tcW w:w="74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1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结束时间</w:t>
            </w:r>
          </w:p>
        </w:tc>
        <w:tc>
          <w:tcPr>
            <w:tcW w:w="346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格式：yyyyMMddhhmmss</w:t>
            </w:r>
          </w:p>
        </w:tc>
      </w:tr>
    </w:tbl>
    <w:p>
      <w:pPr>
        <w:pStyle w:val="12"/>
        <w:shd w:val="clear" w:color="auto" w:fill="FFFFFF"/>
        <w:rPr>
          <w:lang w:val="zh-CN"/>
        </w:rPr>
      </w:pPr>
    </w:p>
    <w:p>
      <w:pPr>
        <w:pStyle w:val="12"/>
        <w:shd w:val="clear" w:color="auto" w:fill="FFFFFF"/>
        <w:rPr>
          <w:rFonts w:cstheme="minorBidi"/>
          <w:kern w:val="2"/>
          <w:sz w:val="21"/>
          <w:szCs w:val="22"/>
          <w:lang w:val="zh-CN"/>
        </w:rPr>
      </w:pPr>
      <w:r>
        <w:rPr>
          <w:rFonts w:hint="eastAsia" w:cstheme="minorBidi"/>
          <w:kern w:val="2"/>
          <w:sz w:val="21"/>
          <w:szCs w:val="22"/>
          <w:lang w:val="zh-CN"/>
        </w:rPr>
        <w:t xml:space="preserve">响应对象 </w:t>
      </w:r>
      <w:r>
        <w:rPr>
          <w:rFonts w:cstheme="minorBidi"/>
          <w:kern w:val="2"/>
          <w:sz w:val="21"/>
          <w:szCs w:val="22"/>
          <w:lang w:val="zh-CN"/>
        </w:rPr>
        <w:t>ResponseMessage</w:t>
      </w:r>
      <w:r>
        <w:rPr>
          <w:rFonts w:hint="eastAsia" w:cstheme="minorBidi"/>
          <w:kern w:val="2"/>
          <w:sz w:val="21"/>
          <w:szCs w:val="22"/>
          <w:lang w:val="zh-CN"/>
        </w:rPr>
        <w:t>：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6"/>
        <w:gridCol w:w="846"/>
        <w:gridCol w:w="735"/>
        <w:gridCol w:w="2475"/>
        <w:gridCol w:w="2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396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846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735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2475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296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39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errorCode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73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  <w:tc>
          <w:tcPr>
            <w:tcW w:w="24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  <w:tc>
          <w:tcPr>
            <w:tcW w:w="296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39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errorMsg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73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  <w:tc>
          <w:tcPr>
            <w:tcW w:w="24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  <w:tc>
          <w:tcPr>
            <w:tcW w:w="296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methodName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73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  <w:tc>
          <w:tcPr>
            <w:tcW w:w="24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  <w:tc>
          <w:tcPr>
            <w:tcW w:w="296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d</w:t>
            </w:r>
            <w:r>
              <w:rPr>
                <w:rFonts w:hint="eastAsia" w:ascii="宋体" w:hAnsi="宋体" w:eastAsia="宋体"/>
                <w:lang w:val="zh-CN"/>
              </w:rPr>
              <w:t>ata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T</w:t>
            </w:r>
          </w:p>
        </w:tc>
        <w:tc>
          <w:tcPr>
            <w:tcW w:w="73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  <w:tc>
          <w:tcPr>
            <w:tcW w:w="247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账单明细内容</w:t>
            </w:r>
          </w:p>
        </w:tc>
        <w:tc>
          <w:tcPr>
            <w:tcW w:w="296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List&lt;</w:t>
            </w:r>
            <w:r>
              <w:rPr>
                <w:rFonts w:ascii="宋体" w:hAnsi="宋体" w:eastAsia="宋体"/>
                <w:lang w:val="zh-CN"/>
              </w:rPr>
              <w:t>ResponseHisBillData</w:t>
            </w:r>
            <w:r>
              <w:rPr>
                <w:rFonts w:hint="eastAsia" w:ascii="宋体" w:hAnsi="宋体" w:eastAsia="宋体"/>
                <w:lang w:val="zh-CN"/>
              </w:rPr>
              <w:t>&gt;</w:t>
            </w:r>
          </w:p>
        </w:tc>
      </w:tr>
    </w:tbl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账单明细ResponseHisBillData</w:t>
      </w:r>
      <w:r>
        <w:rPr>
          <w:rFonts w:ascii="宋体" w:hAnsi="宋体" w:eastAsia="宋体"/>
          <w:lang w:val="zh-CN"/>
        </w:rPr>
        <w:t xml:space="preserve"> :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846"/>
        <w:gridCol w:w="748"/>
        <w:gridCol w:w="195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525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846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748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954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3339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2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appName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74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应用方名称</w:t>
            </w:r>
          </w:p>
        </w:tc>
        <w:tc>
          <w:tcPr>
            <w:tcW w:w="33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2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merchantOrderNo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74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商户流水号</w:t>
            </w:r>
          </w:p>
        </w:tc>
        <w:tc>
          <w:tcPr>
            <w:tcW w:w="33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SH10001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2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appTradeOrderNo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74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应用方交易号</w:t>
            </w:r>
          </w:p>
        </w:tc>
        <w:tc>
          <w:tcPr>
            <w:tcW w:w="33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APP1002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2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tradeDate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74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交易时间</w:t>
            </w:r>
          </w:p>
        </w:tc>
        <w:tc>
          <w:tcPr>
            <w:tcW w:w="33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2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tradeAmount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Long</w:t>
            </w:r>
          </w:p>
        </w:tc>
        <w:tc>
          <w:tcPr>
            <w:tcW w:w="74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交易金额 单位：分</w:t>
            </w:r>
          </w:p>
        </w:tc>
        <w:tc>
          <w:tcPr>
            <w:tcW w:w="33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2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tradeDirection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74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交易方向 1代表收入，0代表支出</w:t>
            </w:r>
          </w:p>
        </w:tc>
        <w:tc>
          <w:tcPr>
            <w:tcW w:w="33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</w:t>
            </w:r>
          </w:p>
        </w:tc>
      </w:tr>
    </w:tbl>
    <w:p>
      <w:pPr>
        <w:rPr>
          <w:rFonts w:ascii="宋体" w:hAnsi="宋体" w:eastAsia="宋体" w:cstheme="majorBidi"/>
          <w:color w:val="2E75B6" w:themeColor="accent1" w:themeShade="BF"/>
          <w:kern w:val="0"/>
          <w:sz w:val="32"/>
          <w:szCs w:val="32"/>
          <w:lang w:val="zh-CN"/>
        </w:rPr>
      </w:pPr>
      <w:r>
        <w:rPr>
          <w:rFonts w:ascii="宋体" w:hAnsi="宋体" w:eastAsia="宋体"/>
          <w:lang w:val="zh-CN"/>
        </w:rPr>
        <w:br w:type="page"/>
      </w:r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bookmarkStart w:id="15" w:name="_Toc500947712"/>
      <w:r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3.9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、对账业务-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上行-拉取对账单</w:t>
      </w:r>
      <w:bookmarkEnd w:id="15"/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业务场景：拉取近一个月的对账单，响应数据以CSV格式给出。</w:t>
      </w:r>
    </w:p>
    <w:p>
      <w:pPr>
        <w:spacing w:line="48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SDK</w:t>
      </w:r>
      <w:r>
        <w:rPr>
          <w:rFonts w:hint="eastAsia" w:ascii="宋体" w:hAnsi="宋体" w:eastAsia="宋体"/>
          <w:lang w:val="zh-CN"/>
        </w:rPr>
        <w:t>方法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  <w:b/>
        </w:rPr>
        <w:t>queryBill</w:t>
      </w: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请求参数：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846"/>
        <w:gridCol w:w="1279"/>
        <w:gridCol w:w="1613"/>
        <w:gridCol w:w="3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364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846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1279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613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331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36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clientMerchantId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27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商户机构号</w:t>
            </w:r>
          </w:p>
        </w:tc>
        <w:tc>
          <w:tcPr>
            <w:tcW w:w="331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911300000000540072</w:t>
            </w:r>
            <w:r>
              <w:rPr>
                <w:rFonts w:hint="eastAsia" w:ascii="宋体" w:hAnsi="宋体" w:eastAsia="宋体"/>
                <w:lang w:val="zh-CN"/>
              </w:rPr>
              <w:t>（平台提供）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36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clientMerchantPayId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127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内部商户号</w:t>
            </w:r>
          </w:p>
        </w:tc>
        <w:tc>
          <w:tcPr>
            <w:tcW w:w="331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834367089803283</w:t>
            </w:r>
            <w:r>
              <w:rPr>
                <w:rFonts w:hint="eastAsia" w:ascii="宋体" w:hAnsi="宋体" w:eastAsia="宋体"/>
                <w:lang w:val="zh-CN"/>
              </w:rPr>
              <w:t>（平台提供）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36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tradeDate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127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8位日期</w:t>
            </w:r>
          </w:p>
        </w:tc>
        <w:tc>
          <w:tcPr>
            <w:tcW w:w="331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格式：</w:t>
            </w:r>
            <w:r>
              <w:rPr>
                <w:rFonts w:ascii="宋体" w:hAnsi="宋体" w:eastAsia="宋体"/>
                <w:lang w:val="zh-CN"/>
              </w:rPr>
              <w:t>yyyyMMdd</w:t>
            </w:r>
          </w:p>
        </w:tc>
      </w:tr>
    </w:tbl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响应参数：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74"/>
        <w:gridCol w:w="827"/>
        <w:gridCol w:w="1134"/>
        <w:gridCol w:w="4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838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874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134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4739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csvFileName</w:t>
            </w:r>
          </w:p>
        </w:tc>
        <w:tc>
          <w:tcPr>
            <w:tcW w:w="87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2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文件名</w:t>
            </w:r>
          </w:p>
        </w:tc>
        <w:tc>
          <w:tcPr>
            <w:tcW w:w="47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834367089803283_20170723_T.csv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83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csvFileContent</w:t>
            </w:r>
          </w:p>
        </w:tc>
        <w:tc>
          <w:tcPr>
            <w:tcW w:w="87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2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文件内容</w:t>
            </w:r>
          </w:p>
        </w:tc>
        <w:tc>
          <w:tcPr>
            <w:tcW w:w="4739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商户号</w:t>
            </w:r>
            <w:r>
              <w:rPr>
                <w:rFonts w:ascii="宋体" w:hAnsi="宋体" w:eastAsia="宋体"/>
                <w:lang w:val="zh-CN"/>
              </w:rPr>
              <w:t>,交易流水号,业务流水号,交易日期(yyyyMMddHHmmss),交易金额（分）,交易方向,交易类型\r\n,,,,,\r\n总交易笔数：,0,,,,\r\n总交易金额（单位分）：,0,,,,\r\n收入金额（单位分）：,0,,,,\r\n支出金额（单位分）：,0,,,,\r\n结算金额（单位分）：,0,,,,\r\n</w:t>
            </w:r>
          </w:p>
        </w:tc>
      </w:tr>
    </w:tbl>
    <w:p>
      <w:pPr>
        <w:widowControl/>
        <w:jc w:val="left"/>
        <w:rPr>
          <w:rFonts w:ascii="宋体" w:hAnsi="宋体" w:eastAsia="宋体"/>
          <w:lang w:val="zh-CN"/>
        </w:rPr>
      </w:pPr>
    </w:p>
    <w:p>
      <w:pPr>
        <w:widowControl/>
        <w:jc w:val="left"/>
        <w:rPr>
          <w:rFonts w:ascii="宋体" w:hAnsi="宋体" w:eastAsia="宋体"/>
          <w:lang w:val="zh-CN"/>
        </w:rPr>
      </w:pPr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6" w:name="_Toc500947713"/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3.10、支付业务-上行-扫码枪支付</w:t>
      </w:r>
      <w:bookmarkEnd w:id="16"/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业务场景：扫码枪支付</w:t>
      </w:r>
    </w:p>
    <w:p>
      <w:pPr>
        <w:pStyle w:val="12"/>
        <w:shd w:val="clear" w:color="auto" w:fill="FFFFFF"/>
        <w:rPr>
          <w:color w:val="000000"/>
        </w:rPr>
      </w:pPr>
      <w:r>
        <w:rPr>
          <w:rFonts w:hint="eastAsia"/>
          <w:lang w:val="zh-CN"/>
        </w:rPr>
        <w:t>SDK方法：</w:t>
      </w:r>
      <w:r>
        <w:rPr>
          <w:rFonts w:hint="eastAsia" w:cstheme="minorBidi"/>
          <w:b/>
          <w:kern w:val="2"/>
          <w:sz w:val="21"/>
          <w:szCs w:val="22"/>
        </w:rPr>
        <w:t>createPayOrderAndPayment</w:t>
      </w: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请求参数：</w:t>
      </w:r>
    </w:p>
    <w:tbl>
      <w:tblPr>
        <w:tblStyle w:val="21"/>
        <w:tblW w:w="10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1306"/>
        <w:gridCol w:w="851"/>
        <w:gridCol w:w="1701"/>
        <w:gridCol w:w="4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091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1306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701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4554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9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clientUserId</w:t>
            </w:r>
          </w:p>
        </w:tc>
        <w:tc>
          <w:tcPr>
            <w:tcW w:w="130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商户外部用户编号</w:t>
            </w:r>
          </w:p>
        </w:tc>
        <w:tc>
          <w:tcPr>
            <w:tcW w:w="4554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910300000013679009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91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payId</w:t>
            </w:r>
          </w:p>
        </w:tc>
        <w:tc>
          <w:tcPr>
            <w:tcW w:w="130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商户用编号对应的金融账户</w:t>
            </w:r>
          </w:p>
        </w:tc>
        <w:tc>
          <w:tcPr>
            <w:tcW w:w="4554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817038842920961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9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payItems</w:t>
            </w:r>
          </w:p>
        </w:tc>
        <w:tc>
          <w:tcPr>
            <w:tcW w:w="130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List&lt;PayOrderItem&gt;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支付明细</w:t>
            </w:r>
          </w:p>
        </w:tc>
        <w:tc>
          <w:tcPr>
            <w:tcW w:w="4554" w:type="dxa"/>
          </w:tcPr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{"extra":"333332222dddddd",</w:t>
            </w:r>
          </w:p>
          <w:p>
            <w:pPr>
              <w:spacing w:line="360" w:lineRule="auto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"payAmount":1,"payType":"alipay","remark":""}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9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payOrderName</w:t>
            </w:r>
          </w:p>
        </w:tc>
        <w:tc>
          <w:tcPr>
            <w:tcW w:w="130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订单名称</w:t>
            </w:r>
          </w:p>
        </w:tc>
        <w:tc>
          <w:tcPr>
            <w:tcW w:w="45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XXX的扫码枪支付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9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payOrderDescription</w:t>
            </w:r>
          </w:p>
        </w:tc>
        <w:tc>
          <w:tcPr>
            <w:tcW w:w="130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订单描述</w:t>
            </w:r>
          </w:p>
        </w:tc>
        <w:tc>
          <w:tcPr>
            <w:tcW w:w="45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扫码枪支付测试订单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09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payOrderAmount</w:t>
            </w:r>
          </w:p>
        </w:tc>
        <w:tc>
          <w:tcPr>
            <w:tcW w:w="130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Long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订单金额（单位：分）</w:t>
            </w:r>
          </w:p>
        </w:tc>
        <w:tc>
          <w:tcPr>
            <w:tcW w:w="45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09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payOrderType</w:t>
            </w:r>
          </w:p>
        </w:tc>
        <w:tc>
          <w:tcPr>
            <w:tcW w:w="130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支付类型（枚举）</w:t>
            </w:r>
          </w:p>
        </w:tc>
        <w:tc>
          <w:tcPr>
            <w:tcW w:w="45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参考枚举：</w:t>
            </w:r>
            <w:r>
              <w:fldChar w:fldCharType="begin"/>
            </w:r>
            <w:r>
              <w:instrText xml:space="preserve"> HYPERLINK \l "订单类型：EPayOrderType"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EPayOrderType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9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orderId</w:t>
            </w:r>
          </w:p>
        </w:tc>
        <w:tc>
          <w:tcPr>
            <w:tcW w:w="130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商户方订单流水号</w:t>
            </w:r>
          </w:p>
        </w:tc>
        <w:tc>
          <w:tcPr>
            <w:tcW w:w="45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JH000000001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9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clientMerchantId</w:t>
            </w:r>
          </w:p>
        </w:tc>
        <w:tc>
          <w:tcPr>
            <w:tcW w:w="130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商户方机构号</w:t>
            </w:r>
          </w:p>
        </w:tc>
        <w:tc>
          <w:tcPr>
            <w:tcW w:w="45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912000000003090318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9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payerDeviceIp</w:t>
            </w:r>
          </w:p>
        </w:tc>
        <w:tc>
          <w:tcPr>
            <w:tcW w:w="130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支付终端IP</w:t>
            </w:r>
          </w:p>
        </w:tc>
        <w:tc>
          <w:tcPr>
            <w:tcW w:w="45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0.0.0.0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209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currency</w:t>
            </w:r>
          </w:p>
        </w:tc>
        <w:tc>
          <w:tcPr>
            <w:tcW w:w="130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币种</w:t>
            </w:r>
          </w:p>
        </w:tc>
        <w:tc>
          <w:tcPr>
            <w:tcW w:w="45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</w:t>
            </w:r>
            <w:r>
              <w:rPr>
                <w:rFonts w:hint="eastAsia" w:ascii="宋体" w:hAnsi="宋体" w:eastAsia="宋体"/>
                <w:lang w:val="zh-CN"/>
              </w:rPr>
              <w:t>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9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payDeadTime</w:t>
            </w:r>
          </w:p>
        </w:tc>
        <w:tc>
          <w:tcPr>
            <w:tcW w:w="130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In</w:t>
            </w:r>
            <w:r>
              <w:rPr>
                <w:rFonts w:ascii="宋体" w:hAnsi="宋体" w:eastAsia="宋体"/>
                <w:lang w:val="zh-CN"/>
              </w:rPr>
              <w:t>teger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订单有效时间，分钟</w:t>
            </w:r>
          </w:p>
        </w:tc>
        <w:tc>
          <w:tcPr>
            <w:tcW w:w="45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9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payeeId</w:t>
            </w:r>
          </w:p>
        </w:tc>
        <w:tc>
          <w:tcPr>
            <w:tcW w:w="130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收款方ID</w:t>
            </w:r>
          </w:p>
        </w:tc>
        <w:tc>
          <w:tcPr>
            <w:tcW w:w="45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834415139749889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9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returnUrl</w:t>
            </w:r>
          </w:p>
        </w:tc>
        <w:tc>
          <w:tcPr>
            <w:tcW w:w="130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支付成功跳转页面</w:t>
            </w:r>
          </w:p>
        </w:tc>
        <w:tc>
          <w:tcPr>
            <w:tcW w:w="45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http://www.xxxx.com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9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paySubmitRemark</w:t>
            </w:r>
          </w:p>
        </w:tc>
        <w:tc>
          <w:tcPr>
            <w:tcW w:w="130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支付订单备注</w:t>
            </w:r>
          </w:p>
        </w:tc>
        <w:tc>
          <w:tcPr>
            <w:tcW w:w="45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扫码枪订单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9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deviceInfo</w:t>
            </w:r>
          </w:p>
        </w:tc>
        <w:tc>
          <w:tcPr>
            <w:tcW w:w="130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提供支付时硬件信息</w:t>
            </w:r>
          </w:p>
        </w:tc>
        <w:tc>
          <w:tcPr>
            <w:tcW w:w="45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9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checkOrderId</w:t>
            </w:r>
          </w:p>
        </w:tc>
        <w:tc>
          <w:tcPr>
            <w:tcW w:w="130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851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对账使用商户订单</w:t>
            </w:r>
            <w:r>
              <w:rPr>
                <w:rFonts w:ascii="宋体" w:hAnsi="宋体" w:eastAsia="宋体"/>
                <w:lang w:val="zh-CN"/>
              </w:rPr>
              <w:t>ID 此单号会输出到对账单  多个单号用|分隔</w:t>
            </w:r>
          </w:p>
        </w:tc>
        <w:tc>
          <w:tcPr>
            <w:tcW w:w="45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CK000000001</w:t>
            </w:r>
          </w:p>
        </w:tc>
      </w:tr>
    </w:tbl>
    <w:p>
      <w:pPr>
        <w:rPr>
          <w:rFonts w:ascii="宋体" w:hAnsi="宋体" w:eastAsia="宋体"/>
          <w:lang w:val="zh-CN"/>
        </w:rPr>
      </w:pPr>
    </w:p>
    <w:p>
      <w:pPr>
        <w:spacing w:line="480" w:lineRule="auto"/>
        <w:rPr>
          <w:rFonts w:ascii="宋体" w:hAnsi="宋体" w:eastAsia="宋体"/>
          <w:lang w:val="zh-CN"/>
        </w:rPr>
      </w:pPr>
    </w:p>
    <w:p>
      <w:pPr>
        <w:spacing w:line="480" w:lineRule="auto"/>
        <w:rPr>
          <w:rFonts w:ascii="宋体" w:hAnsi="宋体" w:eastAsia="宋体"/>
          <w:lang w:val="zh-CN"/>
        </w:rPr>
      </w:pPr>
    </w:p>
    <w:p>
      <w:pPr>
        <w:spacing w:line="480" w:lineRule="auto"/>
        <w:rPr>
          <w:rFonts w:ascii="宋体" w:hAnsi="宋体" w:eastAsia="宋体"/>
          <w:lang w:val="zh-CN"/>
        </w:rPr>
      </w:pPr>
    </w:p>
    <w:p>
      <w:pPr>
        <w:spacing w:line="480" w:lineRule="auto"/>
        <w:rPr>
          <w:rFonts w:ascii="宋体" w:hAnsi="宋体" w:eastAsia="宋体"/>
          <w:lang w:val="zh-CN"/>
        </w:rPr>
      </w:pP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响应参数：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776"/>
        <w:gridCol w:w="567"/>
        <w:gridCol w:w="141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986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1776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416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3667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6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payOrderNo</w:t>
            </w:r>
          </w:p>
        </w:tc>
        <w:tc>
          <w:tcPr>
            <w:tcW w:w="17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416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支付订单号</w:t>
            </w:r>
          </w:p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  <w:tc>
          <w:tcPr>
            <w:tcW w:w="366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mzzf2017072415345560793347871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6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payOrderName</w:t>
            </w:r>
          </w:p>
        </w:tc>
        <w:tc>
          <w:tcPr>
            <w:tcW w:w="17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416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订单名称</w:t>
            </w:r>
          </w:p>
        </w:tc>
        <w:tc>
          <w:tcPr>
            <w:tcW w:w="366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X</w:t>
            </w:r>
            <w:r>
              <w:rPr>
                <w:rFonts w:ascii="宋体" w:hAnsi="宋体" w:eastAsia="宋体"/>
                <w:lang w:val="zh-CN"/>
              </w:rPr>
              <w:t>XX</w:t>
            </w:r>
            <w:r>
              <w:rPr>
                <w:rFonts w:hint="eastAsia" w:ascii="宋体" w:hAnsi="宋体" w:eastAsia="宋体"/>
                <w:lang w:val="zh-CN"/>
              </w:rPr>
              <w:t>的扫码枪支付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6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cstheme="minorBidi"/>
                <w:kern w:val="2"/>
                <w:sz w:val="21"/>
                <w:szCs w:val="22"/>
                <w:lang w:val="zh-CN"/>
              </w:rPr>
              <w:t>clinetO</w:t>
            </w: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rderId</w:t>
            </w:r>
          </w:p>
        </w:tc>
        <w:tc>
          <w:tcPr>
            <w:tcW w:w="17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416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商户方订单流水号</w:t>
            </w:r>
          </w:p>
        </w:tc>
        <w:tc>
          <w:tcPr>
            <w:tcW w:w="366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JH000000001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6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cstheme="minorBidi"/>
                <w:kern w:val="2"/>
                <w:sz w:val="21"/>
                <w:szCs w:val="22"/>
                <w:lang w:val="zh-CN"/>
              </w:rPr>
              <w:t>clinet</w:t>
            </w: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MerchantId</w:t>
            </w:r>
          </w:p>
        </w:tc>
        <w:tc>
          <w:tcPr>
            <w:tcW w:w="17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41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外部收款方编号</w:t>
            </w:r>
          </w:p>
        </w:tc>
        <w:tc>
          <w:tcPr>
            <w:tcW w:w="366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SH834415139749889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6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payeeId</w:t>
            </w:r>
          </w:p>
        </w:tc>
        <w:tc>
          <w:tcPr>
            <w:tcW w:w="17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41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金融收款账户</w:t>
            </w:r>
          </w:p>
        </w:tc>
        <w:tc>
          <w:tcPr>
            <w:tcW w:w="366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834415139749889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6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cstheme="minorBidi"/>
                <w:kern w:val="2"/>
                <w:sz w:val="21"/>
                <w:szCs w:val="22"/>
                <w:lang w:val="zh-CN"/>
              </w:rPr>
              <w:t>p</w:t>
            </w: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ay</w:t>
            </w:r>
            <w:r>
              <w:rPr>
                <w:rFonts w:cstheme="minorBidi"/>
                <w:kern w:val="2"/>
                <w:sz w:val="21"/>
                <w:szCs w:val="22"/>
                <w:lang w:val="zh-CN"/>
              </w:rPr>
              <w:t>OrderStatus</w:t>
            </w:r>
          </w:p>
        </w:tc>
        <w:tc>
          <w:tcPr>
            <w:tcW w:w="17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416" w:type="dxa"/>
          </w:tcPr>
          <w:p>
            <w:pPr>
              <w:pStyle w:val="12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订单状态</w:t>
            </w:r>
          </w:p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  <w:tc>
          <w:tcPr>
            <w:tcW w:w="366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参考枚举：</w:t>
            </w:r>
            <w:r>
              <w:fldChar w:fldCharType="begin"/>
            </w:r>
            <w:r>
              <w:instrText xml:space="preserve"> HYPERLINK \l "订单状态：EPayOrderStatus"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b/>
                <w:sz w:val="24"/>
                <w:szCs w:val="24"/>
                <w:lang w:val="zh-CN"/>
              </w:rPr>
              <w:t>E</w:t>
            </w:r>
            <w:r>
              <w:rPr>
                <w:rStyle w:val="17"/>
                <w:rFonts w:hint="eastAsia" w:ascii="宋体" w:hAnsi="宋体" w:eastAsia="宋体"/>
                <w:b/>
                <w:sz w:val="24"/>
                <w:szCs w:val="24"/>
                <w:lang w:val="zh-CN"/>
              </w:rPr>
              <w:t>P</w:t>
            </w:r>
            <w:r>
              <w:rPr>
                <w:rStyle w:val="17"/>
                <w:rFonts w:ascii="宋体" w:hAnsi="宋体" w:eastAsia="宋体"/>
                <w:b/>
                <w:sz w:val="24"/>
                <w:szCs w:val="24"/>
                <w:lang w:val="zh-CN"/>
              </w:rPr>
              <w:t>ayOrderStatus</w:t>
            </w:r>
            <w:r>
              <w:rPr>
                <w:rStyle w:val="17"/>
                <w:rFonts w:ascii="宋体" w:hAnsi="宋体" w:eastAsia="宋体"/>
                <w:b/>
                <w:sz w:val="24"/>
                <w:szCs w:val="24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6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payTime</w:t>
            </w:r>
          </w:p>
        </w:tc>
        <w:tc>
          <w:tcPr>
            <w:tcW w:w="17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41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支付时间</w:t>
            </w:r>
          </w:p>
        </w:tc>
        <w:tc>
          <w:tcPr>
            <w:tcW w:w="366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20171201101159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6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cstheme="minorBidi"/>
                <w:kern w:val="2"/>
                <w:sz w:val="21"/>
                <w:szCs w:val="22"/>
                <w:lang w:val="zh-CN"/>
              </w:rPr>
              <w:t>p</w:t>
            </w: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ay</w:t>
            </w:r>
            <w:r>
              <w:rPr>
                <w:rFonts w:cstheme="minorBidi"/>
                <w:kern w:val="2"/>
                <w:sz w:val="21"/>
                <w:szCs w:val="22"/>
                <w:lang w:val="zh-CN"/>
              </w:rPr>
              <w:t>SubmitRemark</w:t>
            </w:r>
          </w:p>
        </w:tc>
        <w:tc>
          <w:tcPr>
            <w:tcW w:w="17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416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支付订单提交时预留备注 原样返回</w:t>
            </w:r>
          </w:p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366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扫码枪支付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6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clientThirdType</w:t>
            </w:r>
          </w:p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7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416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如需客户端支付 返回第三方支付类型</w:t>
            </w:r>
          </w:p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cstheme="minorBidi"/>
                <w:kern w:val="2"/>
                <w:sz w:val="21"/>
                <w:szCs w:val="22"/>
                <w:lang w:val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6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clientThirdExtra</w:t>
            </w:r>
          </w:p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17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56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416" w:type="dxa"/>
          </w:tcPr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zh-CN"/>
              </w:rPr>
              <w:t>如需客户端支付  第三方支付所需的额外信息</w:t>
            </w:r>
          </w:p>
          <w:p>
            <w:pPr>
              <w:pStyle w:val="12"/>
              <w:shd w:val="clear" w:color="auto" w:fill="FFFFFF"/>
              <w:rPr>
                <w:rFonts w:cstheme="minorBidi"/>
                <w:kern w:val="2"/>
                <w:sz w:val="21"/>
                <w:szCs w:val="22"/>
                <w:lang w:val="zh-CN"/>
              </w:rPr>
            </w:pPr>
          </w:p>
        </w:tc>
        <w:tc>
          <w:tcPr>
            <w:tcW w:w="366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98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payResultItems</w:t>
            </w:r>
          </w:p>
        </w:tc>
        <w:tc>
          <w:tcPr>
            <w:tcW w:w="177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List&lt;PayItem&gt;</w:t>
            </w:r>
          </w:p>
        </w:tc>
        <w:tc>
          <w:tcPr>
            <w:tcW w:w="56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41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支付明细</w:t>
            </w:r>
          </w:p>
        </w:tc>
        <w:tc>
          <w:tcPr>
            <w:tcW w:w="366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</w:p>
        </w:tc>
      </w:tr>
    </w:tbl>
    <w:p>
      <w:pPr>
        <w:widowControl/>
        <w:jc w:val="left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color w:val="000000"/>
        </w:rPr>
        <w:t>支付明细：payItem</w:t>
      </w:r>
      <w:r>
        <w:rPr>
          <w:rFonts w:ascii="宋体" w:hAnsi="宋体" w:eastAsia="宋体"/>
          <w:lang w:val="zh-CN"/>
        </w:rPr>
        <w:t xml:space="preserve"> 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846"/>
        <w:gridCol w:w="639"/>
        <w:gridCol w:w="1960"/>
        <w:gridCol w:w="3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currency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6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币种</w:t>
            </w:r>
          </w:p>
        </w:tc>
        <w:tc>
          <w:tcPr>
            <w:tcW w:w="36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 xml:space="preserve">CNY </w:t>
            </w:r>
            <w:r>
              <w:rPr>
                <w:rFonts w:hint="eastAsia" w:ascii="宋体" w:hAnsi="宋体" w:eastAsia="宋体"/>
                <w:lang w:val="zh-CN"/>
              </w:rPr>
              <w:t>人民币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payAmount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6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支付金额（分）</w:t>
            </w:r>
          </w:p>
        </w:tc>
        <w:tc>
          <w:tcPr>
            <w:tcW w:w="36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 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payJourId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6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关联三方ID</w:t>
            </w:r>
          </w:p>
        </w:tc>
        <w:tc>
          <w:tcPr>
            <w:tcW w:w="36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832697320603654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payOrderDetailId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6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支付明细ID</w:t>
            </w:r>
          </w:p>
        </w:tc>
        <w:tc>
          <w:tcPr>
            <w:tcW w:w="36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832697320603653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payStatus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6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支付状态</w:t>
            </w:r>
          </w:p>
        </w:tc>
        <w:tc>
          <w:tcPr>
            <w:tcW w:w="36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参考枚举类：</w:t>
            </w:r>
            <w:r>
              <w:fldChar w:fldCharType="begin"/>
            </w:r>
            <w:r>
              <w:instrText xml:space="preserve"> HYPERLINK \l "支付状态：EPayStatus"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EPayStatus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payTime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6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支付时间</w:t>
            </w:r>
          </w:p>
        </w:tc>
        <w:tc>
          <w:tcPr>
            <w:tcW w:w="36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格式</w:t>
            </w:r>
            <w:r>
              <w:rPr>
                <w:rFonts w:hint="eastAsia" w:ascii="宋体" w:hAnsi="宋体" w:eastAsia="宋体"/>
              </w:rPr>
              <w:t>：</w:t>
            </w:r>
            <w:r>
              <w:rPr>
                <w:rFonts w:ascii="宋体" w:hAnsi="宋体" w:eastAsia="宋体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payType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96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支付类型</w:t>
            </w:r>
          </w:p>
        </w:tc>
        <w:tc>
          <w:tcPr>
            <w:tcW w:w="36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参考枚举类：</w:t>
            </w:r>
            <w:r>
              <w:fldChar w:fldCharType="begin"/>
            </w:r>
            <w:r>
              <w:rPr>
                <w:rFonts w:ascii="宋体" w:hAnsi="宋体" w:eastAsia="宋体"/>
              </w:rPr>
              <w:instrText xml:space="preserve"> HYPERLINK \l "支付方式：EPayType"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EPayType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remark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96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备注</w:t>
            </w:r>
          </w:p>
        </w:tc>
        <w:tc>
          <w:tcPr>
            <w:tcW w:w="36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方支付回填流水，支付状态：成功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2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scoreRatio</w:t>
            </w:r>
          </w:p>
        </w:tc>
        <w:tc>
          <w:tcPr>
            <w:tcW w:w="846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63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否</w:t>
            </w:r>
          </w:p>
        </w:tc>
        <w:tc>
          <w:tcPr>
            <w:tcW w:w="196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优惠比例</w:t>
            </w:r>
          </w:p>
        </w:tc>
        <w:tc>
          <w:tcPr>
            <w:tcW w:w="368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0 红包，脉豆等支付比例</w:t>
            </w:r>
          </w:p>
        </w:tc>
      </w:tr>
    </w:tbl>
    <w:p>
      <w:pPr>
        <w:widowControl/>
        <w:jc w:val="left"/>
        <w:rPr>
          <w:rFonts w:ascii="宋体" w:hAnsi="宋体" w:eastAsia="宋体"/>
          <w:lang w:val="zh-CN"/>
        </w:rPr>
      </w:pPr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bookmarkStart w:id="17" w:name="_Toc500947714"/>
      <w:r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3.11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、支付业务-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上行-撤销扫码枪支付待支付订单</w:t>
      </w:r>
      <w:bookmarkEnd w:id="17"/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业务场景：扫码枪支付订单撤销</w:t>
      </w:r>
    </w:p>
    <w:p>
      <w:pPr>
        <w:pStyle w:val="12"/>
        <w:shd w:val="clear" w:color="auto" w:fill="FFFFFF"/>
        <w:rPr>
          <w:color w:val="000000"/>
        </w:rPr>
      </w:pPr>
      <w:r>
        <w:rPr>
          <w:rFonts w:hint="eastAsia"/>
          <w:lang w:val="zh-CN"/>
        </w:rPr>
        <w:t>SDK方法：</w:t>
      </w:r>
      <w:r>
        <w:rPr>
          <w:rFonts w:hint="eastAsia" w:cstheme="minorBidi"/>
          <w:b/>
          <w:kern w:val="2"/>
          <w:sz w:val="21"/>
          <w:szCs w:val="22"/>
        </w:rPr>
        <w:t>revokePayOrder</w:t>
      </w:r>
    </w:p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请求参数：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847"/>
        <w:gridCol w:w="1066"/>
        <w:gridCol w:w="1708"/>
        <w:gridCol w:w="3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051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847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708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374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payOrderNo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二选一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微脉订单号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testmzzf2017072415345560793347871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clientOrderId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二选一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商户订单号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JH</w:t>
            </w:r>
            <w:r>
              <w:rPr>
                <w:rFonts w:ascii="宋体" w:hAnsi="宋体" w:eastAsia="宋体"/>
                <w:lang w:val="zh-CN"/>
              </w:rPr>
              <w:t>000000000001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cancelOperId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取消操作人ID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 xml:space="preserve">834415139749889 </w:t>
            </w:r>
            <w:r>
              <w:rPr>
                <w:rFonts w:hint="eastAsia" w:ascii="宋体" w:hAnsi="宋体" w:eastAsia="宋体"/>
                <w:lang w:val="zh-CN"/>
              </w:rPr>
              <w:t>（平台方提供）</w:t>
            </w:r>
          </w:p>
        </w:tc>
      </w:tr>
    </w:tbl>
    <w:p>
      <w:pPr>
        <w:spacing w:line="480" w:lineRule="auto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响应参数：</w:t>
      </w:r>
    </w:p>
    <w:tbl>
      <w:tblPr>
        <w:tblStyle w:val="21"/>
        <w:tblW w:w="9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847"/>
        <w:gridCol w:w="1066"/>
        <w:gridCol w:w="1708"/>
        <w:gridCol w:w="3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051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参数名称</w:t>
            </w:r>
          </w:p>
        </w:tc>
        <w:tc>
          <w:tcPr>
            <w:tcW w:w="847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类型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必填</w:t>
            </w:r>
          </w:p>
        </w:tc>
        <w:tc>
          <w:tcPr>
            <w:tcW w:w="1708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描述</w:t>
            </w:r>
          </w:p>
        </w:tc>
        <w:tc>
          <w:tcPr>
            <w:tcW w:w="374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payOrderNo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String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微脉订单号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testmzzf2017072415345560793347871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clientOrderId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商户订单号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JH</w:t>
            </w:r>
            <w:r>
              <w:rPr>
                <w:rFonts w:ascii="宋体" w:hAnsi="宋体" w:eastAsia="宋体"/>
                <w:lang w:val="zh-CN"/>
              </w:rPr>
              <w:t>000000000001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payOrderStatus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支付状态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8，参考枚举：</w:t>
            </w:r>
            <w:r>
              <w:fldChar w:fldCharType="begin"/>
            </w:r>
            <w:r>
              <w:instrText xml:space="preserve"> HYPERLINK \l "订单状态：EPayOrderStatus"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/>
                <w:lang w:val="zh-CN"/>
              </w:rPr>
              <w:t>EPayOrderStatus</w:t>
            </w:r>
            <w:r>
              <w:rPr>
                <w:rStyle w:val="17"/>
                <w:rFonts w:ascii="宋体" w:hAnsi="宋体" w:eastAsia="宋体"/>
                <w:lang w:val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05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action</w:t>
            </w:r>
          </w:p>
        </w:tc>
        <w:tc>
          <w:tcPr>
            <w:tcW w:w="84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Stirng</w:t>
            </w:r>
          </w:p>
        </w:tc>
        <w:tc>
          <w:tcPr>
            <w:tcW w:w="1066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是</w:t>
            </w:r>
          </w:p>
        </w:tc>
        <w:tc>
          <w:tcPr>
            <w:tcW w:w="1708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取消订单引起的后续动作</w:t>
            </w:r>
          </w:p>
        </w:tc>
        <w:tc>
          <w:tcPr>
            <w:tcW w:w="374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</w:t>
            </w:r>
            <w:r>
              <w:rPr>
                <w:rFonts w:hint="eastAsia" w:ascii="宋体" w:hAnsi="宋体" w:eastAsia="宋体"/>
                <w:lang w:val="zh-CN"/>
              </w:rPr>
              <w:t>ancel</w:t>
            </w: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lang w:val="zh-CN"/>
              </w:rPr>
              <w:t>订单取消，无其他操作</w:t>
            </w:r>
          </w:p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refund</w:t>
            </w: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lang w:val="zh-CN"/>
              </w:rPr>
              <w:t>订单取消，触发退款</w:t>
            </w:r>
          </w:p>
        </w:tc>
      </w:tr>
    </w:tbl>
    <w:p>
      <w:pPr>
        <w:widowControl/>
        <w:jc w:val="left"/>
        <w:rPr>
          <w:rFonts w:ascii="宋体" w:hAnsi="宋体" w:eastAsia="宋体"/>
          <w:lang w:val="zh-CN"/>
        </w:rPr>
      </w:pPr>
      <w:r>
        <w:rPr>
          <w:rFonts w:ascii="宋体" w:hAnsi="宋体" w:eastAsia="宋体"/>
          <w:lang w:val="zh-CN"/>
        </w:rPr>
        <w:br w:type="page"/>
      </w:r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500947715"/>
      <w:r>
        <w:rPr>
          <w:rFonts w:hint="eastAsia"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4、支付业务-字段值枚举</w:t>
      </w:r>
      <w:bookmarkEnd w:id="18"/>
    </w:p>
    <w:p>
      <w:pPr>
        <w:widowControl/>
        <w:spacing w:before="240"/>
        <w:jc w:val="left"/>
        <w:rPr>
          <w:rFonts w:ascii="宋体" w:hAnsi="宋体" w:eastAsia="宋体"/>
          <w:b/>
          <w:sz w:val="24"/>
          <w:szCs w:val="24"/>
          <w:lang w:val="zh-CN"/>
        </w:rPr>
      </w:pPr>
      <w:bookmarkStart w:id="19" w:name="订单状态：EPayOrderStatus"/>
      <w:r>
        <w:rPr>
          <w:rFonts w:hint="eastAsia" w:ascii="宋体" w:hAnsi="宋体" w:eastAsia="宋体"/>
          <w:b/>
          <w:sz w:val="24"/>
          <w:szCs w:val="24"/>
          <w:lang w:val="zh-CN"/>
        </w:rPr>
        <w:t>订单状态：</w:t>
      </w:r>
      <w:r>
        <w:rPr>
          <w:rFonts w:ascii="宋体" w:hAnsi="宋体" w:eastAsia="宋体"/>
          <w:b/>
          <w:sz w:val="24"/>
          <w:szCs w:val="24"/>
          <w:lang w:val="zh-CN"/>
        </w:rPr>
        <w:t>E</w:t>
      </w:r>
      <w:r>
        <w:rPr>
          <w:rFonts w:hint="eastAsia" w:ascii="宋体" w:hAnsi="宋体" w:eastAsia="宋体"/>
          <w:b/>
          <w:sz w:val="24"/>
          <w:szCs w:val="24"/>
          <w:lang w:val="zh-CN"/>
        </w:rPr>
        <w:t>P</w:t>
      </w:r>
      <w:r>
        <w:rPr>
          <w:rFonts w:ascii="宋体" w:hAnsi="宋体" w:eastAsia="宋体"/>
          <w:b/>
          <w:sz w:val="24"/>
          <w:szCs w:val="24"/>
          <w:lang w:val="zh-CN"/>
        </w:rPr>
        <w:t>ayOrderStatus</w:t>
      </w:r>
    </w:p>
    <w:bookmarkEnd w:id="19"/>
    <w:tbl>
      <w:tblPr>
        <w:tblStyle w:val="21"/>
        <w:tblW w:w="7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5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98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枚举字段名称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值</w:t>
            </w:r>
          </w:p>
        </w:tc>
        <w:tc>
          <w:tcPr>
            <w:tcW w:w="4932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枚举值解释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WaitPay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0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待支付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PayPass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2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支付成功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PayFail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3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支付失败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PayPartPass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4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支付部分成功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5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转入退款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Cancel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8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手动取消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InvalidateOrder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9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废单，重复调用等方式导致废单</w:t>
            </w:r>
          </w:p>
        </w:tc>
      </w:tr>
    </w:tbl>
    <w:p>
      <w:pPr>
        <w:widowControl/>
        <w:spacing w:before="240"/>
        <w:jc w:val="left"/>
        <w:rPr>
          <w:rFonts w:ascii="宋体" w:hAnsi="宋体" w:eastAsia="宋体"/>
          <w:b/>
          <w:sz w:val="24"/>
          <w:szCs w:val="24"/>
          <w:lang w:val="zh-CN"/>
        </w:rPr>
      </w:pPr>
      <w:bookmarkStart w:id="20" w:name="订单类型：EPayOrderType"/>
      <w:r>
        <w:rPr>
          <w:rFonts w:hint="eastAsia" w:ascii="宋体" w:hAnsi="宋体" w:eastAsia="宋体"/>
          <w:b/>
          <w:sz w:val="24"/>
          <w:szCs w:val="24"/>
          <w:lang w:val="zh-CN"/>
        </w:rPr>
        <w:t>订单类型：</w:t>
      </w:r>
      <w:r>
        <w:rPr>
          <w:rFonts w:ascii="宋体" w:hAnsi="宋体" w:eastAsia="宋体"/>
          <w:b/>
          <w:sz w:val="24"/>
          <w:szCs w:val="24"/>
          <w:lang w:val="zh-CN"/>
        </w:rPr>
        <w:t>EPayOrderType</w:t>
      </w:r>
    </w:p>
    <w:bookmarkEnd w:id="20"/>
    <w:tbl>
      <w:tblPr>
        <w:tblStyle w:val="21"/>
        <w:tblW w:w="7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5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98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枚举字段名称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值</w:t>
            </w:r>
          </w:p>
        </w:tc>
        <w:tc>
          <w:tcPr>
            <w:tcW w:w="4932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枚举值解释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WeiMay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wm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微脉平台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JiuZhenKaCZ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jzkcz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就诊卡充值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GuaHaoZhiFu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ghzf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挂号支付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YECZ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yecz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充值到余额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FanXian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fx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支付平台返现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ZJZF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zjzf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诊间支付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MZZF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mzzf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门诊支付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JZZF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jzzf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急诊支付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YFT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yft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医付通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YSFZHZ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ysfzhz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医生分账划转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ZYYJ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zyyj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住院预缴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WZZF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wzzf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问诊支付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SPWZZF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spwzzf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视频问诊支付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BaoXian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bxzf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保险支付订单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CreditHandRepay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xysghk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信用手工还款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CreditAutoRepay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xyzdhk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信用自动还款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AUTOSERVICE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selfs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自助终端支付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SHZZSK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shzzsk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商户转账收款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QDF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qdf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钱大夫首付款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DSK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dsk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代收款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ZYZF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zyzf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住院支付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JZYJ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jzyj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急诊预缴</w:t>
            </w:r>
          </w:p>
        </w:tc>
      </w:tr>
    </w:tbl>
    <w:p>
      <w:pPr>
        <w:widowControl/>
        <w:spacing w:before="240" w:line="480" w:lineRule="auto"/>
        <w:jc w:val="left"/>
        <w:rPr>
          <w:rFonts w:ascii="宋体" w:hAnsi="宋体" w:eastAsia="宋体"/>
          <w:b/>
          <w:sz w:val="24"/>
          <w:szCs w:val="24"/>
          <w:lang w:val="zh-CN"/>
        </w:rPr>
      </w:pPr>
      <w:bookmarkStart w:id="21" w:name="支付状态：EPayStatus"/>
      <w:r>
        <w:rPr>
          <w:rFonts w:hint="eastAsia" w:ascii="宋体" w:hAnsi="宋体" w:eastAsia="宋体"/>
          <w:b/>
          <w:sz w:val="24"/>
          <w:szCs w:val="24"/>
          <w:lang w:val="zh-CN"/>
        </w:rPr>
        <w:t>支付状态：</w:t>
      </w:r>
      <w:r>
        <w:rPr>
          <w:rFonts w:ascii="宋体" w:hAnsi="宋体" w:eastAsia="宋体"/>
          <w:b/>
          <w:sz w:val="24"/>
          <w:szCs w:val="24"/>
          <w:lang w:val="zh-CN"/>
        </w:rPr>
        <w:t>EPayStatus</w:t>
      </w:r>
    </w:p>
    <w:bookmarkEnd w:id="21"/>
    <w:tbl>
      <w:tblPr>
        <w:tblStyle w:val="21"/>
        <w:tblW w:w="7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5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98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枚举字段名称</w:t>
            </w:r>
          </w:p>
        </w:tc>
        <w:tc>
          <w:tcPr>
            <w:tcW w:w="85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值</w:t>
            </w:r>
          </w:p>
        </w:tc>
        <w:tc>
          <w:tcPr>
            <w:tcW w:w="4932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枚举值解释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WaitPay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0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待支付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Success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1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支付成功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Fail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2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支付失败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RefundSuccess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3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退款部分成功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RefundFail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4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退款失败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CANCEL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5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Unkown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-</w:t>
            </w:r>
            <w:r>
              <w:rPr>
                <w:rFonts w:ascii="宋体" w:hAnsi="宋体" w:eastAsia="宋体"/>
                <w:lang w:val="zh-CN"/>
              </w:rPr>
              <w:t>1</w:t>
            </w:r>
          </w:p>
        </w:tc>
        <w:tc>
          <w:tcPr>
            <w:tcW w:w="4932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支付状态未知</w:t>
            </w:r>
          </w:p>
        </w:tc>
      </w:tr>
    </w:tbl>
    <w:p>
      <w:pPr>
        <w:widowControl/>
        <w:jc w:val="left"/>
        <w:rPr>
          <w:rFonts w:ascii="宋体" w:hAnsi="宋体" w:eastAsia="宋体"/>
          <w:lang w:val="zh-CN"/>
        </w:rPr>
      </w:pPr>
      <w:r>
        <w:rPr>
          <w:rFonts w:ascii="宋体" w:hAnsi="宋体" w:eastAsia="宋体"/>
        </w:rPr>
        <w:t xml:space="preserve"> </w:t>
      </w:r>
    </w:p>
    <w:p>
      <w:pPr>
        <w:widowControl/>
        <w:spacing w:before="240" w:line="480" w:lineRule="auto"/>
        <w:jc w:val="left"/>
        <w:rPr>
          <w:rFonts w:ascii="宋体" w:hAnsi="宋体" w:eastAsia="宋体"/>
          <w:b/>
          <w:sz w:val="24"/>
          <w:szCs w:val="24"/>
          <w:lang w:val="zh-CN"/>
        </w:rPr>
      </w:pPr>
      <w:bookmarkStart w:id="22" w:name="支付方式：EPayType"/>
      <w:r>
        <w:rPr>
          <w:rFonts w:hint="eastAsia" w:ascii="宋体" w:hAnsi="宋体" w:eastAsia="宋体"/>
          <w:b/>
          <w:sz w:val="24"/>
          <w:szCs w:val="24"/>
          <w:lang w:val="zh-CN"/>
        </w:rPr>
        <w:t>支付方式：</w:t>
      </w:r>
      <w:r>
        <w:rPr>
          <w:rFonts w:ascii="宋体" w:hAnsi="宋体" w:eastAsia="宋体"/>
          <w:b/>
          <w:sz w:val="24"/>
          <w:szCs w:val="24"/>
          <w:lang w:val="zh-CN"/>
        </w:rPr>
        <w:t>EPayType</w:t>
      </w:r>
    </w:p>
    <w:bookmarkEnd w:id="22"/>
    <w:tbl>
      <w:tblPr>
        <w:tblStyle w:val="21"/>
        <w:tblW w:w="7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454"/>
        <w:gridCol w:w="4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915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枚举字段名称</w:t>
            </w:r>
          </w:p>
        </w:tc>
        <w:tc>
          <w:tcPr>
            <w:tcW w:w="1454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值</w:t>
            </w:r>
          </w:p>
        </w:tc>
        <w:tc>
          <w:tcPr>
            <w:tcW w:w="4393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枚举值解释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1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Alipay</w:t>
            </w:r>
          </w:p>
        </w:tc>
        <w:tc>
          <w:tcPr>
            <w:tcW w:w="14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alipay</w:t>
            </w:r>
          </w:p>
        </w:tc>
        <w:tc>
          <w:tcPr>
            <w:tcW w:w="43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支付宝手机</w:t>
            </w:r>
            <w:r>
              <w:rPr>
                <w:rFonts w:hint="eastAsia" w:ascii="宋体" w:hAnsi="宋体" w:eastAsia="宋体"/>
                <w:lang w:val="zh-CN"/>
              </w:rPr>
              <w:t>APP内</w:t>
            </w:r>
            <w:r>
              <w:rPr>
                <w:rFonts w:ascii="宋体" w:hAnsi="宋体" w:eastAsia="宋体"/>
                <w:lang w:val="zh-CN"/>
              </w:rPr>
              <w:t>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1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AlipayWap</w:t>
            </w:r>
          </w:p>
        </w:tc>
        <w:tc>
          <w:tcPr>
            <w:tcW w:w="14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alipay_wap</w:t>
            </w:r>
          </w:p>
        </w:tc>
        <w:tc>
          <w:tcPr>
            <w:tcW w:w="43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支付宝手机网页支付</w:t>
            </w:r>
            <w:r>
              <w:rPr>
                <w:rFonts w:hint="eastAsia" w:ascii="宋体" w:hAnsi="宋体" w:eastAsia="宋体"/>
                <w:lang w:val="zh-CN"/>
              </w:rPr>
              <w:t>/扫码支付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1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WeiXin</w:t>
            </w:r>
          </w:p>
        </w:tc>
        <w:tc>
          <w:tcPr>
            <w:tcW w:w="14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wx</w:t>
            </w:r>
          </w:p>
        </w:tc>
        <w:tc>
          <w:tcPr>
            <w:tcW w:w="43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微信支付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1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WeiXinPub</w:t>
            </w:r>
          </w:p>
        </w:tc>
        <w:tc>
          <w:tcPr>
            <w:tcW w:w="14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wx_pub</w:t>
            </w:r>
          </w:p>
        </w:tc>
        <w:tc>
          <w:tcPr>
            <w:tcW w:w="43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微信公众号支付</w:t>
            </w:r>
            <w:r>
              <w:rPr>
                <w:rFonts w:hint="eastAsia" w:ascii="宋体" w:hAnsi="宋体" w:eastAsia="宋体"/>
                <w:lang w:val="zh-CN"/>
              </w:rPr>
              <w:t>/扫码支付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15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WeiMaiQr</w:t>
            </w:r>
          </w:p>
        </w:tc>
        <w:tc>
          <w:tcPr>
            <w:tcW w:w="145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wei_mai_qr</w:t>
            </w:r>
          </w:p>
        </w:tc>
        <w:tc>
          <w:tcPr>
            <w:tcW w:w="4393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微脉扫码支付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915" w:type="dxa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BarcodePay</w:t>
            </w:r>
          </w:p>
        </w:tc>
        <w:tc>
          <w:tcPr>
            <w:tcW w:w="1454" w:type="dxa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barcode_pay</w:t>
            </w:r>
          </w:p>
        </w:tc>
        <w:tc>
          <w:tcPr>
            <w:tcW w:w="439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条码支付</w:t>
            </w:r>
            <w:bookmarkStart w:id="31" w:name="_GoBack"/>
            <w:bookmarkEnd w:id="31"/>
          </w:p>
        </w:tc>
      </w:tr>
    </w:tbl>
    <w:p>
      <w:pPr>
        <w:widowControl/>
        <w:jc w:val="left"/>
        <w:rPr>
          <w:rFonts w:ascii="宋体" w:hAnsi="宋体" w:eastAsia="宋体" w:cstheme="majorBidi"/>
          <w:color w:val="2E75B6" w:themeColor="accent1" w:themeShade="BF"/>
          <w:kern w:val="0"/>
          <w:sz w:val="32"/>
          <w:szCs w:val="32"/>
          <w:lang w:val="zh-CN"/>
        </w:rPr>
      </w:pPr>
      <w:r>
        <w:rPr>
          <w:rFonts w:ascii="宋体" w:hAnsi="宋体" w:eastAsia="宋体"/>
          <w:lang w:val="zh-CN"/>
        </w:rPr>
        <w:br w:type="page"/>
      </w:r>
    </w:p>
    <w:p>
      <w:pPr>
        <w:widowControl/>
        <w:spacing w:before="240" w:line="480" w:lineRule="auto"/>
        <w:jc w:val="left"/>
        <w:rPr>
          <w:rFonts w:ascii="宋体" w:hAnsi="宋体" w:eastAsia="宋体"/>
          <w:b/>
          <w:sz w:val="24"/>
          <w:szCs w:val="24"/>
          <w:lang w:val="zh-CN"/>
        </w:rPr>
      </w:pPr>
      <w:bookmarkStart w:id="23" w:name="退款原因类型：ERefundOrderReasonType"/>
      <w:r>
        <w:rPr>
          <w:rFonts w:hint="eastAsia" w:ascii="宋体" w:hAnsi="宋体" w:eastAsia="宋体"/>
          <w:b/>
          <w:sz w:val="24"/>
          <w:szCs w:val="24"/>
          <w:lang w:val="zh-CN"/>
        </w:rPr>
        <w:t>退款原因类型：</w:t>
      </w:r>
      <w:r>
        <w:rPr>
          <w:rFonts w:ascii="宋体" w:hAnsi="宋体" w:eastAsia="宋体"/>
          <w:b/>
          <w:sz w:val="24"/>
          <w:szCs w:val="24"/>
          <w:lang w:val="zh-CN"/>
        </w:rPr>
        <w:t>ERefundOrderReasonType</w:t>
      </w:r>
    </w:p>
    <w:bookmarkEnd w:id="23"/>
    <w:tbl>
      <w:tblPr>
        <w:tblStyle w:val="21"/>
        <w:tblW w:w="7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1"/>
        <w:gridCol w:w="1194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631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枚举字段名称</w:t>
            </w:r>
          </w:p>
        </w:tc>
        <w:tc>
          <w:tcPr>
            <w:tcW w:w="1194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值</w:t>
            </w:r>
          </w:p>
        </w:tc>
        <w:tc>
          <w:tcPr>
            <w:tcW w:w="3937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枚举值解释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3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CancelPartPassPayRefund</w:t>
            </w:r>
          </w:p>
        </w:tc>
        <w:tc>
          <w:tcPr>
            <w:tcW w:w="119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0</w:t>
            </w:r>
          </w:p>
        </w:tc>
        <w:tc>
          <w:tcPr>
            <w:tcW w:w="393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取消部分成功的支付订单而引起的退款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3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ThirdFailPayRefund</w:t>
            </w:r>
          </w:p>
        </w:tc>
        <w:tc>
          <w:tcPr>
            <w:tcW w:w="119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1</w:t>
            </w:r>
          </w:p>
        </w:tc>
        <w:tc>
          <w:tcPr>
            <w:tcW w:w="393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三方回调支付失败，支付失败引起的的部分成功付款的退费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3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ReturnRefund</w:t>
            </w:r>
          </w:p>
        </w:tc>
        <w:tc>
          <w:tcPr>
            <w:tcW w:w="119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2</w:t>
            </w:r>
          </w:p>
        </w:tc>
        <w:tc>
          <w:tcPr>
            <w:tcW w:w="393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退货退款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631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ReverseRefund</w:t>
            </w:r>
          </w:p>
        </w:tc>
        <w:tc>
          <w:tcPr>
            <w:tcW w:w="1194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3</w:t>
            </w:r>
          </w:p>
        </w:tc>
        <w:tc>
          <w:tcPr>
            <w:tcW w:w="3937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冲正需要引起的退还</w:t>
            </w:r>
          </w:p>
        </w:tc>
      </w:tr>
    </w:tbl>
    <w:p>
      <w:pPr>
        <w:widowControl/>
        <w:spacing w:before="240" w:line="480" w:lineRule="auto"/>
        <w:jc w:val="left"/>
        <w:rPr>
          <w:rFonts w:ascii="宋体" w:hAnsi="宋体" w:eastAsia="宋体"/>
          <w:b/>
          <w:sz w:val="24"/>
          <w:szCs w:val="24"/>
          <w:lang w:val="zh-CN"/>
        </w:rPr>
      </w:pPr>
      <w:bookmarkStart w:id="24" w:name="退款状态：ERefundStatus"/>
      <w:r>
        <w:rPr>
          <w:rFonts w:hint="eastAsia" w:ascii="宋体" w:hAnsi="宋体" w:eastAsia="宋体"/>
          <w:b/>
          <w:sz w:val="24"/>
          <w:szCs w:val="24"/>
          <w:lang w:val="zh-CN"/>
        </w:rPr>
        <w:t>退款状态：</w:t>
      </w:r>
      <w:r>
        <w:rPr>
          <w:rFonts w:ascii="宋体" w:hAnsi="宋体" w:eastAsia="宋体"/>
          <w:b/>
          <w:sz w:val="24"/>
          <w:szCs w:val="24"/>
          <w:lang w:val="zh-CN"/>
        </w:rPr>
        <w:t>ERefundStatus</w:t>
      </w:r>
    </w:p>
    <w:bookmarkEnd w:id="24"/>
    <w:tbl>
      <w:tblPr>
        <w:tblStyle w:val="21"/>
        <w:tblW w:w="7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0"/>
        <w:gridCol w:w="1213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53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枚举字段名称</w:t>
            </w:r>
          </w:p>
        </w:tc>
        <w:tc>
          <w:tcPr>
            <w:tcW w:w="1213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值</w:t>
            </w:r>
          </w:p>
        </w:tc>
        <w:tc>
          <w:tcPr>
            <w:tcW w:w="4019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枚举值解释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WaitRefund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1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待退款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RefundPass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2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退款成功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RefundFail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3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退款失败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RefundPartPass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4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退款部分成功</w:t>
            </w:r>
          </w:p>
        </w:tc>
      </w:tr>
    </w:tbl>
    <w:p>
      <w:pPr>
        <w:widowControl/>
        <w:jc w:val="left"/>
        <w:rPr>
          <w:rFonts w:ascii="宋体" w:hAnsi="宋体" w:eastAsia="宋体"/>
          <w:lang w:val="zh-CN"/>
        </w:rPr>
      </w:pPr>
      <w:r>
        <w:rPr>
          <w:rFonts w:ascii="宋体" w:hAnsi="宋体" w:eastAsia="宋体"/>
          <w:lang w:val="zh-CN"/>
        </w:rPr>
        <w:t xml:space="preserve"> </w:t>
      </w:r>
    </w:p>
    <w:p>
      <w:pPr>
        <w:widowControl/>
        <w:spacing w:before="240" w:line="480" w:lineRule="auto"/>
        <w:jc w:val="left"/>
        <w:rPr>
          <w:rFonts w:ascii="宋体" w:hAnsi="宋体" w:eastAsia="宋体"/>
          <w:b/>
          <w:sz w:val="24"/>
          <w:szCs w:val="24"/>
          <w:lang w:val="zh-CN"/>
        </w:rPr>
      </w:pPr>
      <w:r>
        <w:rPr>
          <w:rFonts w:hint="eastAsia" w:ascii="宋体" w:hAnsi="宋体" w:eastAsia="宋体"/>
          <w:b/>
          <w:sz w:val="24"/>
          <w:szCs w:val="24"/>
          <w:lang w:val="zh-CN"/>
        </w:rPr>
        <w:t>代金券活动状态：E</w:t>
      </w:r>
      <w:r>
        <w:rPr>
          <w:rFonts w:ascii="宋体" w:hAnsi="宋体" w:eastAsia="宋体"/>
          <w:b/>
          <w:sz w:val="24"/>
          <w:szCs w:val="24"/>
          <w:lang w:val="zh-CN"/>
        </w:rPr>
        <w:t>ActivityStatus</w:t>
      </w:r>
    </w:p>
    <w:tbl>
      <w:tblPr>
        <w:tblStyle w:val="21"/>
        <w:tblW w:w="7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0"/>
        <w:gridCol w:w="1213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53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枚举字段名称</w:t>
            </w:r>
          </w:p>
        </w:tc>
        <w:tc>
          <w:tcPr>
            <w:tcW w:w="1213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值</w:t>
            </w:r>
          </w:p>
        </w:tc>
        <w:tc>
          <w:tcPr>
            <w:tcW w:w="4019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枚举值解释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Un</w:t>
            </w:r>
            <w:r>
              <w:rPr>
                <w:rFonts w:ascii="宋体" w:hAnsi="宋体" w:eastAsia="宋体"/>
                <w:lang w:val="zh-CN"/>
              </w:rPr>
              <w:t>strat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1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待启用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Start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2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已启用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Pause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</w:rPr>
              <w:t>3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Expired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4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</w:t>
            </w:r>
            <w:r>
              <w:rPr>
                <w:rFonts w:ascii="宋体" w:hAnsi="宋体" w:eastAsia="宋体"/>
                <w:lang w:val="zh-CN"/>
              </w:rPr>
              <w:t>top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9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作废</w:t>
            </w:r>
          </w:p>
        </w:tc>
      </w:tr>
    </w:tbl>
    <w:p>
      <w:pPr>
        <w:widowControl/>
        <w:jc w:val="left"/>
        <w:rPr>
          <w:rFonts w:ascii="宋体" w:hAnsi="宋体" w:eastAsia="宋体"/>
          <w:lang w:val="zh-CN"/>
        </w:rPr>
      </w:pPr>
    </w:p>
    <w:p>
      <w:pPr>
        <w:widowControl/>
        <w:spacing w:before="240" w:line="480" w:lineRule="auto"/>
        <w:jc w:val="left"/>
        <w:rPr>
          <w:rFonts w:ascii="宋体" w:hAnsi="宋体" w:eastAsia="宋体"/>
          <w:b/>
          <w:sz w:val="24"/>
          <w:szCs w:val="24"/>
          <w:lang w:val="zh-CN"/>
        </w:rPr>
      </w:pPr>
      <w:r>
        <w:rPr>
          <w:rFonts w:hint="eastAsia" w:ascii="宋体" w:hAnsi="宋体" w:eastAsia="宋体"/>
          <w:b/>
          <w:sz w:val="24"/>
          <w:szCs w:val="24"/>
          <w:lang w:val="zh-CN"/>
        </w:rPr>
        <w:t>代金券获取途径：E</w:t>
      </w:r>
      <w:r>
        <w:rPr>
          <w:rFonts w:ascii="宋体" w:hAnsi="宋体" w:eastAsia="宋体"/>
          <w:b/>
          <w:sz w:val="24"/>
          <w:szCs w:val="24"/>
          <w:lang w:val="zh-CN"/>
        </w:rPr>
        <w:t>GetCouponType</w:t>
      </w:r>
    </w:p>
    <w:tbl>
      <w:tblPr>
        <w:tblStyle w:val="21"/>
        <w:tblW w:w="7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1670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417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枚举字段名称</w:t>
            </w:r>
          </w:p>
        </w:tc>
        <w:tc>
          <w:tcPr>
            <w:tcW w:w="167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值</w:t>
            </w:r>
          </w:p>
        </w:tc>
        <w:tc>
          <w:tcPr>
            <w:tcW w:w="3675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枚举值解释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1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App</w:t>
            </w:r>
          </w:p>
        </w:tc>
        <w:tc>
          <w:tcPr>
            <w:tcW w:w="167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APP</w:t>
            </w:r>
          </w:p>
        </w:tc>
        <w:tc>
          <w:tcPr>
            <w:tcW w:w="3675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A</w:t>
            </w:r>
            <w:r>
              <w:rPr>
                <w:rFonts w:hint="eastAsia" w:ascii="宋体" w:hAnsi="宋体" w:eastAsia="宋体"/>
                <w:lang w:val="zh-CN"/>
              </w:rPr>
              <w:t>pp发放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1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App</w:t>
            </w:r>
            <w:r>
              <w:rPr>
                <w:rFonts w:ascii="宋体" w:hAnsi="宋体" w:eastAsia="宋体"/>
                <w:lang w:val="zh-CN"/>
              </w:rPr>
              <w:t>_Q</w:t>
            </w:r>
            <w:r>
              <w:rPr>
                <w:rFonts w:hint="eastAsia" w:ascii="宋体" w:hAnsi="宋体" w:eastAsia="宋体"/>
                <w:lang w:val="zh-CN"/>
              </w:rPr>
              <w:t>R</w:t>
            </w:r>
          </w:p>
        </w:tc>
        <w:tc>
          <w:tcPr>
            <w:tcW w:w="167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APP_QR</w:t>
            </w:r>
          </w:p>
        </w:tc>
        <w:tc>
          <w:tcPr>
            <w:tcW w:w="3675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App</w:t>
            </w:r>
            <w:r>
              <w:rPr>
                <w:rFonts w:hint="eastAsia" w:ascii="宋体" w:hAnsi="宋体" w:eastAsia="宋体"/>
                <w:lang w:val="zh-CN"/>
              </w:rPr>
              <w:t>扫描领取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1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AppPormote</w:t>
            </w:r>
          </w:p>
        </w:tc>
        <w:tc>
          <w:tcPr>
            <w:tcW w:w="167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</w:rPr>
              <w:t>APP</w:t>
            </w:r>
            <w:r>
              <w:rPr>
                <w:rFonts w:ascii="宋体" w:hAnsi="宋体" w:eastAsia="宋体"/>
              </w:rPr>
              <w:t>_PROMOTE</w:t>
            </w:r>
          </w:p>
        </w:tc>
        <w:tc>
          <w:tcPr>
            <w:tcW w:w="3675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运营促销app页领取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1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Web</w:t>
            </w:r>
          </w:p>
        </w:tc>
        <w:tc>
          <w:tcPr>
            <w:tcW w:w="167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WEB</w:t>
            </w:r>
          </w:p>
        </w:tc>
        <w:tc>
          <w:tcPr>
            <w:tcW w:w="3675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W</w:t>
            </w:r>
            <w:r>
              <w:rPr>
                <w:rFonts w:hint="eastAsia" w:ascii="宋体" w:hAnsi="宋体" w:eastAsia="宋体"/>
                <w:lang w:val="zh-CN"/>
              </w:rPr>
              <w:t>eb页面发放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417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WebP</w:t>
            </w:r>
            <w:r>
              <w:rPr>
                <w:rFonts w:hint="eastAsia" w:ascii="宋体" w:hAnsi="宋体" w:eastAsia="宋体"/>
                <w:lang w:val="zh-CN"/>
              </w:rPr>
              <w:t>ro</w:t>
            </w:r>
            <w:r>
              <w:rPr>
                <w:rFonts w:ascii="宋体" w:hAnsi="宋体" w:eastAsia="宋体"/>
                <w:lang w:val="zh-CN"/>
              </w:rPr>
              <w:t>mote</w:t>
            </w:r>
          </w:p>
        </w:tc>
        <w:tc>
          <w:tcPr>
            <w:tcW w:w="167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WEB_PROMOTE</w:t>
            </w:r>
          </w:p>
        </w:tc>
        <w:tc>
          <w:tcPr>
            <w:tcW w:w="3675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运营促销活动页领取</w:t>
            </w:r>
          </w:p>
        </w:tc>
      </w:tr>
    </w:tbl>
    <w:p>
      <w:pPr>
        <w:widowControl/>
        <w:spacing w:before="240" w:line="480" w:lineRule="auto"/>
        <w:jc w:val="left"/>
        <w:rPr>
          <w:rFonts w:ascii="宋体" w:hAnsi="宋体" w:eastAsia="宋体"/>
          <w:b/>
          <w:sz w:val="24"/>
          <w:szCs w:val="24"/>
          <w:lang w:val="zh-CN"/>
        </w:rPr>
      </w:pPr>
      <w:r>
        <w:rPr>
          <w:rFonts w:hint="eastAsia" w:ascii="宋体" w:hAnsi="宋体" w:eastAsia="宋体"/>
          <w:b/>
          <w:sz w:val="24"/>
          <w:szCs w:val="24"/>
          <w:lang w:val="zh-CN"/>
        </w:rPr>
        <w:t>证件类型：E</w:t>
      </w:r>
      <w:r>
        <w:rPr>
          <w:rFonts w:ascii="宋体" w:hAnsi="宋体" w:eastAsia="宋体"/>
          <w:b/>
          <w:sz w:val="24"/>
          <w:szCs w:val="24"/>
          <w:lang w:val="zh-CN"/>
        </w:rPr>
        <w:t>I</w:t>
      </w:r>
      <w:r>
        <w:rPr>
          <w:rFonts w:hint="eastAsia" w:ascii="宋体" w:hAnsi="宋体" w:eastAsia="宋体"/>
          <w:b/>
          <w:sz w:val="24"/>
          <w:szCs w:val="24"/>
          <w:lang w:val="zh-CN"/>
        </w:rPr>
        <w:t>d</w:t>
      </w:r>
      <w:r>
        <w:rPr>
          <w:rFonts w:ascii="宋体" w:hAnsi="宋体" w:eastAsia="宋体"/>
          <w:b/>
          <w:sz w:val="24"/>
          <w:szCs w:val="24"/>
          <w:lang w:val="zh-CN"/>
        </w:rPr>
        <w:t>CardType</w:t>
      </w:r>
    </w:p>
    <w:tbl>
      <w:tblPr>
        <w:tblStyle w:val="21"/>
        <w:tblW w:w="7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0"/>
        <w:gridCol w:w="1213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530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枚举字段名称</w:t>
            </w:r>
          </w:p>
        </w:tc>
        <w:tc>
          <w:tcPr>
            <w:tcW w:w="1213" w:type="dxa"/>
          </w:tcPr>
          <w:p>
            <w:pPr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值</w:t>
            </w:r>
          </w:p>
        </w:tc>
        <w:tc>
          <w:tcPr>
            <w:tcW w:w="4019" w:type="dxa"/>
          </w:tcPr>
          <w:p>
            <w:pPr>
              <w:jc w:val="center"/>
              <w:rPr>
                <w:rFonts w:ascii="宋体" w:hAnsi="宋体" w:eastAsia="宋体"/>
                <w:b/>
                <w:lang w:val="zh-CN"/>
              </w:rPr>
            </w:pPr>
            <w:r>
              <w:rPr>
                <w:rFonts w:hint="eastAsia" w:ascii="宋体" w:hAnsi="宋体" w:eastAsia="宋体"/>
                <w:b/>
                <w:lang w:val="zh-CN"/>
              </w:rPr>
              <w:t>枚举值解释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IDCARD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0</w:t>
            </w:r>
            <w:r>
              <w:rPr>
                <w:rFonts w:ascii="宋体" w:hAnsi="宋体" w:eastAsia="宋体"/>
                <w:lang w:val="zh-CN"/>
              </w:rPr>
              <w:t>1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居民身份证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HKB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0</w:t>
            </w:r>
            <w:r>
              <w:rPr>
                <w:rFonts w:ascii="宋体" w:hAnsi="宋体" w:eastAsia="宋体"/>
                <w:lang w:val="zh-CN"/>
              </w:rPr>
              <w:t>2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居民户口簿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HZ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3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JGZ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0</w:t>
            </w:r>
            <w:r>
              <w:rPr>
                <w:rFonts w:ascii="宋体" w:hAnsi="宋体" w:eastAsia="宋体"/>
                <w:lang w:val="zh-CN"/>
              </w:rPr>
              <w:t>4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JSZ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05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驾驶证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GOTXZ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06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港澳通行证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TWTXZ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07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台湾通行证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WZGBZ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08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SBZ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09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CJZ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10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残疾证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YLGXZ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11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医疗保险证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CSZM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12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出生证明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JTBS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13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家庭标识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ZYBL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14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住院病历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ZYCW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15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住院床位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MZBL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16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门诊病历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S</w:t>
            </w:r>
            <w:r>
              <w:rPr>
                <w:rFonts w:ascii="宋体" w:hAnsi="宋体" w:eastAsia="宋体"/>
                <w:lang w:val="zh-CN"/>
              </w:rPr>
              <w:t>WZM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17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死亡证明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2530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ascii="宋体" w:hAnsi="宋体" w:eastAsia="宋体"/>
                <w:lang w:val="zh-CN"/>
              </w:rPr>
              <w:t>OTHERS</w:t>
            </w:r>
          </w:p>
        </w:tc>
        <w:tc>
          <w:tcPr>
            <w:tcW w:w="1213" w:type="dxa"/>
          </w:tcPr>
          <w:p>
            <w:pPr>
              <w:spacing w:line="360" w:lineRule="auto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99</w:t>
            </w:r>
          </w:p>
        </w:tc>
        <w:tc>
          <w:tcPr>
            <w:tcW w:w="4019" w:type="dxa"/>
          </w:tcPr>
          <w:p>
            <w:pPr>
              <w:spacing w:line="360" w:lineRule="auto"/>
              <w:jc w:val="center"/>
              <w:rPr>
                <w:rFonts w:ascii="宋体" w:hAnsi="宋体" w:eastAsia="宋体"/>
                <w:lang w:val="zh-CN"/>
              </w:rPr>
            </w:pPr>
            <w:r>
              <w:rPr>
                <w:rFonts w:hint="eastAsia" w:ascii="宋体" w:hAnsi="宋体" w:eastAsia="宋体"/>
                <w:lang w:val="zh-CN"/>
              </w:rPr>
              <w:t>其他法定有效证件</w:t>
            </w:r>
          </w:p>
        </w:tc>
      </w:tr>
    </w:tbl>
    <w:p>
      <w:pPr>
        <w:widowControl/>
        <w:jc w:val="left"/>
        <w:rPr>
          <w:rFonts w:ascii="宋体" w:hAnsi="宋体" w:eastAsia="宋体" w:cstheme="majorBidi"/>
          <w:color w:val="2E75B6" w:themeColor="accent1" w:themeShade="BF"/>
          <w:kern w:val="0"/>
          <w:sz w:val="32"/>
          <w:szCs w:val="32"/>
          <w:lang w:val="zh-CN"/>
        </w:rPr>
      </w:pPr>
    </w:p>
    <w:p>
      <w:pPr>
        <w:widowControl/>
        <w:jc w:val="left"/>
        <w:rPr>
          <w:rFonts w:ascii="宋体" w:hAnsi="宋体" w:eastAsia="宋体" w:cstheme="majorBidi"/>
          <w:color w:val="2E75B6" w:themeColor="accent1" w:themeShade="BF"/>
          <w:kern w:val="0"/>
          <w:sz w:val="32"/>
          <w:szCs w:val="32"/>
          <w:lang w:val="zh-CN"/>
        </w:rPr>
      </w:pPr>
    </w:p>
    <w:p>
      <w:pPr>
        <w:widowControl/>
        <w:jc w:val="left"/>
        <w:rPr>
          <w:rFonts w:ascii="宋体" w:hAnsi="宋体" w:eastAsia="宋体" w:cstheme="majorBidi"/>
          <w:color w:val="2E75B6" w:themeColor="accent1" w:themeShade="BF"/>
          <w:kern w:val="0"/>
          <w:sz w:val="32"/>
          <w:szCs w:val="32"/>
          <w:lang w:val="zh-CN"/>
        </w:rPr>
      </w:pPr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bookmarkStart w:id="25" w:name="_Toc500947716"/>
      <w:r>
        <w:rPr>
          <w:rFonts w:ascii="宋体" w:hAnsi="宋体" w:eastAsia="宋体"/>
          <w:b/>
          <w:color w:val="000000" w:themeColor="text1"/>
          <w:lang w:val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/>
          <w:b/>
          <w:color w:val="000000" w:themeColor="text1"/>
          <w:lang w:val="zh-CN"/>
          <w14:textFill>
            <w14:solidFill>
              <w14:schemeClr w14:val="tx1"/>
            </w14:solidFill>
          </w14:textFill>
        </w:rPr>
        <w:t>、保险业务-下行-商保数据拉取</w:t>
      </w:r>
      <w:bookmarkEnd w:id="25"/>
    </w:p>
    <w:p>
      <w:pPr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参考：微脉商保理赔前置接入开发手册</w:t>
      </w:r>
    </w:p>
    <w:p>
      <w:pPr>
        <w:pStyle w:val="27"/>
        <w:outlineLvl w:val="0"/>
        <w:rPr>
          <w:rFonts w:ascii="宋体" w:hAnsi="宋体" w:eastAsia="宋体" w:cs="微软雅黑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26" w:name="_Toc500947717"/>
      <w:bookmarkStart w:id="27" w:name="_Toc479677115"/>
      <w:r>
        <w:rPr>
          <w:rFonts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/>
          <w:b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微软雅黑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RSA私钥及公钥生成</w:t>
      </w:r>
      <w:bookmarkEnd w:id="26"/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8" w:name="_Toc500947718"/>
      <w:r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宋体" w:hAnsi="宋体" w:eastAsia="宋体" w:cs="微软雅黑"/>
          <w:b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OpenSSL工具安装</w:t>
      </w:r>
      <w:bookmarkEnd w:id="28"/>
    </w:p>
    <w:bookmarkEnd w:id="27"/>
    <w:p>
      <w:pPr>
        <w:pStyle w:val="13"/>
        <w:wordWrap w:val="0"/>
        <w:spacing w:before="226" w:beforeAutospacing="0" w:after="226" w:afterAutospacing="0" w:line="300" w:lineRule="atLeast"/>
        <w:textAlignment w:val="baseline"/>
        <w:rPr>
          <w:rFonts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Linux用户（以Ubuntu为例）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br w:type="textWrapping"/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sudo apt-get install openssl</w:t>
      </w:r>
    </w:p>
    <w:p>
      <w:pPr>
        <w:pStyle w:val="13"/>
        <w:wordWrap w:val="0"/>
        <w:spacing w:before="226" w:beforeAutospacing="0" w:after="226" w:afterAutospacing="0" w:line="300" w:lineRule="atLeast"/>
        <w:textAlignment w:val="baseline"/>
        <w:rPr>
          <w:rFonts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Windows用户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br w:type="textWrapping"/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开发者可以在OpenSSL官方网站下载Windows的OpenSSL安装包进行安装。</w:t>
      </w:r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9" w:name="_Toc500947719"/>
      <w:r>
        <w:rPr>
          <w:rFonts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宋体" w:hAnsi="宋体" w:eastAsia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2、RSA私钥及公钥生成</w:t>
      </w:r>
      <w:bookmarkEnd w:id="29"/>
    </w:p>
    <w:p>
      <w:pPr>
        <w:pStyle w:val="13"/>
        <w:wordWrap w:val="0"/>
        <w:spacing w:before="226" w:beforeAutospacing="0" w:after="226" w:afterAutospacing="0" w:line="300" w:lineRule="atLeast"/>
        <w:textAlignment w:val="baseline"/>
        <w:rPr>
          <w:rFonts w:cs="微软雅黑"/>
          <w:color w:val="333333"/>
          <w:sz w:val="21"/>
          <w:szCs w:val="21"/>
        </w:rPr>
      </w:pP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Linux用户（以Ubuntu为例）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br w:type="textWrapping"/>
      </w:r>
      <w:r>
        <w:rPr>
          <w:rStyle w:val="18"/>
          <w:rFonts w:hint="eastAsia" w:ascii="宋体" w:hAnsi="宋体" w:cs="微软雅黑"/>
          <w:color w:val="DD1144"/>
          <w:sz w:val="21"/>
          <w:szCs w:val="21"/>
          <w:shd w:val="clear" w:color="auto" w:fill="F7F7F9"/>
        </w:rPr>
        <w:t>$ openssl</w:t>
      </w:r>
      <w:r>
        <w:rPr>
          <w:rStyle w:val="35"/>
          <w:rFonts w:hint="eastAsia" w:cs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进入OpenSSL程序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br w:type="textWrapping"/>
      </w:r>
      <w:r>
        <w:rPr>
          <w:rStyle w:val="18"/>
          <w:rFonts w:hint="eastAsia" w:ascii="宋体" w:hAnsi="宋体" w:cs="微软雅黑"/>
          <w:color w:val="DD1144"/>
          <w:sz w:val="21"/>
          <w:szCs w:val="21"/>
          <w:shd w:val="clear" w:color="auto" w:fill="F7F7F9"/>
        </w:rPr>
        <w:t>OpenSSL&gt; genrsa -out rsa_private_key.pem 1024</w:t>
      </w:r>
      <w:r>
        <w:rPr>
          <w:rStyle w:val="35"/>
          <w:rFonts w:hint="eastAsia" w:cs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生成私钥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br w:type="textWrapping"/>
      </w:r>
      <w:r>
        <w:rPr>
          <w:rStyle w:val="18"/>
          <w:rFonts w:hint="eastAsia" w:ascii="宋体" w:hAnsi="宋体" w:cs="微软雅黑"/>
          <w:color w:val="DD1144"/>
          <w:sz w:val="21"/>
          <w:szCs w:val="21"/>
          <w:shd w:val="clear" w:color="auto" w:fill="F7F7F9"/>
        </w:rPr>
        <w:t>OpenSSL&gt; pkcs8 -topk8 -inform PEM -in rsa_private_key.pem -outform PEM -nocrypt</w:t>
      </w:r>
      <w:r>
        <w:rPr>
          <w:rStyle w:val="35"/>
          <w:rFonts w:hint="eastAsia" w:cs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Java开发者需要将私钥转换成PKCS8格式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br w:type="textWrapping"/>
      </w:r>
      <w:r>
        <w:rPr>
          <w:rStyle w:val="18"/>
          <w:rFonts w:hint="eastAsia" w:ascii="宋体" w:hAnsi="宋体" w:cs="微软雅黑"/>
          <w:color w:val="DD1144"/>
          <w:sz w:val="21"/>
          <w:szCs w:val="21"/>
          <w:shd w:val="clear" w:color="auto" w:fill="F7F7F9"/>
        </w:rPr>
        <w:t>OpenSSL&gt; rsa -in rsa_private_key.pem -pubout -out rsa_public_key.pem</w:t>
      </w:r>
      <w:r>
        <w:rPr>
          <w:rStyle w:val="35"/>
          <w:rFonts w:hint="eastAsia" w:cs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生成公钥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br w:type="textWrapping"/>
      </w:r>
      <w:r>
        <w:rPr>
          <w:rStyle w:val="18"/>
          <w:rFonts w:hint="eastAsia" w:ascii="宋体" w:hAnsi="宋体" w:cs="微软雅黑"/>
          <w:color w:val="DD1144"/>
          <w:sz w:val="21"/>
          <w:szCs w:val="21"/>
          <w:shd w:val="clear" w:color="auto" w:fill="F7F7F9"/>
        </w:rPr>
        <w:t>OpenSSL&gt; exit ##</w:t>
      </w:r>
      <w:r>
        <w:rPr>
          <w:rStyle w:val="35"/>
          <w:rFonts w:hint="eastAsia" w:cs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退出OpenSSL程序</w:t>
      </w:r>
    </w:p>
    <w:p>
      <w:pPr>
        <w:widowControl/>
        <w:numPr>
          <w:ilvl w:val="0"/>
          <w:numId w:val="1"/>
        </w:numPr>
        <w:spacing w:line="336" w:lineRule="atLeast"/>
        <w:ind w:left="0"/>
        <w:textAlignment w:val="baseline"/>
        <w:rPr>
          <w:rFonts w:ascii="宋体" w:hAnsi="宋体" w:eastAsia="宋体" w:cs="微软雅黑"/>
        </w:rPr>
      </w:pPr>
    </w:p>
    <w:p>
      <w:pPr>
        <w:pStyle w:val="13"/>
        <w:wordWrap w:val="0"/>
        <w:spacing w:before="226" w:beforeAutospacing="0" w:after="226" w:afterAutospacing="0" w:line="300" w:lineRule="atLeast"/>
        <w:textAlignment w:val="baseline"/>
        <w:rPr>
          <w:rFonts w:cs="微软雅黑"/>
          <w:color w:val="333333"/>
          <w:sz w:val="21"/>
          <w:szCs w:val="21"/>
        </w:rPr>
      </w:pP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Windows用户在cmd窗口中进行以下操作：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br w:type="textWrapping"/>
      </w:r>
      <w:r>
        <w:rPr>
          <w:rStyle w:val="18"/>
          <w:rFonts w:hint="eastAsia" w:ascii="宋体" w:hAnsi="宋体" w:cs="微软雅黑"/>
          <w:color w:val="DD1144"/>
          <w:sz w:val="21"/>
          <w:szCs w:val="21"/>
          <w:shd w:val="clear" w:color="auto" w:fill="F7F7F9"/>
        </w:rPr>
        <w:t>C:\Users\Hammer&gt;cd C:\OpenSSL-Win32\bin</w:t>
      </w:r>
      <w:r>
        <w:rPr>
          <w:rStyle w:val="35"/>
          <w:rFonts w:hint="eastAsia" w:cs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进入OpenSSL安装目录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br w:type="textWrapping"/>
      </w:r>
      <w:r>
        <w:rPr>
          <w:rStyle w:val="18"/>
          <w:rFonts w:hint="eastAsia" w:ascii="宋体" w:hAnsi="宋体" w:cs="微软雅黑"/>
          <w:color w:val="DD1144"/>
          <w:sz w:val="21"/>
          <w:szCs w:val="21"/>
          <w:shd w:val="clear" w:color="auto" w:fill="F7F7F9"/>
        </w:rPr>
        <w:t>C:\OpenSSL-Win32\bin&gt;openssl.exe</w:t>
      </w:r>
      <w:r>
        <w:rPr>
          <w:rStyle w:val="35"/>
          <w:rFonts w:hint="eastAsia" w:cs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进入OpenSSL程序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br w:type="textWrapping"/>
      </w:r>
      <w:r>
        <w:rPr>
          <w:rStyle w:val="18"/>
          <w:rFonts w:hint="eastAsia" w:ascii="宋体" w:hAnsi="宋体" w:cs="微软雅黑"/>
          <w:color w:val="DD1144"/>
          <w:sz w:val="21"/>
          <w:szCs w:val="21"/>
          <w:shd w:val="clear" w:color="auto" w:fill="F7F7F9"/>
        </w:rPr>
        <w:t>OpenSSL&gt; genrsa -out rsa_private_key.pem 1024</w:t>
      </w:r>
      <w:r>
        <w:rPr>
          <w:rStyle w:val="35"/>
          <w:rFonts w:hint="eastAsia" w:cs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生成私钥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br w:type="textWrapping"/>
      </w:r>
      <w:r>
        <w:rPr>
          <w:rStyle w:val="18"/>
          <w:rFonts w:hint="eastAsia" w:ascii="宋体" w:hAnsi="宋体" w:cs="微软雅黑"/>
          <w:color w:val="DD1144"/>
          <w:sz w:val="21"/>
          <w:szCs w:val="21"/>
          <w:shd w:val="clear" w:color="auto" w:fill="F7F7F9"/>
        </w:rPr>
        <w:t>OpenSSL&gt; pkcs8 -topk8 -inform PEM -in rsa_private_key.pem -outform PEM -nocrypt</w:t>
      </w:r>
      <w:r>
        <w:rPr>
          <w:rStyle w:val="35"/>
          <w:rFonts w:hint="eastAsia" w:cs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Java开发者需要将私钥转换成PKCS8格式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br w:type="textWrapping"/>
      </w:r>
      <w:r>
        <w:rPr>
          <w:rStyle w:val="18"/>
          <w:rFonts w:hint="eastAsia" w:ascii="宋体" w:hAnsi="宋体" w:cs="微软雅黑"/>
          <w:color w:val="DD1144"/>
          <w:sz w:val="21"/>
          <w:szCs w:val="21"/>
          <w:shd w:val="clear" w:color="auto" w:fill="F7F7F9"/>
        </w:rPr>
        <w:t>OpenSSL&gt; rsa -in rsa_private_key.pem -pubout -out rsa_public_key.pem</w:t>
      </w:r>
      <w:r>
        <w:rPr>
          <w:rStyle w:val="35"/>
          <w:rFonts w:hint="eastAsia" w:cs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生成公钥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br w:type="textWrapping"/>
      </w:r>
      <w:r>
        <w:rPr>
          <w:rStyle w:val="18"/>
          <w:rFonts w:hint="eastAsia" w:ascii="宋体" w:hAnsi="宋体" w:cs="微软雅黑"/>
          <w:color w:val="DD1144"/>
          <w:sz w:val="21"/>
          <w:szCs w:val="21"/>
          <w:shd w:val="clear" w:color="auto" w:fill="F7F7F9"/>
        </w:rPr>
        <w:t>OpenSSL&gt; exit ##</w:t>
      </w:r>
      <w:r>
        <w:rPr>
          <w:rStyle w:val="35"/>
          <w:rFonts w:hint="eastAsia" w:cs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退出OpenSSL程序</w:t>
      </w:r>
    </w:p>
    <w:p>
      <w:pPr>
        <w:widowControl/>
        <w:numPr>
          <w:ilvl w:val="0"/>
          <w:numId w:val="1"/>
        </w:numPr>
        <w:spacing w:line="336" w:lineRule="atLeast"/>
        <w:ind w:left="0"/>
        <w:textAlignment w:val="baseline"/>
        <w:rPr>
          <w:rFonts w:ascii="宋体" w:hAnsi="宋体" w:eastAsia="宋体" w:cs="微软雅黑"/>
        </w:rPr>
      </w:pPr>
    </w:p>
    <w:p>
      <w:pPr>
        <w:pStyle w:val="13"/>
        <w:wordWrap w:val="0"/>
        <w:spacing w:before="226" w:beforeAutospacing="0" w:after="226" w:afterAutospacing="0" w:line="300" w:lineRule="atLeast"/>
        <w:textAlignment w:val="baseline"/>
        <w:rPr>
          <w:rFonts w:cs="微软雅黑"/>
          <w:color w:val="333333"/>
          <w:sz w:val="21"/>
          <w:szCs w:val="21"/>
        </w:rPr>
      </w:pPr>
      <w:r>
        <w:rPr>
          <w:rStyle w:val="15"/>
          <w:rFonts w:hint="eastAsia" w:cs="微软雅黑"/>
          <w:color w:val="333333"/>
          <w:sz w:val="21"/>
          <w:szCs w:val="21"/>
          <w:shd w:val="clear" w:color="auto" w:fill="FFFFFF"/>
        </w:rPr>
        <w:t>注意：对于使用Java的开发者，将pkcs8在console中输出的私钥去除头尾、换行和空格，作为开发者私钥，对于.NET和PHP的开发者来说，无需进行pkcs8命令行操作。</w:t>
      </w:r>
    </w:p>
    <w:p>
      <w:pPr>
        <w:pStyle w:val="13"/>
        <w:wordWrap w:val="0"/>
        <w:spacing w:before="226" w:beforeAutospacing="0" w:after="226" w:afterAutospacing="0" w:line="300" w:lineRule="atLeast"/>
        <w:textAlignment w:val="baseline"/>
        <w:rPr>
          <w:rFonts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经过以上步骤，开发者可以在当前文件夹中（Windows用户在C:\OpenSSL-Win32\bin）看到rsaprivatekey.pem和rsapublickey.pem两个文件，前者为私钥，后者为公钥。开发者将私钥保留，将公钥提交给支付平台，用于信息加密及解密。以下为使用OpenSSL生成的私钥文件和公钥文件示例。</w:t>
      </w:r>
    </w:p>
    <w:p>
      <w:pPr>
        <w:pStyle w:val="13"/>
        <w:wordWrap w:val="0"/>
        <w:spacing w:before="226" w:beforeAutospacing="0" w:after="226" w:afterAutospacing="0" w:line="300" w:lineRule="atLeast"/>
        <w:textAlignment w:val="baseline"/>
        <w:rPr>
          <w:rFonts w:cs="微软雅黑"/>
        </w:rPr>
      </w:pPr>
    </w:p>
    <w:p>
      <w:pPr>
        <w:pStyle w:val="13"/>
        <w:wordWrap w:val="0"/>
        <w:spacing w:before="226" w:beforeAutospacing="0" w:after="226" w:afterAutospacing="0" w:line="300" w:lineRule="atLeast"/>
        <w:textAlignment w:val="baseline"/>
        <w:rPr>
          <w:rFonts w:cs="微软雅黑"/>
        </w:rPr>
      </w:pP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标准的私钥文件示例（PHP、.NET使用）</w:t>
      </w:r>
    </w:p>
    <w:tbl>
      <w:tblPr>
        <w:tblStyle w:val="20"/>
        <w:tblW w:w="914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"/>
        <w:gridCol w:w="8720"/>
      </w:tblGrid>
      <w:tr>
        <w:tblPrEx>
          <w:tblLayout w:type="fixed"/>
        </w:tblPrEx>
        <w:tc>
          <w:tcPr>
            <w:tcW w:w="4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shd w:val="clear" w:color="auto" w:fill="F3F3F3"/>
              <w:wordWrap w:val="0"/>
              <w:spacing w:line="231" w:lineRule="atLeast"/>
              <w:jc w:val="right"/>
              <w:textAlignment w:val="baseline"/>
              <w:rPr>
                <w:rFonts w:ascii="宋体" w:hAnsi="宋体" w:eastAsia="宋体" w:cs="Consolas"/>
                <w:color w:val="AFAFAF"/>
                <w:szCs w:val="21"/>
              </w:rPr>
            </w:pPr>
            <w:r>
              <w:rPr>
                <w:rFonts w:ascii="宋体" w:hAnsi="宋体" w:eastAsia="宋体" w:cs="Consolas"/>
                <w:color w:val="AFAFAF"/>
                <w:kern w:val="0"/>
                <w:szCs w:val="21"/>
                <w:shd w:val="clear" w:color="auto" w:fill="F3F3F3"/>
                <w:lang w:bidi="ar"/>
              </w:rPr>
              <w:t>1</w:t>
            </w:r>
          </w:p>
          <w:p>
            <w:pPr>
              <w:widowControl/>
              <w:shd w:val="clear" w:color="auto" w:fill="F3F3F3"/>
              <w:wordWrap w:val="0"/>
              <w:spacing w:line="231" w:lineRule="atLeast"/>
              <w:jc w:val="right"/>
              <w:textAlignment w:val="baseline"/>
              <w:rPr>
                <w:rFonts w:ascii="宋体" w:hAnsi="宋体" w:eastAsia="宋体" w:cs="Consolas"/>
                <w:color w:val="AFAFAF"/>
                <w:szCs w:val="21"/>
              </w:rPr>
            </w:pPr>
            <w:r>
              <w:rPr>
                <w:rFonts w:ascii="宋体" w:hAnsi="宋体" w:eastAsia="宋体" w:cs="Consolas"/>
                <w:color w:val="AFAFAF"/>
                <w:kern w:val="0"/>
                <w:szCs w:val="21"/>
                <w:shd w:val="clear" w:color="auto" w:fill="F3F3F3"/>
                <w:lang w:bidi="ar"/>
              </w:rPr>
              <w:t>2</w:t>
            </w:r>
          </w:p>
          <w:p>
            <w:pPr>
              <w:widowControl/>
              <w:shd w:val="clear" w:color="auto" w:fill="F3F3F3"/>
              <w:wordWrap w:val="0"/>
              <w:spacing w:line="231" w:lineRule="atLeast"/>
              <w:jc w:val="right"/>
              <w:textAlignment w:val="baseline"/>
              <w:rPr>
                <w:rFonts w:ascii="宋体" w:hAnsi="宋体" w:eastAsia="宋体" w:cs="Consolas"/>
                <w:color w:val="AFAFAF"/>
                <w:szCs w:val="21"/>
              </w:rPr>
            </w:pPr>
            <w:r>
              <w:rPr>
                <w:rFonts w:ascii="宋体" w:hAnsi="宋体" w:eastAsia="宋体" w:cs="Consolas"/>
                <w:color w:val="AFAFAF"/>
                <w:kern w:val="0"/>
                <w:szCs w:val="21"/>
                <w:shd w:val="clear" w:color="auto" w:fill="F3F3F3"/>
                <w:lang w:bidi="ar"/>
              </w:rPr>
              <w:t>3</w:t>
            </w:r>
          </w:p>
        </w:tc>
        <w:tc>
          <w:tcPr>
            <w:tcW w:w="87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BEEE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shd w:val="clear" w:color="auto" w:fill="EBEEEF"/>
              <w:wordWrap w:val="0"/>
              <w:spacing w:before="225" w:after="225" w:line="231" w:lineRule="atLeast"/>
              <w:jc w:val="left"/>
              <w:textAlignment w:val="baseline"/>
              <w:rPr>
                <w:rFonts w:ascii="宋体" w:hAnsi="宋体" w:eastAsia="宋体" w:cs="Consolas"/>
                <w:color w:val="333333"/>
                <w:szCs w:val="21"/>
              </w:rPr>
            </w:pPr>
            <w:r>
              <w:rPr>
                <w:rStyle w:val="18"/>
                <w:rFonts w:hint="eastAsia" w:ascii="宋体" w:hAnsi="宋体" w:eastAsia="宋体" w:cs="微软雅黑"/>
                <w:color w:val="000000"/>
                <w:kern w:val="0"/>
                <w:szCs w:val="21"/>
                <w:shd w:val="clear" w:color="auto" w:fill="EBEEEF"/>
                <w:lang w:bidi="ar"/>
              </w:rPr>
              <w:t>-----BEGIN RSA PRIVATE KEY-----</w:t>
            </w:r>
          </w:p>
          <w:p>
            <w:pPr>
              <w:widowControl/>
              <w:shd w:val="clear" w:color="auto" w:fill="EBEEEF"/>
              <w:wordWrap w:val="0"/>
              <w:spacing w:before="225" w:after="225" w:line="231" w:lineRule="atLeast"/>
              <w:jc w:val="left"/>
              <w:textAlignment w:val="baseline"/>
              <w:rPr>
                <w:rFonts w:ascii="宋体" w:hAnsi="宋体" w:eastAsia="宋体" w:cs="Consolas"/>
                <w:color w:val="333333"/>
                <w:szCs w:val="21"/>
              </w:rPr>
            </w:pPr>
            <w:r>
              <w:rPr>
                <w:rStyle w:val="18"/>
                <w:rFonts w:hint="eastAsia" w:ascii="宋体" w:hAnsi="宋体" w:eastAsia="宋体" w:cs="微软雅黑"/>
                <w:color w:val="000000"/>
                <w:kern w:val="0"/>
                <w:szCs w:val="21"/>
                <w:shd w:val="clear" w:color="auto" w:fill="EBEEEF"/>
                <w:lang w:bidi="ar"/>
              </w:rPr>
              <w:t>MIICXQIBAAKBgQC+L0rfjLl3neHleNMOsYTW8r0QXZ5RVb2p/vvY3fJNNugvJ7lo4+fdBz+LN4mDxTz4MTOhi5e2yeAqx+v3nKpNmPzC5LmDjhHZURhwbqFtIpZD51mOfno2c3MDwlrsVi6mTypbNu4uaQzw/TOpwufSLWF7k6p2pLoVmmqJzQiD0QIDAQABAoGAakB1risquv9D4zX7hCv9MTFwGyKSfpJOYhkIjwKAik7wrNeeqFEbisqv35FpjGq3Q1oJpGkem4pxaLVEyZOHONefZ9MGVChT/MNH5b0FJYWl392RZy8KCdq376Vt4gKVlABvaV1DkapL+nLh7LMo/bENudARsxD55IGObMU19lkCQQDwHmzWPMHfc3kdY6AqiLrOss+MVIAhQqZOHhDe0aW2gZtwiWeYK1wB/fRxJ5esk1sScOWgzvCN/oGJLhU3kipHAkEAysNoSdG2oWADxlIt4W9kUiiiqNgimHGMHPwp4JMxupHMTm7D9XtGUIiDijZxunHv3kvktNfWj3Yji0661zHVJwJBAM8TDf077F4NsVc9AXVs8N0sq3xzqwQD/HPFzfq6hdR8tVY5yRMb4X7+SX4EDPORKKsgnYcur5lk8MUi7r072iUCQQC8xQvUne+fcdpRyrR4StJlQvucogwjTKMbYRBDygXkIlTJOIorgudFlrKP/HwJDoY4uQNl8gQJb/1LdrKwIe7FAkBl0TNtfodGrDXBHwBgtN/t3pyi+sz7OpJdUklKE7zMSBuLd1E3O4JMzvWP9wEE7JDb+brjgK4/cxxUHUTkk592</w:t>
            </w:r>
          </w:p>
          <w:p>
            <w:pPr>
              <w:widowControl/>
              <w:shd w:val="clear" w:color="auto" w:fill="EBEEEF"/>
              <w:wordWrap w:val="0"/>
              <w:spacing w:before="225" w:after="225" w:line="231" w:lineRule="atLeast"/>
              <w:jc w:val="left"/>
              <w:textAlignment w:val="baseline"/>
              <w:rPr>
                <w:rFonts w:ascii="宋体" w:hAnsi="宋体" w:eastAsia="宋体" w:cs="Consolas"/>
                <w:color w:val="333333"/>
                <w:szCs w:val="21"/>
              </w:rPr>
            </w:pPr>
            <w:r>
              <w:rPr>
                <w:rStyle w:val="18"/>
                <w:rFonts w:hint="eastAsia" w:ascii="宋体" w:hAnsi="宋体" w:eastAsia="宋体" w:cs="微软雅黑"/>
                <w:color w:val="000000"/>
                <w:kern w:val="0"/>
                <w:szCs w:val="21"/>
                <w:shd w:val="clear" w:color="auto" w:fill="EBEEEF"/>
                <w:lang w:bidi="ar"/>
              </w:rPr>
              <w:t>-----END RSA PRIVATE KEY-----</w:t>
            </w:r>
          </w:p>
        </w:tc>
      </w:tr>
    </w:tbl>
    <w:p>
      <w:pPr>
        <w:pStyle w:val="13"/>
        <w:wordWrap w:val="0"/>
        <w:spacing w:before="226" w:beforeAutospacing="0" w:after="226" w:afterAutospacing="0" w:line="300" w:lineRule="atLeast"/>
        <w:textAlignment w:val="baseline"/>
        <w:rPr>
          <w:rFonts w:cs="微软雅黑"/>
        </w:rPr>
      </w:pP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PKCS8处理后的私钥文件示例（Java使用）</w:t>
      </w:r>
    </w:p>
    <w:tbl>
      <w:tblPr>
        <w:tblStyle w:val="20"/>
        <w:tblW w:w="914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"/>
        <w:gridCol w:w="8720"/>
      </w:tblGrid>
      <w:tr>
        <w:tblPrEx>
          <w:tblLayout w:type="fixed"/>
        </w:tblPrEx>
        <w:tc>
          <w:tcPr>
            <w:tcW w:w="4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shd w:val="clear" w:color="auto" w:fill="F3F3F3"/>
              <w:wordWrap w:val="0"/>
              <w:spacing w:line="231" w:lineRule="atLeast"/>
              <w:jc w:val="right"/>
              <w:textAlignment w:val="baseline"/>
              <w:rPr>
                <w:rFonts w:ascii="宋体" w:hAnsi="宋体" w:eastAsia="宋体" w:cs="Consolas"/>
                <w:color w:val="AFAFAF"/>
                <w:szCs w:val="21"/>
              </w:rPr>
            </w:pPr>
            <w:r>
              <w:rPr>
                <w:rFonts w:ascii="宋体" w:hAnsi="宋体" w:eastAsia="宋体" w:cs="Consolas"/>
                <w:color w:val="AFAFAF"/>
                <w:kern w:val="0"/>
                <w:szCs w:val="21"/>
                <w:shd w:val="clear" w:color="auto" w:fill="F3F3F3"/>
                <w:lang w:bidi="ar"/>
              </w:rPr>
              <w:t>1</w:t>
            </w:r>
          </w:p>
          <w:p>
            <w:pPr>
              <w:widowControl/>
              <w:shd w:val="clear" w:color="auto" w:fill="F3F3F3"/>
              <w:wordWrap w:val="0"/>
              <w:spacing w:line="231" w:lineRule="atLeast"/>
              <w:jc w:val="right"/>
              <w:textAlignment w:val="baseline"/>
              <w:rPr>
                <w:rFonts w:ascii="宋体" w:hAnsi="宋体" w:eastAsia="宋体" w:cs="Consolas"/>
                <w:color w:val="AFAFAF"/>
                <w:szCs w:val="21"/>
              </w:rPr>
            </w:pPr>
            <w:r>
              <w:rPr>
                <w:rFonts w:ascii="宋体" w:hAnsi="宋体" w:eastAsia="宋体" w:cs="Consolas"/>
                <w:color w:val="AFAFAF"/>
                <w:kern w:val="0"/>
                <w:szCs w:val="21"/>
                <w:shd w:val="clear" w:color="auto" w:fill="F3F3F3"/>
                <w:lang w:bidi="ar"/>
              </w:rPr>
              <w:t>2</w:t>
            </w:r>
          </w:p>
          <w:p>
            <w:pPr>
              <w:widowControl/>
              <w:shd w:val="clear" w:color="auto" w:fill="F3F3F3"/>
              <w:wordWrap w:val="0"/>
              <w:spacing w:line="231" w:lineRule="atLeast"/>
              <w:jc w:val="right"/>
              <w:textAlignment w:val="baseline"/>
              <w:rPr>
                <w:rFonts w:ascii="宋体" w:hAnsi="宋体" w:eastAsia="宋体" w:cs="Consolas"/>
                <w:color w:val="AFAFAF"/>
                <w:szCs w:val="21"/>
              </w:rPr>
            </w:pPr>
            <w:r>
              <w:rPr>
                <w:rFonts w:ascii="宋体" w:hAnsi="宋体" w:eastAsia="宋体" w:cs="Consolas"/>
                <w:color w:val="AFAFAF"/>
                <w:kern w:val="0"/>
                <w:szCs w:val="21"/>
                <w:shd w:val="clear" w:color="auto" w:fill="F3F3F3"/>
                <w:lang w:bidi="ar"/>
              </w:rPr>
              <w:t>3</w:t>
            </w:r>
          </w:p>
        </w:tc>
        <w:tc>
          <w:tcPr>
            <w:tcW w:w="87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BEEE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shd w:val="clear" w:color="auto" w:fill="EBEEEF"/>
              <w:wordWrap w:val="0"/>
              <w:spacing w:before="225" w:after="225" w:line="231" w:lineRule="atLeast"/>
              <w:jc w:val="left"/>
              <w:textAlignment w:val="baseline"/>
              <w:rPr>
                <w:rFonts w:ascii="宋体" w:hAnsi="宋体" w:eastAsia="宋体" w:cs="Consolas"/>
                <w:color w:val="333333"/>
                <w:szCs w:val="21"/>
              </w:rPr>
            </w:pPr>
            <w:r>
              <w:rPr>
                <w:rStyle w:val="18"/>
                <w:rFonts w:hint="eastAsia" w:ascii="宋体" w:hAnsi="宋体" w:eastAsia="宋体" w:cs="微软雅黑"/>
                <w:color w:val="000000"/>
                <w:kern w:val="0"/>
                <w:szCs w:val="21"/>
                <w:shd w:val="clear" w:color="auto" w:fill="EBEEEF"/>
                <w:lang w:bidi="ar"/>
              </w:rPr>
              <w:t>-----BEGIN PRIVATE KEY-----</w:t>
            </w:r>
          </w:p>
          <w:p>
            <w:pPr>
              <w:widowControl/>
              <w:shd w:val="clear" w:color="auto" w:fill="EBEEEF"/>
              <w:wordWrap w:val="0"/>
              <w:spacing w:before="225" w:after="225" w:line="231" w:lineRule="atLeast"/>
              <w:jc w:val="left"/>
              <w:textAlignment w:val="baseline"/>
              <w:rPr>
                <w:rFonts w:ascii="宋体" w:hAnsi="宋体" w:eastAsia="宋体" w:cs="Consolas"/>
                <w:color w:val="333333"/>
                <w:szCs w:val="21"/>
              </w:rPr>
            </w:pPr>
            <w:r>
              <w:rPr>
                <w:rStyle w:val="18"/>
                <w:rFonts w:hint="eastAsia" w:ascii="宋体" w:hAnsi="宋体" w:eastAsia="宋体" w:cs="微软雅黑"/>
                <w:color w:val="000000"/>
                <w:kern w:val="0"/>
                <w:szCs w:val="21"/>
                <w:shd w:val="clear" w:color="auto" w:fill="EBEEEF"/>
                <w:lang w:bidi="ar"/>
              </w:rPr>
              <w:t>MIICeAIBADANBgkqhkiG9w0BAQEFAASCAmIwggJeAgEAAoGBAN0yqPkLXlnhM+2H/57aHsYHaHXazr9pFQun907TMvmbR04wHChVsKVgGUF1hC0FN9hfeYT5v2SXg1WJSg2tSgk7F29SpsF0I36oSLCIszxdu7ClO7c22mxEVuCjmYpJdqb6XweAZzv4Is661jXP4PdrCTHRdVTU5zR9xUByiLSVAgMBAAECgYEAhznORRonHylm9oKaygEsqQGkYdBXbnsOS6busLi6xA+iovEUdbAVIrTCG9t854z2HAgaISoRUKyztJoOtJfI1wJaQU+XL+U3JIh4jmNx/k5UzJijfvfpT7Cv3ueMtqyAGBJrkLvXjiS7O5ylaCGuB0Qz711bWGkRrVoosPM3N6ECQQD8hVQUgnHEVHZYtvFqfcoq2g/onPbSqyjdrRu35a7PvgDAZx69Mr/XggGNTgT3jJn7+2XmiGkHM1fd1Ob/3uAdAkEA4D7aE3ZgXG/PQqlm3VbE/+4MvNl8xhjqOkByBOY2ZFfWKhlRziLEPSSAh16xEJ79WgY9iti+guLRAMravGrs2QJBAOmKWYeaWKNNxiIoF7/4VDgrcpkcSf3uRB44UjFSn8kLnWBUPo6WV+x1FQBdjqRviZ4NFGIP+KqrJnFHzNgJhVUCQFzCAukMDV4PLfeQJSmna8PFz2UKva8fvTutTryyEYu+PauaX5laDjyQbc4RIEMU0Q29CRX3BA8WDYg7YPGRdTkCQQCG+pjU2FB17ZLuKRlKEdtXNV6zQFTmFc1TKhlsDTtCkWs/xwkoCfZKstuV3Uc5J4BNJDkQOGm38pDRPcUDUh2/</w:t>
            </w:r>
          </w:p>
          <w:p>
            <w:pPr>
              <w:widowControl/>
              <w:shd w:val="clear" w:color="auto" w:fill="EBEEEF"/>
              <w:wordWrap w:val="0"/>
              <w:spacing w:before="225" w:after="225" w:line="231" w:lineRule="atLeast"/>
              <w:jc w:val="left"/>
              <w:textAlignment w:val="baseline"/>
              <w:rPr>
                <w:rFonts w:ascii="宋体" w:hAnsi="宋体" w:eastAsia="宋体" w:cs="Consolas"/>
                <w:color w:val="333333"/>
                <w:szCs w:val="21"/>
              </w:rPr>
            </w:pPr>
            <w:r>
              <w:rPr>
                <w:rStyle w:val="18"/>
                <w:rFonts w:hint="eastAsia" w:ascii="宋体" w:hAnsi="宋体" w:eastAsia="宋体" w:cs="微软雅黑"/>
                <w:color w:val="000000"/>
                <w:kern w:val="0"/>
                <w:szCs w:val="21"/>
                <w:shd w:val="clear" w:color="auto" w:fill="EBEEEF"/>
                <w:lang w:bidi="ar"/>
              </w:rPr>
              <w:t>-----END PRIVATE KEY-----</w:t>
            </w:r>
          </w:p>
        </w:tc>
      </w:tr>
    </w:tbl>
    <w:p>
      <w:pPr>
        <w:pStyle w:val="13"/>
        <w:wordWrap w:val="0"/>
        <w:spacing w:before="226" w:beforeAutospacing="0" w:after="226" w:afterAutospacing="0" w:line="300" w:lineRule="atLeast"/>
        <w:textAlignment w:val="baseline"/>
        <w:rPr>
          <w:rFonts w:cs="微软雅黑"/>
        </w:rPr>
      </w:pPr>
      <w:r>
        <w:rPr>
          <w:rFonts w:hint="eastAsia" w:cs="微软雅黑"/>
          <w:color w:val="333333"/>
          <w:sz w:val="21"/>
          <w:szCs w:val="21"/>
          <w:shd w:val="clear" w:color="auto" w:fill="FFFFFF"/>
        </w:rPr>
        <w:t>公钥文件示例</w:t>
      </w:r>
    </w:p>
    <w:tbl>
      <w:tblPr>
        <w:tblStyle w:val="20"/>
        <w:tblW w:w="914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4"/>
        <w:gridCol w:w="8720"/>
      </w:tblGrid>
      <w:tr>
        <w:tblPrEx>
          <w:tblLayout w:type="fixed"/>
        </w:tblPrEx>
        <w:tc>
          <w:tcPr>
            <w:tcW w:w="42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3F3F3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shd w:val="clear" w:color="auto" w:fill="F3F3F3"/>
              <w:wordWrap w:val="0"/>
              <w:spacing w:line="231" w:lineRule="atLeast"/>
              <w:jc w:val="right"/>
              <w:textAlignment w:val="baseline"/>
              <w:rPr>
                <w:rFonts w:ascii="宋体" w:hAnsi="宋体" w:eastAsia="宋体" w:cs="Consolas"/>
                <w:color w:val="AFAFAF"/>
                <w:szCs w:val="21"/>
              </w:rPr>
            </w:pPr>
            <w:r>
              <w:rPr>
                <w:rFonts w:ascii="宋体" w:hAnsi="宋体" w:eastAsia="宋体" w:cs="Consolas"/>
                <w:color w:val="AFAFAF"/>
                <w:kern w:val="0"/>
                <w:szCs w:val="21"/>
                <w:shd w:val="clear" w:color="auto" w:fill="F3F3F3"/>
                <w:lang w:bidi="ar"/>
              </w:rPr>
              <w:t>1</w:t>
            </w:r>
          </w:p>
          <w:p>
            <w:pPr>
              <w:widowControl/>
              <w:shd w:val="clear" w:color="auto" w:fill="F3F3F3"/>
              <w:wordWrap w:val="0"/>
              <w:spacing w:line="231" w:lineRule="atLeast"/>
              <w:jc w:val="right"/>
              <w:textAlignment w:val="baseline"/>
              <w:rPr>
                <w:rFonts w:ascii="宋体" w:hAnsi="宋体" w:eastAsia="宋体" w:cs="Consolas"/>
                <w:color w:val="AFAFAF"/>
                <w:szCs w:val="21"/>
              </w:rPr>
            </w:pPr>
            <w:r>
              <w:rPr>
                <w:rFonts w:ascii="宋体" w:hAnsi="宋体" w:eastAsia="宋体" w:cs="Consolas"/>
                <w:color w:val="AFAFAF"/>
                <w:kern w:val="0"/>
                <w:szCs w:val="21"/>
                <w:shd w:val="clear" w:color="auto" w:fill="F3F3F3"/>
                <w:lang w:bidi="ar"/>
              </w:rPr>
              <w:t>2</w:t>
            </w:r>
          </w:p>
          <w:p>
            <w:pPr>
              <w:widowControl/>
              <w:shd w:val="clear" w:color="auto" w:fill="F3F3F3"/>
              <w:wordWrap w:val="0"/>
              <w:spacing w:line="231" w:lineRule="atLeast"/>
              <w:jc w:val="right"/>
              <w:textAlignment w:val="baseline"/>
              <w:rPr>
                <w:rFonts w:ascii="宋体" w:hAnsi="宋体" w:eastAsia="宋体" w:cs="Consolas"/>
                <w:color w:val="AFAFAF"/>
                <w:szCs w:val="21"/>
              </w:rPr>
            </w:pPr>
            <w:r>
              <w:rPr>
                <w:rFonts w:ascii="宋体" w:hAnsi="宋体" w:eastAsia="宋体" w:cs="Consolas"/>
                <w:color w:val="AFAFAF"/>
                <w:kern w:val="0"/>
                <w:szCs w:val="21"/>
                <w:shd w:val="clear" w:color="auto" w:fill="F3F3F3"/>
                <w:lang w:bidi="ar"/>
              </w:rPr>
              <w:t>3</w:t>
            </w:r>
          </w:p>
        </w:tc>
        <w:tc>
          <w:tcPr>
            <w:tcW w:w="87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BEEEF"/>
            <w:tcMar>
              <w:top w:w="75" w:type="dxa"/>
              <w:left w:w="150" w:type="dxa"/>
              <w:bottom w:w="75" w:type="dxa"/>
              <w:right w:w="150" w:type="dxa"/>
            </w:tcMar>
          </w:tcPr>
          <w:p>
            <w:pPr>
              <w:widowControl/>
              <w:shd w:val="clear" w:color="auto" w:fill="EBEEEF"/>
              <w:wordWrap w:val="0"/>
              <w:spacing w:before="225" w:after="225" w:line="231" w:lineRule="atLeast"/>
              <w:jc w:val="left"/>
              <w:textAlignment w:val="baseline"/>
              <w:rPr>
                <w:rFonts w:ascii="宋体" w:hAnsi="宋体" w:eastAsia="宋体" w:cs="Consolas"/>
                <w:color w:val="333333"/>
                <w:szCs w:val="21"/>
              </w:rPr>
            </w:pPr>
            <w:r>
              <w:rPr>
                <w:rStyle w:val="18"/>
                <w:rFonts w:hint="eastAsia" w:ascii="宋体" w:hAnsi="宋体" w:eastAsia="宋体" w:cs="微软雅黑"/>
                <w:color w:val="000000"/>
                <w:kern w:val="0"/>
                <w:szCs w:val="21"/>
                <w:shd w:val="clear" w:color="auto" w:fill="EBEEEF"/>
                <w:lang w:bidi="ar"/>
              </w:rPr>
              <w:t>-----BEGIN PUBLIC KEY-----</w:t>
            </w:r>
          </w:p>
          <w:p>
            <w:pPr>
              <w:widowControl/>
              <w:shd w:val="clear" w:color="auto" w:fill="EBEEEF"/>
              <w:wordWrap w:val="0"/>
              <w:spacing w:before="225" w:after="225" w:line="231" w:lineRule="atLeast"/>
              <w:jc w:val="left"/>
              <w:textAlignment w:val="baseline"/>
              <w:rPr>
                <w:rFonts w:ascii="宋体" w:hAnsi="宋体" w:eastAsia="宋体" w:cs="Consolas"/>
                <w:color w:val="333333"/>
                <w:szCs w:val="21"/>
              </w:rPr>
            </w:pPr>
            <w:r>
              <w:rPr>
                <w:rStyle w:val="18"/>
                <w:rFonts w:hint="eastAsia" w:ascii="宋体" w:hAnsi="宋体" w:eastAsia="宋体" w:cs="微软雅黑"/>
                <w:color w:val="000000"/>
                <w:kern w:val="0"/>
                <w:szCs w:val="21"/>
                <w:shd w:val="clear" w:color="auto" w:fill="EBEEEF"/>
                <w:lang w:bidi="ar"/>
              </w:rPr>
              <w:t>MIGfMA0GCSqGSIb3DQEBAQUAA4GNADCBiQKBgQDQWiDVZ7XYxa4CQsZoB3n7bfxLDkeGKjyQPt2FUtm4TWX9OYrd523iw6UUqnQ+Evfw88JgRnhyXadp+vnPKP7unormYQAfsM/CxzrfMoVdtwSiGtIJB4pfyRXjA+KL8nIa2hdQy5nLfgPVGZN4WidfUY/QpkddCVXnZ4bAUaQjXQIDAQAB</w:t>
            </w:r>
          </w:p>
          <w:p>
            <w:pPr>
              <w:widowControl/>
              <w:shd w:val="clear" w:color="auto" w:fill="EBEEEF"/>
              <w:wordWrap w:val="0"/>
              <w:spacing w:before="225" w:after="225" w:line="231" w:lineRule="atLeast"/>
              <w:jc w:val="left"/>
              <w:textAlignment w:val="baseline"/>
              <w:rPr>
                <w:rFonts w:ascii="宋体" w:hAnsi="宋体" w:eastAsia="宋体" w:cs="Consolas"/>
                <w:color w:val="333333"/>
                <w:szCs w:val="21"/>
              </w:rPr>
            </w:pPr>
            <w:r>
              <w:rPr>
                <w:rStyle w:val="18"/>
                <w:rFonts w:hint="eastAsia" w:ascii="宋体" w:hAnsi="宋体" w:eastAsia="宋体" w:cs="微软雅黑"/>
                <w:color w:val="000000"/>
                <w:kern w:val="0"/>
                <w:szCs w:val="21"/>
                <w:shd w:val="clear" w:color="auto" w:fill="EBEEEF"/>
                <w:lang w:bidi="ar"/>
              </w:rPr>
              <w:t>-----END PUBLIC KEY-----</w:t>
            </w:r>
          </w:p>
        </w:tc>
      </w:tr>
    </w:tbl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rPr>
          <w:rFonts w:ascii="宋体" w:hAnsi="宋体" w:eastAsia="宋体"/>
          <w:lang w:val="zh-CN"/>
        </w:rPr>
      </w:pPr>
    </w:p>
    <w:p>
      <w:pPr>
        <w:pStyle w:val="27"/>
        <w:outlineLvl w:val="0"/>
        <w:rPr>
          <w:rFonts w:ascii="宋体" w:hAnsi="宋体" w:eastAsia="宋体"/>
          <w:b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bookmarkStart w:id="30" w:name="_Toc500947720"/>
      <w:r>
        <w:rPr>
          <w:rFonts w:hint="eastAsia" w:ascii="宋体" w:hAnsi="宋体" w:eastAsia="宋体"/>
          <w:b/>
          <w:color w:val="000000" w:themeColor="text1"/>
          <w:lang w:val="zh-CN"/>
          <w14:textFill>
            <w14:solidFill>
              <w14:schemeClr w14:val="tx1"/>
            </w14:solidFill>
          </w14:textFill>
        </w:rPr>
        <w:t>附录：版本迭代功能说明</w:t>
      </w:r>
      <w:bookmarkEnd w:id="30"/>
    </w:p>
    <w:p>
      <w:pPr>
        <w:rPr>
          <w:rFonts w:ascii="宋体" w:hAnsi="宋体" w:eastAsia="宋体"/>
          <w:b/>
          <w:sz w:val="24"/>
          <w:szCs w:val="24"/>
          <w:lang w:val="zh-CN"/>
        </w:rPr>
      </w:pPr>
      <w:r>
        <w:rPr>
          <w:rFonts w:hint="eastAsia" w:ascii="宋体" w:hAnsi="宋体" w:eastAsia="宋体"/>
          <w:b/>
          <w:sz w:val="24"/>
          <w:szCs w:val="24"/>
          <w:lang w:val="zh-CN"/>
        </w:rPr>
        <w:t>2.2版本：</w:t>
      </w:r>
    </w:p>
    <w:p>
      <w:pPr>
        <w:pStyle w:val="12"/>
        <w:shd w:val="clear" w:color="auto" w:fill="FFFFFF"/>
        <w:rPr>
          <w:rFonts w:cstheme="minorBidi"/>
          <w:kern w:val="2"/>
          <w:sz w:val="21"/>
          <w:szCs w:val="22"/>
          <w:lang w:val="zh-CN"/>
        </w:rPr>
      </w:pPr>
      <w:r>
        <w:rPr>
          <w:rFonts w:hint="eastAsia" w:cstheme="minorBidi"/>
          <w:kern w:val="2"/>
          <w:sz w:val="21"/>
          <w:szCs w:val="22"/>
          <w:lang w:val="zh-CN"/>
        </w:rPr>
        <w:t>拉账单接口请求实体RequesQueryBill增加</w:t>
      </w:r>
      <w:r>
        <w:rPr>
          <w:rFonts w:cstheme="minorBidi"/>
          <w:kern w:val="2"/>
          <w:sz w:val="21"/>
          <w:szCs w:val="22"/>
          <w:lang w:val="zh-CN"/>
        </w:rPr>
        <w:t>billType</w:t>
      </w:r>
      <w:r>
        <w:rPr>
          <w:rFonts w:hint="eastAsia" w:cstheme="minorBidi"/>
          <w:kern w:val="2"/>
          <w:sz w:val="21"/>
          <w:szCs w:val="22"/>
          <w:lang w:val="zh-CN"/>
        </w:rPr>
        <w:t>属性，</w:t>
      </w:r>
    </w:p>
    <w:p>
      <w:pPr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默认</w:t>
      </w:r>
      <w:r>
        <w:rPr>
          <w:rFonts w:ascii="宋体" w:hAnsi="宋体" w:eastAsia="宋体"/>
          <w:lang w:val="zh-CN"/>
        </w:rPr>
        <w:t>0，传1返回的账单里面会增加第三方支付请求单号和第三方交易单号，比如微信，支付宝交易，传2代表退款订单会增加返回对应的支付订单单号</w:t>
      </w:r>
    </w:p>
    <w:p>
      <w:pPr>
        <w:rPr>
          <w:rFonts w:ascii="宋体" w:hAnsi="宋体" w:eastAsia="宋体"/>
          <w:b/>
          <w:sz w:val="24"/>
          <w:szCs w:val="24"/>
          <w:lang w:val="zh-CN"/>
        </w:rPr>
      </w:pPr>
      <w:r>
        <w:rPr>
          <w:rFonts w:hint="eastAsia" w:ascii="宋体" w:hAnsi="宋体" w:eastAsia="宋体"/>
          <w:b/>
          <w:sz w:val="24"/>
          <w:szCs w:val="24"/>
          <w:lang w:val="zh-CN"/>
        </w:rPr>
        <w:t>2.3版本：</w:t>
      </w:r>
    </w:p>
    <w:p>
      <w:pPr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1）、</w:t>
      </w:r>
      <w:r>
        <w:rPr>
          <w:rFonts w:ascii="宋体" w:hAnsi="宋体" w:eastAsia="宋体"/>
          <w:lang w:val="zh-CN"/>
        </w:rPr>
        <w:t>queryOrderPayment明细，doOrderRefundQuery明细，支付成功，退款成功消息明细增加settleRequestNo（第三方支付金融请求单号），settleNo（第三方支付单号）这两个字段，目前按机构配置，医院不需要的这两个字段为空字符串</w:t>
      </w:r>
    </w:p>
    <w:p>
      <w:pPr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2）、扫描接口增加日志记录</w:t>
      </w:r>
    </w:p>
    <w:p>
      <w:pPr>
        <w:rPr>
          <w:rFonts w:ascii="宋体" w:hAnsi="宋体" w:eastAsia="宋体"/>
          <w:b/>
          <w:sz w:val="24"/>
          <w:szCs w:val="24"/>
          <w:lang w:val="zh-CN"/>
        </w:rPr>
      </w:pPr>
      <w:r>
        <w:rPr>
          <w:rFonts w:hint="eastAsia" w:ascii="宋体" w:hAnsi="宋体" w:eastAsia="宋体"/>
          <w:b/>
          <w:sz w:val="24"/>
          <w:szCs w:val="24"/>
          <w:lang w:val="zh-CN"/>
        </w:rPr>
        <w:t>2.4版本：</w:t>
      </w:r>
    </w:p>
    <w:p>
      <w:pPr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修改用户注册接口api地址，增加注册测试代码</w:t>
      </w:r>
    </w:p>
    <w:p>
      <w:pPr>
        <w:rPr>
          <w:rFonts w:ascii="宋体" w:hAnsi="宋体" w:eastAsia="宋体"/>
          <w:b/>
          <w:sz w:val="24"/>
          <w:szCs w:val="24"/>
          <w:lang w:val="zh-CN"/>
        </w:rPr>
      </w:pPr>
      <w:r>
        <w:rPr>
          <w:rFonts w:hint="eastAsia" w:ascii="宋体" w:hAnsi="宋体" w:eastAsia="宋体"/>
          <w:b/>
          <w:sz w:val="24"/>
          <w:szCs w:val="24"/>
          <w:lang w:val="zh-CN"/>
        </w:rPr>
        <w:t>2.5</w:t>
      </w:r>
      <w:r>
        <w:rPr>
          <w:rFonts w:ascii="宋体" w:hAnsi="宋体" w:eastAsia="宋体"/>
          <w:b/>
          <w:sz w:val="24"/>
          <w:szCs w:val="24"/>
          <w:lang w:val="zh-CN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  <w:lang w:val="zh-CN"/>
        </w:rPr>
        <w:t>版本：</w:t>
      </w:r>
    </w:p>
    <w:p>
      <w:pPr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新增账户信息查询，脉豆新增，减少，脉豆交易记录分页获取接口，</w:t>
      </w:r>
      <w:r>
        <w:rPr>
          <w:rFonts w:ascii="宋体" w:hAnsi="宋体" w:eastAsia="宋体"/>
          <w:lang w:val="zh-CN"/>
        </w:rPr>
        <w:t>http</w:t>
      </w:r>
      <w:r>
        <w:rPr>
          <w:rFonts w:hint="eastAsia" w:ascii="宋体" w:hAnsi="宋体" w:eastAsia="宋体"/>
          <w:lang w:val="zh-CN"/>
        </w:rPr>
        <w:t>接口增加新方法外部传入账户信息并实现</w:t>
      </w:r>
    </w:p>
    <w:p>
      <w:pPr>
        <w:rPr>
          <w:rFonts w:ascii="宋体" w:hAnsi="宋体" w:eastAsia="宋体"/>
          <w:b/>
          <w:sz w:val="24"/>
          <w:szCs w:val="24"/>
          <w:lang w:val="zh-CN"/>
        </w:rPr>
      </w:pPr>
      <w:r>
        <w:rPr>
          <w:rFonts w:hint="eastAsia" w:ascii="宋体" w:hAnsi="宋体" w:eastAsia="宋体"/>
          <w:b/>
          <w:sz w:val="24"/>
          <w:szCs w:val="24"/>
          <w:lang w:val="zh-CN"/>
        </w:rPr>
        <w:t>2.6</w:t>
      </w:r>
      <w:r>
        <w:rPr>
          <w:rFonts w:ascii="宋体" w:hAnsi="宋体" w:eastAsia="宋体"/>
          <w:b/>
          <w:sz w:val="24"/>
          <w:szCs w:val="24"/>
          <w:lang w:val="zh-CN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  <w:lang w:val="zh-CN"/>
        </w:rPr>
        <w:t>版本：</w:t>
      </w:r>
    </w:p>
    <w:p>
      <w:pPr>
        <w:rPr>
          <w:rFonts w:ascii="宋体" w:hAnsi="宋体" w:eastAsia="宋体"/>
          <w:lang w:val="zh-CN"/>
        </w:rPr>
      </w:pPr>
      <w:r>
        <w:rPr>
          <w:rFonts w:ascii="宋体" w:hAnsi="宋体" w:eastAsia="宋体"/>
          <w:lang w:val="zh-CN"/>
        </w:rPr>
        <w:t>1</w:t>
      </w:r>
      <w:r>
        <w:rPr>
          <w:rFonts w:hint="eastAsia" w:ascii="宋体" w:hAnsi="宋体" w:eastAsia="宋体"/>
          <w:lang w:val="zh-CN"/>
        </w:rPr>
        <w:t>）</w:t>
      </w:r>
      <w:r>
        <w:rPr>
          <w:rFonts w:ascii="宋体" w:hAnsi="宋体" w:eastAsia="宋体"/>
          <w:lang w:val="zh-CN"/>
        </w:rPr>
        <w:t>、新增代金券相关接口</w:t>
      </w:r>
    </w:p>
    <w:p>
      <w:pPr>
        <w:rPr>
          <w:rFonts w:ascii="宋体" w:hAnsi="宋体" w:eastAsia="宋体"/>
          <w:lang w:val="zh-CN"/>
        </w:rPr>
      </w:pPr>
      <w:r>
        <w:rPr>
          <w:rFonts w:ascii="宋体" w:hAnsi="宋体" w:eastAsia="宋体"/>
          <w:lang w:val="zh-CN"/>
        </w:rPr>
        <w:t>2</w:t>
      </w:r>
      <w:r>
        <w:rPr>
          <w:rFonts w:hint="eastAsia" w:ascii="宋体" w:hAnsi="宋体" w:eastAsia="宋体"/>
          <w:lang w:val="zh-CN"/>
        </w:rPr>
        <w:t>）</w:t>
      </w:r>
      <w:r>
        <w:rPr>
          <w:rFonts w:ascii="宋体" w:hAnsi="宋体" w:eastAsia="宋体"/>
          <w:lang w:val="zh-CN"/>
        </w:rPr>
        <w:t>、新增用户相关接口</w:t>
      </w:r>
    </w:p>
    <w:p>
      <w:pPr>
        <w:rPr>
          <w:rFonts w:ascii="宋体" w:hAnsi="宋体" w:eastAsia="宋体"/>
          <w:lang w:val="zh-CN"/>
        </w:rPr>
      </w:pPr>
      <w:r>
        <w:rPr>
          <w:rFonts w:ascii="宋体" w:hAnsi="宋体" w:eastAsia="宋体"/>
          <w:lang w:val="zh-CN"/>
        </w:rPr>
        <w:t>3</w:t>
      </w:r>
      <w:r>
        <w:rPr>
          <w:rFonts w:hint="eastAsia" w:ascii="宋体" w:hAnsi="宋体" w:eastAsia="宋体"/>
          <w:lang w:val="zh-CN"/>
        </w:rPr>
        <w:t>）</w:t>
      </w:r>
      <w:r>
        <w:rPr>
          <w:rFonts w:ascii="宋体" w:hAnsi="宋体" w:eastAsia="宋体"/>
          <w:lang w:val="zh-CN"/>
        </w:rPr>
        <w:t>、商保接口增加授权码属性</w:t>
      </w:r>
    </w:p>
    <w:p>
      <w:pPr>
        <w:rPr>
          <w:rFonts w:ascii="宋体" w:hAnsi="宋体" w:eastAsia="宋体"/>
          <w:lang w:val="zh-CN"/>
        </w:rPr>
      </w:pPr>
      <w:r>
        <w:rPr>
          <w:rFonts w:ascii="宋体" w:hAnsi="宋体" w:eastAsia="宋体"/>
          <w:lang w:val="zh-CN"/>
        </w:rPr>
        <w:t>4</w:t>
      </w:r>
      <w:r>
        <w:rPr>
          <w:rFonts w:hint="eastAsia" w:ascii="宋体" w:hAnsi="宋体" w:eastAsia="宋体"/>
          <w:lang w:val="zh-CN"/>
        </w:rPr>
        <w:t>）</w:t>
      </w:r>
      <w:r>
        <w:rPr>
          <w:rFonts w:ascii="宋体" w:hAnsi="宋体" w:eastAsia="宋体"/>
          <w:lang w:val="zh-CN"/>
        </w:rPr>
        <w:t>、修改扫码接口返回实体，增加金融单号等信息</w:t>
      </w:r>
    </w:p>
    <w:p>
      <w:pPr>
        <w:ind w:left="420" w:hanging="420" w:hangingChars="200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5）</w:t>
      </w:r>
      <w:r>
        <w:rPr>
          <w:rFonts w:ascii="宋体" w:hAnsi="宋体" w:eastAsia="宋体"/>
          <w:lang w:val="zh-CN"/>
        </w:rPr>
        <w:t>、商保获取检查检验信息返回信息实体PullCheckInfoResponse增加病人种类(patType)和床号(bunkId)</w:t>
      </w:r>
    </w:p>
    <w:p>
      <w:pPr>
        <w:ind w:left="420" w:hanging="420" w:hangingChars="200"/>
        <w:rPr>
          <w:rFonts w:ascii="宋体" w:hAnsi="宋体" w:eastAsia="宋体"/>
          <w:lang w:val="zh-CN"/>
        </w:rPr>
      </w:pPr>
      <w:r>
        <w:rPr>
          <w:rFonts w:hint="eastAsia" w:ascii="宋体" w:hAnsi="宋体" w:eastAsia="宋体"/>
          <w:lang w:val="zh-CN"/>
        </w:rPr>
        <w:t>6）</w:t>
      </w:r>
      <w:r>
        <w:rPr>
          <w:rFonts w:ascii="宋体" w:hAnsi="宋体" w:eastAsia="宋体"/>
          <w:lang w:val="zh-CN"/>
        </w:rPr>
        <w:t>、商保住院病历信息查询返回信息实体修改住院次数(residentTimes)和住院天数(hospitalDay)类型，integer改为string，与文档保持一致</w:t>
      </w:r>
    </w:p>
    <w:p>
      <w:pPr>
        <w:pStyle w:val="12"/>
        <w:shd w:val="clear" w:color="auto" w:fill="FFFFFF"/>
        <w:rPr>
          <w:rFonts w:cstheme="minorBidi"/>
          <w:kern w:val="2"/>
          <w:sz w:val="21"/>
          <w:szCs w:val="22"/>
          <w:lang w:val="zh-CN"/>
        </w:rPr>
      </w:pPr>
      <w:r>
        <w:rPr>
          <w:rFonts w:hint="eastAsia" w:cstheme="minorBidi"/>
          <w:kern w:val="2"/>
          <w:sz w:val="21"/>
          <w:szCs w:val="22"/>
          <w:lang w:val="zh-CN"/>
        </w:rPr>
        <w:t>7）、修改商保门诊结算费用查询返回实体getOutpatientSno熟悉私有改为公有</w:t>
      </w:r>
    </w:p>
    <w:p>
      <w:pPr>
        <w:rPr>
          <w:rFonts w:ascii="宋体" w:hAnsi="宋体" w:eastAsia="宋体"/>
          <w:b/>
          <w:sz w:val="24"/>
          <w:szCs w:val="24"/>
          <w:lang w:val="zh-CN"/>
        </w:rPr>
      </w:pPr>
      <w:r>
        <w:rPr>
          <w:rFonts w:hint="eastAsia" w:ascii="宋体" w:hAnsi="宋体" w:eastAsia="宋体"/>
          <w:b/>
          <w:sz w:val="24"/>
          <w:szCs w:val="24"/>
          <w:lang w:val="zh-CN"/>
        </w:rPr>
        <w:t>2.7</w:t>
      </w:r>
      <w:r>
        <w:rPr>
          <w:rFonts w:ascii="宋体" w:hAnsi="宋体" w:eastAsia="宋体"/>
          <w:b/>
          <w:sz w:val="24"/>
          <w:szCs w:val="24"/>
          <w:lang w:val="zh-CN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  <w:lang w:val="zh-CN"/>
        </w:rPr>
        <w:t>版本：</w:t>
      </w:r>
    </w:p>
    <w:p>
      <w:pPr>
        <w:pStyle w:val="12"/>
        <w:shd w:val="clear" w:color="auto" w:fill="FFFFFF"/>
        <w:rPr>
          <w:rFonts w:cstheme="minorBidi"/>
          <w:kern w:val="2"/>
          <w:sz w:val="21"/>
          <w:szCs w:val="22"/>
          <w:lang w:val="zh-CN"/>
        </w:rPr>
      </w:pPr>
      <w:r>
        <w:rPr>
          <w:rFonts w:hint="eastAsia" w:cstheme="minorBidi"/>
          <w:kern w:val="2"/>
          <w:sz w:val="21"/>
          <w:szCs w:val="22"/>
          <w:lang w:val="zh-CN"/>
        </w:rPr>
        <w:t>1)、异步消息增加拉账单消息（his</w:t>
      </w:r>
      <w:r>
        <w:rPr>
          <w:rFonts w:cstheme="minorBidi"/>
          <w:kern w:val="2"/>
          <w:sz w:val="21"/>
          <w:szCs w:val="22"/>
          <w:lang w:val="zh-CN"/>
        </w:rPr>
        <w:t>.</w:t>
      </w:r>
      <w:r>
        <w:rPr>
          <w:rFonts w:hint="eastAsia" w:cstheme="minorBidi"/>
          <w:kern w:val="2"/>
          <w:sz w:val="21"/>
          <w:szCs w:val="22"/>
          <w:lang w:val="zh-CN"/>
        </w:rPr>
        <w:t>bill），拉取医院外部账单信息，辅助对账</w:t>
      </w:r>
    </w:p>
    <w:p>
      <w:pPr>
        <w:pStyle w:val="12"/>
        <w:shd w:val="clear" w:color="auto" w:fill="FFFFFF"/>
        <w:rPr>
          <w:rFonts w:cstheme="minorBidi"/>
          <w:kern w:val="2"/>
          <w:sz w:val="21"/>
          <w:szCs w:val="22"/>
          <w:lang w:val="zh-CN"/>
        </w:rPr>
      </w:pPr>
    </w:p>
    <w:p>
      <w:pPr>
        <w:rPr>
          <w:rFonts w:ascii="宋体" w:hAnsi="宋体" w:eastAsia="宋体"/>
          <w:b/>
          <w:sz w:val="24"/>
          <w:szCs w:val="24"/>
          <w:lang w:val="zh-CN"/>
        </w:rPr>
      </w:pPr>
      <w:r>
        <w:rPr>
          <w:rFonts w:hint="eastAsia" w:ascii="宋体" w:hAnsi="宋体" w:eastAsia="宋体"/>
          <w:b/>
          <w:sz w:val="24"/>
          <w:szCs w:val="24"/>
          <w:lang w:val="zh-CN"/>
        </w:rPr>
        <w:t>2.</w:t>
      </w:r>
      <w:r>
        <w:rPr>
          <w:rFonts w:ascii="宋体" w:hAnsi="宋体" w:eastAsia="宋体"/>
          <w:b/>
          <w:sz w:val="24"/>
          <w:szCs w:val="24"/>
          <w:lang w:val="zh-CN"/>
        </w:rPr>
        <w:t xml:space="preserve">8 </w:t>
      </w:r>
      <w:r>
        <w:rPr>
          <w:rFonts w:hint="eastAsia" w:ascii="宋体" w:hAnsi="宋体" w:eastAsia="宋体"/>
          <w:b/>
          <w:sz w:val="24"/>
          <w:szCs w:val="24"/>
          <w:lang w:val="zh-CN"/>
        </w:rPr>
        <w:t>版本：</w:t>
      </w:r>
    </w:p>
    <w:p>
      <w:pPr>
        <w:pStyle w:val="12"/>
        <w:shd w:val="clear" w:color="auto" w:fill="FFFFFF"/>
        <w:rPr>
          <w:rFonts w:cstheme="minorBidi"/>
          <w:kern w:val="2"/>
          <w:sz w:val="21"/>
          <w:szCs w:val="22"/>
          <w:lang w:val="zh-CN"/>
        </w:rPr>
      </w:pPr>
      <w:r>
        <w:rPr>
          <w:rFonts w:hint="eastAsia" w:cstheme="minorBidi"/>
          <w:kern w:val="2"/>
          <w:sz w:val="21"/>
          <w:szCs w:val="22"/>
          <w:lang w:val="zh-CN"/>
        </w:rPr>
        <w:t>1)、增加扫码枪支付和扫码枪支付订单撤销接口</w:t>
      </w:r>
    </w:p>
    <w:p>
      <w:pPr>
        <w:pStyle w:val="12"/>
        <w:shd w:val="clear" w:color="auto" w:fill="FFFFFF"/>
        <w:rPr>
          <w:rFonts w:cstheme="minorBidi"/>
          <w:kern w:val="2"/>
          <w:sz w:val="21"/>
          <w:szCs w:val="22"/>
          <w:lang w:val="zh-CN"/>
        </w:rPr>
      </w:pPr>
      <w:r>
        <w:rPr>
          <w:rFonts w:hint="eastAsia" w:cstheme="minorBidi"/>
          <w:kern w:val="2"/>
          <w:sz w:val="21"/>
          <w:szCs w:val="22"/>
          <w:lang w:val="zh-CN"/>
        </w:rPr>
        <w:t>2</w:t>
      </w:r>
      <w:r>
        <w:rPr>
          <w:rFonts w:cstheme="minorBidi"/>
          <w:kern w:val="2"/>
          <w:sz w:val="21"/>
          <w:szCs w:val="22"/>
          <w:lang w:val="zh-CN"/>
        </w:rPr>
        <w:t>)</w:t>
      </w:r>
      <w:r>
        <w:rPr>
          <w:rFonts w:hint="eastAsia" w:cstheme="minorBidi"/>
          <w:kern w:val="2"/>
          <w:sz w:val="21"/>
          <w:szCs w:val="22"/>
          <w:lang w:val="zh-CN"/>
        </w:rPr>
        <w:t>、修改获取收银台支付信息接口，支持万金油项目资产中心支付</w:t>
      </w:r>
    </w:p>
    <w:p>
      <w:pPr>
        <w:pStyle w:val="12"/>
        <w:shd w:val="clear" w:color="auto" w:fill="FFFFFF"/>
        <w:rPr>
          <w:rFonts w:cstheme="minorBidi"/>
          <w:kern w:val="2"/>
          <w:sz w:val="21"/>
          <w:szCs w:val="22"/>
          <w:lang w:val="zh-CN"/>
        </w:rPr>
      </w:pPr>
    </w:p>
    <w:sectPr>
      <w:headerReference r:id="rId3" w:type="default"/>
      <w:pgSz w:w="11906" w:h="16838"/>
      <w:pgMar w:top="1440" w:right="1800" w:bottom="1440" w:left="1800" w:header="850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  <w:r>
      <w:tab/>
    </w:r>
  </w:p>
  <w:p>
    <w:pPr>
      <w:pStyle w:val="8"/>
      <w:pBdr>
        <w:bottom w:val="none" w:color="auto" w:sz="0" w:space="0"/>
      </w:pBdr>
    </w:pPr>
    <w:r>
      <w:drawing>
        <wp:inline distT="0" distB="0" distL="0" distR="0">
          <wp:extent cx="5266055" cy="304800"/>
          <wp:effectExtent l="0" t="0" r="0" b="0"/>
          <wp:docPr id="2" name="图片 2" descr="C:\Users\Administrator\Desktop\求是页眉最新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Administrator\Desktop\求是页眉最新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05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64E95"/>
    <w:multiLevelType w:val="multilevel"/>
    <w:tmpl w:val="56D64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99"/>
    <w:rsid w:val="000420B2"/>
    <w:rsid w:val="000509FE"/>
    <w:rsid w:val="000A3C11"/>
    <w:rsid w:val="000C6D00"/>
    <w:rsid w:val="000E1AA6"/>
    <w:rsid w:val="001344D7"/>
    <w:rsid w:val="00170E0D"/>
    <w:rsid w:val="00191EBA"/>
    <w:rsid w:val="001A6569"/>
    <w:rsid w:val="001E682D"/>
    <w:rsid w:val="00241004"/>
    <w:rsid w:val="00255262"/>
    <w:rsid w:val="00291815"/>
    <w:rsid w:val="00300608"/>
    <w:rsid w:val="0032278D"/>
    <w:rsid w:val="003325B5"/>
    <w:rsid w:val="00364E04"/>
    <w:rsid w:val="003778E7"/>
    <w:rsid w:val="003E2CD9"/>
    <w:rsid w:val="00444F2E"/>
    <w:rsid w:val="00461071"/>
    <w:rsid w:val="00481D02"/>
    <w:rsid w:val="004B49AB"/>
    <w:rsid w:val="004C38BF"/>
    <w:rsid w:val="004D1B1F"/>
    <w:rsid w:val="00571FCC"/>
    <w:rsid w:val="00590E7F"/>
    <w:rsid w:val="005C6B18"/>
    <w:rsid w:val="005D0A16"/>
    <w:rsid w:val="00661459"/>
    <w:rsid w:val="0066524D"/>
    <w:rsid w:val="0068226A"/>
    <w:rsid w:val="006C6883"/>
    <w:rsid w:val="006F78E3"/>
    <w:rsid w:val="00702FB4"/>
    <w:rsid w:val="00711DB5"/>
    <w:rsid w:val="00734AA4"/>
    <w:rsid w:val="00750D41"/>
    <w:rsid w:val="007637B0"/>
    <w:rsid w:val="00765C91"/>
    <w:rsid w:val="007F0B9E"/>
    <w:rsid w:val="00810DCB"/>
    <w:rsid w:val="00813F32"/>
    <w:rsid w:val="00817594"/>
    <w:rsid w:val="00831907"/>
    <w:rsid w:val="008507F7"/>
    <w:rsid w:val="008533B4"/>
    <w:rsid w:val="00863CDE"/>
    <w:rsid w:val="00874743"/>
    <w:rsid w:val="008C078B"/>
    <w:rsid w:val="008E42E1"/>
    <w:rsid w:val="00917B6C"/>
    <w:rsid w:val="00925D6E"/>
    <w:rsid w:val="0095024E"/>
    <w:rsid w:val="00974E43"/>
    <w:rsid w:val="00986841"/>
    <w:rsid w:val="009A0B99"/>
    <w:rsid w:val="009A1D52"/>
    <w:rsid w:val="009A6FBE"/>
    <w:rsid w:val="009D2175"/>
    <w:rsid w:val="00A24DF4"/>
    <w:rsid w:val="00A40A20"/>
    <w:rsid w:val="00A462BA"/>
    <w:rsid w:val="00A50C53"/>
    <w:rsid w:val="00A73819"/>
    <w:rsid w:val="00AB7106"/>
    <w:rsid w:val="00AC2212"/>
    <w:rsid w:val="00AC3A54"/>
    <w:rsid w:val="00B03443"/>
    <w:rsid w:val="00B426AB"/>
    <w:rsid w:val="00B8765F"/>
    <w:rsid w:val="00BC6FE3"/>
    <w:rsid w:val="00C0719F"/>
    <w:rsid w:val="00C100A9"/>
    <w:rsid w:val="00C23D77"/>
    <w:rsid w:val="00C31A2C"/>
    <w:rsid w:val="00C362CD"/>
    <w:rsid w:val="00C56759"/>
    <w:rsid w:val="00C82BB3"/>
    <w:rsid w:val="00CD0A8E"/>
    <w:rsid w:val="00CD6110"/>
    <w:rsid w:val="00CF2102"/>
    <w:rsid w:val="00D047E3"/>
    <w:rsid w:val="00D67627"/>
    <w:rsid w:val="00D97FA5"/>
    <w:rsid w:val="00DB62F7"/>
    <w:rsid w:val="00DD3516"/>
    <w:rsid w:val="00DE32E3"/>
    <w:rsid w:val="00E022E2"/>
    <w:rsid w:val="00E42BA5"/>
    <w:rsid w:val="00F04A8B"/>
    <w:rsid w:val="00F22638"/>
    <w:rsid w:val="00F338D9"/>
    <w:rsid w:val="00F57E24"/>
    <w:rsid w:val="00F67963"/>
    <w:rsid w:val="00FC2E58"/>
    <w:rsid w:val="00FD2424"/>
    <w:rsid w:val="00FF2BF9"/>
    <w:rsid w:val="4CAA28DD"/>
    <w:rsid w:val="518D5E87"/>
    <w:rsid w:val="71D519E2"/>
    <w:rsid w:val="753E669E"/>
    <w:rsid w:val="79F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9"/>
    <w:pPr>
      <w:keepNext/>
      <w:keepLines/>
      <w:spacing w:before="260" w:after="260" w:line="416" w:lineRule="auto"/>
      <w:ind w:left="1560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footnote text"/>
    <w:basedOn w:val="1"/>
    <w:link w:val="28"/>
    <w:unhideWhenUsed/>
    <w:uiPriority w:val="99"/>
    <w:pPr>
      <w:snapToGrid w:val="0"/>
      <w:jc w:val="left"/>
    </w:pPr>
    <w:rPr>
      <w:sz w:val="18"/>
      <w:szCs w:val="18"/>
    </w:rPr>
  </w:style>
  <w:style w:type="paragraph" w:styleId="11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qFormat/>
    <w:uiPriority w:val="22"/>
    <w:rPr>
      <w:b/>
      <w:bCs/>
    </w:rPr>
  </w:style>
  <w:style w:type="character" w:styleId="16">
    <w:name w:val="FollowedHyperlink"/>
    <w:basedOn w:val="1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unhideWhenUsed/>
    <w:qFormat/>
    <w:uiPriority w:val="99"/>
    <w:rPr>
      <w:rFonts w:ascii="Courier New" w:hAnsi="Courier New"/>
      <w:sz w:val="20"/>
    </w:rPr>
  </w:style>
  <w:style w:type="character" w:styleId="19">
    <w:name w:val="footnote reference"/>
    <w:basedOn w:val="14"/>
    <w:unhideWhenUsed/>
    <w:qFormat/>
    <w:uiPriority w:val="99"/>
    <w:rPr>
      <w:vertAlign w:val="superscript"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3">
    <w:name w:val="无间隔 字符"/>
    <w:basedOn w:val="14"/>
    <w:link w:val="22"/>
    <w:uiPriority w:val="1"/>
    <w:rPr>
      <w:kern w:val="0"/>
      <w:sz w:val="22"/>
    </w:rPr>
  </w:style>
  <w:style w:type="character" w:customStyle="1" w:styleId="24">
    <w:name w:val="页眉 字符"/>
    <w:basedOn w:val="14"/>
    <w:link w:val="8"/>
    <w:uiPriority w:val="99"/>
    <w:rPr>
      <w:sz w:val="18"/>
      <w:szCs w:val="18"/>
    </w:rPr>
  </w:style>
  <w:style w:type="character" w:customStyle="1" w:styleId="25">
    <w:name w:val="页脚 字符"/>
    <w:basedOn w:val="14"/>
    <w:link w:val="7"/>
    <w:uiPriority w:val="99"/>
    <w:rPr>
      <w:sz w:val="18"/>
      <w:szCs w:val="18"/>
    </w:rPr>
  </w:style>
  <w:style w:type="character" w:customStyle="1" w:styleId="26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8">
    <w:name w:val="脚注文本 字符"/>
    <w:basedOn w:val="14"/>
    <w:link w:val="10"/>
    <w:semiHidden/>
    <w:uiPriority w:val="99"/>
    <w:rPr>
      <w:sz w:val="18"/>
      <w:szCs w:val="18"/>
    </w:rPr>
  </w:style>
  <w:style w:type="character" w:customStyle="1" w:styleId="29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HTML 预设格式 字符"/>
    <w:basedOn w:val="14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批注框文本 字符"/>
    <w:basedOn w:val="14"/>
    <w:link w:val="6"/>
    <w:semiHidden/>
    <w:qFormat/>
    <w:uiPriority w:val="99"/>
    <w:rPr>
      <w:sz w:val="18"/>
      <w:szCs w:val="18"/>
    </w:rPr>
  </w:style>
  <w:style w:type="character" w:customStyle="1" w:styleId="32">
    <w:name w:val="标题 3 字符"/>
    <w:basedOn w:val="14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33">
    <w:name w:val="标题 1 Char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34">
    <w:name w:val="标题 2 Char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5">
    <w:name w:val="apple-converted-space"/>
    <w:basedOn w:val="14"/>
    <w:qFormat/>
    <w:uiPriority w:val="0"/>
  </w:style>
  <w:style w:type="character" w:customStyle="1" w:styleId="36">
    <w:name w:val="文档-正文 Char"/>
    <w:link w:val="37"/>
    <w:qFormat/>
    <w:uiPriority w:val="0"/>
    <w:rPr>
      <w:rFonts w:ascii="宋体" w:hAnsi="宋体"/>
      <w:sz w:val="24"/>
    </w:rPr>
  </w:style>
  <w:style w:type="paragraph" w:customStyle="1" w:styleId="37">
    <w:name w:val="文档-正文"/>
    <w:basedOn w:val="1"/>
    <w:link w:val="36"/>
    <w:qFormat/>
    <w:uiPriority w:val="0"/>
    <w:pPr>
      <w:spacing w:line="360" w:lineRule="auto"/>
      <w:ind w:firstLine="200" w:firstLineChars="200"/>
    </w:pPr>
    <w:rPr>
      <w:rFonts w:ascii="宋体" w:hAnsi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CDE00A33A5E4BE79D53FEF2473F165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7A6EB1-C7E9-4563-97C5-C5C6801CFE0E}"/>
      </w:docPartPr>
      <w:docPartBody>
        <w:p>
          <w:pPr>
            <w:pStyle w:val="4"/>
          </w:pPr>
          <w:r>
            <w:rPr>
              <w:color w:val="2E75B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72CC09A6CE6D4A029754123F1CD4272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8FE6BD-3354-47B8-B535-4BDDE21539B5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color w:val="5B9BD5" w:themeColor="accent1"/>
              <w:sz w:val="88"/>
              <w:szCs w:val="88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EA8203D3FD5C41B3928696DD1274726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F13D5D-C867-4FEB-AAD6-181D2858DB06}"/>
      </w:docPartPr>
      <w:docPartBody>
        <w:p>
          <w:pPr>
            <w:pStyle w:val="6"/>
          </w:pPr>
          <w:r>
            <w:rPr>
              <w:color w:val="2E75B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B5AC97D289B04B9FB6AC032041E6E7A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6F0D2-D3F3-4051-A30E-15ADB7968C0A}"/>
      </w:docPartPr>
      <w:docPartBody>
        <w:p>
          <w:pPr>
            <w:pStyle w:val="8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AD"/>
    <w:rsid w:val="0001055A"/>
    <w:rsid w:val="000717BD"/>
    <w:rsid w:val="00143228"/>
    <w:rsid w:val="002B1299"/>
    <w:rsid w:val="00375E3A"/>
    <w:rsid w:val="004F77AD"/>
    <w:rsid w:val="005F3975"/>
    <w:rsid w:val="0089236B"/>
    <w:rsid w:val="00896CE4"/>
    <w:rsid w:val="008F2438"/>
    <w:rsid w:val="009035B6"/>
    <w:rsid w:val="00A05486"/>
    <w:rsid w:val="00A522AC"/>
    <w:rsid w:val="00B107A3"/>
    <w:rsid w:val="00DB2956"/>
    <w:rsid w:val="00DB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CDE00A33A5E4BE79D53FEF2473F16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72CC09A6CE6D4A029754123F1CD4272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A8203D3FD5C41B3928696DD1274726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77FF599A5AE84213A150676F887B13D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B5AC97D289B04B9FB6AC032041E6E7A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814E6EAF79A455FA425DBCB3D70768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EFCFB380F2F24EEBA5F58425471C170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554320ACF28343749A099E620D4EFB7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CC5B19A825414B00B0AE4AC3BE1547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AAB7AEAC2FF44B0BA8324682F365B16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D43D0C5E099842A1B1BF683D1B8E993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05AFA0E331F840519315454AC5DE142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2CA1CB23A8474C80A50DC7E9A440DE9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EEFFB8EDA5754338A04A4D6A629D763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983810820F6D4D3F96E1CFCEDD334FD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81172F235F164EB69C6C8C6033159AB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556B6832C57B40C1BED7855FC18F7A3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9C2B71B979794BB28BDD921F722BA5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6E7A5BB9D9AA46D988905934AF714E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BFD0EC90B0CE458FA649945513B8061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9D4089AFA72D4DA4B66FB1AC9AED5D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75FD13-22D2-4831-9C25-55D99A6610C9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weimaipay</Company>
  <Pages>1</Pages>
  <Words>2962</Words>
  <Characters>16887</Characters>
  <Lines>140</Lines>
  <Paragraphs>39</Paragraphs>
  <TotalTime>0</TotalTime>
  <ScaleCrop>false</ScaleCrop>
  <LinksUpToDate>false</LinksUpToDate>
  <CharactersWithSpaces>19810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2017-07-24T02:32:00Z</dcterms:created>
  <dc:creator>xiaofeng xie</dc:creator>
  <cp:lastModifiedBy>韩磊</cp:lastModifiedBy>
  <dcterms:modified xsi:type="dcterms:W3CDTF">2017-12-13T11:00:33Z</dcterms:modified>
  <dc:subject>Weimaipay SDK v2.1开发说明文档</dc:subject>
  <dc:title>微脉支付接入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