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05/05/2015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BOA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Agence A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31/12/2014, notre Aud</w:t>
      </w:r>
      <w:r w:rsidR="00FB65CD" w:rsidRPr="004B18D0">
        <w:rPr>
          <w:rFonts w:ascii="Times New Roman" w:hAnsi="Times New Roman" w:cs="Times New Roman"/>
          <w:sz w:val="24"/>
          <w:szCs w:val="24"/>
        </w:rPr>
        <w:t>i</w:t>
      </w:r>
      <w:r w:rsidR="00FB65CD" w:rsidRPr="004B18D0">
        <w:rPr>
          <w:rFonts w:ascii="Times New Roman" w:hAnsi="Times New Roman" w:cs="Times New Roman"/>
          <w:sz w:val="24"/>
          <w:szCs w:val="24"/>
        </w:rPr>
        <w:t>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CATEIN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Gérard</w:t>
      </w:r>
      <w:proofErr w:type="gram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,sis</w:t>
      </w:r>
      <w:proofErr w:type="spellEnd"/>
      <w:proofErr w:type="gram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au 135 Bis, Route Circulaire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Ankorahotra</w:t>
      </w:r>
      <w:proofErr w:type="spell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BP 1611 Antananarivo 101,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</w:t>
      </w:r>
      <w:r w:rsidRPr="004B18D0">
        <w:rPr>
          <w:rFonts w:ascii="Times New Roman" w:hAnsi="Times New Roman" w:cs="Times New Roman"/>
          <w:sz w:val="24"/>
          <w:szCs w:val="24"/>
        </w:rPr>
        <w:t>a</w:t>
      </w:r>
      <w:r w:rsidRPr="004B18D0">
        <w:rPr>
          <w:rFonts w:ascii="Times New Roman" w:hAnsi="Times New Roman" w:cs="Times New Roman"/>
          <w:sz w:val="24"/>
          <w:szCs w:val="24"/>
        </w:rPr>
        <w:t>blissement, indiquant les restrictions éventuelles prévues pour leur fonctionnement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</w:t>
      </w:r>
      <w:r w:rsidRPr="004B18D0">
        <w:rPr>
          <w:rFonts w:ascii="Times New Roman" w:hAnsi="Times New Roman" w:cs="Times New Roman"/>
          <w:sz w:val="24"/>
          <w:szCs w:val="24"/>
        </w:rPr>
        <w:t>n</w:t>
      </w:r>
      <w:r w:rsidRPr="004B18D0">
        <w:rPr>
          <w:rFonts w:ascii="Times New Roman" w:hAnsi="Times New Roman" w:cs="Times New Roman"/>
          <w:sz w:val="24"/>
          <w:szCs w:val="24"/>
        </w:rPr>
        <w:t>nement de ces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:rsidR="0042687B" w:rsidRPr="004B18D0" w:rsidRDefault="0042687B" w:rsidP="00723D31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1C36DD"/>
    <w:rsid w:val="00282A1E"/>
    <w:rsid w:val="003B086C"/>
    <w:rsid w:val="003E445C"/>
    <w:rsid w:val="0042687B"/>
    <w:rsid w:val="00482DAE"/>
    <w:rsid w:val="004B18D0"/>
    <w:rsid w:val="005A62DD"/>
    <w:rsid w:val="00646098"/>
    <w:rsid w:val="00723D31"/>
    <w:rsid w:val="007A216A"/>
    <w:rsid w:val="007B43F6"/>
    <w:rsid w:val="008044A4"/>
    <w:rsid w:val="00820322"/>
    <w:rsid w:val="00901C19"/>
    <w:rsid w:val="00A612B3"/>
    <w:rsid w:val="00B95515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18</cp:revision>
  <dcterms:created xsi:type="dcterms:W3CDTF">2015-04-28T07:28:00Z</dcterms:created>
  <dcterms:modified xsi:type="dcterms:W3CDTF">2015-04-30T10:22:00Z</dcterms:modified>
</cp:coreProperties>
</file>