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5E0636" w:rsidRDefault="0034519F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ESSAI 22.01.16 SARL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ESSAI 22.02.16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706316">
        <w:rPr>
          <w:spacing w:val="-3"/>
          <w:sz w:val="36"/>
          <w:highlight w:val="yellow"/>
        </w:rPr>
        <w:t>31/12/2015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lastRenderedPageBreak/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Mme Cathérine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631B85" w:rsidP="007362B6">
            <w:pPr>
              <w:spacing w:before="120" w:after="120"/>
            </w:pPr>
            <w:r>
              <w:rPr>
                <w:highlight w:val="yellow"/>
              </w:rPr>
              <w:t>Lionel RANDRIANARIMALALA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A238A0" w:rsidP="00180D00">
            <w:pPr>
              <w:spacing w:before="120" w:after="120"/>
            </w:pPr>
            <w:r w:rsidRPr="00DF6753">
              <w:rPr>
                <w:highlight w:val="yellow"/>
              </w:rPr>
              <w:t>Nandrianina RANDRIANARIVONY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Tojo RAZANAPARANY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Andrianomenjanahary Sitraka</w:t>
            </w:r>
          </w:p>
        </w:tc>
      </w:tr>
    </w:tbl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12/12/2016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19/11/2017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1/02/2005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4/05/2004</w:t>
            </w:r>
          </w:p>
        </w:tc>
      </w:tr>
    </w:tbl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Gérard CATEIN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Associé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Njaratiana RAMASITERA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Directeur de mission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Koto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magasinier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Raza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comptable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Rabe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DAF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4/04/2004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5/02/2008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6/06/2016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/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/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rapport hafa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5193416044.79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5181186802.89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12229241.9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0.0024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428972833.81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671089696.01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-242116862.2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-0.3608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340082980.75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697190809.72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-357107828.97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-0.5122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518326323.44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-261222676.69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-0.504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3942809601.83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4156083275.79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-213273673.96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-0.0513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811872437.23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554768790.47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0.4634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370407282.05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539734724.61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-169327442.56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-0.3137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0.21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0.5426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</w:tbl>
    <w:p w:rsidR="008C2B9A" w:rsidRDefault="008C2B9A"/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8C2B9A" w:rsidRDefault="00270361" w:rsidP="008C2B9A">
      <w:pPr>
        <w:spacing w:before="120" w:after="120"/>
        <w:rPr>
          <w:highlight w:val="red"/>
        </w:rPr>
      </w:pPr>
      <w:r>
        <w:rPr>
          <w:highlight w:val="red"/>
        </w:rPr>
        <w:t>salama    </w:t>
      </w:r>
      <w:r w:rsidR="008C2B9A">
        <w:rPr>
          <w:highlight w:val="red"/>
        </w:rPr>
        <w:br w:type="page"/>
      </w: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lastRenderedPageBreak/>
        <w:t>Options comptables et fiscales nouvelles prises sur l'exercice, corrections d'erreurs, comparabilité des comptes</w:t>
      </w:r>
    </w:p>
    <w:p w:rsidR="00811A14" w:rsidRDefault="00270361" w:rsidP="00811A14">
      <w:pPr>
        <w:spacing w:before="120" w:after="120"/>
        <w:rPr>
          <w:highlight w:val="red"/>
        </w:rPr>
      </w:pPr>
      <w:r>
        <w:rPr>
          <w:highlight w:val="red"/>
        </w:rPr>
        <w:t>tompoko</w:t>
      </w: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Forme juridique</w:t>
      </w:r>
    </w:p>
    <w:p w:rsidR="00314C3A" w:rsidRDefault="00AA2CEE" w:rsidP="007362B6">
      <w:pPr>
        <w:spacing w:before="120" w:after="120"/>
      </w:pPr>
      <w:r>
        <w:rPr>
          <w:highlight w:val="yellow"/>
        </w:rPr>
        <w:t>SARL</w:t>
      </w: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7362B6" w:rsidRDefault="009A21BD" w:rsidP="007362B6">
      <w:pPr>
        <w:suppressAutoHyphens/>
        <w:spacing w:before="120" w:after="120" w:line="240" w:lineRule="auto"/>
        <w:jc w:val="both"/>
        <w:rPr>
          <w:spacing w:val="-3"/>
        </w:rPr>
      </w:pPr>
      <w:r w:rsidRPr="009A21BD">
        <w:rPr>
          <w:spacing w:val="-3"/>
          <w:highlight w:val="yellow"/>
        </w:rPr>
        <w:t>Expert comptable</w:t>
      </w: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Sans histoire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10298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200"/>
        <w:gridCol w:w="2052"/>
        <w:gridCol w:w="183"/>
        <w:gridCol w:w="1789"/>
        <w:gridCol w:w="183"/>
        <w:gridCol w:w="2664"/>
      </w:tblGrid>
      <w:tr w:rsidR="008616B3" w:rsidRPr="00BA74B7" w:rsidTr="003B3480">
        <w:trPr>
          <w:trHeight w:val="63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8616B3">
            <w:pPr>
              <w:spacing w:before="120" w:after="120"/>
              <w:ind w:right="426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E3116D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Gérard CATEIN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704D09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100,00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42C06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100,00</w:t>
            </w:r>
            <w:r w:rsidR="00FB4947" w:rsidRPr="00BA74B7">
              <w:rPr>
                <w:rFonts w:cs="Arial"/>
                <w:highlight w:val="yellow"/>
              </w:rPr>
              <w:t>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2E728C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2 000 000,00</w:t>
            </w:r>
          </w:p>
        </w:tc>
      </w:tr>
      <w:tr w:rsidR="008616B3" w:rsidRPr="00BA74B7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7362B6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  <w:t>100,00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Gerard ihany ty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8/04/2010</w:t>
            </w:r>
          </w:p>
        </w:tc>
      </w:tr>
    </w:tbl>
    <w:p w:rsidR="008C2B9A" w:rsidRDefault="008C2B9A">
      <w:r>
        <w:br w:type="page"/>
      </w: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lastRenderedPageBreak/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sans informations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sans conventions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14/09/2012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12/12/2014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theme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coms et risq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processus cle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coms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8C2B9A" w:rsidRDefault="00CA0967" w:rsidP="008C2B9A">
      <w:pPr>
        <w:spacing w:before="120" w:after="120"/>
        <w:rPr>
          <w:highlight w:val="red"/>
        </w:rPr>
      </w:pPr>
      <w:r>
        <w:rPr>
          <w:highlight w:val="red"/>
        </w:rPr>
        <w:t>risq fraude</w:t>
      </w:r>
      <w:r w:rsidR="008C2B9A">
        <w:rPr>
          <w:highlight w:val="red"/>
        </w:rPr>
        <w:br w:type="page"/>
      </w:r>
    </w:p>
    <w:p w:rsidR="00D42B95" w:rsidRPr="007362B6" w:rsidRDefault="00D42B95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risq blanchiment</w:t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moyen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moyen</w:t>
            </w:r>
          </w:p>
        </w:tc>
      </w:tr>
    </w:tbl>
    <w:p w:rsidR="006750D5" w:rsidRDefault="007E4944" w:rsidP="008C2B9A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moyen</w:t>
      </w:r>
      <w:r w:rsidRPr="001C4432">
        <w:t xml:space="preserve"> en rapport avec les risques évalués sur le contrôle interne et le risque inhérent.</w:t>
      </w:r>
      <w:r w:rsidR="006750D5"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218717000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40766666.63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766666.63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5837775495.31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3092517147.77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2745258347.54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2445690245.96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177882999.57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101504177.08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76378822.49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64886269.79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5659892495.74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2991012970.69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2668879525.05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2380803976.17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541922007.65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6342239280.8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3270667485.14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3071571795.66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3036778920.24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145354103.1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444765793.66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370209200.52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434215527.84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206298054.88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42040748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164257306.88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104309327.02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238467738.78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32515845.14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205951893.64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329906200.82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539734724.61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453712963.02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69483959.59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16311834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225968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945794399.31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871237806.17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1119304355.55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7288033680.11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3345224078.28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3942809601.83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4156083275.79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41455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41090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1482117129.03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963790805.58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554768790.47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2025424096.14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1685134175.32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134970186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168712733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970542882.46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1747467577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3130937164.6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3601314485.32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3942809601.83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4156083275.79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34442466.9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36442466.9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résultat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Résultat net exercice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552768790.34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554768790.34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résultat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Résultat net exercice 2013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809872437.09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811872437.09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5181186802.89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5181186802.89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2156738477.47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2172427815.12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1528784957.04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1306846492.44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3685523434.51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3479274307.56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1507892610.28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1701912495.33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442312864.06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401564266.85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2451280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3871426.42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1063128466.22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1296476802.06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81262533.4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24131193.44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254623207.66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150516083.5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564256063.15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550172941.99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103461105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51170726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428972833.81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671089696.01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2643680.38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27821560.91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91533533.44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1720447.2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-88889853.06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26101113.71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340082980.75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697190809.72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82979334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178864486.28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5380783363.57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5284310283.24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5123679716.82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4765983959.8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B075DB" w:rsidRDefault="00CA0967" w:rsidP="00B075DB">
      <w:pPr>
        <w:spacing w:before="120" w:after="120"/>
      </w:pPr>
      <w:r>
        <w:rPr>
          <w:highlight w:val="red"/>
        </w:rPr>
        <w:t>blabla</w:t>
      </w:r>
      <w:r w:rsidR="00B075DB">
        <w:br w:type="page"/>
      </w: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lastRenderedPageBreak/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Post meilleure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Exploitatio continuelle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Default="00CA0967" w:rsidP="007362B6">
      <w:pPr>
        <w:spacing w:before="120" w:after="120"/>
      </w:pPr>
      <w:r>
        <w:rPr>
          <w:highlight w:val="red"/>
        </w:rPr>
        <w:t>am javascript zn alert zn</w:t>
      </w:r>
    </w:p>
    <w:p w:rsidR="00B075DB" w:rsidRPr="007362B6" w:rsidRDefault="00B075DB" w:rsidP="007362B6">
      <w:pPr>
        <w:spacing w:before="120" w:after="120"/>
      </w:pP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-Clients</w:t>
            </w:r>
          </w:p>
        </w:tc>
      </w:tr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-Fournisseurs</w:t>
            </w:r>
          </w:p>
        </w:tc>
      </w:tr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-Avocats</w:t>
            </w:r>
          </w:p>
        </w:tc>
      </w:tr>
    </w:tbl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18/11/2002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2 % de quelque chose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Ilaina be mits lery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B075DB" w:rsidRDefault="00CA0967" w:rsidP="00B075DB">
      <w:pPr>
        <w:spacing w:before="120" w:after="120"/>
        <w:rPr>
          <w:highlight w:val="red"/>
        </w:rPr>
      </w:pPr>
      <w:r>
        <w:rPr>
          <w:highlight w:val="red"/>
        </w:rPr>
        <w:t>coco misera</w:t>
      </w:r>
      <w:r w:rsidR="00B075DB">
        <w:rPr>
          <w:highlight w:val="red"/>
        </w:rPr>
        <w:br w:type="page"/>
      </w: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lastRenderedPageBreak/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tsis tsis kozy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very fy ka sion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sisy painsa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problema</w:t>
      </w:r>
    </w:p>
    <w:sectPr w:rsid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079F4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15CB"/>
    <w:rsid w:val="001A6A51"/>
    <w:rsid w:val="001C4151"/>
    <w:rsid w:val="001C4432"/>
    <w:rsid w:val="001F7A44"/>
    <w:rsid w:val="00202757"/>
    <w:rsid w:val="00204C9D"/>
    <w:rsid w:val="00210B86"/>
    <w:rsid w:val="0023045D"/>
    <w:rsid w:val="002306C1"/>
    <w:rsid w:val="00246950"/>
    <w:rsid w:val="002605A8"/>
    <w:rsid w:val="00270361"/>
    <w:rsid w:val="002B2B69"/>
    <w:rsid w:val="002B33F7"/>
    <w:rsid w:val="002B52EE"/>
    <w:rsid w:val="002B56E9"/>
    <w:rsid w:val="002D1C6E"/>
    <w:rsid w:val="002E3152"/>
    <w:rsid w:val="002E728C"/>
    <w:rsid w:val="002F30E9"/>
    <w:rsid w:val="00307007"/>
    <w:rsid w:val="00310C91"/>
    <w:rsid w:val="00314C3A"/>
    <w:rsid w:val="003269AA"/>
    <w:rsid w:val="0033512B"/>
    <w:rsid w:val="00342C06"/>
    <w:rsid w:val="00343F14"/>
    <w:rsid w:val="00344FC6"/>
    <w:rsid w:val="0034519F"/>
    <w:rsid w:val="00350AAB"/>
    <w:rsid w:val="003711F9"/>
    <w:rsid w:val="00373180"/>
    <w:rsid w:val="00374C8A"/>
    <w:rsid w:val="00385675"/>
    <w:rsid w:val="0038643D"/>
    <w:rsid w:val="003B3480"/>
    <w:rsid w:val="003C2815"/>
    <w:rsid w:val="003C4A5B"/>
    <w:rsid w:val="003C5987"/>
    <w:rsid w:val="003D648A"/>
    <w:rsid w:val="003E6F90"/>
    <w:rsid w:val="003F08D4"/>
    <w:rsid w:val="003F1FAB"/>
    <w:rsid w:val="0041336D"/>
    <w:rsid w:val="00413CF7"/>
    <w:rsid w:val="00414DAC"/>
    <w:rsid w:val="00473690"/>
    <w:rsid w:val="00475905"/>
    <w:rsid w:val="004773EF"/>
    <w:rsid w:val="00481A64"/>
    <w:rsid w:val="00486E40"/>
    <w:rsid w:val="004B128C"/>
    <w:rsid w:val="004F4F13"/>
    <w:rsid w:val="00511040"/>
    <w:rsid w:val="00532768"/>
    <w:rsid w:val="00547B12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31B85"/>
    <w:rsid w:val="006637D7"/>
    <w:rsid w:val="00671009"/>
    <w:rsid w:val="006750D5"/>
    <w:rsid w:val="006806FC"/>
    <w:rsid w:val="006901DF"/>
    <w:rsid w:val="006B029F"/>
    <w:rsid w:val="006B57A9"/>
    <w:rsid w:val="006C2520"/>
    <w:rsid w:val="006C629C"/>
    <w:rsid w:val="00704D09"/>
    <w:rsid w:val="00705895"/>
    <w:rsid w:val="00706316"/>
    <w:rsid w:val="007362B6"/>
    <w:rsid w:val="0075789F"/>
    <w:rsid w:val="007624F8"/>
    <w:rsid w:val="00765A1E"/>
    <w:rsid w:val="007C6312"/>
    <w:rsid w:val="007D1629"/>
    <w:rsid w:val="007D62B1"/>
    <w:rsid w:val="007E4944"/>
    <w:rsid w:val="00811A14"/>
    <w:rsid w:val="00816893"/>
    <w:rsid w:val="00825EAB"/>
    <w:rsid w:val="008616B3"/>
    <w:rsid w:val="0087526D"/>
    <w:rsid w:val="0087694B"/>
    <w:rsid w:val="008856A3"/>
    <w:rsid w:val="0089241C"/>
    <w:rsid w:val="008C2B9A"/>
    <w:rsid w:val="00907295"/>
    <w:rsid w:val="00915ED1"/>
    <w:rsid w:val="00923B8C"/>
    <w:rsid w:val="0094105B"/>
    <w:rsid w:val="00944D29"/>
    <w:rsid w:val="0095036F"/>
    <w:rsid w:val="0095428E"/>
    <w:rsid w:val="0097111E"/>
    <w:rsid w:val="009A21BD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238A0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2CEE"/>
    <w:rsid w:val="00AA3BC1"/>
    <w:rsid w:val="00AB19D8"/>
    <w:rsid w:val="00AB68BA"/>
    <w:rsid w:val="00AE2139"/>
    <w:rsid w:val="00AE2E09"/>
    <w:rsid w:val="00AE5227"/>
    <w:rsid w:val="00B075DB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B4E54"/>
    <w:rsid w:val="00CC1306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A3E9C"/>
    <w:rsid w:val="00DD1F70"/>
    <w:rsid w:val="00DD4642"/>
    <w:rsid w:val="00DD491A"/>
    <w:rsid w:val="00DE6793"/>
    <w:rsid w:val="00DF6753"/>
    <w:rsid w:val="00E03566"/>
    <w:rsid w:val="00E03BA3"/>
    <w:rsid w:val="00E040C1"/>
    <w:rsid w:val="00E0583F"/>
    <w:rsid w:val="00E11684"/>
    <w:rsid w:val="00E3116D"/>
    <w:rsid w:val="00E3536C"/>
    <w:rsid w:val="00E35D41"/>
    <w:rsid w:val="00E60C2D"/>
    <w:rsid w:val="00E67B3A"/>
    <w:rsid w:val="00E761CD"/>
    <w:rsid w:val="00E82923"/>
    <w:rsid w:val="00E8688D"/>
    <w:rsid w:val="00EA0BF0"/>
    <w:rsid w:val="00EB4163"/>
    <w:rsid w:val="00ED5EB6"/>
    <w:rsid w:val="00EE019F"/>
    <w:rsid w:val="00EE0221"/>
    <w:rsid w:val="00EF2ABA"/>
    <w:rsid w:val="00F02B7D"/>
    <w:rsid w:val="00F04197"/>
    <w:rsid w:val="00F126F7"/>
    <w:rsid w:val="00F253C7"/>
    <w:rsid w:val="00F345A9"/>
    <w:rsid w:val="00F37E65"/>
    <w:rsid w:val="00F54206"/>
    <w:rsid w:val="00F558E2"/>
    <w:rsid w:val="00F91FB0"/>
    <w:rsid w:val="00FB4947"/>
    <w:rsid w:val="00FC0E92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C1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D05A6-E6B3-4E31-8929-C000A89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1970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26</cp:revision>
  <dcterms:created xsi:type="dcterms:W3CDTF">2016-03-14T06:37:00Z</dcterms:created>
  <dcterms:modified xsi:type="dcterms:W3CDTF">2016-03-15T11:46:00Z</dcterms:modified>
</cp:coreProperties>
</file>