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08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29 July 2009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29 July 2009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