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${risqueImmobilisations}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${commentImmobilisations}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${risqueVentes}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${commentVentes}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${risqueTresorerie}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${commentTresorerie}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${risqueAchats}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${commentAchats}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${risquePaie}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${commentPaie}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</w:t>
            </w:r>
            <w:r w:rsidR="003E3784">
              <w:t>Traitance</w:t>
            </w:r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</w:t>
            </w:r>
            <w:r w:rsidR="003E3784">
              <w:t>SousTraitance</w:t>
            </w:r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904" w:rsidRDefault="00697904" w:rsidP="00CF06E5">
      <w:r>
        <w:separator/>
      </w:r>
    </w:p>
  </w:endnote>
  <w:endnote w:type="continuationSeparator" w:id="1">
    <w:p w:rsidR="00697904" w:rsidRDefault="00697904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E237B5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E237B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E237B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310B26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5362575</wp:posOffset>
          </wp:positionH>
          <wp:positionV relativeFrom="paragraph">
            <wp:posOffset>171450</wp:posOffset>
          </wp:positionV>
          <wp:extent cx="471170" cy="323850"/>
          <wp:effectExtent l="0" t="0" r="5080" b="0"/>
          <wp:wrapTight wrapText="bothSides">
            <wp:wrapPolygon edited="0">
              <wp:start x="4367" y="0"/>
              <wp:lineTo x="0" y="11435"/>
              <wp:lineTo x="0" y="20329"/>
              <wp:lineTo x="20960" y="20329"/>
              <wp:lineTo x="20960" y="20329"/>
              <wp:lineTo x="21833" y="15247"/>
              <wp:lineTo x="20086" y="5082"/>
              <wp:lineTo x="15720" y="0"/>
              <wp:lineTo x="4367" y="0"/>
            </wp:wrapPolygon>
          </wp:wrapTight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7689">
      <w:rPr>
        <w:i/>
      </w:rPr>
      <w:t>E</w:t>
    </w:r>
    <w:r w:rsidR="00B67689" w:rsidRPr="00AF548B">
      <w:rPr>
        <w:i/>
      </w:rPr>
      <w:t>valuation des procédures</w:t>
    </w:r>
    <w:r w:rsidR="00B67689">
      <w:tab/>
    </w:r>
    <w:r w:rsidR="00B67689">
      <w:tab/>
    </w:r>
    <w:r w:rsidR="00B67689">
      <w:tab/>
    </w:r>
    <w:r w:rsidR="00B67689">
      <w:tab/>
      <w:t xml:space="preserve">Page </w:t>
    </w:r>
    <w:r w:rsidR="00E237B5">
      <w:rPr>
        <w:rStyle w:val="Numrodepage"/>
      </w:rPr>
      <w:fldChar w:fldCharType="begin"/>
    </w:r>
    <w:r w:rsidR="00B67689">
      <w:rPr>
        <w:rStyle w:val="Numrodepage"/>
      </w:rPr>
      <w:instrText xml:space="preserve"> PAGE </w:instrText>
    </w:r>
    <w:r w:rsidR="00E237B5">
      <w:rPr>
        <w:rStyle w:val="Numrodepage"/>
      </w:rPr>
      <w:fldChar w:fldCharType="separate"/>
    </w:r>
    <w:r>
      <w:rPr>
        <w:rStyle w:val="Numrodepage"/>
        <w:noProof/>
      </w:rPr>
      <w:t>1</w:t>
    </w:r>
    <w:r w:rsidR="00E237B5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904" w:rsidRDefault="00697904" w:rsidP="00CF06E5">
      <w:r>
        <w:separator/>
      </w:r>
    </w:p>
  </w:footnote>
  <w:footnote w:type="continuationSeparator" w:id="1">
    <w:p w:rsidR="00697904" w:rsidRDefault="00697904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697904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697904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${dateCloture}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E237B5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E237B5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E237B5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E237B5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310B26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310B26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E237B5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697904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EC5C8A" w:rsidRDefault="00697904" w:rsidP="00EC5C8A">
    <w:pPr>
      <w:pStyle w:val="En-tte"/>
      <w:rPr>
        <w:sz w:val="8"/>
      </w:rPr>
    </w:pPr>
  </w:p>
  <w:p w:rsidR="00EC5C8A" w:rsidRDefault="00697904" w:rsidP="00EC5C8A">
    <w:pPr>
      <w:pStyle w:val="En-tte"/>
      <w:rPr>
        <w:lang w:val="en-US"/>
      </w:rPr>
    </w:pPr>
  </w:p>
  <w:p w:rsidR="004006A7" w:rsidRDefault="00697904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697904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2226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0B26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97904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237B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  <w:style w:type="paragraph" w:styleId="Textedebulles">
    <w:name w:val="Balloon Text"/>
    <w:basedOn w:val="Normal"/>
    <w:link w:val="TextedebullesCar"/>
    <w:uiPriority w:val="99"/>
    <w:semiHidden/>
    <w:unhideWhenUsed/>
    <w:rsid w:val="00310B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0B26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Misa</cp:lastModifiedBy>
  <cp:revision>29</cp:revision>
  <dcterms:created xsi:type="dcterms:W3CDTF">2014-06-06T11:34:00Z</dcterms:created>
  <dcterms:modified xsi:type="dcterms:W3CDTF">2015-05-04T05:42:00Z</dcterms:modified>
</cp:coreProperties>
</file>