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  <w:r>
              <w:rPr>
                <w:smallCaps/>
              </w:rPr>
              <w:t xml:space="preserve"> </w:t>
            </w:r>
            <w:r w:rsidRPr="00B601E7">
              <w:rPr>
                <w:smallCaps/>
                <w:color w:val="FFC000"/>
              </w:rPr>
              <w:t>annee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smallCaps/>
                <w:sz w:val="28"/>
              </w:rPr>
            </w:pPr>
          </w:p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>
              <w:rPr>
                <w:rStyle w:val="FootnoteReference"/>
                <w:rFonts w:ascii="Bookman Old Style" w:hAnsi="Bookman Old Style"/>
                <w:b/>
                <w:smallCaps/>
                <w:sz w:val="28"/>
              </w:rPr>
              <w:footnoteReference w:id="1"/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</w:t>
            </w:r>
            <w:r w:rsidR="00234E53">
              <w:rPr>
                <w:caps/>
                <w:color w:val="FFC000"/>
              </w:rPr>
              <w:t>22-04-2015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>
              <w:rPr>
                <w:smallCaps/>
                <w:noProof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87630</wp:posOffset>
                  </wp:positionV>
                  <wp:extent cx="457200" cy="571500"/>
                  <wp:effectExtent l="19050" t="0" r="0" b="0"/>
                  <wp:wrapNone/>
                  <wp:docPr id="3" name="Image 3" descr="pe02002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e02002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B601E7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  <w:color w:val="FFC000"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  <w:p w:rsidR="003E146D" w:rsidRPr="00D95B10" w:rsidRDefault="00A81732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>
              <w:rPr>
                <w:smallCaps/>
                <w:color w:val="FFC000"/>
              </w:rPr>
              <w:t>PECHE ET FROID OCEAN INDIEN 2014 Intérimaire</w:t>
            </w:r>
          </w:p>
        </w:tc>
      </w:tr>
    </w:tbl>
    <w:p w:rsidR="003E146D" w:rsidRPr="00D95B10" w:rsidRDefault="003E146D" w:rsidP="003E146D">
      <w:pPr>
        <w:pStyle w:val="Header"/>
        <w:spacing w:line="40" w:lineRule="exact"/>
        <w:rPr>
          <w:rFonts w:ascii="Bookman Old Style" w:hAnsi="Bookman Old Style"/>
        </w:rPr>
      </w:pPr>
    </w:p>
    <w:p w:rsidR="003E146D" w:rsidRPr="00D95B10" w:rsidRDefault="003E146D" w:rsidP="003E146D">
      <w:pPr>
        <w:rPr>
          <w:rFonts w:ascii="Bookman Old Style" w:hAnsi="Bookman Old Style"/>
        </w:rPr>
      </w:pPr>
    </w:p>
    <w:p w:rsidR="003E146D" w:rsidRDefault="003E146D" w:rsidP="003E146D">
      <w:pPr>
        <w:rPr>
          <w:rFonts w:ascii="Bookman Old Style" w:hAnsi="Bookman Old Style"/>
        </w:rPr>
      </w:pPr>
    </w:p>
    <w:p w:rsidR="003E146D" w:rsidRDefault="003E146D" w:rsidP="003E146D">
      <w:pPr>
        <w:rPr>
          <w:rFonts w:ascii="Bookman Old Style" w:hAnsi="Bookman Old Style"/>
        </w:rPr>
      </w:pPr>
    </w:p>
    <w:p w:rsidR="003E146D" w:rsidRPr="00D95B10" w:rsidRDefault="003E146D" w:rsidP="003E146D">
      <w:pPr>
        <w:rPr>
          <w:rFonts w:ascii="Bookman Old Style" w:hAnsi="Bookman Old Style"/>
        </w:rPr>
      </w:pPr>
    </w:p>
    <w:p w:rsidR="003E146D" w:rsidRPr="002107C6" w:rsidRDefault="003E146D" w:rsidP="003E146D">
      <w:pPr>
        <w:overflowPunct w:val="0"/>
        <w:autoSpaceDE w:val="0"/>
        <w:autoSpaceDN w:val="0"/>
        <w:adjustRightInd w:val="0"/>
        <w:spacing w:line="240" w:lineRule="atLeast"/>
        <w:rPr>
          <w:sz w:val="20"/>
          <w:szCs w:val="20"/>
        </w:rPr>
      </w:pPr>
    </w:p>
    <w:tbl>
      <w:tblPr>
        <w:tblW w:w="1024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600"/>
        <w:gridCol w:w="859"/>
        <w:gridCol w:w="2790"/>
      </w:tblGrid>
      <w:tr w:rsidR="00751E30" w:rsidRPr="00143E0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ENVIRONNEMENT DE CONTROLE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</w:rPr>
              <w:t>/N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OBSERVATION</w:t>
            </w:r>
            <w:r>
              <w:rPr>
                <w:rFonts w:ascii="Bookman Old Style" w:hAnsi="Bookman Old Style"/>
                <w:b/>
              </w:rPr>
              <w:t>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contrôles des exercices précédents ont-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ils révélé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l'existence de nombreuses faiblesses de contrôle interne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EE6042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EE6042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Peu de faiblesse du SCI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un manuel de procédures 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Est-il régulièrement mis à jour ? Selon quelle périodicité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Les deux comptes sont séparés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comptes et opérations personnels du propriétaire ou du dirigeant sont-ils séparés des comptes et opérations de l'entreprise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Les deux comptes sont séparés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L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e dirigeant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est il sensible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à l'importance des contrôles et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a-t-il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accordé une attention suffisante à nos recommandations antérieures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0" w:name="ListeDéroulante1"/>
            <w:bookmarkEnd w:id="0"/>
            <w:r>
              <w:rPr>
                <w:rFonts w:ascii="Bookman Old Style" w:hAnsi="Bookman Old Style"/>
                <w:sz w:val="20"/>
                <w:szCs w:val="20"/>
              </w:rPr>
              <w:t>toute décision dans l'entreprise vient de la direction générale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s'implique-t-il dans l'activité de l'entreprise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avec le DAF 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accorde-t-il une attention suffisante aux risques inhérents à l'activité (par exemple les aspects opérationnels et financiers liés à l'environnement)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Inexistence des anomalies significatives dans tous les comptes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A-t-on relevé certaines situations ou évènements laissant supposer l'existence de fraudes ou d'erreurs conduisant à des anomalies significatives dans les comptes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 applicable dans l'entreprise</w:t>
            </w:r>
          </w:p>
        </w:tc>
      </w:tr>
    </w:tbl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 w:rsidRPr="003601E7">
        <w:rPr>
          <w:rFonts w:ascii="Times" w:hAnsi="Times"/>
          <w:smallCaps/>
          <w:szCs w:val="20"/>
        </w:rPr>
        <w:tab/>
      </w:r>
      <w:r w:rsidRPr="003601E7">
        <w:rPr>
          <w:rFonts w:ascii="Bookman Old Style" w:hAnsi="Bookman Old Style"/>
        </w:rPr>
        <w:tab/>
      </w:r>
      <w:r w:rsidRPr="003601E7">
        <w:rPr>
          <w:rFonts w:ascii="Bookman Old Style" w:hAnsi="Bookman Old Style" w:cs="Arial"/>
          <w:i/>
          <w:iCs/>
          <w:sz w:val="20"/>
          <w:szCs w:val="20"/>
        </w:rPr>
        <w:tab/>
      </w:r>
    </w:p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</w:t>
            </w:r>
            <w:r w:rsidR="00826B8D">
              <w:rPr>
                <w:caps/>
                <w:color w:val="FFC000"/>
              </w:rPr>
              <w:t>22-04-2015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</w:p>
    <w:tbl>
      <w:tblPr>
        <w:tblW w:w="1024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742"/>
        <w:gridCol w:w="897"/>
        <w:gridCol w:w="2610"/>
      </w:tblGrid>
      <w:tr w:rsidR="00751E30" w:rsidRPr="0059283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( Suite 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</w:rPr>
              <w:t>/N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OBSERVATION</w:t>
            </w:r>
            <w:r>
              <w:rPr>
                <w:rFonts w:ascii="Bookman Old Style" w:hAnsi="Bookman Old Style" w:cs="Arial"/>
                <w:b/>
                <w:color w:val="000000"/>
              </w:rPr>
              <w:t>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personnel comptable, et de façon plus générale, le personnel de la société,  a-t-il une formation appropriée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mise à jour régulière de la comptabilité par le chef comptable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comptabilité est-elle rigoureusement tenue à jour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 applicable dans l'entreprise
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des budgets et des situations intermédiaires et ces éléments font ils l’objet d’un rapprochement régulier 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Selon quelle périodicité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établit ses états financiers avec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pour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objectif de (cocher les éléments applicables) :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Maximiser le résultat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Lisser la croissance des résultats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Atteindre les budgets/prévisions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Minimiser le bénéfice imposable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Pas de tendance particulière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.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 de budget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selon la situation financière de l'entreprise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1" w:name="CaseACocher1"/>
            <w:bookmarkEnd w:id="1"/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a-t-elle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mis en place un environnement de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contrôle permettant de minimiser les biais pouvant affecter les estimations comptables et les autres jugements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réponses/discussions de la lettre à la direction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société a-t-elle recours aux services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 : 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d’un expert comptable ?</w:t>
            </w:r>
          </w:p>
          <w:p w:rsidR="00751E30" w:rsidRPr="008541C8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d’un avocat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 cas de litige par exemple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C'est le service informatique qui a la maîtrise de la fonction informatique dans l'entreprise.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direction a-t-elle la maîtrise de la fonction informatique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Logiciel satisfaisant pour le traitement de l'information comptable 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Quels sont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constructeur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et 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modèle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 d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'ordinateur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utilisé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s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?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Quels sont l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es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types de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logiciels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et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applications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 ? ( D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étailler brièvement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s’il s’agit de logiciels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standard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ou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développés, de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tableurs préprogrammés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 si les ventes,  les achats et la paye sont  intégrés, comment ? … 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provision pour risque</w:t>
            </w:r>
          </w:p>
        </w:tc>
      </w:tr>
    </w:tbl>
    <w:p w:rsidR="003E146D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br w:type="page"/>
      </w:r>
      <w:r w:rsidRPr="00592838">
        <w:rPr>
          <w:rFonts w:ascii="Bookman Old Style" w:hAnsi="Bookman Old Style" w:cs="Arial"/>
          <w:b/>
          <w:color w:val="000000"/>
        </w:rPr>
        <w:lastRenderedPageBreak/>
        <w:tab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 w:rsidRPr="00D95B10">
              <w:rPr>
                <w:b/>
                <w:caps/>
              </w:rPr>
              <w:t xml:space="preserve"> 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BD1591" w:rsidRDefault="003E146D" w:rsidP="00826B8D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  <w:color w:val="FFC000"/>
              </w:rPr>
            </w:pPr>
            <w:r w:rsidRPr="00D95B10">
              <w:rPr>
                <w:caps/>
              </w:rPr>
              <w:t>DATE :</w:t>
            </w:r>
            <w:r w:rsidR="00826B8D">
              <w:rPr>
                <w:caps/>
                <w:color w:val="FFC000"/>
              </w:rPr>
              <w:t>22-04-2015</w:t>
            </w: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:rsidR="003E146D" w:rsidRPr="00592838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 w:rsidRPr="00592838">
        <w:rPr>
          <w:rFonts w:ascii="Bookman Old Style" w:hAnsi="Bookman Old Style" w:cs="Arial"/>
          <w:b/>
          <w:color w:val="000000"/>
        </w:rPr>
        <w:tab/>
      </w:r>
      <w:r w:rsidRPr="00592838">
        <w:rPr>
          <w:rFonts w:ascii="Bookman Old Style" w:hAnsi="Bookman Old Style" w:cs="Arial"/>
          <w:b/>
          <w:color w:val="000000"/>
        </w:rPr>
        <w:tab/>
      </w: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19"/>
        <w:gridCol w:w="929"/>
        <w:gridCol w:w="2430"/>
      </w:tblGrid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( Suite )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</w:t>
            </w:r>
            <w:r>
              <w:rPr>
                <w:rFonts w:ascii="Bookman Old Style" w:hAnsi="Bookman Old Style" w:cs="Arial"/>
                <w:b/>
                <w:color w:val="000000"/>
              </w:rPr>
              <w:t>/N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OBSERVATIONS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logiciels utilisés pour le traitement de l'information comptable et financière manquent-ils de fiabilité 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 logiciel demande un mot de passe lors de son ouverture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a-t-il élaboré et développé un plan d'urgence approprié en matière de systèmes d'information pour assurer la poursuite du fonctionnement de l'entreprise en cas de sinistre 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La séparation de fonctions est suffisante dans l'ensemble.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a-t-il élaboré et développé des méthodes appropriées d'autorisation des opérations, y compris pour éviter les modifications non autorisées des fichiers de données et des programmes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séparation des tâches est-elle suffisante, étant donné la taille et la complexité de l'organisation et l'implication du dirigeant ( Cf grille de séparation des fonctions )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Existence des auditeurs du groupe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/>
                <w:sz w:val="20"/>
                <w:szCs w:val="20"/>
              </w:rPr>
              <w:t>La société dispose-t-elle d’une documentation suffisante et régulièrement mise à jour en matière comptable, fiscale et sociale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check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S'il s'agit d'une filiale, d'une division ou d'un établissement, la société mère ou le siège exerce-t-il un contrôle effectif ( Informations financières périodiques, contrôle des résultats, visites des auditeurs internes …)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check</w:t>
            </w:r>
          </w:p>
        </w:tc>
      </w:tr>
    </w:tbl>
    <w:p w:rsidR="003E146D" w:rsidRPr="009A2452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ind w:left="-41"/>
        <w:jc w:val="left"/>
        <w:rPr>
          <w:rFonts w:ascii="Bookman Old Style" w:hAnsi="Bookman Old Style" w:cs="Arial"/>
          <w:b/>
          <w:color w:val="000000"/>
        </w:rPr>
      </w:pPr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>
        <w:rPr>
          <w:rFonts w:ascii="Bookman Old Style" w:hAnsi="Bookman Old Style" w:cs="Arial"/>
          <w:color w:val="000000"/>
          <w:sz w:val="20"/>
          <w:szCs w:val="20"/>
        </w:rPr>
        <w:br w:type="page"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bookmarkStart w:id="2" w:name="_GoBack"/>
      <w:bookmarkEnd w:id="2"/>
      <w:r w:rsidRPr="008541C8">
        <w:rPr>
          <w:rFonts w:ascii="Bookman Old Style" w:hAnsi="Bookman Old Style" w:cs="Arial"/>
          <w:color w:val="000000"/>
          <w:sz w:val="20"/>
          <w:szCs w:val="20"/>
        </w:rPr>
        <w:lastRenderedPageBreak/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tbl>
      <w:tblPr>
        <w:tblW w:w="102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919"/>
        <w:gridCol w:w="360"/>
        <w:gridCol w:w="373"/>
        <w:gridCol w:w="2627"/>
      </w:tblGrid>
      <w:tr w:rsidR="003E146D" w:rsidRPr="008541C8" w:rsidTr="00F846BA">
        <w:trPr>
          <w:cantSplit/>
          <w:trHeight w:val="720"/>
        </w:trPr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 w:rsidRPr="009A2452">
              <w:rPr>
                <w:rFonts w:ascii="Bookman Old Style" w:hAnsi="Bookman Old Style" w:cs="Arial"/>
                <w:b/>
                <w:color w:val="000000"/>
              </w:rPr>
              <w:t>CONCLUSION GENERALE</w:t>
            </w:r>
            <w:r>
              <w:rPr>
                <w:rFonts w:ascii="Bookman Old Style" w:hAnsi="Bookman Old Style" w:cs="Arial"/>
                <w:b/>
                <w:color w:val="000000"/>
              </w:rPr>
              <w:t> :</w:t>
            </w: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4A2C67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RàS</w:t>
            </w: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Pr="009A2452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66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b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:rsidR="003E146D" w:rsidRPr="00BD1591" w:rsidRDefault="00692856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 w:cs="Arial"/>
                <w:b/>
                <w:noProof/>
                <w:color w:val="000000"/>
                <w:shd w:val="clear" w:color="auto" w:fill="92D050"/>
              </w:rPr>
              <w:pict>
                <v:rect id="_x0000_s1026" style="position:absolute;left:0;text-align:left;margin-left:1.95pt;margin-top:76.8pt;width:120pt;height:50.4pt;z-index:251660288;mso-wrap-style:tight">
                  <v:textbox style="mso-next-textbox:#_x0000_s1026">
                    <w:txbxContent>
                      <w:p w:rsidR="004A2C67" w:rsidRPr="008541C8" w:rsidRDefault="004A2C67" w:rsidP="004A2C67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spacing w:line="240" w:lineRule="atLeast"/>
                          <w:rPr>
                            <w:rFonts w:ascii="Bookman Old Style" w:hAnsi="Bookman Old Style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Faible</w:t>
                        </w:r>
                      </w:p>
                      <w:p w:rsidR="003E146D" w:rsidRPr="003E146D" w:rsidRDefault="003E146D" w:rsidP="003E146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E146D" w:rsidRPr="003E146D" w:rsidRDefault="003E146D" w:rsidP="003E146D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</w:pict>
            </w:r>
            <w:r w:rsidR="003E146D" w:rsidRPr="009A2452">
              <w:rPr>
                <w:rFonts w:ascii="Bookman Old Style" w:hAnsi="Bookman Old Style"/>
                <w:b/>
              </w:rPr>
              <w:t>RISQUE</w:t>
            </w:r>
          </w:p>
        </w:tc>
      </w:tr>
    </w:tbl>
    <w:p w:rsidR="003E146D" w:rsidRPr="008541C8" w:rsidRDefault="003E146D" w:rsidP="003E146D">
      <w:pPr>
        <w:overflowPunct w:val="0"/>
        <w:autoSpaceDE w:val="0"/>
        <w:autoSpaceDN w:val="0"/>
        <w:adjustRightInd w:val="0"/>
        <w:spacing w:line="240" w:lineRule="atLeast"/>
        <w:ind w:left="120"/>
        <w:rPr>
          <w:rFonts w:ascii="Bookman Old Style" w:hAnsi="Bookman Old Style" w:cs="Arial"/>
          <w:color w:val="000000"/>
          <w:sz w:val="20"/>
          <w:szCs w:val="20"/>
        </w:rPr>
      </w:pPr>
    </w:p>
    <w:p w:rsidR="003E146D" w:rsidRDefault="003E146D" w:rsidP="003E146D"/>
    <w:p w:rsidR="000322EF" w:rsidRDefault="000322EF"/>
    <w:sectPr w:rsidR="000322EF" w:rsidSect="008A057B">
      <w:footerReference w:type="default" r:id="rId8"/>
      <w:footerReference w:type="first" r:id="rId9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856" w:rsidRDefault="00692856" w:rsidP="003E146D">
      <w:pPr>
        <w:pStyle w:val="FootnoteText"/>
      </w:pPr>
      <w:r>
        <w:separator/>
      </w:r>
    </w:p>
  </w:endnote>
  <w:endnote w:type="continuationSeparator" w:id="0">
    <w:p w:rsidR="00692856" w:rsidRDefault="00692856" w:rsidP="003E146D">
      <w:pPr>
        <w:pStyle w:val="Footnot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24" w:rsidRDefault="00790ECC" w:rsidP="00976224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530D6">
      <w:rPr>
        <w:rStyle w:val="PageNumber"/>
        <w:noProof/>
      </w:rPr>
      <w:t>3</w:t>
    </w:r>
    <w:r>
      <w:rPr>
        <w:rStyle w:val="PageNumber"/>
      </w:rPr>
      <w:fldChar w:fldCharType="end"/>
    </w:r>
  </w:p>
  <w:p w:rsidR="00976224" w:rsidRDefault="00692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24" w:rsidRDefault="00790ECC" w:rsidP="00976224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530D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856" w:rsidRDefault="00692856" w:rsidP="003E146D">
      <w:pPr>
        <w:pStyle w:val="FootnoteText"/>
      </w:pPr>
      <w:r>
        <w:separator/>
      </w:r>
    </w:p>
  </w:footnote>
  <w:footnote w:type="continuationSeparator" w:id="0">
    <w:p w:rsidR="00692856" w:rsidRDefault="00692856" w:rsidP="003E146D">
      <w:pPr>
        <w:pStyle w:val="FootnoteText"/>
      </w:pPr>
      <w:r>
        <w:continuationSeparator/>
      </w:r>
    </w:p>
  </w:footnote>
  <w:footnote w:id="1">
    <w:p w:rsidR="003E146D" w:rsidRPr="00143E07" w:rsidRDefault="003E146D" w:rsidP="003E146D">
      <w:pPr>
        <w:pStyle w:val="FootnoteText"/>
        <w:rPr>
          <w:rFonts w:ascii="Bookman Old Style" w:hAnsi="Bookman Old Style"/>
          <w:sz w:val="16"/>
          <w:szCs w:val="16"/>
        </w:rPr>
      </w:pPr>
      <w:r w:rsidRPr="00143E07">
        <w:rPr>
          <w:rStyle w:val="FootnoteReference"/>
          <w:rFonts w:ascii="Bookman Old Style" w:hAnsi="Bookman Old Style"/>
          <w:sz w:val="16"/>
          <w:szCs w:val="16"/>
        </w:rPr>
        <w:footnoteRef/>
      </w:r>
      <w:r w:rsidRPr="00143E07">
        <w:rPr>
          <w:rFonts w:ascii="Bookman Old Style" w:hAnsi="Bookman Old Style"/>
          <w:sz w:val="16"/>
          <w:szCs w:val="16"/>
        </w:rPr>
        <w:t xml:space="preserve"> Ce questionnaire est présenté à l’usage des dossiers correspondant au contrôle de petites entités. Des questionnaires par cycles sont développés parallèlement et les chapitres du présent questionnaire, inhérents à ces différents cycles, pourront faire l’objet de renvois vers les questionnaires plus détaillés en cas de nécessité ( entité de taille moyenne 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A51D1"/>
    <w:multiLevelType w:val="hybridMultilevel"/>
    <w:tmpl w:val="1D8CE3EC"/>
    <w:lvl w:ilvl="0" w:tplc="A7C48CC6">
      <w:start w:val="10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Bookman Old Style" w:eastAsia="Times New Roman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146D"/>
    <w:rsid w:val="000322EF"/>
    <w:rsid w:val="00234E53"/>
    <w:rsid w:val="00270817"/>
    <w:rsid w:val="00360EB8"/>
    <w:rsid w:val="003E146D"/>
    <w:rsid w:val="0046168C"/>
    <w:rsid w:val="0048122F"/>
    <w:rsid w:val="004A2C67"/>
    <w:rsid w:val="004D6AE5"/>
    <w:rsid w:val="00692856"/>
    <w:rsid w:val="00747FFC"/>
    <w:rsid w:val="00751E30"/>
    <w:rsid w:val="00790ECC"/>
    <w:rsid w:val="00826B8D"/>
    <w:rsid w:val="008530D6"/>
    <w:rsid w:val="008C48AA"/>
    <w:rsid w:val="00A81732"/>
    <w:rsid w:val="00A84F89"/>
    <w:rsid w:val="00A93576"/>
    <w:rsid w:val="00B011A0"/>
    <w:rsid w:val="00B63184"/>
    <w:rsid w:val="00BB5CA7"/>
    <w:rsid w:val="00C45D13"/>
    <w:rsid w:val="00D21147"/>
    <w:rsid w:val="00DA6051"/>
    <w:rsid w:val="00EB485C"/>
    <w:rsid w:val="00ED2B92"/>
    <w:rsid w:val="00EE6042"/>
    <w:rsid w:val="00F51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40F94B0-B73E-4D13-A2D3-AB928716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6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rpage">
    <w:name w:val="1er page"/>
    <w:basedOn w:val="Normal"/>
    <w:rsid w:val="003E146D"/>
    <w:pPr>
      <w:tabs>
        <w:tab w:val="left" w:pos="5120"/>
        <w:tab w:val="right" w:pos="10480"/>
      </w:tabs>
      <w:overflowPunct w:val="0"/>
      <w:autoSpaceDE w:val="0"/>
      <w:autoSpaceDN w:val="0"/>
      <w:adjustRightInd w:val="0"/>
      <w:ind w:right="39"/>
    </w:pPr>
    <w:rPr>
      <w:rFonts w:ascii="Times" w:hAnsi="Times"/>
      <w:szCs w:val="20"/>
    </w:rPr>
  </w:style>
  <w:style w:type="paragraph" w:styleId="Header">
    <w:name w:val="header"/>
    <w:basedOn w:val="Normal"/>
    <w:link w:val="HeaderChar"/>
    <w:rsid w:val="003E146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rsid w:val="003E146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noteText">
    <w:name w:val="footnote text"/>
    <w:basedOn w:val="Normal"/>
    <w:link w:val="FootnoteTextChar"/>
    <w:semiHidden/>
    <w:rsid w:val="003E14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E146D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FootnoteReference">
    <w:name w:val="footnote reference"/>
    <w:semiHidden/>
    <w:rsid w:val="003E146D"/>
    <w:rPr>
      <w:vertAlign w:val="superscript"/>
    </w:rPr>
  </w:style>
  <w:style w:type="character" w:styleId="PageNumber">
    <w:name w:val="page number"/>
    <w:basedOn w:val="DefaultParagraphFont"/>
    <w:rsid w:val="003E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20</cp:revision>
  <dcterms:created xsi:type="dcterms:W3CDTF">2014-05-30T14:25:00Z</dcterms:created>
  <dcterms:modified xsi:type="dcterms:W3CDTF">2015-04-22T06:42:00Z</dcterms:modified>
</cp:coreProperties>
</file>