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1A8EC" w14:textId="786346FE" w:rsidR="00771F16" w:rsidRDefault="00FE68F6">
      <w:pPr>
        <w:pStyle w:val="a3"/>
      </w:pPr>
      <w:r>
        <w:t>Gopenbanki</w:t>
      </w:r>
      <w:r w:rsidR="00987BFE">
        <w:rPr>
          <w:rFonts w:hint="eastAsia"/>
          <w:lang w:eastAsia="zh-CN"/>
        </w:rPr>
        <w:t>n</w:t>
      </w:r>
      <w:r>
        <w:t>g</w:t>
      </w:r>
    </w:p>
    <w:p w14:paraId="037A4A11" w14:textId="77777777" w:rsidR="00771F16" w:rsidRDefault="00FE68F6">
      <w:pPr>
        <w:pStyle w:val="1"/>
        <w:rPr>
          <w:lang w:eastAsia="zh-CN"/>
        </w:rPr>
      </w:pPr>
      <w:r>
        <w:rPr>
          <w:rFonts w:hint="eastAsia"/>
          <w:lang w:eastAsia="zh-CN"/>
        </w:rPr>
        <w:t>Cli</w:t>
      </w:r>
      <w:r>
        <w:rPr>
          <w:rFonts w:hint="eastAsia"/>
          <w:lang w:eastAsia="zh-CN"/>
        </w:rPr>
        <w:t>应用设计说明</w:t>
      </w:r>
    </w:p>
    <w:p w14:paraId="057829F9" w14:textId="77777777" w:rsidR="00FE68F6" w:rsidRDefault="00FE68F6" w:rsidP="00FE68F6">
      <w:pPr>
        <w:rPr>
          <w:lang w:eastAsia="zh-CN"/>
        </w:rPr>
      </w:pPr>
      <w:r>
        <w:rPr>
          <w:rFonts w:hint="eastAsia"/>
          <w:lang w:eastAsia="zh-CN"/>
        </w:rPr>
        <w:t>本应用的设计用途为：为普通用户提供一个最为基本的操作界面，简化与区块链网络各个组件的交互流程，并提供最基本的操作说明和错误处理流程，可以视为银行端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的原型。</w:t>
      </w:r>
    </w:p>
    <w:p w14:paraId="6DEEE6FB" w14:textId="360BC58F" w:rsidR="00FE68F6" w:rsidRDefault="00D3572F" w:rsidP="00D3572F">
      <w:pPr>
        <w:pStyle w:val="1"/>
        <w:rPr>
          <w:lang w:eastAsia="zh-CN"/>
        </w:rPr>
      </w:pPr>
      <w:r>
        <w:rPr>
          <w:rFonts w:hint="eastAsia"/>
          <w:lang w:eastAsia="zh-CN"/>
        </w:rPr>
        <w:t>程序结构</w:t>
      </w:r>
    </w:p>
    <w:p w14:paraId="7CA6BD83" w14:textId="35C1713B" w:rsidR="00D3572F" w:rsidRDefault="00852FB3" w:rsidP="00D3572F">
      <w:pPr>
        <w:rPr>
          <w:lang w:eastAsia="zh-CN"/>
        </w:rPr>
      </w:pPr>
      <w:r>
        <w:rPr>
          <w:rFonts w:hint="eastAsia"/>
          <w:lang w:eastAsia="zh-CN"/>
        </w:rPr>
        <w:t>本程序的主体部分分布在</w:t>
      </w:r>
      <w:r w:rsidR="00BC3696">
        <w:rPr>
          <w:lang w:eastAsia="zh-CN"/>
        </w:rPr>
        <w:t xml:space="preserve"> “</w:t>
      </w:r>
      <w:r w:rsidR="00B00B68">
        <w:rPr>
          <w:lang w:eastAsia="zh-CN"/>
        </w:rPr>
        <w:t>/gopenbanking-cli.go</w:t>
      </w:r>
      <w:r w:rsidR="00C6783B">
        <w:rPr>
          <w:lang w:eastAsia="zh-CN"/>
        </w:rPr>
        <w:t xml:space="preserve">” </w:t>
      </w:r>
      <w:r w:rsidR="00C6783B">
        <w:rPr>
          <w:rFonts w:hint="eastAsia"/>
          <w:lang w:eastAsia="zh-CN"/>
        </w:rPr>
        <w:t>和</w:t>
      </w:r>
      <w:r w:rsidR="00C6783B">
        <w:rPr>
          <w:rFonts w:hint="eastAsia"/>
          <w:lang w:eastAsia="zh-CN"/>
        </w:rPr>
        <w:t xml:space="preserve"> </w:t>
      </w:r>
      <w:r w:rsidR="00C6783B">
        <w:rPr>
          <w:lang w:eastAsia="zh-CN"/>
        </w:rPr>
        <w:t xml:space="preserve">“/app/cli-lib.go” </w:t>
      </w:r>
      <w:r>
        <w:rPr>
          <w:rFonts w:hint="eastAsia"/>
          <w:lang w:eastAsia="zh-CN"/>
        </w:rPr>
        <w:t>两个源文件中</w:t>
      </w:r>
      <w:r w:rsidR="00C6783B">
        <w:rPr>
          <w:rFonts w:hint="eastAsia"/>
          <w:lang w:eastAsia="zh-CN"/>
        </w:rPr>
        <w:t>，前者为用户提供交互界面，处理用户输入和消息返回；后者为</w:t>
      </w:r>
      <w:r w:rsidR="00794461">
        <w:rPr>
          <w:rFonts w:hint="eastAsia"/>
          <w:lang w:eastAsia="zh-CN"/>
        </w:rPr>
        <w:t>应用与区块链网络的交互提供支持和封装。</w:t>
      </w:r>
      <w:r w:rsidR="0034643B">
        <w:rPr>
          <w:rFonts w:hint="eastAsia"/>
          <w:lang w:eastAsia="zh-CN"/>
        </w:rPr>
        <w:t>两者的</w:t>
      </w:r>
      <w:r w:rsidR="00B42B3C">
        <w:rPr>
          <w:rFonts w:hint="eastAsia"/>
          <w:lang w:eastAsia="zh-CN"/>
        </w:rPr>
        <w:t>程序结构如图所示：</w:t>
      </w:r>
    </w:p>
    <w:tbl>
      <w:tblPr>
        <w:tblStyle w:val="aff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3137"/>
      </w:tblGrid>
      <w:tr w:rsidR="00B42B3C" w14:paraId="375B59E7" w14:textId="77777777" w:rsidTr="00555D1A">
        <w:trPr>
          <w:jc w:val="center"/>
        </w:trPr>
        <w:tc>
          <w:tcPr>
            <w:tcW w:w="4508" w:type="dxa"/>
            <w:vAlign w:val="center"/>
          </w:tcPr>
          <w:p w14:paraId="5D7DEB1E" w14:textId="45791EA2" w:rsidR="00B42B3C" w:rsidRDefault="00B42B3C" w:rsidP="00555D1A">
            <w:pPr>
              <w:jc w:val="center"/>
              <w:rPr>
                <w:rFonts w:hint="eastAsia"/>
                <w:lang w:eastAsia="zh-CN"/>
              </w:rPr>
            </w:pPr>
            <w:r w:rsidRPr="00B42B3C">
              <w:rPr>
                <w:lang w:eastAsia="zh-CN"/>
              </w:rPr>
              <w:drawing>
                <wp:inline distT="0" distB="0" distL="0" distR="0" wp14:anchorId="5298FA40" wp14:editId="51C55B71">
                  <wp:extent cx="2257740" cy="1533739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7" w:type="dxa"/>
            <w:vAlign w:val="center"/>
          </w:tcPr>
          <w:p w14:paraId="42B1BAE2" w14:textId="1391FFFD" w:rsidR="00B42B3C" w:rsidRDefault="00D5668E" w:rsidP="00555D1A">
            <w:pPr>
              <w:jc w:val="center"/>
              <w:rPr>
                <w:rFonts w:hint="eastAsia"/>
                <w:lang w:eastAsia="zh-CN"/>
              </w:rPr>
            </w:pPr>
            <w:r w:rsidRPr="00D5668E">
              <w:rPr>
                <w:lang w:eastAsia="zh-CN"/>
              </w:rPr>
              <w:drawing>
                <wp:inline distT="0" distB="0" distL="0" distR="0" wp14:anchorId="63164973" wp14:editId="690CB7FC">
                  <wp:extent cx="1600423" cy="1571844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B3C" w14:paraId="38DBB07F" w14:textId="77777777" w:rsidTr="00555D1A">
        <w:trPr>
          <w:jc w:val="center"/>
        </w:trPr>
        <w:tc>
          <w:tcPr>
            <w:tcW w:w="4508" w:type="dxa"/>
            <w:vAlign w:val="center"/>
          </w:tcPr>
          <w:p w14:paraId="4694B8AD" w14:textId="1BCD25B3" w:rsidR="00B42B3C" w:rsidRDefault="00565C35" w:rsidP="00555D1A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/app/cli-lib.go</w:t>
            </w:r>
          </w:p>
        </w:tc>
        <w:tc>
          <w:tcPr>
            <w:tcW w:w="3137" w:type="dxa"/>
            <w:vAlign w:val="center"/>
          </w:tcPr>
          <w:p w14:paraId="527DA2CF" w14:textId="29880B2E" w:rsidR="00B42B3C" w:rsidRDefault="00555D1A" w:rsidP="00555D1A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/g</w:t>
            </w:r>
            <w:r w:rsidR="00565C35">
              <w:rPr>
                <w:lang w:eastAsia="zh-CN"/>
              </w:rPr>
              <w:t>openbanking-cli.go</w:t>
            </w:r>
          </w:p>
        </w:tc>
      </w:tr>
    </w:tbl>
    <w:p w14:paraId="6DFD3E9E" w14:textId="77777777" w:rsidR="00387D52" w:rsidRDefault="00387D52" w:rsidP="004C6D7B">
      <w:pPr>
        <w:rPr>
          <w:lang w:eastAsia="zh-CN"/>
        </w:rPr>
      </w:pPr>
    </w:p>
    <w:p w14:paraId="22E296D7" w14:textId="0F5B1780" w:rsidR="00A95D18" w:rsidRDefault="002345A2" w:rsidP="004C6D7B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2BACEF5" wp14:editId="6CD9815E">
            <wp:simplePos x="0" y="0"/>
            <wp:positionH relativeFrom="column">
              <wp:posOffset>2583195</wp:posOffset>
            </wp:positionH>
            <wp:positionV relativeFrom="paragraph">
              <wp:posOffset>35368</wp:posOffset>
            </wp:positionV>
            <wp:extent cx="2972435" cy="3557270"/>
            <wp:effectExtent l="0" t="0" r="0" b="508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D52">
        <w:rPr>
          <w:rFonts w:hint="eastAsia"/>
          <w:lang w:eastAsia="zh-CN"/>
        </w:rPr>
        <w:t>程序</w:t>
      </w:r>
      <w:r w:rsidR="002B0DA9">
        <w:rPr>
          <w:rFonts w:hint="eastAsia"/>
          <w:lang w:eastAsia="zh-CN"/>
        </w:rPr>
        <w:t>交互的流程如</w:t>
      </w:r>
      <w:r w:rsidR="00A95D18">
        <w:rPr>
          <w:rFonts w:hint="eastAsia"/>
          <w:lang w:eastAsia="zh-CN"/>
        </w:rPr>
        <w:t>右图</w:t>
      </w:r>
      <w:r w:rsidR="002B0DA9">
        <w:rPr>
          <w:rFonts w:hint="eastAsia"/>
          <w:lang w:eastAsia="zh-CN"/>
        </w:rPr>
        <w:t>所示</w:t>
      </w:r>
      <w:r w:rsidR="00A95D18">
        <w:rPr>
          <w:rFonts w:hint="eastAsia"/>
          <w:lang w:eastAsia="zh-CN"/>
        </w:rPr>
        <w:t>，</w:t>
      </w:r>
      <w:r w:rsidR="0040526F">
        <w:rPr>
          <w:rFonts w:hint="eastAsia"/>
          <w:lang w:eastAsia="zh-CN"/>
        </w:rPr>
        <w:t>交互界面</w:t>
      </w:r>
      <w:r w:rsidR="00AE2B5E">
        <w:rPr>
          <w:rFonts w:hint="eastAsia"/>
          <w:lang w:eastAsia="zh-CN"/>
        </w:rPr>
        <w:t>部分</w:t>
      </w:r>
      <w:r w:rsidR="0040526F">
        <w:rPr>
          <w:rFonts w:hint="eastAsia"/>
          <w:lang w:eastAsia="zh-CN"/>
        </w:rPr>
        <w:t>的逻辑较为简单直接，可以用该图全面概括；</w:t>
      </w:r>
      <w:r w:rsidR="0077127C">
        <w:rPr>
          <w:rFonts w:hint="eastAsia"/>
          <w:lang w:eastAsia="zh-CN"/>
        </w:rPr>
        <w:t>区块链交互的部分则全部封装在</w:t>
      </w:r>
      <w:r w:rsidR="0077127C">
        <w:rPr>
          <w:rFonts w:hint="eastAsia"/>
          <w:lang w:eastAsia="zh-CN"/>
        </w:rPr>
        <w:t xml:space="preserve"> a</w:t>
      </w:r>
      <w:r w:rsidR="0077127C">
        <w:rPr>
          <w:lang w:eastAsia="zh-CN"/>
        </w:rPr>
        <w:t>pp-cli</w:t>
      </w:r>
      <w:r w:rsidR="0077127C">
        <w:rPr>
          <w:rFonts w:hint="eastAsia"/>
          <w:lang w:eastAsia="zh-CN"/>
        </w:rPr>
        <w:t>.</w:t>
      </w:r>
      <w:r w:rsidR="0077127C">
        <w:rPr>
          <w:lang w:eastAsia="zh-CN"/>
        </w:rPr>
        <w:t xml:space="preserve">go </w:t>
      </w:r>
      <w:r w:rsidR="0077127C">
        <w:rPr>
          <w:rFonts w:hint="eastAsia"/>
          <w:lang w:eastAsia="zh-CN"/>
        </w:rPr>
        <w:t>中，并向外暴露</w:t>
      </w:r>
      <w:r w:rsidR="0077127C">
        <w:rPr>
          <w:rFonts w:hint="eastAsia"/>
          <w:lang w:eastAsia="zh-CN"/>
        </w:rPr>
        <w:t>N</w:t>
      </w:r>
      <w:r w:rsidR="0077127C">
        <w:rPr>
          <w:lang w:eastAsia="zh-CN"/>
        </w:rPr>
        <w:t>e</w:t>
      </w:r>
      <w:r w:rsidR="00E21D6D">
        <w:rPr>
          <w:lang w:eastAsia="zh-CN"/>
        </w:rPr>
        <w:t>w()</w:t>
      </w:r>
      <w:r w:rsidR="00E21D6D">
        <w:rPr>
          <w:rFonts w:hint="eastAsia"/>
          <w:lang w:eastAsia="zh-CN"/>
        </w:rPr>
        <w:t xml:space="preserve"> </w:t>
      </w:r>
      <w:r w:rsidR="00E21D6D">
        <w:rPr>
          <w:rFonts w:hint="eastAsia"/>
          <w:lang w:eastAsia="zh-CN"/>
        </w:rPr>
        <w:t>和</w:t>
      </w:r>
      <w:r w:rsidR="00E21D6D">
        <w:rPr>
          <w:rFonts w:hint="eastAsia"/>
          <w:lang w:eastAsia="zh-CN"/>
        </w:rPr>
        <w:t xml:space="preserve"> </w:t>
      </w:r>
      <w:r w:rsidR="00E21D6D">
        <w:rPr>
          <w:lang w:eastAsia="zh-CN"/>
        </w:rPr>
        <w:t xml:space="preserve">Provider.Invoke() </w:t>
      </w:r>
      <w:r w:rsidR="00E21D6D">
        <w:rPr>
          <w:rFonts w:hint="eastAsia"/>
          <w:lang w:eastAsia="zh-CN"/>
        </w:rPr>
        <w:t>两个接口</w:t>
      </w:r>
      <w:r w:rsidR="00424C94">
        <w:rPr>
          <w:rFonts w:hint="eastAsia"/>
          <w:lang w:eastAsia="zh-CN"/>
        </w:rPr>
        <w:t>，分别实现虚线所示的</w:t>
      </w:r>
      <w:r w:rsidR="0029381D">
        <w:rPr>
          <w:rFonts w:hint="eastAsia"/>
          <w:lang w:eastAsia="zh-CN"/>
        </w:rPr>
        <w:t>客户端类初始化、</w:t>
      </w:r>
      <w:r w:rsidR="00BE169D">
        <w:rPr>
          <w:rFonts w:hint="eastAsia"/>
          <w:lang w:eastAsia="zh-CN"/>
        </w:rPr>
        <w:t>区块链网络交互</w:t>
      </w:r>
      <w:r w:rsidR="00424C94">
        <w:rPr>
          <w:rFonts w:hint="eastAsia"/>
          <w:lang w:eastAsia="zh-CN"/>
        </w:rPr>
        <w:t>两个</w:t>
      </w:r>
      <w:r w:rsidR="00BE169D">
        <w:rPr>
          <w:rFonts w:hint="eastAsia"/>
          <w:lang w:eastAsia="zh-CN"/>
        </w:rPr>
        <w:t>子</w:t>
      </w:r>
      <w:r w:rsidR="00424C94">
        <w:rPr>
          <w:rFonts w:hint="eastAsia"/>
          <w:lang w:eastAsia="zh-CN"/>
        </w:rPr>
        <w:t>流程。</w:t>
      </w:r>
      <w:r w:rsidR="00DD279A">
        <w:rPr>
          <w:rFonts w:hint="eastAsia"/>
          <w:lang w:eastAsia="zh-CN"/>
        </w:rPr>
        <w:t>接下来的大部分内容为对</w:t>
      </w:r>
      <w:r w:rsidR="00AE5A76">
        <w:rPr>
          <w:rFonts w:hint="eastAsia"/>
          <w:lang w:eastAsia="zh-CN"/>
        </w:rPr>
        <w:t>这两个接口的设计进行解释。</w:t>
      </w:r>
    </w:p>
    <w:p w14:paraId="052F4C40" w14:textId="5143FAAC" w:rsidR="004C6D7B" w:rsidRDefault="004C6D7B" w:rsidP="004C6D7B">
      <w:pPr>
        <w:rPr>
          <w:lang w:eastAsia="zh-CN"/>
        </w:rPr>
      </w:pPr>
    </w:p>
    <w:p w14:paraId="5921BEE0" w14:textId="653A35D0" w:rsidR="00B42B3C" w:rsidRDefault="00361B04" w:rsidP="00361B04">
      <w:pPr>
        <w:pStyle w:val="2"/>
        <w:rPr>
          <w:lang w:eastAsia="zh-CN"/>
        </w:rPr>
      </w:pPr>
      <w:r>
        <w:rPr>
          <w:lang w:eastAsia="zh-CN"/>
        </w:rPr>
        <w:t>cli-lib.go</w:t>
      </w:r>
    </w:p>
    <w:p w14:paraId="6B8A2638" w14:textId="4EA02CBB" w:rsidR="002B0DA9" w:rsidRDefault="00BC1DF5" w:rsidP="002B0DA9">
      <w:pPr>
        <w:rPr>
          <w:lang w:eastAsia="zh-CN"/>
        </w:rPr>
      </w:pPr>
      <w:r>
        <w:rPr>
          <w:rFonts w:hint="eastAsia"/>
          <w:lang w:eastAsia="zh-CN"/>
        </w:rPr>
        <w:t>该文件隶属于</w:t>
      </w:r>
      <w:r>
        <w:rPr>
          <w:lang w:eastAsia="zh-CN"/>
        </w:rPr>
        <w:t xml:space="preserve"> “app” </w:t>
      </w:r>
      <w:r>
        <w:rPr>
          <w:rFonts w:hint="eastAsia"/>
          <w:lang w:eastAsia="zh-CN"/>
        </w:rPr>
        <w:t>包，</w:t>
      </w:r>
      <w:r w:rsidR="002B0DA9">
        <w:rPr>
          <w:rFonts w:hint="eastAsia"/>
          <w:lang w:eastAsia="zh-CN"/>
        </w:rPr>
        <w:t>主要依赖于</w:t>
      </w:r>
      <w:r w:rsidR="002B0DA9">
        <w:rPr>
          <w:rFonts w:hint="eastAsia"/>
          <w:lang w:eastAsia="zh-CN"/>
        </w:rPr>
        <w:t>H</w:t>
      </w:r>
      <w:r w:rsidR="002B0DA9">
        <w:rPr>
          <w:lang w:eastAsia="zh-CN"/>
        </w:rPr>
        <w:t>yperledger Fabric SDK</w:t>
      </w:r>
      <w:r w:rsidR="002B0DA9">
        <w:rPr>
          <w:rFonts w:hint="eastAsia"/>
          <w:lang w:eastAsia="zh-CN"/>
        </w:rPr>
        <w:t>所提供的接口，</w:t>
      </w:r>
      <w:r w:rsidR="00424899">
        <w:rPr>
          <w:rFonts w:hint="eastAsia"/>
          <w:lang w:eastAsia="zh-CN"/>
        </w:rPr>
        <w:t>在本地钱包</w:t>
      </w:r>
      <w:r w:rsidR="005C194C">
        <w:rPr>
          <w:rFonts w:hint="eastAsia"/>
          <w:lang w:eastAsia="zh-CN"/>
        </w:rPr>
        <w:t>（即</w:t>
      </w:r>
      <w:r w:rsidR="008367D4">
        <w:rPr>
          <w:rFonts w:hint="eastAsia"/>
          <w:lang w:eastAsia="zh-CN"/>
        </w:rPr>
        <w:t>为</w:t>
      </w:r>
      <w:r w:rsidR="008367D4">
        <w:rPr>
          <w:rFonts w:hint="eastAsia"/>
          <w:lang w:eastAsia="zh-CN"/>
        </w:rPr>
        <w:t>/</w:t>
      </w:r>
      <w:r w:rsidR="005C194C">
        <w:rPr>
          <w:rFonts w:hint="eastAsia"/>
          <w:lang w:eastAsia="zh-CN"/>
        </w:rPr>
        <w:t>c</w:t>
      </w:r>
      <w:r w:rsidR="005C194C">
        <w:rPr>
          <w:lang w:eastAsia="zh-CN"/>
        </w:rPr>
        <w:t>rypto-config</w:t>
      </w:r>
      <w:r w:rsidR="008367D4">
        <w:rPr>
          <w:rFonts w:hint="eastAsia"/>
          <w:lang w:eastAsia="zh-CN"/>
        </w:rPr>
        <w:t>/</w:t>
      </w:r>
      <w:r w:rsidR="008367D4">
        <w:rPr>
          <w:rFonts w:hint="eastAsia"/>
          <w:lang w:eastAsia="zh-CN"/>
        </w:rPr>
        <w:t>目录</w:t>
      </w:r>
      <w:r w:rsidR="005C194C">
        <w:rPr>
          <w:rFonts w:hint="eastAsia"/>
          <w:lang w:eastAsia="zh-CN"/>
        </w:rPr>
        <w:t>）</w:t>
      </w:r>
      <w:r w:rsidR="008367D4">
        <w:rPr>
          <w:rFonts w:hint="eastAsia"/>
          <w:lang w:eastAsia="zh-CN"/>
        </w:rPr>
        <w:t>及网关配置文件（即为</w:t>
      </w:r>
      <w:r w:rsidR="008367D4">
        <w:rPr>
          <w:rFonts w:hint="eastAsia"/>
          <w:lang w:eastAsia="zh-CN"/>
        </w:rPr>
        <w:t>/app</w:t>
      </w:r>
      <w:r w:rsidR="008367D4">
        <w:rPr>
          <w:lang w:eastAsia="zh-CN"/>
        </w:rPr>
        <w:t>/config.yaml</w:t>
      </w:r>
      <w:r w:rsidR="008367D4">
        <w:rPr>
          <w:rFonts w:hint="eastAsia"/>
          <w:lang w:eastAsia="zh-CN"/>
        </w:rPr>
        <w:t>）</w:t>
      </w:r>
      <w:r w:rsidR="005C194C">
        <w:rPr>
          <w:rFonts w:hint="eastAsia"/>
          <w:lang w:eastAsia="zh-CN"/>
        </w:rPr>
        <w:t>配置有效且固定的前提下，</w:t>
      </w:r>
      <w:r w:rsidR="009B2C3B">
        <w:rPr>
          <w:rFonts w:hint="eastAsia"/>
          <w:lang w:eastAsia="zh-CN"/>
        </w:rPr>
        <w:t>实现本地用户鉴权</w:t>
      </w:r>
      <w:r w:rsidR="00AE2B5E">
        <w:rPr>
          <w:rFonts w:hint="eastAsia"/>
          <w:lang w:eastAsia="zh-CN"/>
        </w:rPr>
        <w:t>及</w:t>
      </w:r>
      <w:r w:rsidR="009B2C3B">
        <w:rPr>
          <w:rFonts w:hint="eastAsia"/>
          <w:lang w:eastAsia="zh-CN"/>
        </w:rPr>
        <w:t>智能合约</w:t>
      </w:r>
      <w:r w:rsidR="00AE2B5E">
        <w:rPr>
          <w:rFonts w:hint="eastAsia"/>
          <w:lang w:eastAsia="zh-CN"/>
        </w:rPr>
        <w:t>的调用。</w:t>
      </w:r>
    </w:p>
    <w:p w14:paraId="0A332C33" w14:textId="2C549329" w:rsidR="00D91FC1" w:rsidRDefault="00D91FC1" w:rsidP="00D91FC1">
      <w:pPr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B040767" wp14:editId="3913168B">
            <wp:extent cx="4261449" cy="1939297"/>
            <wp:effectExtent l="0" t="0" r="6350" b="3810"/>
            <wp:docPr id="5" name="图片 5" descr="develop.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elop.applic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613" cy="195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E5C5E" w14:textId="414AEE40" w:rsidR="00D91FC1" w:rsidRDefault="0039118D" w:rsidP="00D91FC1">
      <w:pPr>
        <w:jc w:val="center"/>
        <w:rPr>
          <w:lang w:eastAsia="zh-CN"/>
        </w:rPr>
      </w:pPr>
      <w:r>
        <w:rPr>
          <w:lang w:eastAsia="zh-CN"/>
        </w:rPr>
        <w:t>Fabric-SDK</w:t>
      </w:r>
      <w:r>
        <w:rPr>
          <w:rFonts w:hint="eastAsia"/>
          <w:lang w:eastAsia="zh-CN"/>
        </w:rPr>
        <w:t>的典型调用流程</w:t>
      </w:r>
    </w:p>
    <w:p w14:paraId="72A2DC26" w14:textId="49304273" w:rsidR="0039118D" w:rsidRDefault="0039118D" w:rsidP="0039118D">
      <w:pPr>
        <w:rPr>
          <w:lang w:eastAsia="zh-CN"/>
        </w:rPr>
      </w:pPr>
      <w:r>
        <w:rPr>
          <w:rFonts w:hint="eastAsia"/>
          <w:lang w:eastAsia="zh-CN"/>
        </w:rPr>
        <w:t>上图是应用程序</w:t>
      </w:r>
      <w:r w:rsidR="00D93DA0">
        <w:rPr>
          <w:rFonts w:hint="eastAsia"/>
          <w:lang w:eastAsia="zh-CN"/>
        </w:rPr>
        <w:t>调用网络中的智能合约（链码）的典型交互流程</w:t>
      </w:r>
      <w:r w:rsidR="00CC0B55">
        <w:rPr>
          <w:rFonts w:hint="eastAsia"/>
          <w:lang w:eastAsia="zh-CN"/>
        </w:rPr>
        <w:t>，但和常规的本地函数调用不同</w:t>
      </w:r>
      <w:r w:rsidR="0087038C">
        <w:rPr>
          <w:rFonts w:hint="eastAsia"/>
          <w:lang w:eastAsia="zh-CN"/>
        </w:rPr>
        <w:t>的是，调用链码是以</w:t>
      </w:r>
      <w:r w:rsidR="0087038C">
        <w:rPr>
          <w:rFonts w:hint="eastAsia"/>
          <w:lang w:eastAsia="zh-CN"/>
        </w:rPr>
        <w:t xml:space="preserve"> </w:t>
      </w:r>
      <w:r w:rsidR="0087038C">
        <w:rPr>
          <w:lang w:eastAsia="zh-CN"/>
        </w:rPr>
        <w:t xml:space="preserve">“transaction proposal” </w:t>
      </w:r>
      <w:r w:rsidR="0087038C">
        <w:rPr>
          <w:rFonts w:hint="eastAsia"/>
          <w:lang w:eastAsia="zh-CN"/>
        </w:rPr>
        <w:t>的形式提交</w:t>
      </w:r>
      <w:r w:rsidR="0027662D">
        <w:rPr>
          <w:rFonts w:hint="eastAsia"/>
          <w:lang w:eastAsia="zh-CN"/>
        </w:rPr>
        <w:t>进</w:t>
      </w:r>
      <w:r w:rsidR="0087038C">
        <w:rPr>
          <w:rFonts w:hint="eastAsia"/>
          <w:lang w:eastAsia="zh-CN"/>
        </w:rPr>
        <w:t>区块链网络中的</w:t>
      </w:r>
      <w:r w:rsidR="0027662D">
        <w:rPr>
          <w:rFonts w:hint="eastAsia"/>
          <w:lang w:eastAsia="zh-CN"/>
        </w:rPr>
        <w:t>。所以在应用开发的过程中，我们不需要关注</w:t>
      </w:r>
      <w:r w:rsidR="001733DE">
        <w:rPr>
          <w:rFonts w:hint="eastAsia"/>
          <w:lang w:eastAsia="zh-CN"/>
        </w:rPr>
        <w:t>网络内部的具体配置，只需要确定用户身份有效</w:t>
      </w:r>
      <w:r w:rsidR="00926A28">
        <w:rPr>
          <w:rFonts w:hint="eastAsia"/>
          <w:lang w:eastAsia="zh-CN"/>
        </w:rPr>
        <w:t>且具有所需权限、生成</w:t>
      </w:r>
      <w:r w:rsidR="00926A28">
        <w:rPr>
          <w:rFonts w:hint="eastAsia"/>
          <w:lang w:eastAsia="zh-CN"/>
        </w:rPr>
        <w:t xml:space="preserve"> </w:t>
      </w:r>
      <w:r w:rsidR="00926A28">
        <w:rPr>
          <w:lang w:eastAsia="zh-CN"/>
        </w:rPr>
        <w:t xml:space="preserve">transaction proposal </w:t>
      </w:r>
      <w:r w:rsidR="00926A28">
        <w:rPr>
          <w:rFonts w:hint="eastAsia"/>
          <w:lang w:eastAsia="zh-CN"/>
        </w:rPr>
        <w:t>即可。</w:t>
      </w:r>
    </w:p>
    <w:p w14:paraId="5B7201E7" w14:textId="69907A2E" w:rsidR="00C6142D" w:rsidRDefault="00C6142D" w:rsidP="00C6142D">
      <w:pPr>
        <w:pStyle w:val="3"/>
        <w:rPr>
          <w:lang w:eastAsia="zh-CN"/>
        </w:rPr>
      </w:pPr>
      <w:r>
        <w:rPr>
          <w:lang w:eastAsia="zh-CN"/>
        </w:rPr>
        <w:t>New()</w:t>
      </w:r>
    </w:p>
    <w:p w14:paraId="66AC38DC" w14:textId="60804EF1" w:rsidR="00C6142D" w:rsidRDefault="00C6142D" w:rsidP="00C6142D">
      <w:pPr>
        <w:rPr>
          <w:lang w:eastAsia="zh-CN"/>
        </w:rPr>
      </w:pPr>
      <w:r>
        <w:rPr>
          <w:rFonts w:hint="eastAsia"/>
          <w:lang w:eastAsia="zh-CN"/>
        </w:rPr>
        <w:t>该接口</w:t>
      </w:r>
      <w:r w:rsidR="008C429C">
        <w:rPr>
          <w:rFonts w:hint="eastAsia"/>
          <w:lang w:eastAsia="zh-CN"/>
        </w:rPr>
        <w:t>的主要作用是</w:t>
      </w:r>
      <w:r w:rsidR="00781C07">
        <w:rPr>
          <w:rFonts w:hint="eastAsia"/>
          <w:lang w:eastAsia="zh-CN"/>
        </w:rPr>
        <w:t>生成</w:t>
      </w:r>
      <w:r w:rsidR="00781C07">
        <w:rPr>
          <w:rFonts w:hint="eastAsia"/>
          <w:lang w:eastAsia="zh-CN"/>
        </w:rPr>
        <w:t>Provider</w:t>
      </w:r>
      <w:r w:rsidR="00781C07">
        <w:rPr>
          <w:rFonts w:hint="eastAsia"/>
          <w:lang w:eastAsia="zh-CN"/>
        </w:rPr>
        <w:t>类，其存储了用户的身份信息</w:t>
      </w:r>
      <w:r w:rsidR="00BF61EB">
        <w:rPr>
          <w:rFonts w:hint="eastAsia"/>
          <w:lang w:eastAsia="zh-CN"/>
        </w:rPr>
        <w:t>；设置环境变量以在接下来读取</w:t>
      </w:r>
      <w:r w:rsidR="00BF61EB">
        <w:rPr>
          <w:rFonts w:hint="eastAsia"/>
          <w:lang w:eastAsia="zh-CN"/>
        </w:rPr>
        <w:t xml:space="preserve"> </w:t>
      </w:r>
      <w:r w:rsidR="00BF61EB">
        <w:rPr>
          <w:lang w:eastAsia="zh-CN"/>
        </w:rPr>
        <w:t xml:space="preserve">config.yaml </w:t>
      </w:r>
      <w:r w:rsidR="00BF61EB">
        <w:rPr>
          <w:rFonts w:hint="eastAsia"/>
          <w:lang w:eastAsia="zh-CN"/>
        </w:rPr>
        <w:t>的过程中使用</w:t>
      </w:r>
      <w:r w:rsidR="00985C9F">
        <w:rPr>
          <w:rFonts w:hint="eastAsia"/>
          <w:lang w:eastAsia="zh-CN"/>
        </w:rPr>
        <w:t>；填充组织名</w:t>
      </w:r>
      <w:r w:rsidR="00985C9F">
        <w:rPr>
          <w:rFonts w:hint="eastAsia"/>
          <w:lang w:eastAsia="zh-CN"/>
        </w:rPr>
        <w:t>-</w:t>
      </w:r>
      <w:r w:rsidR="00985C9F">
        <w:rPr>
          <w:lang w:eastAsia="zh-CN"/>
        </w:rPr>
        <w:t>&gt;</w:t>
      </w:r>
      <w:r w:rsidR="0019605E">
        <w:rPr>
          <w:rFonts w:hint="eastAsia"/>
          <w:lang w:eastAsia="zh-CN"/>
        </w:rPr>
        <w:t>本地钱包目录的字典以便定位用户的</w:t>
      </w:r>
      <w:r w:rsidR="0019605E">
        <w:rPr>
          <w:rFonts w:hint="eastAsia"/>
          <w:lang w:eastAsia="zh-CN"/>
        </w:rPr>
        <w:t>MSP</w:t>
      </w:r>
      <w:r w:rsidR="0007279E">
        <w:rPr>
          <w:lang w:eastAsia="zh-CN"/>
        </w:rPr>
        <w:t xml:space="preserve"> (Membership Service Provider) </w:t>
      </w:r>
      <w:r w:rsidR="0007279E">
        <w:rPr>
          <w:rFonts w:hint="eastAsia"/>
          <w:lang w:eastAsia="zh-CN"/>
        </w:rPr>
        <w:t>信息；并</w:t>
      </w:r>
      <w:r w:rsidR="00624810">
        <w:rPr>
          <w:rFonts w:hint="eastAsia"/>
          <w:lang w:eastAsia="zh-CN"/>
        </w:rPr>
        <w:t>实例化</w:t>
      </w:r>
      <w:r w:rsidR="00624810">
        <w:rPr>
          <w:rFonts w:hint="eastAsia"/>
          <w:lang w:eastAsia="zh-CN"/>
        </w:rPr>
        <w:t>SDK</w:t>
      </w:r>
      <w:r w:rsidR="00624810">
        <w:rPr>
          <w:rFonts w:hint="eastAsia"/>
          <w:lang w:eastAsia="zh-CN"/>
        </w:rPr>
        <w:t>调用所需的</w:t>
      </w:r>
      <w:r w:rsidR="00624810">
        <w:rPr>
          <w:rFonts w:hint="eastAsia"/>
          <w:lang w:eastAsia="zh-CN"/>
        </w:rPr>
        <w:t>f</w:t>
      </w:r>
      <w:r w:rsidR="00624810">
        <w:rPr>
          <w:lang w:eastAsia="zh-CN"/>
        </w:rPr>
        <w:t>absdk</w:t>
      </w:r>
      <w:r w:rsidR="00624810">
        <w:rPr>
          <w:rFonts w:hint="eastAsia"/>
          <w:lang w:eastAsia="zh-CN"/>
        </w:rPr>
        <w:t>实例，读取</w:t>
      </w:r>
      <w:r w:rsidR="00624810">
        <w:rPr>
          <w:lang w:eastAsia="zh-CN"/>
        </w:rPr>
        <w:t xml:space="preserve"> config.yaml</w:t>
      </w:r>
      <w:r w:rsidR="00624810">
        <w:rPr>
          <w:rFonts w:hint="eastAsia"/>
          <w:lang w:eastAsia="zh-CN"/>
        </w:rPr>
        <w:t>，及</w:t>
      </w:r>
      <w:r w:rsidR="00F82BD6">
        <w:rPr>
          <w:rFonts w:hint="eastAsia"/>
          <w:lang w:eastAsia="zh-CN"/>
        </w:rPr>
        <w:t>调用</w:t>
      </w:r>
      <w:r w:rsidR="00F82BD6">
        <w:rPr>
          <w:rFonts w:hint="eastAsia"/>
          <w:lang w:eastAsia="zh-CN"/>
        </w:rPr>
        <w:t>P</w:t>
      </w:r>
      <w:r w:rsidR="00F82BD6">
        <w:rPr>
          <w:lang w:eastAsia="zh-CN"/>
        </w:rPr>
        <w:t xml:space="preserve">rovider.identify() </w:t>
      </w:r>
      <w:r w:rsidR="00F82BD6">
        <w:rPr>
          <w:rFonts w:hint="eastAsia"/>
          <w:lang w:eastAsia="zh-CN"/>
        </w:rPr>
        <w:t>函数</w:t>
      </w:r>
      <w:r w:rsidR="00624810">
        <w:rPr>
          <w:rFonts w:hint="eastAsia"/>
          <w:lang w:eastAsia="zh-CN"/>
        </w:rPr>
        <w:t>进行身份确权。</w:t>
      </w:r>
    </w:p>
    <w:p w14:paraId="314D2368" w14:textId="36F0022B" w:rsidR="002C2378" w:rsidRDefault="002C2378" w:rsidP="00C6142D">
      <w:pPr>
        <w:rPr>
          <w:lang w:eastAsia="zh-CN"/>
        </w:rPr>
      </w:pPr>
      <w:r>
        <w:rPr>
          <w:rFonts w:hint="eastAsia"/>
          <w:lang w:eastAsia="zh-CN"/>
        </w:rPr>
        <w:t>简而言之，以上操作的主要目的是为了与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的设计相衔接。由于</w:t>
      </w:r>
      <w:r w:rsidR="00976649">
        <w:rPr>
          <w:rFonts w:hint="eastAsia"/>
          <w:lang w:eastAsia="zh-CN"/>
        </w:rPr>
        <w:t>SDK</w:t>
      </w:r>
      <w:r w:rsidR="00976649">
        <w:rPr>
          <w:rFonts w:hint="eastAsia"/>
          <w:lang w:eastAsia="zh-CN"/>
        </w:rPr>
        <w:t>本身设计的一些问题</w:t>
      </w:r>
      <w:r w:rsidR="00F52374">
        <w:rPr>
          <w:rFonts w:hint="eastAsia"/>
          <w:lang w:eastAsia="zh-CN"/>
        </w:rPr>
        <w:t>（及</w:t>
      </w:r>
      <w:r w:rsidR="00F52374">
        <w:rPr>
          <w:rFonts w:hint="eastAsia"/>
          <w:lang w:eastAsia="zh-CN"/>
        </w:rPr>
        <w:t>bug</w:t>
      </w:r>
      <w:r w:rsidR="00F52374">
        <w:rPr>
          <w:rFonts w:hint="eastAsia"/>
          <w:lang w:eastAsia="zh-CN"/>
        </w:rPr>
        <w:t>）</w:t>
      </w:r>
      <w:r w:rsidR="00976649">
        <w:rPr>
          <w:rFonts w:hint="eastAsia"/>
          <w:lang w:eastAsia="zh-CN"/>
        </w:rPr>
        <w:t>，部分操作被复杂化了——如</w:t>
      </w:r>
      <w:r w:rsidR="00976649">
        <w:rPr>
          <w:rFonts w:hint="eastAsia"/>
          <w:lang w:eastAsia="zh-CN"/>
        </w:rPr>
        <w:t>d</w:t>
      </w:r>
      <w:r w:rsidR="00976649">
        <w:rPr>
          <w:lang w:eastAsia="zh-CN"/>
        </w:rPr>
        <w:t>omainMap</w:t>
      </w:r>
      <w:r w:rsidR="00BC3B97">
        <w:rPr>
          <w:rFonts w:hint="eastAsia"/>
          <w:lang w:eastAsia="zh-CN"/>
        </w:rPr>
        <w:t>和环境变量的使用，但这已经是我们踩坑之后的最稳妥选择。</w:t>
      </w:r>
      <w:r w:rsidR="00302CEC">
        <w:rPr>
          <w:rFonts w:hint="eastAsia"/>
          <w:lang w:eastAsia="zh-CN"/>
        </w:rPr>
        <w:t>更加具体的说明，请见代码注释。</w:t>
      </w:r>
    </w:p>
    <w:p w14:paraId="33C8FCBC" w14:textId="02F15C6B" w:rsidR="00302CEC" w:rsidRDefault="00C34ADA" w:rsidP="00C34ADA">
      <w:pPr>
        <w:pStyle w:val="3"/>
        <w:rPr>
          <w:lang w:eastAsia="zh-CN"/>
        </w:rPr>
      </w:pPr>
      <w:r>
        <w:rPr>
          <w:lang w:eastAsia="zh-CN"/>
        </w:rPr>
        <w:t>Provider.Invoke()</w:t>
      </w:r>
    </w:p>
    <w:p w14:paraId="00731D09" w14:textId="07EF409F" w:rsidR="00C34ADA" w:rsidRDefault="00C34ADA" w:rsidP="00C34ADA">
      <w:pPr>
        <w:rPr>
          <w:lang w:eastAsia="zh-CN"/>
        </w:rPr>
      </w:pPr>
      <w:r>
        <w:rPr>
          <w:rFonts w:hint="eastAsia"/>
          <w:lang w:eastAsia="zh-CN"/>
        </w:rPr>
        <w:t>该接口负责</w:t>
      </w:r>
      <w:r w:rsidR="00BF30A4">
        <w:rPr>
          <w:rFonts w:hint="eastAsia"/>
          <w:lang w:eastAsia="zh-CN"/>
        </w:rPr>
        <w:t>与</w:t>
      </w:r>
      <w:r w:rsidR="00BF30A4">
        <w:rPr>
          <w:lang w:eastAsia="zh-CN"/>
        </w:rPr>
        <w:t>SDK</w:t>
      </w:r>
      <w:r w:rsidR="00BF30A4">
        <w:rPr>
          <w:rFonts w:hint="eastAsia"/>
          <w:lang w:eastAsia="zh-CN"/>
        </w:rPr>
        <w:t>的</w:t>
      </w:r>
      <w:r w:rsidR="00BF30A4">
        <w:rPr>
          <w:rFonts w:hint="eastAsia"/>
          <w:lang w:eastAsia="zh-CN"/>
        </w:rPr>
        <w:t>Q</w:t>
      </w:r>
      <w:r w:rsidR="00BF30A4">
        <w:rPr>
          <w:lang w:eastAsia="zh-CN"/>
        </w:rPr>
        <w:t xml:space="preserve">uery() </w:t>
      </w:r>
      <w:r w:rsidR="00BF30A4">
        <w:rPr>
          <w:rFonts w:hint="eastAsia"/>
          <w:lang w:eastAsia="zh-CN"/>
        </w:rPr>
        <w:t>或</w:t>
      </w:r>
      <w:r w:rsidR="00BF30A4">
        <w:rPr>
          <w:rFonts w:hint="eastAsia"/>
          <w:lang w:eastAsia="zh-CN"/>
        </w:rPr>
        <w:t xml:space="preserve"> Execu</w:t>
      </w:r>
      <w:r w:rsidR="00BF30A4">
        <w:rPr>
          <w:lang w:eastAsia="zh-CN"/>
        </w:rPr>
        <w:t xml:space="preserve">te() </w:t>
      </w:r>
      <w:r w:rsidR="00BF30A4">
        <w:rPr>
          <w:rFonts w:hint="eastAsia"/>
          <w:lang w:eastAsia="zh-CN"/>
        </w:rPr>
        <w:t>两个主要功能交互</w:t>
      </w:r>
      <w:r w:rsidR="00EF1FC1">
        <w:rPr>
          <w:rFonts w:hint="eastAsia"/>
          <w:lang w:eastAsia="zh-CN"/>
        </w:rPr>
        <w:t>。它本身的流程非常简洁：</w:t>
      </w:r>
      <w:r w:rsidR="00127D64">
        <w:rPr>
          <w:rFonts w:hint="eastAsia"/>
          <w:lang w:eastAsia="zh-CN"/>
        </w:rPr>
        <w:t>生成</w:t>
      </w:r>
      <w:r w:rsidR="00127D64">
        <w:rPr>
          <w:lang w:eastAsia="zh-CN"/>
        </w:rPr>
        <w:t xml:space="preserve">channel client </w:t>
      </w:r>
      <w:r w:rsidR="00127D64">
        <w:rPr>
          <w:rFonts w:hint="eastAsia"/>
          <w:lang w:eastAsia="zh-CN"/>
        </w:rPr>
        <w:t>实例，并将用户输入的</w:t>
      </w:r>
      <w:r w:rsidR="004C0EEA">
        <w:rPr>
          <w:rFonts w:hint="eastAsia"/>
          <w:lang w:eastAsia="zh-CN"/>
        </w:rPr>
        <w:t>函数和参数进行格式转换生成</w:t>
      </w:r>
      <w:r w:rsidR="004C0EEA">
        <w:rPr>
          <w:rFonts w:hint="eastAsia"/>
          <w:lang w:eastAsia="zh-CN"/>
        </w:rPr>
        <w:t xml:space="preserve"> </w:t>
      </w:r>
      <w:r w:rsidR="004C0EEA">
        <w:rPr>
          <w:lang w:eastAsia="zh-CN"/>
        </w:rPr>
        <w:t xml:space="preserve">Request </w:t>
      </w:r>
      <w:r w:rsidR="004C0EEA">
        <w:rPr>
          <w:rFonts w:hint="eastAsia"/>
          <w:lang w:eastAsia="zh-CN"/>
        </w:rPr>
        <w:t>实例；将请求传入网络并处理返回值</w:t>
      </w:r>
      <w:r w:rsidR="00DA0EFE">
        <w:rPr>
          <w:rFonts w:hint="eastAsia"/>
          <w:lang w:eastAsia="zh-CN"/>
        </w:rPr>
        <w:t>。详细说明见代码注释。</w:t>
      </w:r>
    </w:p>
    <w:p w14:paraId="008EB8B5" w14:textId="3C724E1A" w:rsidR="00DA0EFE" w:rsidRDefault="009B5486" w:rsidP="00DA0EFE">
      <w:pPr>
        <w:pStyle w:val="1"/>
        <w:rPr>
          <w:lang w:eastAsia="zh-CN"/>
        </w:rPr>
      </w:pPr>
      <w:r>
        <w:rPr>
          <w:rFonts w:hint="eastAsia"/>
          <w:lang w:eastAsia="zh-CN"/>
        </w:rPr>
        <w:t>配置文件</w:t>
      </w:r>
    </w:p>
    <w:p w14:paraId="082B1729" w14:textId="56AF41E9" w:rsidR="009B5486" w:rsidRDefault="009B5486" w:rsidP="009B5486">
      <w:pPr>
        <w:rPr>
          <w:lang w:eastAsia="zh-CN"/>
        </w:rPr>
      </w:pPr>
      <w:r>
        <w:rPr>
          <w:rFonts w:hint="eastAsia"/>
          <w:lang w:eastAsia="zh-CN"/>
        </w:rPr>
        <w:t>为了与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框架交互，在程序之外我们还需要另外配置网关配置文件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config.yaml</w:t>
      </w:r>
      <w:r>
        <w:rPr>
          <w:rFonts w:hint="eastAsia"/>
          <w:lang w:eastAsia="zh-CN"/>
        </w:rPr>
        <w:t>（名字可自定）。</w:t>
      </w:r>
      <w:r w:rsidR="00810F4A">
        <w:rPr>
          <w:rFonts w:hint="eastAsia"/>
          <w:lang w:eastAsia="zh-CN"/>
        </w:rPr>
        <w:t>该文件主要指定了</w:t>
      </w:r>
      <w:r w:rsidR="00810F4A">
        <w:rPr>
          <w:rFonts w:hint="eastAsia"/>
          <w:lang w:eastAsia="zh-CN"/>
        </w:rPr>
        <w:t>Orderer</w:t>
      </w:r>
      <w:r w:rsidR="00810F4A">
        <w:rPr>
          <w:rFonts w:hint="eastAsia"/>
          <w:lang w:eastAsia="zh-CN"/>
        </w:rPr>
        <w:t>、</w:t>
      </w:r>
      <w:r w:rsidR="00810F4A">
        <w:rPr>
          <w:rFonts w:hint="eastAsia"/>
          <w:lang w:eastAsia="zh-CN"/>
        </w:rPr>
        <w:t>Peer</w:t>
      </w:r>
      <w:r w:rsidR="00810F4A">
        <w:rPr>
          <w:rFonts w:hint="eastAsia"/>
          <w:lang w:eastAsia="zh-CN"/>
        </w:rPr>
        <w:t>等网络组件的地址和通信方式，</w:t>
      </w:r>
      <w:r w:rsidR="00D93390">
        <w:rPr>
          <w:rFonts w:hint="eastAsia"/>
          <w:lang w:eastAsia="zh-CN"/>
        </w:rPr>
        <w:t>以及需要指定本地钱包的地址。前者需要与网络管理员沟通，与服务器端的配置同步；后者可以通过传入环境变量的形式，避免需要写入绝对路径的情况（否则每个组织、每个用户都需要一份单独的文件）。</w:t>
      </w:r>
    </w:p>
    <w:p w14:paraId="1C807A96" w14:textId="39B39B16" w:rsidR="008F10D4" w:rsidRPr="009B5486" w:rsidRDefault="008F10D4" w:rsidP="009B54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配置文件部分较为冗杂，可以参考本项目的配置，或</w:t>
      </w:r>
      <w:r>
        <w:rPr>
          <w:rFonts w:hint="eastAsia"/>
          <w:lang w:eastAsia="zh-CN"/>
        </w:rPr>
        <w:t>F</w:t>
      </w:r>
      <w:r>
        <w:rPr>
          <w:lang w:eastAsia="zh-CN"/>
        </w:rPr>
        <w:t xml:space="preserve">abric-SDK-go </w:t>
      </w:r>
      <w:r>
        <w:rPr>
          <w:rFonts w:hint="eastAsia"/>
          <w:lang w:eastAsia="zh-CN"/>
        </w:rPr>
        <w:t>项目内提供的样例，参考文档注释进行尝试。</w:t>
      </w:r>
      <w:bookmarkStart w:id="0" w:name="_GoBack"/>
      <w:bookmarkEnd w:id="0"/>
    </w:p>
    <w:p w14:paraId="445E557C" w14:textId="17031004" w:rsidR="00361B04" w:rsidRPr="00361B04" w:rsidRDefault="00361B04" w:rsidP="00361B04">
      <w:pPr>
        <w:rPr>
          <w:rFonts w:hint="eastAsia"/>
          <w:lang w:eastAsia="zh-CN"/>
        </w:rPr>
      </w:pPr>
    </w:p>
    <w:sectPr w:rsidR="00361B04" w:rsidRPr="00361B04" w:rsidSect="000A0F9B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821D5" w14:textId="77777777" w:rsidR="00FE68F6" w:rsidRDefault="00FE68F6">
      <w:pPr>
        <w:spacing w:after="0" w:line="240" w:lineRule="auto"/>
      </w:pPr>
      <w:r>
        <w:separator/>
      </w:r>
    </w:p>
  </w:endnote>
  <w:endnote w:type="continuationSeparator" w:id="0">
    <w:p w14:paraId="0B7A3CD7" w14:textId="77777777" w:rsidR="00FE68F6" w:rsidRDefault="00FE6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70AE41" w14:textId="77777777" w:rsidR="0013591F" w:rsidRDefault="000A0F9B">
        <w:pPr>
          <w:pStyle w:val="af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00527" w14:textId="77777777" w:rsidR="00FE68F6" w:rsidRDefault="00FE68F6">
      <w:pPr>
        <w:spacing w:after="0" w:line="240" w:lineRule="auto"/>
      </w:pPr>
      <w:r>
        <w:separator/>
      </w:r>
    </w:p>
  </w:footnote>
  <w:footnote w:type="continuationSeparator" w:id="0">
    <w:p w14:paraId="44ADAE0B" w14:textId="77777777" w:rsidR="00FE68F6" w:rsidRDefault="00FE6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F6"/>
    <w:rsid w:val="00035D99"/>
    <w:rsid w:val="00071217"/>
    <w:rsid w:val="0007279E"/>
    <w:rsid w:val="000A0F9B"/>
    <w:rsid w:val="000A3C37"/>
    <w:rsid w:val="00123E1E"/>
    <w:rsid w:val="00127D64"/>
    <w:rsid w:val="0013591F"/>
    <w:rsid w:val="001733DE"/>
    <w:rsid w:val="0019605E"/>
    <w:rsid w:val="001B74EC"/>
    <w:rsid w:val="00216BF8"/>
    <w:rsid w:val="002345A2"/>
    <w:rsid w:val="0024640E"/>
    <w:rsid w:val="0027662D"/>
    <w:rsid w:val="0029381D"/>
    <w:rsid w:val="002B0DA9"/>
    <w:rsid w:val="002C1B16"/>
    <w:rsid w:val="002C2378"/>
    <w:rsid w:val="00302CEC"/>
    <w:rsid w:val="0034643B"/>
    <w:rsid w:val="00361B04"/>
    <w:rsid w:val="00387D52"/>
    <w:rsid w:val="0039118D"/>
    <w:rsid w:val="0040526F"/>
    <w:rsid w:val="00424899"/>
    <w:rsid w:val="00424C94"/>
    <w:rsid w:val="00482D3C"/>
    <w:rsid w:val="004C0EEA"/>
    <w:rsid w:val="004C6D7B"/>
    <w:rsid w:val="00555D1A"/>
    <w:rsid w:val="00565C35"/>
    <w:rsid w:val="005C194C"/>
    <w:rsid w:val="00624810"/>
    <w:rsid w:val="006724A7"/>
    <w:rsid w:val="0077127C"/>
    <w:rsid w:val="00771F16"/>
    <w:rsid w:val="00781C07"/>
    <w:rsid w:val="0078294C"/>
    <w:rsid w:val="00794461"/>
    <w:rsid w:val="00810F4A"/>
    <w:rsid w:val="008367D4"/>
    <w:rsid w:val="00852FB3"/>
    <w:rsid w:val="0087038C"/>
    <w:rsid w:val="008B6008"/>
    <w:rsid w:val="008C429C"/>
    <w:rsid w:val="008F10D4"/>
    <w:rsid w:val="00926A28"/>
    <w:rsid w:val="00971DEC"/>
    <w:rsid w:val="00976649"/>
    <w:rsid w:val="00985C9F"/>
    <w:rsid w:val="00987BFE"/>
    <w:rsid w:val="009B2C3B"/>
    <w:rsid w:val="009B5486"/>
    <w:rsid w:val="009F6805"/>
    <w:rsid w:val="00A82ECE"/>
    <w:rsid w:val="00A95D18"/>
    <w:rsid w:val="00AE2B5E"/>
    <w:rsid w:val="00AE5A76"/>
    <w:rsid w:val="00B00B68"/>
    <w:rsid w:val="00B42B3C"/>
    <w:rsid w:val="00B64B70"/>
    <w:rsid w:val="00B66857"/>
    <w:rsid w:val="00BA3B94"/>
    <w:rsid w:val="00BC1DF5"/>
    <w:rsid w:val="00BC3696"/>
    <w:rsid w:val="00BC3B97"/>
    <w:rsid w:val="00BE169D"/>
    <w:rsid w:val="00BF30A4"/>
    <w:rsid w:val="00BF61EB"/>
    <w:rsid w:val="00C07BE9"/>
    <w:rsid w:val="00C34ADA"/>
    <w:rsid w:val="00C6142D"/>
    <w:rsid w:val="00C6783B"/>
    <w:rsid w:val="00CC0B55"/>
    <w:rsid w:val="00CC6A3D"/>
    <w:rsid w:val="00D0572C"/>
    <w:rsid w:val="00D3572F"/>
    <w:rsid w:val="00D5668E"/>
    <w:rsid w:val="00D91FC1"/>
    <w:rsid w:val="00D93390"/>
    <w:rsid w:val="00D93DA0"/>
    <w:rsid w:val="00DA0EFE"/>
    <w:rsid w:val="00DD279A"/>
    <w:rsid w:val="00E10555"/>
    <w:rsid w:val="00E21D6D"/>
    <w:rsid w:val="00EF1FC1"/>
    <w:rsid w:val="00F50F0B"/>
    <w:rsid w:val="00F52374"/>
    <w:rsid w:val="00F82BD6"/>
    <w:rsid w:val="00F9577D"/>
    <w:rsid w:val="00FE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6C815"/>
  <w15:chartTrackingRefBased/>
  <w15:docId w15:val="{EB42348F-27E9-45AA-A4FA-1FC12160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标题 6 字符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标题 字符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副标题 字符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明显引用 字符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c">
    <w:name w:val="Balloon Text"/>
    <w:basedOn w:val="a"/>
    <w:link w:val="ad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B66857"/>
    <w:rPr>
      <w:szCs w:val="16"/>
    </w:rPr>
  </w:style>
  <w:style w:type="character" w:styleId="ae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0">
    <w:name w:val="批注文字 字符"/>
    <w:basedOn w:val="a0"/>
    <w:link w:val="af"/>
    <w:uiPriority w:val="99"/>
    <w:semiHidden/>
    <w:rsid w:val="00B66857"/>
    <w:rPr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6857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B66857"/>
    <w:rPr>
      <w:b/>
      <w:bCs/>
      <w:szCs w:val="20"/>
    </w:rPr>
  </w:style>
  <w:style w:type="paragraph" w:styleId="af3">
    <w:name w:val="Document Map"/>
    <w:basedOn w:val="a"/>
    <w:link w:val="af4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4">
    <w:name w:val="文档结构图 字符"/>
    <w:basedOn w:val="a0"/>
    <w:link w:val="af3"/>
    <w:uiPriority w:val="99"/>
    <w:semiHidden/>
    <w:rsid w:val="00B66857"/>
    <w:rPr>
      <w:rFonts w:ascii="Segoe UI" w:hAnsi="Segoe UI" w:cs="Segoe UI"/>
      <w:szCs w:val="16"/>
    </w:rPr>
  </w:style>
  <w:style w:type="paragraph" w:styleId="af5">
    <w:name w:val="endnote text"/>
    <w:basedOn w:val="a"/>
    <w:link w:val="af6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6">
    <w:name w:val="尾注文本 字符"/>
    <w:basedOn w:val="a0"/>
    <w:link w:val="af5"/>
    <w:uiPriority w:val="99"/>
    <w:semiHidden/>
    <w:rsid w:val="00B66857"/>
    <w:rPr>
      <w:szCs w:val="20"/>
    </w:rPr>
  </w:style>
  <w:style w:type="paragraph" w:styleId="af7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9">
    <w:name w:val="脚注文本 字符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宏文本 字符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d">
    <w:name w:val="纯文本 字符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  <w:pPr>
      <w:spacing w:after="0" w:line="240" w:lineRule="auto"/>
    </w:pPr>
  </w:style>
  <w:style w:type="character" w:customStyle="1" w:styleId="aff3">
    <w:name w:val="页眉 字符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  <w:pPr>
      <w:spacing w:after="0" w:line="240" w:lineRule="auto"/>
    </w:pPr>
  </w:style>
  <w:style w:type="character" w:customStyle="1" w:styleId="aff5">
    <w:name w:val="页脚 字符"/>
    <w:basedOn w:val="a0"/>
    <w:link w:val="aff4"/>
    <w:uiPriority w:val="99"/>
    <w:rsid w:val="008B6008"/>
  </w:style>
  <w:style w:type="table" w:styleId="aff6">
    <w:name w:val="Table Grid"/>
    <w:basedOn w:val="a1"/>
    <w:uiPriority w:val="39"/>
    <w:rsid w:val="00B42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X\AppData\Roaming\Microsoft\Templates\&#33539;&#24335;&#35774;&#35745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范式设计（空白）.dotx</Template>
  <TotalTime>254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 Xie</dc:creator>
  <cp:keywords/>
  <dc:description/>
  <cp:lastModifiedBy>Xie Mio</cp:lastModifiedBy>
  <cp:revision>74</cp:revision>
  <dcterms:created xsi:type="dcterms:W3CDTF">2019-09-16T09:22:00Z</dcterms:created>
  <dcterms:modified xsi:type="dcterms:W3CDTF">2019-09-16T13:36:00Z</dcterms:modified>
</cp:coreProperties>
</file>