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jc w:val="right"/>
        <w:tblBorders>
          <w:top w:val="none" w:sz="0" w:space="0" w:color="auto"/>
          <w:bottom w:val="none" w:sz="0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96"/>
        <w:gridCol w:w="2409"/>
      </w:tblGrid>
      <w:tr w:rsidR="002C2BC4" w:rsidTr="003C6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il"/>
            </w:tcBorders>
          </w:tcPr>
          <w:p w:rsidR="002C2BC4" w:rsidRDefault="002C2BC4" w:rsidP="003C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2C2BC4" w:rsidRPr="00F672CD" w:rsidRDefault="002C2BC4" w:rsidP="003C68B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</w:tc>
      </w:tr>
      <w:tr w:rsidR="002C2BC4" w:rsidTr="003C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one" w:sz="0" w:space="0" w:color="auto"/>
            </w:tcBorders>
          </w:tcPr>
          <w:p w:rsidR="002C2BC4" w:rsidRDefault="002C2BC4" w:rsidP="003C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one" w:sz="0" w:space="0" w:color="auto"/>
            </w:tcBorders>
          </w:tcPr>
          <w:p w:rsidR="002C2BC4" w:rsidRDefault="002C2BC4" w:rsidP="003C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2BC4" w:rsidTr="003C68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2BC4" w:rsidRDefault="002C2BC4" w:rsidP="003C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2C2BC4" w:rsidRDefault="002C2BC4" w:rsidP="003C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2BC4" w:rsidTr="003C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</w:tcBorders>
          </w:tcPr>
          <w:p w:rsidR="002C2BC4" w:rsidRDefault="002C2BC4" w:rsidP="003C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one" w:sz="0" w:space="0" w:color="auto"/>
              <w:bottom w:val="none" w:sz="0" w:space="0" w:color="auto"/>
            </w:tcBorders>
          </w:tcPr>
          <w:p w:rsidR="002C2BC4" w:rsidRDefault="002C2BC4" w:rsidP="003C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2BC4" w:rsidTr="003C68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2BC4" w:rsidRPr="00F672CD" w:rsidRDefault="002C2BC4" w:rsidP="003C68B1">
            <w:pPr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  <w:t>«                 »</w:t>
            </w:r>
          </w:p>
        </w:tc>
        <w:tc>
          <w:tcPr>
            <w:tcW w:w="2409" w:type="dxa"/>
          </w:tcPr>
          <w:p w:rsidR="002C2BC4" w:rsidRPr="00F672CD" w:rsidRDefault="002C2BC4" w:rsidP="003C68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2C2BC4" w:rsidRDefault="002C2BC4" w:rsidP="002C2BC4">
      <w:pPr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ТЕХНИЧЕСКИЕ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:rsidR="002C2BC4" w:rsidRDefault="002C2BC4" w:rsidP="002C2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72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2C2BC4" w:rsidRDefault="002C2BC4" w:rsidP="002C2B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ТОРГОВАЯ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АВТО-ПЛОЩАДКА</w:t>
      </w:r>
    </w:p>
    <w:p w:rsidR="002C2BC4" w:rsidRDefault="002C2BC4" w:rsidP="002C2BC4">
      <w:pPr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  <w:szCs w:val="28"/>
        </w:rPr>
        <w:t>Н</w:t>
      </w:r>
      <w:r w:rsidR="008409B9">
        <w:rPr>
          <w:rFonts w:ascii="Times New Roman" w:hAnsi="Times New Roman" w:cs="Times New Roman"/>
          <w:b/>
          <w:sz w:val="28"/>
          <w:szCs w:val="28"/>
        </w:rPr>
        <w:t>АИМЕНОВАНИЕ И ОБЛАСТЬ ПРИМЕНЕНИЯ</w:t>
      </w:r>
    </w:p>
    <w:p w:rsidR="008409B9" w:rsidRPr="00EF7907" w:rsidRDefault="008409B9" w:rsidP="008409B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2BC4" w:rsidRPr="00EF7907" w:rsidRDefault="002C2BC4" w:rsidP="002C2BC4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79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75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торговой авто-площадки. </w:t>
      </w:r>
      <w:r w:rsidRPr="00EF7907">
        <w:rPr>
          <w:rFonts w:ascii="Times New Roman" w:hAnsi="Times New Roman" w:cs="Times New Roman"/>
          <w:sz w:val="28"/>
        </w:rPr>
        <w:t>Разрабатываемый WEB-сайт должен обеспечивать структурированное и наглядное представление информационных и рекламных материалов, предоставляемых</w:t>
      </w:r>
      <w:r>
        <w:rPr>
          <w:rFonts w:ascii="Times New Roman" w:hAnsi="Times New Roman" w:cs="Times New Roman"/>
          <w:sz w:val="28"/>
        </w:rPr>
        <w:t xml:space="preserve"> продавцами о своих автомобилях</w:t>
      </w:r>
      <w:r w:rsidRPr="00EF7907">
        <w:rPr>
          <w:rFonts w:ascii="Times New Roman" w:hAnsi="Times New Roman" w:cs="Times New Roman"/>
          <w:sz w:val="28"/>
        </w:rPr>
        <w:t>; о</w:t>
      </w:r>
      <w:r>
        <w:rPr>
          <w:rFonts w:ascii="Times New Roman" w:hAnsi="Times New Roman" w:cs="Times New Roman"/>
          <w:sz w:val="28"/>
        </w:rPr>
        <w:t>беспечивать возмож</w:t>
      </w:r>
      <w:r w:rsidRPr="00EF7907">
        <w:rPr>
          <w:rFonts w:ascii="Times New Roman" w:hAnsi="Times New Roman" w:cs="Times New Roman"/>
          <w:sz w:val="28"/>
        </w:rPr>
        <w:t>ность оперативного изменения информации, включающей</w:t>
      </w:r>
      <w:r>
        <w:rPr>
          <w:rFonts w:ascii="Times New Roman" w:hAnsi="Times New Roman" w:cs="Times New Roman"/>
          <w:sz w:val="28"/>
        </w:rPr>
        <w:t xml:space="preserve"> в себя: новости, детальное опи</w:t>
      </w:r>
      <w:r w:rsidRPr="00EF7907">
        <w:rPr>
          <w:rFonts w:ascii="Times New Roman" w:hAnsi="Times New Roman" w:cs="Times New Roman"/>
          <w:sz w:val="28"/>
        </w:rPr>
        <w:t xml:space="preserve">сание продукции, </w:t>
      </w:r>
      <w:r>
        <w:rPr>
          <w:rFonts w:ascii="Times New Roman" w:hAnsi="Times New Roman" w:cs="Times New Roman"/>
          <w:sz w:val="28"/>
        </w:rPr>
        <w:t>полезную клиенту информацию, контактные</w:t>
      </w:r>
      <w:r w:rsidRPr="00EF7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F7907">
        <w:rPr>
          <w:rFonts w:ascii="Times New Roman" w:hAnsi="Times New Roman" w:cs="Times New Roman"/>
          <w:sz w:val="28"/>
        </w:rPr>
        <w:t>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</w:p>
    <w:p w:rsidR="002C2BC4" w:rsidRPr="008409B9" w:rsidRDefault="002C2BC4" w:rsidP="002C2BC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8409B9" w:rsidRPr="00EF7907" w:rsidRDefault="008409B9" w:rsidP="008409B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C2BC4" w:rsidRPr="00E84D13" w:rsidRDefault="002C2BC4" w:rsidP="002C2BC4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разработке сайта является индивидуальное трудовое соглашение </w:t>
      </w:r>
      <w:proofErr w:type="gramStart"/>
      <w:r w:rsidRPr="00EF7907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именуемы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дальнейшем «Заказчик», и, именуемым в дальнейшем «Исполнитель».</w:t>
      </w:r>
    </w:p>
    <w:p w:rsidR="002C2BC4" w:rsidRPr="00E84D13" w:rsidRDefault="002C2BC4" w:rsidP="002C2BC4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работ: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84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«04» сентября 2017 г.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«10» ноября    2017 г.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2C2BC4" w:rsidRPr="008409B9" w:rsidRDefault="002C2BC4" w:rsidP="002C2BC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ХАРАКТЕРИСТИКА ОБЪЕКТОВ ПРОЕКТИРОВАНИЯ</w:t>
      </w:r>
    </w:p>
    <w:p w:rsidR="008409B9" w:rsidRDefault="008409B9" w:rsidP="008409B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D13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-сайте торговой авто-площадки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 создание и псевдо слияние двух интерфейсов пользователей: </w:t>
      </w:r>
      <w:r w:rsidRPr="00E84D13">
        <w:rPr>
          <w:rFonts w:ascii="Times New Roman" w:hAnsi="Times New Roman" w:cs="Times New Roman"/>
          <w:sz w:val="28"/>
          <w:szCs w:val="28"/>
        </w:rPr>
        <w:t>интерфейс пол</w:t>
      </w:r>
      <w:r>
        <w:rPr>
          <w:rFonts w:ascii="Times New Roman" w:hAnsi="Times New Roman" w:cs="Times New Roman"/>
          <w:sz w:val="28"/>
          <w:szCs w:val="28"/>
        </w:rPr>
        <w:t>ьзователей-посетителей и интер</w:t>
      </w:r>
      <w:r w:rsidRPr="00E84D13">
        <w:rPr>
          <w:rFonts w:ascii="Times New Roman" w:hAnsi="Times New Roman" w:cs="Times New Roman"/>
          <w:sz w:val="28"/>
          <w:szCs w:val="28"/>
        </w:rPr>
        <w:t>фейс пользователя-администратора сайта.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пользователями будем понимать, в текущей концепции, персону, имеющую роль гостя и роль авторизованного посетителя, каждый из которых обладает своим функционалом.</w:t>
      </w:r>
    </w:p>
    <w:p w:rsidR="002C2BC4" w:rsidRPr="00C75F8A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</w:t>
      </w:r>
      <w:r>
        <w:rPr>
          <w:rFonts w:ascii="Times New Roman" w:hAnsi="Times New Roman" w:cs="Times New Roman"/>
          <w:sz w:val="28"/>
          <w:szCs w:val="28"/>
        </w:rPr>
        <w:t>изация авторизированного досту</w:t>
      </w:r>
      <w:r w:rsidRPr="00C75F8A">
        <w:rPr>
          <w:rFonts w:ascii="Times New Roman" w:hAnsi="Times New Roman" w:cs="Times New Roman"/>
          <w:sz w:val="28"/>
          <w:szCs w:val="28"/>
        </w:rPr>
        <w:t>па. Интерфейс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данного сервиса</w:t>
      </w:r>
      <w:r w:rsidRPr="00C75F8A">
        <w:rPr>
          <w:rFonts w:ascii="Times New Roman" w:hAnsi="Times New Roman" w:cs="Times New Roman"/>
          <w:sz w:val="28"/>
          <w:szCs w:val="28"/>
        </w:rPr>
        <w:t xml:space="preserve"> обеспечивает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2C2BC4" w:rsidRPr="00F96F22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Интерфейс пользователей-посетителей имеет свободный д</w:t>
      </w:r>
      <w:r>
        <w:rPr>
          <w:rFonts w:ascii="Times New Roman" w:hAnsi="Times New Roman" w:cs="Times New Roman"/>
          <w:sz w:val="28"/>
          <w:szCs w:val="28"/>
        </w:rPr>
        <w:t>оступ - и содержит структуриро</w:t>
      </w:r>
      <w:r w:rsidRPr="00C75F8A">
        <w:rPr>
          <w:rFonts w:ascii="Times New Roman" w:hAnsi="Times New Roman" w:cs="Times New Roman"/>
          <w:sz w:val="28"/>
          <w:szCs w:val="28"/>
        </w:rPr>
        <w:t>ванную информацию о компан</w:t>
      </w:r>
      <w:proofErr w:type="gramStart"/>
      <w:r w:rsidRPr="00C75F8A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C75F8A">
        <w:rPr>
          <w:rFonts w:ascii="Times New Roman" w:hAnsi="Times New Roman" w:cs="Times New Roman"/>
          <w:sz w:val="28"/>
          <w:szCs w:val="28"/>
        </w:rPr>
        <w:t xml:space="preserve">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 w:rsidRPr="00C75F8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75F8A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 сайта и хранящейся в базе данных).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5F8A">
        <w:rPr>
          <w:rFonts w:ascii="Times New Roman" w:hAnsi="Times New Roman" w:cs="Times New Roman"/>
          <w:sz w:val="28"/>
          <w:szCs w:val="28"/>
        </w:rPr>
        <w:t>Ниже будет более подробно описана структура и содер</w:t>
      </w:r>
      <w:r>
        <w:rPr>
          <w:rFonts w:ascii="Times New Roman" w:hAnsi="Times New Roman" w:cs="Times New Roman"/>
          <w:sz w:val="28"/>
          <w:szCs w:val="28"/>
        </w:rPr>
        <w:t>жимое пользовательского и адми</w:t>
      </w:r>
      <w:r w:rsidRPr="00C75F8A">
        <w:rPr>
          <w:rFonts w:ascii="Times New Roman" w:hAnsi="Times New Roman" w:cs="Times New Roman"/>
          <w:sz w:val="28"/>
          <w:szCs w:val="28"/>
        </w:rPr>
        <w:t xml:space="preserve">нистраторского интерфейсов разрабатываемого WEB-сайта </w:t>
      </w:r>
      <w:r>
        <w:rPr>
          <w:rFonts w:ascii="Times New Roman" w:hAnsi="Times New Roman" w:cs="Times New Roman"/>
          <w:sz w:val="28"/>
          <w:szCs w:val="28"/>
        </w:rPr>
        <w:t>торговой авто-площадки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  <w:proofErr w:type="gramEnd"/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(гостевого)</w:t>
      </w:r>
      <w:r w:rsidRPr="00C75F8A">
        <w:rPr>
          <w:rFonts w:ascii="Times New Roman" w:hAnsi="Times New Roman" w:cs="Times New Roman"/>
          <w:sz w:val="28"/>
          <w:szCs w:val="28"/>
        </w:rPr>
        <w:t xml:space="preserve"> интерфейса WEB-сайта </w:t>
      </w:r>
      <w:r>
        <w:rPr>
          <w:rFonts w:ascii="Times New Roman" w:hAnsi="Times New Roman" w:cs="Times New Roman"/>
          <w:sz w:val="28"/>
          <w:szCs w:val="28"/>
        </w:rPr>
        <w:t>торговой авто-площадки</w:t>
      </w:r>
      <w:r w:rsidRPr="00C75F8A"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меню отображаются на всех страницах в виде строки ссылок. Ниже представлена структура пользовательского меню: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Машины</w:t>
      </w:r>
    </w:p>
    <w:p w:rsidR="002C2BC4" w:rsidRPr="000F1D61" w:rsidRDefault="002C2BC4" w:rsidP="002C2BC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Добавить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Топ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понравившихся</w:t>
      </w:r>
      <w:proofErr w:type="gramEnd"/>
    </w:p>
    <w:p w:rsidR="002C2BC4" w:rsidRDefault="002C2BC4" w:rsidP="002C2BC4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2C2BC4" w:rsidRPr="000F1D61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Войти</w:t>
      </w:r>
    </w:p>
    <w:p w:rsidR="002C2BC4" w:rsidRPr="000F1D61" w:rsidRDefault="002C2BC4" w:rsidP="002C2BC4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C2BC4" w:rsidRPr="000F1D61" w:rsidRDefault="002C2BC4" w:rsidP="002C2BC4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D61">
        <w:rPr>
          <w:rFonts w:ascii="Times New Roman" w:hAnsi="Times New Roman" w:cs="Times New Roman"/>
          <w:sz w:val="28"/>
          <w:szCs w:val="28"/>
        </w:rPr>
        <w:t xml:space="preserve"> Перечень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пользовательского интерфейса сайта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Машина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Авторизация 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2C2BC4" w:rsidRPr="006A2A9F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BC4" w:rsidRDefault="002C2BC4" w:rsidP="002C2BC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2C2BC4" w:rsidRPr="00DA2F22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Логотип</w:t>
      </w:r>
    </w:p>
    <w:p w:rsidR="002C2BC4" w:rsidRPr="00DA2F22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Совокупность динамически формируемых блоков с автомобилями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 комментирования 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«мне понравилось»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Редактирование своей модели (в случае её отображения)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Удаление своей модели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Блок навигации по контенту страницы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администратора.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модель может только тот пользователь, который её разместил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3.1.1.3 Страница сайта «Топ»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«Топ»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Pr="00DA2F22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Динамически формируемую рейтинговую таблицу</w:t>
      </w:r>
    </w:p>
    <w:p w:rsidR="002C2BC4" w:rsidRDefault="002C2BC4" w:rsidP="002C2BC4">
      <w:pPr>
        <w:ind w:left="1416" w:firstLine="708"/>
      </w:pPr>
      <w:r w:rsidRPr="00DA2F22">
        <w:rPr>
          <w:rFonts w:ascii="Times New Roman" w:hAnsi="Times New Roman" w:cs="Times New Roman"/>
          <w:b/>
          <w:sz w:val="28"/>
          <w:szCs w:val="28"/>
        </w:rPr>
        <w:lastRenderedPageBreak/>
        <w:t>Блок навигации по контенту страницы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Данные в топе меняются динамически, в зависимости от числа положительных отзывов о товаре. Также, изображение внутри таблицы является ссылкой на страницу конкретного автомобиля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3.1.1.4 Страница сайта «Добавить»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D9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Блок для ввода информации о продукте</w:t>
      </w:r>
    </w:p>
    <w:p w:rsidR="002C2BC4" w:rsidRPr="003D5D99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Кнопку «Добавить»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D5D99">
        <w:rPr>
          <w:rFonts w:ascii="Times New Roman" w:hAnsi="Times New Roman" w:cs="Times New Roman"/>
          <w:sz w:val="28"/>
          <w:szCs w:val="28"/>
        </w:rPr>
        <w:t>Страница формируется динамически.</w:t>
      </w:r>
      <w:r>
        <w:rPr>
          <w:rFonts w:ascii="Times New Roman" w:hAnsi="Times New Roman" w:cs="Times New Roman"/>
          <w:sz w:val="28"/>
          <w:szCs w:val="28"/>
        </w:rPr>
        <w:t xml:space="preserve"> В режиме пользователя гостя будет происходить выдача сообщения о необходимости авторизации и перенаправление на страницу «Вход»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96432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3.1.1.5 Страница сайта «Карта»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Pr="003D5D99" w:rsidRDefault="002C2BC4" w:rsidP="002C2B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На карте маркерами располагаются места нахождения автовладельцев для заключения торговой сделки. Маркеры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нажатия на определённый марке происходит разворачивание блока с предварительной информацией об автомобиле, в свою очередь этот блок может послужить ссылкой на страницу с данным автомобилем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3.1.1.6 Страница сайта «Машина»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«Машина содержит»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lastRenderedPageBreak/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Рекламный баннер</w:t>
      </w:r>
    </w:p>
    <w:p w:rsidR="002C2BC4" w:rsidRPr="003D5D99" w:rsidRDefault="002C2BC4" w:rsidP="002C2B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2C2BC4" w:rsidRPr="003D5D99" w:rsidRDefault="002C2BC4" w:rsidP="002C2BC4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>Описательный блок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На карте маркерами располагаются место нахождения автовладельца для заключения торговой сделки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Pr="00C3061B" w:rsidRDefault="002C2BC4" w:rsidP="002C2B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3.1.1.7 Страница сайта «Поиск»</w:t>
      </w: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«Поиск»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с результатами поиска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3.1.1.8 Страница сайта «Регистрация»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«Регистрация»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7E">
        <w:rPr>
          <w:rFonts w:ascii="Times New Roman" w:hAnsi="Times New Roman" w:cs="Times New Roman"/>
          <w:b/>
          <w:sz w:val="28"/>
          <w:szCs w:val="28"/>
        </w:rPr>
        <w:t>Блок с полями для ввода пользовательских данных</w:t>
      </w:r>
    </w:p>
    <w:p w:rsidR="002C2BC4" w:rsidRPr="003F6E7E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Кнопку «Регистрация»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3.1.1.9 Страница сайта «Вход»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«Вход»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7E">
        <w:rPr>
          <w:rFonts w:ascii="Times New Roman" w:hAnsi="Times New Roman" w:cs="Times New Roman"/>
          <w:b/>
          <w:sz w:val="28"/>
          <w:szCs w:val="28"/>
        </w:rPr>
        <w:t>Блок с полями для ввода пользовательских данных</w:t>
      </w:r>
    </w:p>
    <w:p w:rsidR="002C2BC4" w:rsidRPr="003F6E7E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Кнопку «Вход»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7E">
        <w:rPr>
          <w:rFonts w:ascii="Times New Roman" w:hAnsi="Times New Roman" w:cs="Times New Roman"/>
          <w:b/>
          <w:sz w:val="28"/>
          <w:szCs w:val="28"/>
        </w:rPr>
        <w:t xml:space="preserve">Блок с полями для ввода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3F6E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b/>
          <w:sz w:val="28"/>
          <w:szCs w:val="28"/>
        </w:rPr>
        <w:t xml:space="preserve"> в случае утраты пароля </w:t>
      </w:r>
    </w:p>
    <w:p w:rsidR="002C2BC4" w:rsidRPr="003F6E7E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Кнопку «Отправить сброс»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196432" w:rsidRDefault="002C2BC4" w:rsidP="002C2BC4">
      <w:pPr>
        <w:jc w:val="both"/>
        <w:rPr>
          <w:rFonts w:ascii="Times New Roman" w:hAnsi="Times New Roman" w:cs="Times New Roman"/>
          <w:sz w:val="28"/>
          <w:szCs w:val="28"/>
        </w:rPr>
      </w:pPr>
      <w:r w:rsidRPr="00196432">
        <w:rPr>
          <w:rFonts w:ascii="Times New Roman" w:hAnsi="Times New Roman" w:cs="Times New Roman"/>
          <w:sz w:val="28"/>
          <w:szCs w:val="28"/>
        </w:rPr>
        <w:t>3.1.2 Интерфейс авторизованного пользователя</w:t>
      </w:r>
    </w:p>
    <w:p w:rsidR="002C2BC4" w:rsidRPr="00871F17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интерфейса</w:t>
      </w:r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</w:t>
      </w:r>
      <w:r w:rsidRPr="00C75F8A">
        <w:rPr>
          <w:rFonts w:ascii="Times New Roman" w:hAnsi="Times New Roman" w:cs="Times New Roman"/>
          <w:sz w:val="28"/>
          <w:szCs w:val="28"/>
        </w:rPr>
        <w:t xml:space="preserve"> WEB-сайта </w:t>
      </w:r>
      <w:r>
        <w:rPr>
          <w:rFonts w:ascii="Times New Roman" w:hAnsi="Times New Roman" w:cs="Times New Roman"/>
          <w:sz w:val="28"/>
          <w:szCs w:val="28"/>
        </w:rPr>
        <w:t>торговой авто-площадки</w:t>
      </w:r>
      <w:r w:rsidRPr="00C75F8A"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196432" w:rsidRDefault="002C2BC4" w:rsidP="002C2BC4">
      <w:pPr>
        <w:pStyle w:val="a4"/>
        <w:numPr>
          <w:ilvl w:val="3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6432">
        <w:rPr>
          <w:rFonts w:ascii="Times New Roman" w:hAnsi="Times New Roman" w:cs="Times New Roman"/>
          <w:sz w:val="28"/>
          <w:szCs w:val="28"/>
        </w:rPr>
        <w:t xml:space="preserve"> Структура сайта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196432" w:rsidRDefault="002C2BC4" w:rsidP="002C2BC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3.1.2.1.1</w:t>
      </w:r>
      <w:r w:rsidRPr="00196432"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2C2BC4" w:rsidRPr="00196432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меню отображаются на всех страницах в виде строки ссылок. Ниже представлена структура пользовательского меню: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Машины</w:t>
      </w:r>
    </w:p>
    <w:p w:rsidR="002C2BC4" w:rsidRPr="000F1D61" w:rsidRDefault="002C2BC4" w:rsidP="002C2BC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Добавить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Топ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понравившихся</w:t>
      </w:r>
      <w:proofErr w:type="gramEnd"/>
    </w:p>
    <w:p w:rsidR="002C2BC4" w:rsidRDefault="002C2BC4" w:rsidP="002C2BC4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2C2BC4" w:rsidRDefault="002C2BC4" w:rsidP="002C2BC4">
      <w:pPr>
        <w:pStyle w:val="a4"/>
        <w:ind w:left="1440" w:firstLine="6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Аккаунт</w:t>
      </w:r>
    </w:p>
    <w:p w:rsidR="002C2BC4" w:rsidRDefault="002C2BC4" w:rsidP="002C2BC4">
      <w:pPr>
        <w:pStyle w:val="a4"/>
        <w:ind w:left="1440" w:firstLine="684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Понравившиеся</w:t>
      </w:r>
      <w:proofErr w:type="gramEnd"/>
    </w:p>
    <w:p w:rsidR="002C2BC4" w:rsidRPr="000F1D61" w:rsidRDefault="002C2BC4" w:rsidP="002C2BC4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C2BC4" w:rsidRPr="00196432" w:rsidRDefault="002C2BC4" w:rsidP="002C2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96432">
        <w:rPr>
          <w:rFonts w:ascii="Times New Roman" w:hAnsi="Times New Roman" w:cs="Times New Roman"/>
          <w:sz w:val="28"/>
          <w:szCs w:val="28"/>
        </w:rPr>
        <w:t xml:space="preserve">3.1.2.1.2 Перечень </w:t>
      </w:r>
      <w:r w:rsidRPr="0019643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96432">
        <w:rPr>
          <w:rFonts w:ascii="Times New Roman" w:hAnsi="Times New Roman" w:cs="Times New Roman"/>
          <w:sz w:val="28"/>
          <w:szCs w:val="28"/>
        </w:rPr>
        <w:t>-страниц пользовательского интерфейса сайта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Машина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Авторизация </w:t>
      </w:r>
    </w:p>
    <w:p w:rsidR="002C2BC4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2C2BC4" w:rsidRPr="006A2A9F" w:rsidRDefault="002C2BC4" w:rsidP="002C2BC4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BC4" w:rsidRDefault="002C2BC4" w:rsidP="002C2BC4">
      <w:pPr>
        <w:pStyle w:val="a4"/>
        <w:numPr>
          <w:ilvl w:val="3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2C2BC4" w:rsidRPr="00DA2F22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Логотип</w:t>
      </w:r>
    </w:p>
    <w:p w:rsidR="002C2BC4" w:rsidRPr="00DA2F22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Pr="00DA2F22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Совокупность динамически формируемых блоков с автомобилями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 страницы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3.1.2.3 Страница сайта «Топ»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«Топ»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Pr="00DA2F22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Динамически формируемую рейтинговую таблицу</w:t>
      </w:r>
    </w:p>
    <w:p w:rsidR="002C2BC4" w:rsidRDefault="002C2BC4" w:rsidP="002C2BC4">
      <w:pPr>
        <w:ind w:left="1416" w:firstLine="708"/>
      </w:pPr>
      <w:r w:rsidRPr="00DA2F22">
        <w:rPr>
          <w:rFonts w:ascii="Times New Roman" w:hAnsi="Times New Roman" w:cs="Times New Roman"/>
          <w:b/>
          <w:sz w:val="28"/>
          <w:szCs w:val="28"/>
        </w:rPr>
        <w:t>Блок навигации по контенту страницы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Данные в топе меняются динамически, в зависимости от числа положительных отзывов о товаре. Также, изображение внутри таблицы является ссылкой на страницу конкретного автомобиля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3.1.2.4 Страница сайта «Добавить»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Pr="003D5D99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D99">
        <w:rPr>
          <w:rFonts w:ascii="Times New Roman" w:hAnsi="Times New Roman" w:cs="Times New Roman"/>
          <w:b/>
          <w:sz w:val="28"/>
          <w:szCs w:val="28"/>
        </w:rPr>
        <w:lastRenderedPageBreak/>
        <w:tab/>
        <w:t>Сообщение необходимости авторизации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D5D99">
        <w:rPr>
          <w:rFonts w:ascii="Times New Roman" w:hAnsi="Times New Roman" w:cs="Times New Roman"/>
          <w:sz w:val="28"/>
          <w:szCs w:val="28"/>
        </w:rPr>
        <w:t>Страница формируется динамически.</w:t>
      </w:r>
      <w:r>
        <w:rPr>
          <w:rFonts w:ascii="Times New Roman" w:hAnsi="Times New Roman" w:cs="Times New Roman"/>
          <w:sz w:val="28"/>
          <w:szCs w:val="28"/>
        </w:rPr>
        <w:t xml:space="preserve"> В режиме пользователя гостя будет происходить выдача сообщения о необходимости авторизации и перенаправление на страницу «Вход».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3.1.2.5 Страница сайта «Карта»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Pr="003D5D99" w:rsidRDefault="002C2BC4" w:rsidP="002C2B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На карте маркерами располагаются места нахождения автовладельцев для заключения торговой сделки. Маркеры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нажатия на определённый марке происходит разворачивание блока с предварительной информацией об автомобиле, в свою очередь этот блок может послужить ссылкой на страницу с данным автомобилем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3.1.2.6 Страница сайта «Машина»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«Машина содержит»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Рекламный баннер</w:t>
      </w:r>
    </w:p>
    <w:p w:rsidR="002C2BC4" w:rsidRDefault="002C2BC4" w:rsidP="002C2B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2C2BC4" w:rsidRPr="003D5D99" w:rsidRDefault="002C2BC4" w:rsidP="002C2B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Функционал редактирования и удаления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>Описательный блок</w:t>
      </w:r>
    </w:p>
    <w:p w:rsidR="002C2BC4" w:rsidRPr="003D5D99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для комментирования и оценки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На карте маркерами располагаются место нахождения автовладельца для заключения торговой сделки. Редактировать информа2цию о модели и удалить её может только тот пользователь, который её разместил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Pr="00C3061B" w:rsidRDefault="002C2BC4" w:rsidP="002C2B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3.1.2.7 Страница сайта «Поиск»</w:t>
      </w: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«Поиск»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с результатами поиска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3.1.2.8 Страница сайта «Понравившиеся»</w:t>
      </w: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«Понравившиеся»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с понравившимися предложениями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Pr="00871F17" w:rsidRDefault="002C2BC4" w:rsidP="002C2BC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3.1.2.9 Страница сайта «Аккаунт»</w:t>
      </w:r>
    </w:p>
    <w:p w:rsidR="002C2BC4" w:rsidRDefault="002C2BC4" w:rsidP="002C2BC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«Поиск» содержит:</w:t>
      </w:r>
    </w:p>
    <w:p w:rsidR="002C2BC4" w:rsidRPr="00DA2F22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с информацией о пользователе доступной для редактирования</w:t>
      </w:r>
    </w:p>
    <w:p w:rsidR="002C2BC4" w:rsidRDefault="002C2BC4" w:rsidP="002C2BC4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Кнопку «применить редактирование»</w:t>
      </w:r>
    </w:p>
    <w:p w:rsidR="002C2BC4" w:rsidRDefault="002C2BC4" w:rsidP="002C2BC4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ТРЕБОВАНИЯ К ОФОРМЛЕНИЮ И ВЁРСТКЕ СТРАНИЦ</w:t>
      </w:r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страницы разрабатываемого сайта должны быть выдержаны в одном стиле.</w:t>
      </w:r>
    </w:p>
    <w:p w:rsidR="002C2BC4" w:rsidRDefault="002C2BC4" w:rsidP="002C2BC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4A01F4" w:rsidRDefault="002C2BC4" w:rsidP="002C2BC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сайт должен отображаться и  функционировать идентично в следующих версиях браузеров: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0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A01F4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4A0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A01F4">
        <w:rPr>
          <w:rFonts w:ascii="Times New Roman" w:hAnsi="Times New Roman" w:cs="Times New Roman"/>
          <w:sz w:val="28"/>
          <w:szCs w:val="28"/>
        </w:rPr>
        <w:t xml:space="preserve"> 3.5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4A01F4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выше.</w:t>
      </w:r>
      <w:proofErr w:type="gramEnd"/>
    </w:p>
    <w:p w:rsidR="002C2BC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7857F3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Default="002C2BC4" w:rsidP="002C2BC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ПРОГРАМНОМУ ОБЕСПЕЧЕНИЮ СЕРВЕРА</w:t>
      </w:r>
    </w:p>
    <w:p w:rsidR="002C2BC4" w:rsidRDefault="002C2BC4" w:rsidP="002C2BC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C2BC4" w:rsidRP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01F4"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разрабатываемого сайта необходимо наличие следующих возможностей сервера, на котором будет размещен сайт: Функционирование на сервере </w:t>
      </w:r>
      <w:r w:rsidRPr="004A01F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A01F4">
        <w:rPr>
          <w:rFonts w:ascii="Times New Roman" w:hAnsi="Times New Roman" w:cs="Times New Roman"/>
          <w:sz w:val="28"/>
          <w:szCs w:val="28"/>
        </w:rPr>
        <w:t xml:space="preserve">-сервера </w:t>
      </w:r>
      <w:r w:rsidRPr="004A01F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A01F4">
        <w:rPr>
          <w:rFonts w:ascii="Times New Roman" w:hAnsi="Times New Roman" w:cs="Times New Roman"/>
          <w:sz w:val="28"/>
          <w:szCs w:val="28"/>
        </w:rPr>
        <w:t xml:space="preserve"> 2.2 или выше.</w:t>
      </w:r>
    </w:p>
    <w:p w:rsidR="002C2BC4" w:rsidRP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01F4">
        <w:rPr>
          <w:rFonts w:ascii="Times New Roman" w:hAnsi="Times New Roman" w:cs="Times New Roman"/>
          <w:sz w:val="28"/>
          <w:szCs w:val="28"/>
        </w:rPr>
        <w:t xml:space="preserve"> Поддержка </w:t>
      </w:r>
      <w:r w:rsidRPr="004A01F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A01F4">
        <w:rPr>
          <w:rFonts w:ascii="Times New Roman" w:hAnsi="Times New Roman" w:cs="Times New Roman"/>
          <w:sz w:val="28"/>
          <w:szCs w:val="28"/>
        </w:rPr>
        <w:t xml:space="preserve"> 5.5 и наличие доступа к одной или более базам данных;</w:t>
      </w:r>
    </w:p>
    <w:p w:rsid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F4">
        <w:rPr>
          <w:rFonts w:ascii="Times New Roman" w:hAnsi="Times New Roman" w:cs="Times New Roman"/>
          <w:sz w:val="28"/>
          <w:szCs w:val="28"/>
        </w:rPr>
        <w:t xml:space="preserve"> Поддержка </w:t>
      </w:r>
      <w:r w:rsidRPr="004A01F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A01F4">
        <w:rPr>
          <w:rFonts w:ascii="Times New Roman" w:hAnsi="Times New Roman" w:cs="Times New Roman"/>
          <w:sz w:val="28"/>
          <w:szCs w:val="28"/>
        </w:rPr>
        <w:t xml:space="preserve"> 5.3 или выше;</w:t>
      </w:r>
    </w:p>
    <w:p w:rsidR="002C2BC4" w:rsidRPr="002C2BC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01F4">
        <w:rPr>
          <w:rFonts w:ascii="Times New Roman" w:hAnsi="Times New Roman" w:cs="Times New Roman"/>
          <w:sz w:val="28"/>
          <w:szCs w:val="28"/>
        </w:rPr>
        <w:t xml:space="preserve"> Возможность загрузки файлов на сервер посредством функций </w:t>
      </w:r>
      <w:r w:rsidRPr="004A01F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A01F4">
        <w:rPr>
          <w:rFonts w:ascii="Times New Roman" w:hAnsi="Times New Roman" w:cs="Times New Roman"/>
          <w:sz w:val="28"/>
          <w:szCs w:val="28"/>
        </w:rPr>
        <w:t xml:space="preserve"> (доступ к временному каталогу сервера).</w:t>
      </w:r>
    </w:p>
    <w:p w:rsidR="002C2BC4" w:rsidRPr="004A01F4" w:rsidRDefault="002C2BC4" w:rsidP="002C2BC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01F4">
        <w:rPr>
          <w:rFonts w:ascii="Times New Roman" w:hAnsi="Times New Roman" w:cs="Times New Roman"/>
          <w:sz w:val="28"/>
          <w:szCs w:val="28"/>
        </w:rPr>
        <w:t xml:space="preserve"> Поддержка разграничения прав доступа к директориям средствами </w:t>
      </w:r>
      <w:r w:rsidRPr="004A01F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A01F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C2BC4" w:rsidRPr="002C2BC4" w:rsidRDefault="002C2BC4" w:rsidP="002C2BC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C2BC4" w:rsidRPr="004A01F4" w:rsidRDefault="002C2BC4" w:rsidP="002C2BC4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4A01F4">
        <w:rPr>
          <w:rFonts w:ascii="Times New Roman" w:hAnsi="Times New Roman" w:cs="Times New Roman"/>
          <w:b/>
          <w:sz w:val="28"/>
          <w:szCs w:val="28"/>
        </w:rPr>
        <w:t xml:space="preserve"> _____________________ /________________/ ______________________/________________/</w:t>
      </w:r>
    </w:p>
    <w:p w:rsidR="002C2BC4" w:rsidRPr="004A01F4" w:rsidRDefault="002C2BC4" w:rsidP="002C2BC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C2BC4" w:rsidRDefault="002C2BC4" w:rsidP="002C2BC4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7857F3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7857F3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F25DD8" w:rsidRDefault="002C2BC4" w:rsidP="002C2BC4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F25DD8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DC1E54" w:rsidRDefault="002C2BC4" w:rsidP="002C2BC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C2BC4" w:rsidRPr="00DC1E54" w:rsidRDefault="002C2BC4" w:rsidP="002C2BC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2C2BC4" w:rsidRDefault="00F27ED7" w:rsidP="002C2BC4">
      <w:pPr>
        <w:rPr>
          <w:lang w:val="en-US"/>
        </w:rPr>
      </w:pPr>
    </w:p>
    <w:sectPr w:rsidR="00F27ED7" w:rsidRPr="002C2BC4" w:rsidSect="00E84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ADC"/>
    <w:multiLevelType w:val="hybridMultilevel"/>
    <w:tmpl w:val="8F8A375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8478B2"/>
    <w:multiLevelType w:val="hybridMultilevel"/>
    <w:tmpl w:val="4B821B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EC606A"/>
    <w:multiLevelType w:val="hybridMultilevel"/>
    <w:tmpl w:val="FDA43D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9B3EAB"/>
    <w:multiLevelType w:val="hybridMultilevel"/>
    <w:tmpl w:val="1E88B3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6E6205"/>
    <w:multiLevelType w:val="hybridMultilevel"/>
    <w:tmpl w:val="F5683B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EE77BD"/>
    <w:multiLevelType w:val="hybridMultilevel"/>
    <w:tmpl w:val="A93007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8A365E"/>
    <w:multiLevelType w:val="hybridMultilevel"/>
    <w:tmpl w:val="C74A07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5131143"/>
    <w:multiLevelType w:val="hybridMultilevel"/>
    <w:tmpl w:val="B79C82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FA3038"/>
    <w:multiLevelType w:val="hybridMultilevel"/>
    <w:tmpl w:val="1100B2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2911A74"/>
    <w:multiLevelType w:val="multilevel"/>
    <w:tmpl w:val="3AA2C10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6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0">
    <w:nsid w:val="35FD5EA7"/>
    <w:multiLevelType w:val="hybridMultilevel"/>
    <w:tmpl w:val="F49ED9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5850872"/>
    <w:multiLevelType w:val="multilevel"/>
    <w:tmpl w:val="7870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628F62D2"/>
    <w:multiLevelType w:val="hybridMultilevel"/>
    <w:tmpl w:val="BFA48E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E33082"/>
    <w:multiLevelType w:val="hybridMultilevel"/>
    <w:tmpl w:val="4BE857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23104E3"/>
    <w:multiLevelType w:val="hybridMultilevel"/>
    <w:tmpl w:val="62F4BA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8A77B75"/>
    <w:multiLevelType w:val="hybridMultilevel"/>
    <w:tmpl w:val="080AB98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591F01"/>
    <w:multiLevelType w:val="hybridMultilevel"/>
    <w:tmpl w:val="AD96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00C2D"/>
    <w:multiLevelType w:val="hybridMultilevel"/>
    <w:tmpl w:val="73D655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3"/>
  </w:num>
  <w:num w:numId="8">
    <w:abstractNumId w:val="15"/>
  </w:num>
  <w:num w:numId="9">
    <w:abstractNumId w:val="10"/>
  </w:num>
  <w:num w:numId="10">
    <w:abstractNumId w:val="6"/>
  </w:num>
  <w:num w:numId="11">
    <w:abstractNumId w:val="2"/>
  </w:num>
  <w:num w:numId="12">
    <w:abstractNumId w:val="17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A0"/>
    <w:rsid w:val="000628FD"/>
    <w:rsid w:val="000F1D61"/>
    <w:rsid w:val="00106799"/>
    <w:rsid w:val="00117BE0"/>
    <w:rsid w:val="00157BC5"/>
    <w:rsid w:val="00240BC8"/>
    <w:rsid w:val="00277E3E"/>
    <w:rsid w:val="002C2BC4"/>
    <w:rsid w:val="003509FA"/>
    <w:rsid w:val="00524AE6"/>
    <w:rsid w:val="00631744"/>
    <w:rsid w:val="00636CA1"/>
    <w:rsid w:val="00693A48"/>
    <w:rsid w:val="006A2A9F"/>
    <w:rsid w:val="007857F3"/>
    <w:rsid w:val="007E4A9F"/>
    <w:rsid w:val="008409B9"/>
    <w:rsid w:val="00871F17"/>
    <w:rsid w:val="009928ED"/>
    <w:rsid w:val="00C3061B"/>
    <w:rsid w:val="00C75F8A"/>
    <w:rsid w:val="00CF2163"/>
    <w:rsid w:val="00D407A0"/>
    <w:rsid w:val="00D47ECC"/>
    <w:rsid w:val="00D621D3"/>
    <w:rsid w:val="00DC1E54"/>
    <w:rsid w:val="00E84D13"/>
    <w:rsid w:val="00EF7907"/>
    <w:rsid w:val="00F25DD8"/>
    <w:rsid w:val="00F27ED7"/>
    <w:rsid w:val="00F37586"/>
    <w:rsid w:val="00F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Татьна</cp:lastModifiedBy>
  <cp:revision>8</cp:revision>
  <dcterms:created xsi:type="dcterms:W3CDTF">2017-09-29T12:30:00Z</dcterms:created>
  <dcterms:modified xsi:type="dcterms:W3CDTF">2017-11-24T15:41:00Z</dcterms:modified>
</cp:coreProperties>
</file>