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F672CD" w:rsidTr="00F6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672CD" w:rsidRPr="00F672CD" w:rsidRDefault="00F672CD" w:rsidP="00F672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672CD" w:rsidRDefault="00F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Pr="00F672CD" w:rsidRDefault="00F672CD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F672CD" w:rsidRPr="00F672CD" w:rsidRDefault="00F672CD" w:rsidP="00F672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106799" w:rsidRDefault="00106799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2CD" w:rsidRDefault="00EF7907" w:rsidP="00E84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ЗАДАНИЕ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F672CD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F672CD" w:rsidRPr="00EF7907" w:rsidRDefault="00EF7907" w:rsidP="00EF7907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дилером компании</w:t>
      </w:r>
      <w:r w:rsidRPr="00EF790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EF7907">
        <w:rPr>
          <w:rFonts w:ascii="Times New Roman" w:hAnsi="Times New Roman" w:cs="Times New Roman"/>
          <w:sz w:val="28"/>
        </w:rPr>
        <w:t>»;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EF7907" w:rsidRDefault="00EF7907" w:rsidP="00EF7907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EF7907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EF7907" w:rsidRPr="00E84D13" w:rsidRDefault="00EF7907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 в дальнейшем «Заказчик»</w:t>
      </w:r>
      <w:r w:rsidR="00E84D13">
        <w:rPr>
          <w:rFonts w:ascii="Times New Roman" w:hAnsi="Times New Roman" w:cs="Times New Roman"/>
          <w:sz w:val="28"/>
          <w:szCs w:val="28"/>
        </w:rPr>
        <w:t>, и, именуемым в дальнейшем «Исполнитель».</w:t>
      </w:r>
    </w:p>
    <w:p w:rsidR="00E84D13" w:rsidRPr="00E84D13" w:rsidRDefault="00E84D13" w:rsidP="00EF790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4D13" w:rsidRDefault="00E84D13" w:rsidP="00E84D1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создание двух независимых интерфейсов</w:t>
      </w:r>
      <w:r w:rsidR="00C75F8A">
        <w:rPr>
          <w:rFonts w:ascii="Times New Roman" w:hAnsi="Times New Roman" w:cs="Times New Roman"/>
          <w:sz w:val="28"/>
          <w:szCs w:val="28"/>
        </w:rPr>
        <w:t xml:space="preserve">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 xml:space="preserve">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>нистраторского интерфейсов разрабатываемого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 интерфейса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является многоуровневым. Пункты меню первого и второго уровней отображаются на всех страницах в виде строки ссылок. Пункты меню третьего уровня отображаются при наведении указателя мыши на соответствующие пункты меню второго уровня, таким образ меню третьего уровня является выпадающим. 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C75F8A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Контактная информация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Модели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Субкомпактные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Компактные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Бизнес класс и представительский класс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A48">
        <w:rPr>
          <w:rFonts w:ascii="Times New Roman" w:hAnsi="Times New Roman" w:cs="Times New Roman"/>
          <w:sz w:val="28"/>
          <w:szCs w:val="28"/>
        </w:rPr>
        <w:t>Кроссоверы</w:t>
      </w:r>
      <w:proofErr w:type="spellEnd"/>
      <w:r w:rsidRPr="00693A48">
        <w:rPr>
          <w:rFonts w:ascii="Times New Roman" w:hAnsi="Times New Roman" w:cs="Times New Roman"/>
          <w:sz w:val="28"/>
          <w:szCs w:val="28"/>
        </w:rPr>
        <w:t xml:space="preserve"> и внедорожники</w:t>
      </w:r>
    </w:p>
    <w:p w:rsidR="000F1D61" w:rsidRP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Пройти тест-драйв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Брошюры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3A48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Пройти тест-драйв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Аксессуары и опции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Аксессуары 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 «Тёплые опции»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Мультимедийные системы с навигацией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Кредитование и 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Как оформить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«Первый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«Семейный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</w:t>
      </w:r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Льготное кредитование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лизинг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Сервис и обслуживание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центры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пакеты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инспекции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Конфигуратор масла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 для корпоративных клиентов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Дополнительные сервисы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Автомобиль на время ремонта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Владельцам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="000F1D61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Гарантия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Оригинальные запчасти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Инструкции для заботливых клиентов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Клуб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Авто 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Преимущества программы "KIA уверен"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D61" w:rsidRPr="000F1D61" w:rsidRDefault="000F1D61" w:rsidP="000F1D61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0F1D61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37586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F37586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Специальные предложения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Награды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Аксессуары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Пакет «Тёплые опции» 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Мультимедийные системы с навигацией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Как оформить кредит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«Первый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«Семейный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b/>
          <w:sz w:val="28"/>
          <w:szCs w:val="28"/>
        </w:rPr>
        <w:t>-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A2A9F">
        <w:rPr>
          <w:rFonts w:ascii="Times New Roman" w:hAnsi="Times New Roman" w:cs="Times New Roman"/>
          <w:b/>
          <w:sz w:val="28"/>
          <w:szCs w:val="28"/>
        </w:rPr>
        <w:t>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Льготное кредитование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страхование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A9F">
        <w:rPr>
          <w:rFonts w:ascii="Times New Roman" w:hAnsi="Times New Roman" w:cs="Times New Roman"/>
          <w:b/>
          <w:sz w:val="28"/>
          <w:szCs w:val="28"/>
        </w:rPr>
        <w:lastRenderedPageBreak/>
        <w:t>Яндек.Такси</w:t>
      </w:r>
      <w:proofErr w:type="spellEnd"/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лизинг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кредит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стоимость ТО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центры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пакеты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Конфигуратор масла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 для корпоративных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Техническая документация 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Гарантия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Инструкции для заботливых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О сервисе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Клуб мастеров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Расшифровка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VIN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Помощь на дороге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Автомобиль на время ремонта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Быстрый сервис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Преимущества программы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уверен»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Автомобили с пробегом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ED7" w:rsidRDefault="006A2A9F" w:rsidP="006A2A9F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новых моделей продукции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линии рекламных баннеров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новостей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Коленку специальных предложений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публикаций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блога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компании </w:t>
      </w:r>
      <w:r w:rsidR="00D47ECC" w:rsidRPr="00D47ECC">
        <w:rPr>
          <w:rFonts w:ascii="Times New Roman" w:hAnsi="Times New Roman" w:cs="Times New Roman"/>
          <w:sz w:val="28"/>
          <w:szCs w:val="28"/>
        </w:rPr>
        <w:t>«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 w:rsidR="00D47ECC"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описание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</w:t>
      </w:r>
      <w:r>
        <w:rPr>
          <w:rFonts w:ascii="Times New Roman" w:hAnsi="Times New Roman" w:cs="Times New Roman"/>
          <w:sz w:val="28"/>
          <w:szCs w:val="28"/>
        </w:rPr>
        <w:t>новостей и других колонок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Управление данными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колонок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 * - текстовые,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ECC" w:rsidRDefault="00D47ECC" w:rsidP="00D47ECC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</w:t>
      </w:r>
    </w:p>
    <w:p w:rsidR="00D47ECC" w:rsidRDefault="00D47ECC" w:rsidP="00D47EC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 содержит: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47ECC" w:rsidRP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D47ECC" w:rsidRP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М</w:t>
      </w:r>
      <w:r w:rsidR="00631744">
        <w:rPr>
          <w:rFonts w:ascii="Times New Roman" w:hAnsi="Times New Roman" w:cs="Times New Roman"/>
          <w:sz w:val="28"/>
          <w:szCs w:val="28"/>
        </w:rPr>
        <w:t>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7ECC">
        <w:rPr>
          <w:rFonts w:ascii="Times New Roman" w:hAnsi="Times New Roman" w:cs="Times New Roman"/>
          <w:sz w:val="28"/>
          <w:szCs w:val="28"/>
        </w:rPr>
        <w:t>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«Пройти тест драйв»</w:t>
      </w:r>
    </w:p>
    <w:p w:rsidR="00631744" w:rsidRDefault="00631744" w:rsidP="0063174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сайта</w:t>
      </w:r>
      <w:r>
        <w:rPr>
          <w:rFonts w:ascii="Times New Roman" w:hAnsi="Times New Roman" w:cs="Times New Roman"/>
          <w:sz w:val="28"/>
          <w:szCs w:val="28"/>
        </w:rPr>
        <w:t xml:space="preserve"> «Пройти тест драйв» содержит: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P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указания параметров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0628FD" w:rsidRP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</w:t>
      </w:r>
    </w:p>
    <w:p w:rsidR="000628FD" w:rsidRP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 содержит: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моделей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наградами автомобилей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P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3509FA" w:rsidRDefault="003509FA" w:rsidP="003509F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Default="003509FA" w:rsidP="003509F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навигации по сайту</w:t>
      </w:r>
    </w:p>
    <w:p w:rsidR="00157BC5" w:rsidRP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рекламных баннеров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отзывами пользователей продукции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сегмента продукции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продукцией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 содержит: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сервисов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кода или названия запчасти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города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Кнопку «найти»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моделей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C1E54" w:rsidRPr="00D47ECC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C1E54" w:rsidRPr="000628FD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C1E54" w:rsidRDefault="00DC1E54" w:rsidP="00DC1E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Содержимое страницы представляет собой блок, сопровождающийся анимацией и видеороликами, совмещающие в себе элементы функционала страницы</w:t>
      </w:r>
      <w:r w:rsidRPr="00157BC5">
        <w:rPr>
          <w:rFonts w:ascii="Times New Roman" w:hAnsi="Times New Roman" w:cs="Times New Roman"/>
          <w:sz w:val="28"/>
          <w:szCs w:val="28"/>
        </w:rPr>
        <w:t>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F25DD8" w:rsidRPr="00D47ECC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F25DD8" w:rsidRPr="000628FD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F25DD8" w:rsidRDefault="00F25DD8" w:rsidP="00F25DD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F25DD8" w:rsidRDefault="00F25DD8" w:rsidP="00F25DD8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последовательностью действий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«специальные предложения»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 кредит»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 дилера»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«Одобрение кредита онлайн»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Pr="000628FD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 содержит: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 содержит: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1F17">
        <w:rPr>
          <w:rFonts w:ascii="Times New Roman" w:hAnsi="Times New Roman" w:cs="Times New Roman"/>
          <w:sz w:val="28"/>
          <w:szCs w:val="28"/>
        </w:rPr>
        <w:t>»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данных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Ссылку «просмотреть другие предложения по модели»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P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 содержит: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1F17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моделями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40BC8" w:rsidRPr="00D47ECC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40BC8" w:rsidRPr="00240BC8" w:rsidRDefault="00240BC8" w:rsidP="00240B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524AE6" w:rsidRDefault="00524AE6" w:rsidP="00524AE6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«Корпоративным клиентам»</w:t>
      </w: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«Корпоративным клиентам» содержит: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524AE6" w:rsidRPr="00D47ECC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P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524AE6" w:rsidRPr="00C3061B" w:rsidRDefault="00524AE6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6CA1">
        <w:rPr>
          <w:rFonts w:ascii="Times New Roman" w:hAnsi="Times New Roman" w:cs="Times New Roman"/>
          <w:sz w:val="28"/>
          <w:szCs w:val="28"/>
        </w:rPr>
        <w:t>Яндек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акси</w:t>
      </w:r>
      <w:proofErr w:type="spellEnd"/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KIA лизинг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Купить у дилера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Сервисные центры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Сервисные пакеты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Наличие запчастей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Конфигуратор масла TOTAL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Сервис для корпоративных клиентов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Гарантия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Инструкции для заботливых клиентов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О сервисе KIA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Клуб мастеров KIA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Расшифровка VIN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Автомобиль на время ремонта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KIA </w:t>
      </w:r>
      <w:proofErr w:type="spellStart"/>
      <w:r w:rsidRPr="00636CA1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 xml:space="preserve">Преимущества программы «KIA </w:t>
      </w:r>
      <w:proofErr w:type="gramStart"/>
      <w:r w:rsidRPr="00636CA1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Pr="00636CA1"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lastRenderedPageBreak/>
        <w:t>Автомобили с пробегом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6CA1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Авторизация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636CA1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3061B" w:rsidRPr="00D621D3" w:rsidRDefault="00636CA1" w:rsidP="00636CA1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6CA1"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621D3" w:rsidRDefault="00D621D3" w:rsidP="00D621D3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621D3" w:rsidRPr="00C3061B" w:rsidRDefault="00D621D3" w:rsidP="00D621D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61B" w:rsidRPr="00C3061B" w:rsidRDefault="00C3061B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40BC8" w:rsidRPr="00C3061B" w:rsidRDefault="00240BC8" w:rsidP="00524A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F25DD8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P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Pr="000628FD" w:rsidRDefault="003509FA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D47ECC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F27ED7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27ED7" w:rsidRPr="00F27ED7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6E6205"/>
    <w:multiLevelType w:val="hybridMultilevel"/>
    <w:tmpl w:val="30A808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EE77BD"/>
    <w:multiLevelType w:val="hybridMultilevel"/>
    <w:tmpl w:val="A93007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"/>
  </w:num>
  <w:num w:numId="12">
    <w:abstractNumId w:val="15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57BC5"/>
    <w:rsid w:val="00240BC8"/>
    <w:rsid w:val="003509FA"/>
    <w:rsid w:val="00524AE6"/>
    <w:rsid w:val="00631744"/>
    <w:rsid w:val="00636CA1"/>
    <w:rsid w:val="00693A48"/>
    <w:rsid w:val="006A2A9F"/>
    <w:rsid w:val="007857F3"/>
    <w:rsid w:val="00871F17"/>
    <w:rsid w:val="009928ED"/>
    <w:rsid w:val="00C3061B"/>
    <w:rsid w:val="00C75F8A"/>
    <w:rsid w:val="00D407A0"/>
    <w:rsid w:val="00D47ECC"/>
    <w:rsid w:val="00D621D3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17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5</cp:revision>
  <dcterms:created xsi:type="dcterms:W3CDTF">2017-09-29T12:30:00Z</dcterms:created>
  <dcterms:modified xsi:type="dcterms:W3CDTF">2017-09-29T18:12:00Z</dcterms:modified>
</cp:coreProperties>
</file>