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u w:val="none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u w:val="none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Thierry Mugler\women\Angel.jpgAngel" type="#_x0000_t75" style="position:absolute;left:0pt;margin-left:115.95pt;margin-top:21.6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353332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Angel by Thierry Mugler Perfume. Angel is a worldwide top seller and was first bottled in 1992 by Thierry Mugler.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 Angel features an uplifting and spirited blend of sweet, floral scents. Angel perf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4"/>
          <w:szCs w:val="24"/>
          <w:shd w:val="clear" w:fill="FFFFFF"/>
        </w:rPr>
        <w:t>ume by Thierry Mugler features dreamy notes with a sweet coconut and flowery jasmine opening that drifts into a heart of honey before a spicy finish of patchouli and bergamot. Apply this cherubic scent whenever you want to create a demure, innocent vibe. For any fan of Thierry Mugler, Angel perfume is the perfect signature scent.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7"/>
          <w:bottom w:val="single" w:color="DDDDDD" w:sz="6" w:space="7"/>
          <w:right w:val="single" w:color="DDDDDD" w:sz="6" w:space="0"/>
        </w:pBdr>
        <w:shd w:val="clear" w:fill="EEEEEE"/>
        <w:spacing w:before="4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-225" w:right="-225"/>
        <w:jc w:val="left"/>
        <w:rPr>
          <w:rFonts w:hAnsi="serif" w:eastAsia="serif" w:cs="serif" w:asciiTheme="majorAscii"/>
          <w:sz w:val="28"/>
          <w:szCs w:val="28"/>
        </w:rPr>
      </w:pPr>
      <w:r>
        <w:rPr>
          <w:rFonts w:hint="default" w:hAnsi="serif" w:eastAsia="serif" w:cs="serif" w:asciiTheme="majorAscii"/>
          <w:i w:val="0"/>
          <w:caps w:val="0"/>
          <w:color w:val="212529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25" w:right="-225" w:firstLine="0"/>
        <w:jc w:val="left"/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25" w:right="-225" w:firstLine="0"/>
        <w:jc w:val="left"/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Ansi="serif" w:eastAsia="serif" w:cs="serif" w:asciiTheme="majorAscii"/>
          <w:b w:val="0"/>
          <w:bCs w:val="0"/>
          <w:i w:val="0"/>
          <w:caps w:val="0"/>
          <w:color w:val="212529"/>
          <w:spacing w:val="0"/>
          <w:sz w:val="28"/>
          <w:szCs w:val="28"/>
        </w:rPr>
      </w:pPr>
      <w:r>
        <w:rPr>
          <w:rFonts w:hAnsi="serif" w:eastAsia="serif" w:cs="serif" w:asciiTheme="majorAscii"/>
          <w:b w:val="0"/>
          <w:bCs w:val="0"/>
          <w:i w:val="0"/>
          <w:caps w:val="0"/>
          <w:color w:val="212529"/>
          <w:spacing w:val="0"/>
          <w:sz w:val="28"/>
          <w:szCs w:val="28"/>
          <w:shd w:val="clear" w:fill="FFFFFF"/>
        </w:rPr>
        <w:t>.</w:t>
      </w:r>
    </w:p>
    <w:p>
      <w:pPr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5B765CF"/>
    <w:rsid w:val="07FD1245"/>
    <w:rsid w:val="08B442FE"/>
    <w:rsid w:val="1B066A28"/>
    <w:rsid w:val="4BD248BE"/>
    <w:rsid w:val="5511706B"/>
    <w:rsid w:val="56B111EA"/>
    <w:rsid w:val="5E1306E3"/>
    <w:rsid w:val="5F9634E9"/>
    <w:rsid w:val="6DA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15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2020-04-01T16:39:50Z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