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76C88" w14:textId="77777777" w:rsidR="001258D4" w:rsidRDefault="001258D4" w:rsidP="001258D4">
      <w:pPr>
        <w:jc w:val="center"/>
        <w:rPr>
          <w:rFonts w:ascii="Georgia" w:hAnsi="Georgia" w:cs="Georgia"/>
          <w:b/>
          <w:i/>
          <w:sz w:val="52"/>
          <w:szCs w:val="52"/>
          <w:u w:val="single"/>
        </w:rPr>
      </w:pPr>
      <w:r>
        <w:rPr>
          <w:rFonts w:ascii="Georgia" w:hAnsi="Georgia" w:cs="Georgia"/>
          <w:b/>
          <w:i/>
          <w:sz w:val="52"/>
          <w:szCs w:val="52"/>
          <w:u w:val="single"/>
        </w:rPr>
        <w:t>PAAREES PERFUMES</w:t>
      </w:r>
    </w:p>
    <w:p w14:paraId="7BAB9284" w14:textId="77777777" w:rsidR="001258D4" w:rsidRDefault="001258D4" w:rsidP="001258D4">
      <w:pPr>
        <w:jc w:val="center"/>
        <w:rPr>
          <w:rFonts w:ascii="Georgia" w:hAnsi="Georgia" w:cs="Georgia"/>
          <w:b/>
          <w:bCs/>
          <w:i/>
          <w:iCs/>
          <w:sz w:val="32"/>
          <w:szCs w:val="32"/>
        </w:rPr>
      </w:pPr>
      <w:r>
        <w:rPr>
          <w:rFonts w:ascii="Georgia" w:hAnsi="Georgia" w:cs="Georgia"/>
          <w:b/>
          <w:bCs/>
          <w:i/>
          <w:iCs/>
          <w:sz w:val="32"/>
          <w:szCs w:val="32"/>
        </w:rPr>
        <w:t>DAVIDOFF</w:t>
      </w:r>
    </w:p>
    <w:p w14:paraId="0020CE90" w14:textId="77777777" w:rsidR="001258D4" w:rsidRDefault="001258D4" w:rsidP="001258D4">
      <w:pPr>
        <w:jc w:val="center"/>
        <w:rPr>
          <w:rFonts w:ascii="Georgia" w:hAnsi="Georgia" w:cs="Georgia"/>
          <w:b/>
          <w:i/>
          <w:sz w:val="28"/>
          <w:szCs w:val="28"/>
        </w:rPr>
      </w:pPr>
      <w:r>
        <w:rPr>
          <w:rFonts w:ascii="Georgia" w:hAnsi="Georgia" w:cs="Georgia"/>
          <w:b/>
          <w:i/>
          <w:sz w:val="28"/>
          <w:szCs w:val="28"/>
        </w:rPr>
        <w:t>FOR WOMEN</w:t>
      </w:r>
    </w:p>
    <w:p w14:paraId="11681B67" w14:textId="0B729DE7" w:rsidR="001258D4" w:rsidRDefault="001258D4" w:rsidP="001258D4">
      <w:pPr>
        <w:jc w:val="center"/>
      </w:pPr>
      <w:r>
        <w:rPr>
          <w:noProof/>
        </w:rPr>
        <w:drawing>
          <wp:inline distT="0" distB="0" distL="0" distR="0" wp14:anchorId="5D2B45C0" wp14:editId="078851C7">
            <wp:extent cx="33242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Intense.jpg"/>
                    <pic:cNvPicPr/>
                  </pic:nvPicPr>
                  <pic:blipFill>
                    <a:blip r:embed="rId4">
                      <a:extLst>
                        <a:ext uri="{28A0092B-C50C-407E-A947-70E740481C1C}">
                          <a14:useLocalDpi xmlns:a14="http://schemas.microsoft.com/office/drawing/2010/main" val="0"/>
                        </a:ext>
                      </a:extLst>
                    </a:blip>
                    <a:stretch>
                      <a:fillRect/>
                    </a:stretch>
                  </pic:blipFill>
                  <pic:spPr>
                    <a:xfrm>
                      <a:off x="0" y="0"/>
                      <a:ext cx="3324225" cy="3324225"/>
                    </a:xfrm>
                    <a:prstGeom prst="rect">
                      <a:avLst/>
                    </a:prstGeom>
                  </pic:spPr>
                </pic:pic>
              </a:graphicData>
            </a:graphic>
          </wp:inline>
        </w:drawing>
      </w:r>
    </w:p>
    <w:p w14:paraId="472063AF" w14:textId="77777777" w:rsidR="001258D4" w:rsidRPr="001258D4" w:rsidRDefault="001258D4" w:rsidP="001258D4">
      <w:pPr>
        <w:jc w:val="center"/>
      </w:pPr>
    </w:p>
    <w:p w14:paraId="4FF94509" w14:textId="0755FACA" w:rsidR="001258D4" w:rsidRDefault="001258D4" w:rsidP="001258D4">
      <w:pPr>
        <w:pStyle w:val="Heading1"/>
        <w:shd w:val="clear" w:color="auto" w:fill="FFFFFF"/>
        <w:spacing w:before="0" w:beforeAutospacing="0"/>
        <w:rPr>
          <w:rFonts w:ascii="Georgia" w:eastAsiaTheme="minorHAnsi" w:hAnsi="Georgia" w:cs="Georgia"/>
          <w:bCs w:val="0"/>
          <w:i/>
          <w:kern w:val="0"/>
          <w:sz w:val="36"/>
          <w:szCs w:val="36"/>
        </w:rPr>
      </w:pPr>
      <w:r w:rsidRPr="001258D4">
        <w:rPr>
          <w:rFonts w:ascii="Georgia" w:eastAsiaTheme="minorHAnsi" w:hAnsi="Georgia" w:cs="Georgia"/>
          <w:bCs w:val="0"/>
          <w:i/>
          <w:kern w:val="0"/>
          <w:sz w:val="36"/>
          <w:szCs w:val="36"/>
        </w:rPr>
        <w:t xml:space="preserve">                          </w:t>
      </w:r>
      <w:r>
        <w:rPr>
          <w:rFonts w:ascii="Georgia" w:eastAsiaTheme="minorHAnsi" w:hAnsi="Georgia" w:cs="Georgia"/>
          <w:bCs w:val="0"/>
          <w:i/>
          <w:kern w:val="0"/>
          <w:sz w:val="36"/>
          <w:szCs w:val="36"/>
        </w:rPr>
        <w:t xml:space="preserve">            </w:t>
      </w:r>
      <w:r w:rsidRPr="001258D4">
        <w:rPr>
          <w:rFonts w:ascii="Georgia" w:eastAsiaTheme="minorHAnsi" w:hAnsi="Georgia" w:cs="Georgia"/>
          <w:bCs w:val="0"/>
          <w:i/>
          <w:kern w:val="0"/>
          <w:sz w:val="36"/>
          <w:szCs w:val="36"/>
        </w:rPr>
        <w:t xml:space="preserve"> </w:t>
      </w:r>
      <w:bookmarkStart w:id="0" w:name="_GoBack"/>
      <w:r w:rsidRPr="001258D4">
        <w:rPr>
          <w:rFonts w:ascii="Georgia" w:eastAsiaTheme="minorHAnsi" w:hAnsi="Georgia" w:cs="Georgia"/>
          <w:bCs w:val="0"/>
          <w:i/>
          <w:kern w:val="0"/>
          <w:sz w:val="36"/>
          <w:szCs w:val="36"/>
        </w:rPr>
        <w:t>Cool Water</w:t>
      </w:r>
      <w:bookmarkEnd w:id="0"/>
    </w:p>
    <w:p w14:paraId="0882BFB3" w14:textId="77777777" w:rsidR="001258D4" w:rsidRPr="001258D4" w:rsidRDefault="001258D4" w:rsidP="001258D4">
      <w:pPr>
        <w:pStyle w:val="Heading1"/>
        <w:shd w:val="clear" w:color="auto" w:fill="FFFFFF"/>
        <w:spacing w:before="0" w:beforeAutospacing="0"/>
        <w:rPr>
          <w:rFonts w:ascii="Georgia" w:eastAsiaTheme="minorHAnsi" w:hAnsi="Georgia" w:cs="Georgia"/>
          <w:bCs w:val="0"/>
          <w:i/>
          <w:kern w:val="0"/>
          <w:sz w:val="36"/>
          <w:szCs w:val="36"/>
        </w:rPr>
      </w:pPr>
    </w:p>
    <w:p w14:paraId="28DA3919" w14:textId="77777777" w:rsidR="001258D4" w:rsidRPr="009E5970" w:rsidRDefault="001258D4" w:rsidP="001258D4">
      <w:pPr>
        <w:rPr>
          <w:rFonts w:ascii="Georgia" w:hAnsi="Georgia" w:cs="Georgia"/>
          <w:b/>
          <w:i/>
          <w:sz w:val="36"/>
          <w:szCs w:val="36"/>
        </w:rPr>
      </w:pPr>
      <w:r w:rsidRPr="009E5970">
        <w:rPr>
          <w:rFonts w:ascii="Georgia" w:hAnsi="Georgia" w:cs="Georgia"/>
          <w:b/>
          <w:i/>
          <w:sz w:val="36"/>
          <w:szCs w:val="36"/>
        </w:rPr>
        <w:t>Description</w:t>
      </w:r>
      <w:r>
        <w:rPr>
          <w:rFonts w:ascii="Georgia" w:hAnsi="Georgia" w:cs="Georgia"/>
          <w:b/>
          <w:i/>
          <w:sz w:val="36"/>
          <w:szCs w:val="36"/>
        </w:rPr>
        <w:t>:</w:t>
      </w:r>
    </w:p>
    <w:p w14:paraId="17F1E4EF" w14:textId="533A7911" w:rsidR="001258D4" w:rsidRPr="001258D4" w:rsidRDefault="001258D4" w:rsidP="001258D4">
      <w:pPr>
        <w:rPr>
          <w:rFonts w:ascii="Times New Roman" w:eastAsia="Times New Roman" w:hAnsi="Times New Roman" w:cs="Times New Roman"/>
          <w:color w:val="212529"/>
        </w:rPr>
      </w:pPr>
      <w:r w:rsidRPr="001258D4">
        <w:rPr>
          <w:rFonts w:ascii="Times New Roman" w:eastAsia="Times New Roman" w:hAnsi="Times New Roman" w:cs="Times New Roman"/>
          <w:color w:val="212529"/>
        </w:rPr>
        <w:t>Cool Water by Davidoff Perfume. Infuse your presence with the exotic aromas of Cool Water, and create a memorable, unmistakable you. Introduced in 1996 by Davidoff, this fragrance reveals itself gradually in surprising and enticing layers of scent. Refreshing aromas of citrus, pineapple and honeydew melon mix with deep, exotic hints of quince and rich, tropical lotus notes. Created for active women who know how to preserve their delicate sense of femininity, Cool Water is a noticeable yet well-tempered fragrance, recommended for all-day wear.</w:t>
      </w:r>
    </w:p>
    <w:p w14:paraId="35E86257" w14:textId="77777777" w:rsidR="001258D4" w:rsidRDefault="001258D4" w:rsidP="001258D4"/>
    <w:p w14:paraId="2F118251" w14:textId="77777777" w:rsidR="001258D4" w:rsidRDefault="001258D4" w:rsidP="001258D4"/>
    <w:p w14:paraId="4DC127AE" w14:textId="77777777" w:rsidR="001258D4" w:rsidRDefault="001258D4" w:rsidP="001258D4"/>
    <w:p w14:paraId="061C1847" w14:textId="77777777" w:rsidR="001258D4" w:rsidRDefault="001258D4" w:rsidP="001258D4"/>
    <w:p w14:paraId="7EDC1C01" w14:textId="77777777" w:rsidR="001258D4" w:rsidRDefault="001258D4" w:rsidP="001258D4"/>
    <w:p w14:paraId="76E9DD5D" w14:textId="77777777" w:rsidR="00B82257" w:rsidRDefault="00B82257"/>
    <w:sectPr w:rsidR="00B8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D4"/>
    <w:rsid w:val="00106342"/>
    <w:rsid w:val="001258D4"/>
    <w:rsid w:val="00B8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4EC2"/>
  <w15:chartTrackingRefBased/>
  <w15:docId w15:val="{23319F1B-2F42-4932-A01D-30FD2EA9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8D4"/>
  </w:style>
  <w:style w:type="paragraph" w:styleId="Heading1">
    <w:name w:val="heading 1"/>
    <w:basedOn w:val="Normal"/>
    <w:link w:val="Heading1Char"/>
    <w:uiPriority w:val="9"/>
    <w:qFormat/>
    <w:rsid w:val="001258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8D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42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2020-04-03T15:01:00Z</dcterms:created>
  <dcterms:modified xsi:type="dcterms:W3CDTF">2020-04-03T15:08:00Z</dcterms:modified>
</cp:coreProperties>
</file>