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developer-onboarding-refugio-del-sátiro"/>
    <w:p>
      <w:pPr>
        <w:pStyle w:val="Heading1"/>
      </w:pPr>
      <w:r>
        <w:t xml:space="preserve">Developer onboarding — Refugio del Sátiro</w:t>
      </w:r>
    </w:p>
    <w:p>
      <w:pPr>
        <w:pStyle w:val="FirstParagraph"/>
      </w:pPr>
      <w:r>
        <w:t xml:space="preserve">Orientation for developers new to this codebase. It gives you the big</w:t>
      </w:r>
      <w:r>
        <w:t xml:space="preserve"> </w:t>
      </w:r>
      <w:r>
        <w:t xml:space="preserve">picture and points to the documents that hold the details — it does not</w:t>
      </w:r>
      <w:r>
        <w:t xml:space="preserve"> </w:t>
      </w:r>
      <w:r>
        <w:t xml:space="preserve">repeat them. Repo:</w:t>
      </w:r>
      <w:r>
        <w:t xml:space="preserve"> </w:t>
      </w:r>
      <w:r>
        <w:rPr>
          <w:rStyle w:val="VerbatimChar"/>
        </w:rPr>
        <w:t xml:space="preserve">refugio-del-satiro</w:t>
      </w:r>
      <w:r>
        <w:t xml:space="preserve">; ongoing work happens on the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t xml:space="preserve">branch.</w:t>
      </w:r>
    </w:p>
    <w:bookmarkStart w:id="9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The public site of a board game club, https://www.refugiodelsatiro.es,</w:t>
      </w:r>
      <w:r>
        <w:t xml:space="preserve"> </w:t>
      </w:r>
      <w:r>
        <w:t xml:space="preserve">made of two halves served from the same origin: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mirror</w:t>
      </w:r>
      <w:r>
        <w:t xml:space="preserve"> </w:t>
      </w:r>
      <w:r>
        <w:t xml:space="preserve">(everything except</w:t>
      </w:r>
      <w:r>
        <w:t xml:space="preserve"> </w:t>
      </w:r>
      <w:r>
        <w:rPr>
          <w:rStyle w:val="VerbatimChar"/>
        </w:rPr>
        <w:t xml:space="preserve">/ludoteca</w:t>
      </w:r>
      <w:r>
        <w:t xml:space="preserve">) — the club’s</w:t>
      </w:r>
      <w:r>
        <w:t xml:space="preserve"> </w:t>
      </w:r>
      <w:r>
        <w:t xml:space="preserve">Google Sites pages, scraped into static HTML and served by Caddy.</w:t>
      </w:r>
      <w:r>
        <w:t xml:space="preserve"> </w:t>
      </w:r>
      <w:r>
        <w:t xml:space="preserve">Editors keep editing in Google Sites; a scraper refreshes the mirror</w:t>
      </w:r>
      <w:r>
        <w:t xml:space="preserve"> </w:t>
      </w:r>
      <w:r>
        <w:t xml:space="preserve">(nightly cron, plus an on-demand</w:t>
      </w:r>
      <w:r>
        <w:t xml:space="preserve"> </w:t>
      </w:r>
      <w:r>
        <w:t xml:space="preserve">“resync”</w:t>
      </w:r>
      <w:r>
        <w:t xml:space="preserve"> </w:t>
      </w:r>
      <w:r>
        <w:t xml:space="preserve">button in the admin UI).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Ludoteca</w:t>
      </w:r>
      <w:r>
        <w:t xml:space="preserve"> </w:t>
      </w:r>
      <w:r>
        <w:t xml:space="preserve">(</w:t>
      </w:r>
      <w:r>
        <w:rPr>
          <w:rStyle w:val="VerbatimChar"/>
        </w:rPr>
        <w:t xml:space="preserve">/ludoteca/*</w:t>
      </w:r>
      <w:r>
        <w:t xml:space="preserve">) — a game lending app: a React SPA backed</w:t>
      </w:r>
      <w:r>
        <w:t xml:space="preserve"> </w:t>
      </w:r>
      <w:r>
        <w:t xml:space="preserve">by a FastAPI API. Members browse the catalog, borrow and return games;</w:t>
      </w:r>
      <w:r>
        <w:t xml:space="preserve"> </w:t>
      </w:r>
      <w:r>
        <w:t xml:space="preserve">admins manage members and trigger content resyncs.</w:t>
      </w:r>
    </w:p>
    <w:bookmarkEnd w:id="9"/>
    <w:bookmarkStart w:id="10" w:name="stack-at-a-glance"/>
    <w:p>
      <w:pPr>
        <w:pStyle w:val="Heading2"/>
      </w:pPr>
      <w:r>
        <w:t xml:space="preserve">Stack at a glance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: Python 3.12+, FastAPI, SQLite (single file), clean</w:t>
      </w:r>
      <w:r>
        <w:t xml:space="preserve"> </w:t>
      </w:r>
      <w:r>
        <w:t xml:space="preserve">architecture (domain / data / api layers).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</w:t>
      </w:r>
      <w:r>
        <w:t xml:space="preserve">: React + TypeScript + Vite, React 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basename="/ludoteca"</w:t>
      </w:r>
      <w:r>
        <w:t xml:space="preserve">). Spanish UI, no i18n runtime.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</w:t>
      </w:r>
      <w:r>
        <w:t xml:space="preserve">: Typer, installed as</w:t>
      </w:r>
      <w:r>
        <w:t xml:space="preserve"> </w:t>
      </w:r>
      <w:r>
        <w:rPr>
          <w:rStyle w:val="VerbatimChar"/>
        </w:rPr>
        <w:t xml:space="preserve">refugio</w:t>
      </w:r>
      <w:r>
        <w:t xml:space="preserve"> </w:t>
      </w:r>
      <w:r>
        <w:t xml:space="preserve">(migrations, imports, scraper).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</w:t>
      </w:r>
      <w:r>
        <w:t xml:space="preserve">: Caddy reverse proxy (auto-HTTPS), Docker Compose on a VPS,</w:t>
      </w:r>
      <w:r>
        <w:t xml:space="preserve"> </w:t>
      </w:r>
      <w:r>
        <w:t xml:space="preserve">GitHub Actions auto-deploy on push to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. An alternative</w:t>
      </w:r>
      <w:r>
        <w:t xml:space="preserve"> </w:t>
      </w:r>
      <w:r>
        <w:t xml:space="preserve">Render deployment exists (</w:t>
      </w:r>
      <w:r>
        <w:rPr>
          <w:rStyle w:val="VerbatimChar"/>
        </w:rPr>
        <w:t xml:space="preserve">render.yaml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Tests</w:t>
      </w:r>
      <w:r>
        <w:t xml:space="preserve">: pytest (backend + scraper), Vitest (frontend), Playwright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e2e/</w:t>
      </w:r>
      <w:r>
        <w:t xml:space="preserve">).</w:t>
      </w:r>
    </w:p>
    <w:bookmarkEnd w:id="10"/>
    <w:bookmarkStart w:id="11" w:name="repo-map"/>
    <w:p>
      <w:pPr>
        <w:pStyle w:val="Heading2"/>
      </w:pPr>
      <w:r>
        <w:t xml:space="preserve">Repo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backend/domain/</w:t>
            </w:r>
          </w:p>
        </w:tc>
        <w:tc>
          <w:tcPr/>
          <w:p>
            <w:pPr>
              <w:pStyle w:val="Compact"/>
            </w:pPr>
            <w:r>
              <w:t xml:space="preserve">Pure business logic: entities, repository protocols, one use-case class per operation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backend/data/</w:t>
            </w:r>
          </w:p>
        </w:tc>
        <w:tc>
          <w:tcPr/>
          <w:p>
            <w:pPr>
              <w:pStyle w:val="Compact"/>
            </w:pPr>
            <w:r>
              <w:t xml:space="preserve">Infrastructure: SQLite repositories, BGG client, email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backend/api/</w:t>
            </w:r>
          </w:p>
        </w:tc>
        <w:tc>
          <w:tcPr/>
          <w:p>
            <w:pPr>
              <w:pStyle w:val="Compact"/>
            </w:pPr>
            <w:r>
              <w:t xml:space="preserve">FastAPI app factory, routes, JWT/cookie auth, DI wiring (</w:t>
            </w:r>
            <w:r>
              <w:rPr>
                <w:rStyle w:val="VerbatimChar"/>
              </w:rPr>
              <w:t xml:space="preserve">dependencies.py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backend/cli/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refugio</w:t>
            </w:r>
            <w:r>
              <w:t xml:space="preserve"> </w:t>
            </w:r>
            <w:r>
              <w:t xml:space="preserve">Typer 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backend/migrations/</w:t>
            </w:r>
          </w:p>
        </w:tc>
        <w:tc>
          <w:tcPr/>
          <w:p>
            <w:pPr>
              <w:pStyle w:val="Compact"/>
            </w:pPr>
            <w:r>
              <w:t xml:space="preserve">Versioned SQL migrations + runner (auto-run on first DB access)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</w:t>
            </w:r>
          </w:p>
        </w:tc>
        <w:tc>
          <w:tcPr/>
          <w:p>
            <w:pPr>
              <w:pStyle w:val="Compact"/>
            </w:pPr>
            <w:r>
              <w:t xml:space="preserve">SPA:</w:t>
            </w:r>
            <w:r>
              <w:t xml:space="preserve"> </w:t>
            </w:r>
            <w:r>
              <w:rPr>
                <w:rStyle w:val="VerbatimChar"/>
              </w:rPr>
              <w:t xml:space="preserve">pages/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ui/</w:t>
            </w:r>
            <w:r>
              <w:t xml:space="preserve"> </w:t>
            </w:r>
            <w:r>
              <w:t xml:space="preserve">primitives,</w:t>
            </w:r>
            <w:r>
              <w:t xml:space="preserve"> </w:t>
            </w:r>
            <w:r>
              <w:rPr>
                <w:rStyle w:val="VerbatimChar"/>
              </w:rPr>
              <w:t xml:space="preserve">api/client.ts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frontend/public/content-mirror/</w:t>
            </w:r>
          </w:p>
        </w:tc>
        <w:tc>
          <w:tcPr/>
          <w:p>
            <w:pPr>
              <w:pStyle w:val="Compact"/>
            </w:pPr>
            <w:r>
              <w:t xml:space="preserve">Committed snapshot of the scraped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scraper/</w:t>
            </w:r>
          </w:p>
        </w:tc>
        <w:tc>
          <w:tcPr/>
          <w:p>
            <w:pPr>
              <w:pStyle w:val="Compact"/>
            </w:pPr>
            <w:r>
              <w:t xml:space="preserve">Google Sites → static HTML pipeline (see its README)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</w:t>
            </w:r>
          </w:p>
        </w:tc>
        <w:tc>
          <w:tcPr/>
          <w:p>
            <w:pPr>
              <w:pStyle w:val="Compact"/>
            </w:pPr>
            <w:r>
              <w:t xml:space="preserve">Playwright end-to-end tests, own Caddyfile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</w:t>
            </w:r>
          </w:p>
        </w:tc>
        <w:tc>
          <w:tcPr/>
          <w:p>
            <w:pPr>
              <w:pStyle w:val="Compact"/>
            </w:pPr>
            <w:r>
              <w:t xml:space="preserve">VPS setup + deploy scripts, email (Resend)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openspec/</w:t>
            </w:r>
          </w:p>
        </w:tc>
        <w:tc>
          <w:tcPr/>
          <w:p>
            <w:pPr>
              <w:pStyle w:val="Compact"/>
            </w:pPr>
            <w:r>
              <w:t xml:space="preserve">Spec-driven planning: accepted specs, in-flight change proposals, designs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This doc, a beginner-oriented technical overview, Excalidraw diagrams</w:t>
            </w:r>
          </w:p>
        </w:tc>
      </w:tr>
    </w:tbl>
    <w:bookmarkEnd w:id="11"/>
    <w:bookmarkStart w:id="12" w:name="key-concepts-in-five-minutes"/>
    <w:p>
      <w:pPr>
        <w:pStyle w:val="Heading2"/>
      </w:pPr>
      <w:r>
        <w:t xml:space="preserve">Key concepts in five minutes</w:t>
      </w:r>
    </w:p>
    <w:p>
      <w:pPr>
        <w:pStyle w:val="FirstParagraph"/>
      </w:pPr>
      <w:r>
        <w:rPr>
          <w:b/>
          <w:bCs/>
        </w:rPr>
        <w:t xml:space="preserve">Database</w:t>
      </w:r>
      <w:r>
        <w:t xml:space="preserve"> </w:t>
      </w:r>
      <w:r>
        <w:t xml:space="preserve">— four tables:</w:t>
      </w:r>
      <w:r>
        <w:t xml:space="preserve"> </w:t>
      </w:r>
      <w:r>
        <w:rPr>
          <w:rStyle w:val="VerbatimChar"/>
        </w:rPr>
        <w:t xml:space="preserve">games</w:t>
      </w:r>
      <w:r>
        <w:t xml:space="preserve"> </w:t>
      </w:r>
      <w:r>
        <w:t xml:space="preserve">(holds both board games and RPG items,</w:t>
      </w:r>
      <w:r>
        <w:t xml:space="preserve"> </w:t>
      </w:r>
      <w:r>
        <w:t xml:space="preserve">discriminated by</w:t>
      </w:r>
      <w:r>
        <w:t xml:space="preserve"> </w:t>
      </w:r>
      <w:r>
        <w:rPr>
          <w:rStyle w:val="VerbatimChar"/>
        </w:rPr>
        <w:t xml:space="preserve">item_type</w:t>
      </w:r>
      <w:r>
        <w:t xml:space="preserve">),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loans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password_tokens</w:t>
      </w:r>
      <w:r>
        <w:t xml:space="preserve">.</w:t>
      </w:r>
      <w:r>
        <w:t xml:space="preserve"> </w:t>
      </w:r>
      <w:r>
        <w:t xml:space="preserve">A partial unique index on</w:t>
      </w:r>
      <w:r>
        <w:t xml:space="preserve"> </w:t>
      </w:r>
      <w:r>
        <w:rPr>
          <w:rStyle w:val="VerbatimChar"/>
        </w:rPr>
        <w:t xml:space="preserve">loans</w:t>
      </w:r>
      <w:r>
        <w:t xml:space="preserve"> </w:t>
      </w:r>
      <w:r>
        <w:t xml:space="preserve">enforces one active loan per game</w:t>
      </w:r>
      <w:r>
        <w:t xml:space="preserve"> </w:t>
      </w:r>
      <w:r>
        <w:t xml:space="preserve">(</w:t>
      </w:r>
      <w:r>
        <w:rPr>
          <w:rStyle w:val="VerbatimChar"/>
        </w:rPr>
        <w:t xml:space="preserve">WHERE returned_at IS NULL</w:t>
      </w:r>
      <w:r>
        <w:t xml:space="preserve">). Migrations run automatically on first DB</w:t>
      </w:r>
      <w:r>
        <w:t xml:space="preserve"> </w:t>
      </w:r>
      <w:r>
        <w:t xml:space="preserve">access and via</w:t>
      </w:r>
      <w:r>
        <w:t xml:space="preserve"> </w:t>
      </w:r>
      <w:r>
        <w:rPr>
          <w:rStyle w:val="VerbatimChar"/>
        </w:rPr>
        <w:t xml:space="preserve">refugio migrate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Auth</w:t>
      </w:r>
      <w:r>
        <w:t xml:space="preserve"> </w:t>
      </w:r>
      <w:r>
        <w:t xml:space="preserve">— bcrypt passwords, JWT (HS256, 7-day expiry) in an httpOnly</w:t>
      </w:r>
      <w:r>
        <w:t xml:space="preserve"> </w:t>
      </w:r>
      <w:r>
        <w:t xml:space="preserve">cookie named</w:t>
      </w:r>
      <w:r>
        <w:t xml:space="preserve"> </w:t>
      </w:r>
      <w:r>
        <w:rPr>
          <w:rStyle w:val="VerbatimChar"/>
        </w:rPr>
        <w:t xml:space="preserve">session_token</w:t>
      </w:r>
      <w:r>
        <w:t xml:space="preserve">. There is no separate admin login: admin is</w:t>
      </w:r>
      <w:r>
        <w:t xml:space="preserve"> </w:t>
      </w:r>
      <w:r>
        <w:t xml:space="preserve">just the</w:t>
      </w:r>
      <w:r>
        <w:t xml:space="preserve"> </w:t>
      </w:r>
      <w:r>
        <w:rPr>
          <w:rStyle w:val="VerbatimChar"/>
        </w:rPr>
        <w:t xml:space="preserve">members.is_admin</w:t>
      </w:r>
      <w:r>
        <w:t xml:space="preserve"> </w:t>
      </w:r>
      <w:r>
        <w:t xml:space="preserve">flag, granted via CSV import (</w:t>
      </w:r>
      <w:r>
        <w:rPr>
          <w:rStyle w:val="VerbatimChar"/>
        </w:rPr>
        <w:t xml:space="preserve">admin=yes</w:t>
      </w:r>
      <w:r>
        <w:t xml:space="preserve">)</w:t>
      </w:r>
      <w:r>
        <w:t xml:space="preserve"> </w:t>
      </w:r>
      <w:r>
        <w:t xml:space="preserve">or the CLI, and enforced server-side (403) and client-side. New members</w:t>
      </w:r>
      <w:r>
        <w:t xml:space="preserve"> </w:t>
      </w:r>
      <w:r>
        <w:t xml:space="preserve">never receive a password: they get a one-time, 48-hour set-password link</w:t>
      </w:r>
      <w:r>
        <w:t xml:space="preserve"> </w:t>
      </w:r>
      <w:r>
        <w:t xml:space="preserve">generated by an admin.</w:t>
      </w:r>
    </w:p>
    <w:p>
      <w:pPr>
        <w:pStyle w:val="BodyText"/>
      </w:pPr>
      <w:r>
        <w:rPr>
          <w:b/>
          <w:bCs/>
        </w:rPr>
        <w:t xml:space="preserve">Content mirror lifecycle</w:t>
      </w:r>
      <w:r>
        <w:t xml:space="preserve"> </w:t>
      </w:r>
      <w:r>
        <w:t xml:space="preserve">— the scraper (run nightly, or from the</w:t>
      </w:r>
      <w:r>
        <w:t xml:space="preserve"> </w:t>
      </w:r>
      <w:r>
        <w:t xml:space="preserve">admin</w:t>
      </w:r>
      <w:r>
        <w:t xml:space="preserve"> </w:t>
      </w:r>
      <w:r>
        <w:t xml:space="preserve">“Contenido”</w:t>
      </w:r>
      <w:r>
        <w:t xml:space="preserve"> </w:t>
      </w:r>
      <w:r>
        <w:t xml:space="preserve">page, or locally with</w:t>
      </w:r>
      <w:r>
        <w:t xml:space="preserve"> </w:t>
      </w:r>
      <w:r>
        <w:rPr>
          <w:rStyle w:val="VerbatimChar"/>
        </w:rPr>
        <w:t xml:space="preserve">refugio content run</w:t>
      </w:r>
      <w:r>
        <w:t xml:space="preserve">) rewrites</w:t>
      </w:r>
      <w:r>
        <w:t xml:space="preserve"> </w:t>
      </w:r>
      <w:r>
        <w:t xml:space="preserve">the mirror that Caddy serves. The admin resync updates the</w:t>
      </w:r>
      <w:r>
        <w:t xml:space="preserve"> </w:t>
      </w:r>
      <w:r>
        <w:rPr>
          <w:b/>
          <w:bCs/>
        </w:rPr>
        <w:t xml:space="preserve">live VPS</w:t>
      </w:r>
      <w:r>
        <w:rPr>
          <w:b/>
          <w:bCs/>
        </w:rPr>
        <w:t xml:space="preserve"> </w:t>
      </w:r>
      <w:r>
        <w:rPr>
          <w:b/>
          <w:bCs/>
        </w:rPr>
        <w:t xml:space="preserve">cache only</w:t>
      </w:r>
      <w:r>
        <w:t xml:space="preserve">; to persist changes, run the scraper locally and commit the</w:t>
      </w:r>
      <w:r>
        <w:t xml:space="preserve"> </w:t>
      </w:r>
      <w:r>
        <w:t xml:space="preserve">diff under</w:t>
      </w:r>
      <w:r>
        <w:t xml:space="preserve"> </w:t>
      </w:r>
      <w:r>
        <w:rPr>
          <w:rStyle w:val="VerbatimChar"/>
        </w:rPr>
        <w:t xml:space="preserve">frontend/public/content-mirror/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Catalog data</w:t>
      </w:r>
      <w:r>
        <w:t xml:space="preserve"> </w:t>
      </w:r>
      <w:r>
        <w:t xml:space="preserve">— there is no admin UI for games. The catalog is seeded</w:t>
      </w:r>
      <w:r>
        <w:t xml:space="preserve"> </w:t>
      </w:r>
      <w:r>
        <w:t xml:space="preserve">from BoardGameGeek via</w:t>
      </w:r>
      <w:r>
        <w:t xml:space="preserve"> </w:t>
      </w:r>
      <w:r>
        <w:rPr>
          <w:rStyle w:val="VerbatimChar"/>
        </w:rPr>
        <w:t xml:space="preserve">refugio import-games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refugio import-rol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Planning workflow</w:t>
      </w:r>
      <w:r>
        <w:t xml:space="preserve"> </w:t>
      </w:r>
      <w:r>
        <w:t xml:space="preserve">— changes are planned in</w:t>
      </w:r>
      <w:r>
        <w:t xml:space="preserve"> </w:t>
      </w:r>
      <w:r>
        <w:rPr>
          <w:rStyle w:val="VerbatimChar"/>
        </w:rPr>
        <w:t xml:space="preserve">openspec/</w:t>
      </w:r>
      <w:r>
        <w:t xml:space="preserve"> </w:t>
      </w:r>
      <w:r>
        <w:t xml:space="preserve">(proposal →</w:t>
      </w:r>
      <w:r>
        <w:t xml:space="preserve"> </w:t>
      </w:r>
      <w:r>
        <w:t xml:space="preserve">design → tasks; accepted specs live in</w:t>
      </w:r>
      <w:r>
        <w:t xml:space="preserve"> </w:t>
      </w:r>
      <w:r>
        <w:rPr>
          <w:rStyle w:val="VerbatimChar"/>
        </w:rPr>
        <w:t xml:space="preserve">openspec/specs/</w:t>
      </w:r>
      <w:r>
        <w:t xml:space="preserve">). Check</w:t>
      </w:r>
      <w:r>
        <w:t xml:space="preserve"> </w:t>
      </w:r>
      <w:r>
        <w:rPr>
          <w:rStyle w:val="VerbatimChar"/>
        </w:rPr>
        <w:t xml:space="preserve">openspec/changes/</w:t>
      </w:r>
      <w:r>
        <w:t xml:space="preserve"> </w:t>
      </w:r>
      <w:r>
        <w:t xml:space="preserve">for in-flight work before touching a feature — e.g.</w:t>
      </w:r>
      <w:r>
        <w:t xml:space="preserve"> </w:t>
      </w:r>
      <w:r>
        <w:rPr>
          <w:rStyle w:val="VerbatimChar"/>
        </w:rPr>
        <w:t xml:space="preserve">lending-borrow-with-return-date</w:t>
      </w:r>
      <w:r>
        <w:t xml:space="preserve"> </w:t>
      </w:r>
      <w:r>
        <w:t xml:space="preserve">will change the borrow flow.</w:t>
      </w:r>
    </w:p>
    <w:bookmarkEnd w:id="12"/>
    <w:bookmarkStart w:id="13" w:name="getting-it-running"/>
    <w:p>
      <w:pPr>
        <w:pStyle w:val="Heading2"/>
      </w:pPr>
      <w:r>
        <w:t xml:space="preserve">Getting it running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backend + the `refugio` CLI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refugio</w:t>
      </w:r>
      <w:r>
        <w:rPr>
          <w:rStyle w:val="NormalTok"/>
        </w:rPr>
        <w:t xml:space="preserve"> migrate</w:t>
      </w:r>
      <w:r>
        <w:br/>
      </w:r>
      <w:r>
        <w:rPr>
          <w:rStyle w:val="ExtensionTok"/>
        </w:rPr>
        <w:t xml:space="preserve">refugio</w:t>
      </w:r>
      <w:r>
        <w:rPr>
          <w:rStyle w:val="NormalTok"/>
        </w:rPr>
        <w:t xml:space="preserve"> import-games data/bgg_collection.json</w:t>
      </w:r>
      <w:r>
        <w:br/>
      </w:r>
      <w:r>
        <w:rPr>
          <w:rStyle w:val="ExtensionTok"/>
        </w:rPr>
        <w:t xml:space="preserve">refugio</w:t>
      </w:r>
      <w:r>
        <w:rPr>
          <w:rStyle w:val="NormalTok"/>
        </w:rPr>
        <w:t xml:space="preserve"> import-rol</w:t>
      </w:r>
      <w:r>
        <w:br/>
      </w:r>
      <w:r>
        <w:rPr>
          <w:rStyle w:val="ExtensionTok"/>
        </w:rPr>
        <w:t xml:space="preserve">refugio</w:t>
      </w:r>
      <w:r>
        <w:rPr>
          <w:rStyle w:val="NormalTok"/>
        </w:rPr>
        <w:t xml:space="preserve"> import-members members.csv </w:t>
      </w:r>
      <w:r>
        <w:rPr>
          <w:rStyle w:val="AttributeTok"/>
        </w:rPr>
        <w:t xml:space="preserve">--base-url</w:t>
      </w:r>
      <w:r>
        <w:rPr>
          <w:rStyle w:val="NormalTok"/>
        </w:rPr>
        <w:t xml:space="preserve"> http://localhost:5173/ludoteca</w:t>
      </w:r>
      <w:r>
        <w:br/>
      </w:r>
      <w:r>
        <w:rPr>
          <w:rStyle w:val="ExtensionTok"/>
        </w:rPr>
        <w:t xml:space="preserve">./dev.sh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backend + mirror + Vite + Caddy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http://localhost:2015</w:t>
      </w:r>
      <w:r>
        <w:t xml:space="preserve">.</w:t>
      </w:r>
      <w:r>
        <w:t xml:space="preserve"> </w:t>
      </w:r>
      <w:r>
        <w:rPr>
          <w:rStyle w:val="VerbatimChar"/>
        </w:rPr>
        <w:t xml:space="preserve">dev.sh</w:t>
      </w:r>
      <w:r>
        <w:t xml:space="preserve"> </w:t>
      </w:r>
      <w:r>
        <w:t xml:space="preserve">starts four processes (uvicorn</w:t>
      </w:r>
      <w:r>
        <w:t xml:space="preserve"> </w:t>
      </w:r>
      <w:r>
        <w:t xml:space="preserve">:8000, static mirror :8080, Vite :5173, Caddy :2015) and kills them</w:t>
      </w:r>
      <w:r>
        <w:t xml:space="preserve"> </w:t>
      </w:r>
      <w:r>
        <w:t xml:space="preserve">together on Ctrl-C. The README documents two lighter setups (lending app</w:t>
      </w:r>
      <w:r>
        <w:t xml:space="preserve"> </w:t>
      </w:r>
      <w:r>
        <w:t xml:space="preserve">only; scraped site only) and the production-like Docker one.</w:t>
      </w:r>
    </w:p>
    <w:bookmarkEnd w:id="13"/>
    <w:bookmarkStart w:id="14" w:name="where-to-read-more"/>
    <w:p>
      <w:pPr>
        <w:pStyle w:val="Heading2"/>
      </w:pPr>
      <w:r>
        <w:t xml:space="preserve">Where to read more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Read it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The main reference: install, all dev setups, CLI commands, env vars, VPS + Render deployment, content-sync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docs/technical-overview.md</w:t>
            </w:r>
          </w:p>
        </w:tc>
        <w:tc>
          <w:tcPr/>
          <w:p>
            <w:pPr>
              <w:pStyle w:val="Compact"/>
            </w:pPr>
            <w:r>
              <w:t xml:space="preserve">Beginner-friendly narrative of how everything fits together (DB, login, Docker, deploy) — good first read if web apps are new to you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docs/diagrams/</w:t>
            </w:r>
          </w:p>
        </w:tc>
        <w:tc>
          <w:tcPr/>
          <w:p>
            <w:pPr>
              <w:pStyle w:val="Compact"/>
            </w:pPr>
            <w:r>
              <w:t xml:space="preserve">Excalidraw diagrams: architecture, data flow, login, deployment…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scraper/README.md</w:t>
            </w:r>
          </w:p>
        </w:tc>
        <w:tc>
          <w:tcPr/>
          <w:p>
            <w:pPr>
              <w:pStyle w:val="Compact"/>
            </w:pPr>
            <w:r>
              <w:t xml:space="preserve">Scraper architecture, extension points, gotchas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e2e/README.md</w:t>
            </w:r>
          </w:p>
        </w:tc>
        <w:tc>
          <w:tcPr/>
          <w:p>
            <w:pPr>
              <w:pStyle w:val="Compact"/>
            </w:pPr>
            <w:r>
              <w:t xml:space="preserve">Running the Playwright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deploy/RESEND_SETUP.md</w:t>
            </w:r>
          </w:p>
        </w:tc>
        <w:tc>
          <w:tcPr/>
          <w:p>
            <w:pPr>
              <w:pStyle w:val="Compact"/>
            </w:pPr>
            <w:r>
              <w:t xml:space="preserve">Outgoing email (access links) via Resend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docs/guia-administradores.md</w:t>
            </w:r>
          </w:p>
        </w:tc>
        <w:tc>
          <w:tcPr/>
          <w:p>
            <w:pPr>
              <w:pStyle w:val="Compact"/>
            </w:pPr>
            <w:r>
              <w:t xml:space="preserve">What admins see and do (Spanish) — useful to understand the admin features you’ll maintain</w:t>
            </w:r>
          </w:p>
        </w:tc>
      </w:tr>
    </w:tbl>
    <w:bookmarkEnd w:id="14"/>
    <w:bookmarkStart w:id="15" w:name="gotchas"/>
    <w:p>
      <w:pPr>
        <w:pStyle w:val="Heading2"/>
      </w:pPr>
      <w:r>
        <w:t xml:space="preserve">Gotchas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Docker bakes the frontend at build time</w:t>
      </w:r>
      <w:r>
        <w:t xml:space="preserve"> </w:t>
      </w:r>
      <w:r>
        <w:t xml:space="preserve">— after frontend changes,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; a restart is not enough.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 resync ≠ committed</w:t>
      </w:r>
      <w:r>
        <w:t xml:space="preserve"> </w:t>
      </w:r>
      <w:r>
        <w:t xml:space="preserve">— see the content mirror lifecycle above.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REFUGIO_JWT_SECRET</w:t>
      </w:r>
      <w:r>
        <w:rPr>
          <w:b/>
          <w:bCs/>
        </w:rPr>
        <w:t xml:space="preserve"> </w:t>
      </w:r>
      <w:r>
        <w:rPr>
          <w:b/>
          <w:bCs/>
        </w:rPr>
        <w:t xml:space="preserve">must be set in production</w:t>
      </w:r>
      <w:r>
        <w:t xml:space="preserve">; the default is a</w:t>
      </w:r>
      <w:r>
        <w:t xml:space="preserve"> </w:t>
      </w:r>
      <w:r>
        <w:t xml:space="preserve">dev-only secret. Full env var table in the README.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Member editing in the UI is deliberately narrow</w:t>
      </w:r>
      <w:r>
        <w:t xml:space="preserve"> </w:t>
      </w:r>
      <w:r>
        <w:t xml:space="preserve">(last payment +</w:t>
      </w:r>
      <w:r>
        <w:t xml:space="preserve"> </w:t>
      </w:r>
      <w:r>
        <w:t xml:space="preserve">gender); everything else flows through CSV re-import, which upserts</w:t>
      </w:r>
      <w:r>
        <w:t xml:space="preserve"> </w:t>
      </w:r>
      <w:r>
        <w:t xml:space="preserve">by email.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2026-07-07T18:00:55Z</dcterms:created>
  <dcterms:modified xsi:type="dcterms:W3CDTF">2026-07-07T18:00:55Z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