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36D410" w14:textId="77777777" w:rsidR="00EE3598" w:rsidRPr="00C73A96" w:rsidRDefault="00EE3598" w:rsidP="00EE3598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C73A96">
        <w:rPr>
          <w:rFonts w:ascii="Arial" w:hAnsi="Arial" w:cs="Arial"/>
          <w:sz w:val="24"/>
          <w:szCs w:val="24"/>
        </w:rPr>
        <w:t>THIAGO AUGUSTO DE VILAS BOAS RA: N405767</w:t>
      </w:r>
    </w:p>
    <w:p w14:paraId="277253EA" w14:textId="77777777" w:rsidR="00EE3598" w:rsidRPr="00C73A96" w:rsidRDefault="00EE3598" w:rsidP="00EE3598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OTÁVIO AUGUSTO ROSA BAIO RA: N404EA0</w:t>
      </w:r>
    </w:p>
    <w:p w14:paraId="6809F346" w14:textId="77777777" w:rsidR="00EE3598" w:rsidRDefault="00EE3598" w:rsidP="00EE3598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MIKE DOUGLAS DE PAULA SOARES RA: F0289D7</w:t>
      </w:r>
    </w:p>
    <w:p w14:paraId="60C6B844" w14:textId="77777777" w:rsidR="00EE3598" w:rsidRDefault="00EE3598" w:rsidP="00EE3598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FELIPE AUGUSTO CALÓGERO RA: N390BB6</w:t>
      </w:r>
    </w:p>
    <w:p w14:paraId="429801DD" w14:textId="77777777" w:rsidR="00EE3598" w:rsidRPr="00C73A96" w:rsidRDefault="00EE3598" w:rsidP="00EE3598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GABRIEL GODOY DOS SANTOS RA: D873385</w:t>
      </w:r>
    </w:p>
    <w:p w14:paraId="13288028" w14:textId="75CA095B" w:rsidR="00EE3598" w:rsidRPr="00EE3598" w:rsidRDefault="00EE3598" w:rsidP="00EE3598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EE3598">
        <w:rPr>
          <w:rFonts w:ascii="Arial" w:hAnsi="Arial" w:cs="Arial"/>
          <w:sz w:val="24"/>
          <w:szCs w:val="24"/>
        </w:rPr>
        <w:t>IVANILDO DE ALMEIDA OLIVEIRA JUNIOR RA: F0738C7</w:t>
      </w:r>
    </w:p>
    <w:p w14:paraId="0D03F150" w14:textId="77777777" w:rsidR="00EE3598" w:rsidRDefault="00EE3598" w:rsidP="00C144EE">
      <w:pPr>
        <w:spacing w:after="264" w:line="486" w:lineRule="atLeast"/>
        <w:jc w:val="both"/>
        <w:rPr>
          <w:rFonts w:ascii="Arial" w:hAnsi="Arial" w:cs="Arial"/>
          <w:b/>
          <w:bCs/>
          <w:sz w:val="24"/>
          <w:szCs w:val="24"/>
        </w:rPr>
      </w:pPr>
    </w:p>
    <w:p w14:paraId="2981BD89" w14:textId="77777777" w:rsidR="00EE3598" w:rsidRDefault="00EE3598" w:rsidP="00C144EE">
      <w:pPr>
        <w:spacing w:after="264" w:line="486" w:lineRule="atLeast"/>
        <w:jc w:val="both"/>
        <w:rPr>
          <w:rFonts w:ascii="Arial" w:hAnsi="Arial" w:cs="Arial"/>
          <w:b/>
          <w:bCs/>
          <w:sz w:val="24"/>
          <w:szCs w:val="24"/>
        </w:rPr>
      </w:pPr>
    </w:p>
    <w:p w14:paraId="4CDD16AC" w14:textId="77777777" w:rsidR="00EE3598" w:rsidRDefault="00EE3598" w:rsidP="00C144EE">
      <w:pPr>
        <w:spacing w:after="264" w:line="486" w:lineRule="atLeast"/>
        <w:jc w:val="both"/>
        <w:rPr>
          <w:rFonts w:ascii="Arial" w:hAnsi="Arial" w:cs="Arial"/>
          <w:b/>
          <w:bCs/>
          <w:sz w:val="24"/>
          <w:szCs w:val="24"/>
        </w:rPr>
      </w:pPr>
    </w:p>
    <w:p w14:paraId="3042AD00" w14:textId="77777777" w:rsidR="00EE3598" w:rsidRDefault="00EE3598" w:rsidP="00C144EE">
      <w:pPr>
        <w:spacing w:after="264" w:line="486" w:lineRule="atLeast"/>
        <w:jc w:val="both"/>
        <w:rPr>
          <w:rFonts w:ascii="Arial" w:hAnsi="Arial" w:cs="Arial"/>
          <w:b/>
          <w:bCs/>
          <w:sz w:val="24"/>
          <w:szCs w:val="24"/>
        </w:rPr>
      </w:pPr>
    </w:p>
    <w:p w14:paraId="0404A31D" w14:textId="55970B98" w:rsidR="00EE3598" w:rsidRDefault="00EE3598" w:rsidP="00EE3598">
      <w:pPr>
        <w:spacing w:after="264" w:line="486" w:lineRule="atLeast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Seminário apresentação de metodologias</w:t>
      </w:r>
    </w:p>
    <w:p w14:paraId="64D4F267" w14:textId="43A773B0" w:rsidR="00EE3598" w:rsidRDefault="00EE3598" w:rsidP="00EE3598">
      <w:pPr>
        <w:spacing w:after="264" w:line="486" w:lineRule="atLeast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DSDM</w:t>
      </w:r>
    </w:p>
    <w:p w14:paraId="2AC20797" w14:textId="77777777" w:rsidR="00EE3598" w:rsidRDefault="00EE3598" w:rsidP="00C144EE">
      <w:pPr>
        <w:spacing w:after="264" w:line="486" w:lineRule="atLeast"/>
        <w:jc w:val="both"/>
        <w:rPr>
          <w:rFonts w:ascii="Arial" w:hAnsi="Arial" w:cs="Arial"/>
          <w:b/>
          <w:bCs/>
          <w:sz w:val="24"/>
          <w:szCs w:val="24"/>
        </w:rPr>
      </w:pPr>
    </w:p>
    <w:p w14:paraId="413CC24A" w14:textId="77777777" w:rsidR="00EE3598" w:rsidRDefault="00EE3598" w:rsidP="00C144EE">
      <w:pPr>
        <w:spacing w:after="264" w:line="486" w:lineRule="atLeast"/>
        <w:jc w:val="both"/>
        <w:rPr>
          <w:rFonts w:ascii="Arial" w:hAnsi="Arial" w:cs="Arial"/>
          <w:b/>
          <w:bCs/>
          <w:sz w:val="24"/>
          <w:szCs w:val="24"/>
        </w:rPr>
      </w:pPr>
    </w:p>
    <w:p w14:paraId="5434F830" w14:textId="77777777" w:rsidR="00EE3598" w:rsidRDefault="00EE3598" w:rsidP="00C144EE">
      <w:pPr>
        <w:spacing w:after="264" w:line="486" w:lineRule="atLeast"/>
        <w:jc w:val="both"/>
        <w:rPr>
          <w:rFonts w:ascii="Arial" w:hAnsi="Arial" w:cs="Arial"/>
          <w:b/>
          <w:bCs/>
          <w:sz w:val="24"/>
          <w:szCs w:val="24"/>
        </w:rPr>
      </w:pPr>
    </w:p>
    <w:p w14:paraId="2A8AF9A8" w14:textId="77777777" w:rsidR="00EE3598" w:rsidRDefault="00EE3598" w:rsidP="00C144EE">
      <w:pPr>
        <w:spacing w:after="264" w:line="486" w:lineRule="atLeast"/>
        <w:jc w:val="both"/>
        <w:rPr>
          <w:rFonts w:ascii="Arial" w:hAnsi="Arial" w:cs="Arial"/>
          <w:b/>
          <w:bCs/>
          <w:sz w:val="24"/>
          <w:szCs w:val="24"/>
        </w:rPr>
      </w:pPr>
    </w:p>
    <w:p w14:paraId="64846F4E" w14:textId="77777777" w:rsidR="00EE3598" w:rsidRDefault="00EE3598" w:rsidP="00C144EE">
      <w:pPr>
        <w:spacing w:after="264" w:line="486" w:lineRule="atLeast"/>
        <w:jc w:val="both"/>
        <w:rPr>
          <w:rFonts w:ascii="Arial" w:hAnsi="Arial" w:cs="Arial"/>
          <w:b/>
          <w:bCs/>
          <w:sz w:val="24"/>
          <w:szCs w:val="24"/>
        </w:rPr>
      </w:pPr>
    </w:p>
    <w:p w14:paraId="1A621948" w14:textId="77777777" w:rsidR="00EE3598" w:rsidRDefault="00EE3598" w:rsidP="00C144EE">
      <w:pPr>
        <w:spacing w:after="264" w:line="486" w:lineRule="atLeast"/>
        <w:jc w:val="both"/>
        <w:rPr>
          <w:rFonts w:ascii="Arial" w:hAnsi="Arial" w:cs="Arial"/>
          <w:b/>
          <w:bCs/>
          <w:sz w:val="24"/>
          <w:szCs w:val="24"/>
        </w:rPr>
      </w:pPr>
    </w:p>
    <w:p w14:paraId="3AE11513" w14:textId="77777777" w:rsidR="00EE3598" w:rsidRDefault="00EE3598" w:rsidP="00C144EE">
      <w:pPr>
        <w:spacing w:after="264" w:line="486" w:lineRule="atLeast"/>
        <w:jc w:val="both"/>
        <w:rPr>
          <w:rFonts w:ascii="Arial" w:hAnsi="Arial" w:cs="Arial"/>
          <w:b/>
          <w:bCs/>
          <w:sz w:val="24"/>
          <w:szCs w:val="24"/>
        </w:rPr>
      </w:pPr>
    </w:p>
    <w:p w14:paraId="55753DDA" w14:textId="77777777" w:rsidR="00EE3598" w:rsidRDefault="00EE3598" w:rsidP="00C144EE">
      <w:pPr>
        <w:spacing w:after="264" w:line="486" w:lineRule="atLeast"/>
        <w:jc w:val="both"/>
        <w:rPr>
          <w:rFonts w:ascii="Arial" w:hAnsi="Arial" w:cs="Arial"/>
          <w:b/>
          <w:bCs/>
          <w:sz w:val="24"/>
          <w:szCs w:val="24"/>
        </w:rPr>
      </w:pPr>
    </w:p>
    <w:p w14:paraId="417BB843" w14:textId="77777777" w:rsidR="00EE3598" w:rsidRDefault="00EE3598" w:rsidP="00C144EE">
      <w:pPr>
        <w:spacing w:after="264" w:line="486" w:lineRule="atLeast"/>
        <w:jc w:val="both"/>
        <w:rPr>
          <w:rFonts w:ascii="Arial" w:hAnsi="Arial" w:cs="Arial"/>
          <w:b/>
          <w:bCs/>
          <w:sz w:val="24"/>
          <w:szCs w:val="24"/>
        </w:rPr>
      </w:pPr>
    </w:p>
    <w:p w14:paraId="64075465" w14:textId="62D5DC92" w:rsidR="002919D1" w:rsidRPr="00C144EE" w:rsidRDefault="002919D1" w:rsidP="00C144EE">
      <w:pPr>
        <w:spacing w:after="264" w:line="486" w:lineRule="atLeast"/>
        <w:jc w:val="both"/>
        <w:rPr>
          <w:rFonts w:ascii="Arial" w:hAnsi="Arial" w:cs="Arial"/>
          <w:b/>
          <w:bCs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lastRenderedPageBreak/>
        <w:t>Introdução</w:t>
      </w:r>
    </w:p>
    <w:p w14:paraId="34471D72" w14:textId="0D9569DD" w:rsidR="002919D1" w:rsidRDefault="002919D1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t>Dentre os vários tipos de metodologias utilizadas para atender às demandas dos clientes e seus projetos de maneira mais flexível e com maior produtividade, um exemplo de método empregado no desenvolvimento de projetos e também no meio tecnológico é o DSDM. Um tipo de metodologia ágil criado no Reino unido em 1990 por uma associação de consultores e especialistas no ramo de engenharia de software, que fizeram compartilhamento e união de suas melhores técnicas para criação de um único sistema baseado na metodologia RAD.</w:t>
      </w:r>
    </w:p>
    <w:p w14:paraId="380AEDB2" w14:textId="164D982A" w:rsidR="00EE3598" w:rsidRDefault="00EE3598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39D33636" w14:textId="76D37CDF" w:rsidR="00EE3598" w:rsidRDefault="00EE3598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2A6A6D40" w14:textId="4FEDFC00" w:rsidR="00EE3598" w:rsidRDefault="00EE3598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77E97E56" w14:textId="53A0B07D" w:rsidR="00EE3598" w:rsidRDefault="00EE3598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569F8001" w14:textId="3FFE82FA" w:rsidR="00EE3598" w:rsidRDefault="00EE3598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21F377C8" w14:textId="1446E7A9" w:rsidR="00EE3598" w:rsidRDefault="00EE3598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7F31F41D" w14:textId="3A6F05CE" w:rsidR="00EE3598" w:rsidRDefault="00EE3598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503E80AF" w14:textId="08DB930B" w:rsidR="00EE3598" w:rsidRDefault="00EE3598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6AA4BBD3" w14:textId="4CC67BA6" w:rsidR="00EE3598" w:rsidRDefault="00EE3598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75825BA7" w14:textId="25031965" w:rsidR="00EE3598" w:rsidRDefault="00EE3598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02F1F7C2" w14:textId="17BA8C92" w:rsidR="00EE3598" w:rsidRDefault="00EE3598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6AAF6E44" w14:textId="77777777" w:rsidR="00EE3598" w:rsidRPr="00C144EE" w:rsidRDefault="00EE3598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63205B29" w14:textId="004E1F82" w:rsidR="002919D1" w:rsidRPr="00C144EE" w:rsidRDefault="002919D1" w:rsidP="00C144EE">
      <w:pPr>
        <w:spacing w:after="264" w:line="486" w:lineRule="atLeast"/>
        <w:jc w:val="both"/>
        <w:rPr>
          <w:rFonts w:ascii="Arial" w:hAnsi="Arial" w:cs="Arial"/>
          <w:b/>
          <w:bCs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lastRenderedPageBreak/>
        <w:t>Definição</w:t>
      </w:r>
    </w:p>
    <w:p w14:paraId="2D373ED9" w14:textId="67262481" w:rsidR="002919D1" w:rsidRDefault="002919D1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t>O DSDM é uma metodologia de desenvolvimento de sistemas dinâmicos, que visa desenvolver projetos com a qualidade desejada sem ultrapassar limites de tempo e orçamento. Entre suas melhores práticas estão o desenvolvimento incremental e iterativo, exigências flexíveis, a colaboração e comunicação entre cliente e equipe, além da integração de funcionalidades. É similar em muitos aspectos ao SCRUM e XP, mas tem seus melhores usos onde o requisito de tempo é fixo.</w:t>
      </w:r>
    </w:p>
    <w:p w14:paraId="3D536818" w14:textId="43CD2487" w:rsidR="00EE3598" w:rsidRDefault="00EE3598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2FFF37A5" w14:textId="6D067E4B" w:rsidR="00EE3598" w:rsidRDefault="00EE3598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2D27FCC8" w14:textId="7219501B" w:rsidR="00EE3598" w:rsidRDefault="00EE3598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502318A3" w14:textId="6D7516BB" w:rsidR="00EE3598" w:rsidRDefault="00EE3598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3FF5E4E4" w14:textId="575ADA77" w:rsidR="00EE3598" w:rsidRDefault="00EE3598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537BE6B0" w14:textId="534DD783" w:rsidR="00EE3598" w:rsidRDefault="00EE3598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6C5193CE" w14:textId="10A0302A" w:rsidR="00EE3598" w:rsidRDefault="00EE3598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6C646524" w14:textId="62890485" w:rsidR="00EE3598" w:rsidRDefault="00EE3598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3D7F58A1" w14:textId="5977EB0F" w:rsidR="00EE3598" w:rsidRDefault="00EE3598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68817EBB" w14:textId="4AE7B56F" w:rsidR="00EE3598" w:rsidRDefault="00EE3598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36283393" w14:textId="3F4F567C" w:rsidR="00EE3598" w:rsidRDefault="00EE3598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61B5A2D8" w14:textId="10352378" w:rsidR="00EE3598" w:rsidRDefault="00EE3598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619E74C1" w14:textId="77777777" w:rsidR="00EE3598" w:rsidRPr="00C144EE" w:rsidRDefault="00EE3598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5105314D" w14:textId="697BCB32" w:rsidR="000056F2" w:rsidRPr="00C144EE" w:rsidRDefault="000056F2" w:rsidP="00C144EE">
      <w:pPr>
        <w:spacing w:after="264" w:line="486" w:lineRule="atLeast"/>
        <w:jc w:val="both"/>
        <w:rPr>
          <w:rFonts w:ascii="Arial" w:hAnsi="Arial" w:cs="Arial"/>
          <w:b/>
          <w:bCs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lastRenderedPageBreak/>
        <w:t>Características</w:t>
      </w:r>
    </w:p>
    <w:p w14:paraId="50254100" w14:textId="77777777" w:rsidR="000056F2" w:rsidRPr="00C144EE" w:rsidRDefault="000056F2" w:rsidP="00C144EE">
      <w:pPr>
        <w:numPr>
          <w:ilvl w:val="0"/>
          <w:numId w:val="25"/>
        </w:num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t>Os resultados do desenvolvimento são direta e prontamente visíveis</w:t>
      </w:r>
    </w:p>
    <w:p w14:paraId="403B7125" w14:textId="77777777" w:rsidR="000056F2" w:rsidRPr="00C144EE" w:rsidRDefault="000056F2" w:rsidP="00C144EE">
      <w:pPr>
        <w:numPr>
          <w:ilvl w:val="0"/>
          <w:numId w:val="25"/>
        </w:num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t>Como os usuários estão ativamente envolvidos no desenvolvimento do sistema, é mais provável que o adotem e aceitem.</w:t>
      </w:r>
    </w:p>
    <w:p w14:paraId="4370719B" w14:textId="77777777" w:rsidR="000056F2" w:rsidRPr="00C144EE" w:rsidRDefault="000056F2" w:rsidP="00C144EE">
      <w:pPr>
        <w:numPr>
          <w:ilvl w:val="0"/>
          <w:numId w:val="25"/>
        </w:num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t>A funcionalidade básica é entregue rapidamente, com mais funcionalidades sendo entregues em intervalos regulares.</w:t>
      </w:r>
    </w:p>
    <w:p w14:paraId="4BC326FE" w14:textId="77777777" w:rsidR="000056F2" w:rsidRPr="00C144EE" w:rsidRDefault="000056F2" w:rsidP="00C144EE">
      <w:pPr>
        <w:numPr>
          <w:ilvl w:val="0"/>
          <w:numId w:val="25"/>
        </w:num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t>Elimina a burocracia e quebra a barreira da comunicação entre as partes interessadas.</w:t>
      </w:r>
    </w:p>
    <w:p w14:paraId="18BBB664" w14:textId="77777777" w:rsidR="000056F2" w:rsidRPr="00C144EE" w:rsidRDefault="000056F2" w:rsidP="00C144EE">
      <w:pPr>
        <w:numPr>
          <w:ilvl w:val="0"/>
          <w:numId w:val="25"/>
        </w:num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t>Devido ao constante feedback dos usuários, é mais provável que o sistema que está sendo desenvolvido atenda às necessidades para as quais foi comissionado.</w:t>
      </w:r>
    </w:p>
    <w:p w14:paraId="7450E52E" w14:textId="77777777" w:rsidR="000056F2" w:rsidRPr="00C144EE" w:rsidRDefault="000056F2" w:rsidP="00C144EE">
      <w:pPr>
        <w:numPr>
          <w:ilvl w:val="0"/>
          <w:numId w:val="25"/>
        </w:num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t>Indicadores iniciais sobre se o projeto funcionará ou não, em vez de uma surpresa desagradável no meio do desenvolvimento</w:t>
      </w:r>
    </w:p>
    <w:p w14:paraId="5E750128" w14:textId="77777777" w:rsidR="000056F2" w:rsidRPr="00C144EE" w:rsidRDefault="000056F2" w:rsidP="00C144EE">
      <w:pPr>
        <w:numPr>
          <w:ilvl w:val="0"/>
          <w:numId w:val="25"/>
        </w:num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t>O sistema é entregue dentro do prazo e do orçamento.</w:t>
      </w:r>
    </w:p>
    <w:p w14:paraId="6E6136FD" w14:textId="725DAAF1" w:rsidR="000056F2" w:rsidRDefault="000056F2" w:rsidP="00C144EE">
      <w:pPr>
        <w:numPr>
          <w:ilvl w:val="0"/>
          <w:numId w:val="25"/>
        </w:num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t>Capacidade dos usuários de afetar a direção do projeto.</w:t>
      </w:r>
    </w:p>
    <w:p w14:paraId="0E73DA96" w14:textId="16F1F8DE" w:rsidR="00EE3598" w:rsidRDefault="00EE3598" w:rsidP="00EE3598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5BE50D93" w14:textId="7D46B1B1" w:rsidR="00EE3598" w:rsidRDefault="00EE3598" w:rsidP="00EE3598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1C1BC5B8" w14:textId="707CE567" w:rsidR="00EE3598" w:rsidRDefault="00EE3598" w:rsidP="00EE3598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02799E27" w14:textId="0EB4E9DB" w:rsidR="00EE3598" w:rsidRDefault="00EE3598" w:rsidP="00EE3598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4D7C2611" w14:textId="2ECD2ACD" w:rsidR="00EE3598" w:rsidRDefault="00EE3598" w:rsidP="00EE3598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0FEFBF09" w14:textId="77777777" w:rsidR="00EE3598" w:rsidRPr="00C144EE" w:rsidRDefault="00EE3598" w:rsidP="00EE3598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3C9448FD" w14:textId="5847DB56" w:rsidR="000056F2" w:rsidRPr="00C144EE" w:rsidRDefault="000056F2" w:rsidP="00C144EE">
      <w:pPr>
        <w:spacing w:after="264" w:line="486" w:lineRule="atLeast"/>
        <w:jc w:val="both"/>
        <w:rPr>
          <w:rFonts w:ascii="Arial" w:hAnsi="Arial" w:cs="Arial"/>
          <w:b/>
          <w:bCs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lastRenderedPageBreak/>
        <w:t>Principais conceitos</w:t>
      </w:r>
    </w:p>
    <w:p w14:paraId="0BD8093F" w14:textId="77777777" w:rsidR="000056F2" w:rsidRPr="00C144EE" w:rsidRDefault="000056F2" w:rsidP="00C144EE">
      <w:pPr>
        <w:numPr>
          <w:ilvl w:val="0"/>
          <w:numId w:val="26"/>
        </w:num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t>Envolvimento do usuário ativo</w:t>
      </w:r>
    </w:p>
    <w:p w14:paraId="79E7658A" w14:textId="77777777" w:rsidR="000056F2" w:rsidRPr="00C144EE" w:rsidRDefault="000056F2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t>As pessoas que usarão o produto devem estar ativamente envolvidas no seu desenvolvimento. Isso é importante para que o produto acabe sendo útil para as pessoas que o usarão.</w:t>
      </w:r>
    </w:p>
    <w:p w14:paraId="0E6E98A9" w14:textId="77777777" w:rsidR="000056F2" w:rsidRPr="00C144EE" w:rsidRDefault="000056F2" w:rsidP="00C144EE">
      <w:pPr>
        <w:numPr>
          <w:ilvl w:val="0"/>
          <w:numId w:val="27"/>
        </w:num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t>A equipe deve ser capacitada para tomar decisões</w:t>
      </w:r>
    </w:p>
    <w:p w14:paraId="43E34D42" w14:textId="77777777" w:rsidR="000056F2" w:rsidRPr="00C144EE" w:rsidRDefault="000056F2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t>A equipe deve ser capaz de tomar decisões rápidas e informadas, sem ter que passar pela burocracia para que essas decisões sejam aprovadas.</w:t>
      </w:r>
    </w:p>
    <w:p w14:paraId="7D88E32B" w14:textId="77777777" w:rsidR="000056F2" w:rsidRPr="00C144EE" w:rsidRDefault="000056F2" w:rsidP="00C144EE">
      <w:pPr>
        <w:numPr>
          <w:ilvl w:val="0"/>
          <w:numId w:val="28"/>
        </w:num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t>Lançamentos frequentes</w:t>
      </w:r>
    </w:p>
    <w:p w14:paraId="077FEB99" w14:textId="77777777" w:rsidR="000056F2" w:rsidRPr="00C144EE" w:rsidRDefault="000056F2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t>O DSDM se concentra em lançamentos frequentes. Versões frequentes permitem a entrada do usuário em estágios cruciais no desenvolvimento do produto. Eles também garantem que o produto possa ser lançado rapidamente o tempo todo.</w:t>
      </w:r>
    </w:p>
    <w:p w14:paraId="4921A305" w14:textId="77777777" w:rsidR="000056F2" w:rsidRPr="00C144EE" w:rsidRDefault="000056F2" w:rsidP="00C144EE">
      <w:pPr>
        <w:numPr>
          <w:ilvl w:val="0"/>
          <w:numId w:val="29"/>
        </w:num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t>Desenvolvimento iterativo, impulsionado pela visão do cliente.</w:t>
      </w:r>
    </w:p>
    <w:p w14:paraId="2A77C259" w14:textId="77777777" w:rsidR="000056F2" w:rsidRPr="00C144EE" w:rsidRDefault="000056F2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t>O desenvolvimento é que o sistema é feito em iterações, o que permite feedback frequente do usuário e uma solução parcial, mas rápida, para necessidades imediatas, com mais funcionalidade sendo adicionada em iterações posteriores.</w:t>
      </w:r>
    </w:p>
    <w:p w14:paraId="15292D06" w14:textId="77777777" w:rsidR="000056F2" w:rsidRPr="00C144EE" w:rsidRDefault="000056F2" w:rsidP="00C144EE">
      <w:pPr>
        <w:numPr>
          <w:ilvl w:val="0"/>
          <w:numId w:val="30"/>
        </w:num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t> </w:t>
      </w:r>
      <w:r w:rsidRPr="00C144EE">
        <w:rPr>
          <w:rFonts w:ascii="Arial" w:hAnsi="Arial" w:cs="Arial"/>
          <w:b/>
          <w:bCs/>
          <w:sz w:val="24"/>
          <w:szCs w:val="24"/>
        </w:rPr>
        <w:t>As alterações devem ser reversíveis</w:t>
      </w:r>
    </w:p>
    <w:p w14:paraId="67B0F02E" w14:textId="77777777" w:rsidR="000056F2" w:rsidRPr="00C144EE" w:rsidRDefault="000056F2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t>Todos os produtos devem estar em um estado totalmente conhecido o tempo todo. Isso permite voltar atrás se uma determinada alteração não der certo.</w:t>
      </w:r>
    </w:p>
    <w:p w14:paraId="6F8EC50A" w14:textId="77777777" w:rsidR="000056F2" w:rsidRPr="00C144EE" w:rsidRDefault="000056F2" w:rsidP="00C144EE">
      <w:pPr>
        <w:numPr>
          <w:ilvl w:val="0"/>
          <w:numId w:val="31"/>
        </w:num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t xml:space="preserve">Os requisitos prioritários são definidos inicialmente </w:t>
      </w:r>
    </w:p>
    <w:p w14:paraId="532A0033" w14:textId="77777777" w:rsidR="000056F2" w:rsidRPr="00C144EE" w:rsidRDefault="000056F2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lastRenderedPageBreak/>
        <w:t>Os requisitos de prioridade são elaborados no início do projeto, antes de qualquer codificação, deixando os detalhes a serem trabalhados durante o curso do desenvolvimento.</w:t>
      </w:r>
    </w:p>
    <w:p w14:paraId="04B442D4" w14:textId="77777777" w:rsidR="000056F2" w:rsidRPr="00C144EE" w:rsidRDefault="000056F2" w:rsidP="00C144EE">
      <w:pPr>
        <w:numPr>
          <w:ilvl w:val="0"/>
          <w:numId w:val="32"/>
        </w:num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t>Teste Integrado</w:t>
      </w:r>
    </w:p>
    <w:p w14:paraId="12748321" w14:textId="77777777" w:rsidR="000056F2" w:rsidRPr="00C144EE" w:rsidRDefault="000056F2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t>O teste é realizado em todas as etapas do processo, para garantir que o produto que está sendo desenvolvido seja tecnicamente sólido e não desenvolva falhas técnicas, e que o uso máximo seja feito com o feedback do usuário.</w:t>
      </w:r>
    </w:p>
    <w:p w14:paraId="01367354" w14:textId="77777777" w:rsidR="000056F2" w:rsidRPr="00C144EE" w:rsidRDefault="000056F2" w:rsidP="00C144EE">
      <w:pPr>
        <w:numPr>
          <w:ilvl w:val="0"/>
          <w:numId w:val="33"/>
        </w:num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t>Colaboração e cooperação são essenciais</w:t>
      </w:r>
    </w:p>
    <w:p w14:paraId="20F305E7" w14:textId="77777777" w:rsidR="000056F2" w:rsidRPr="00C144EE" w:rsidRDefault="000056F2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t>A colaboração e a cooperação entre todas as partes interessadas são essenciais para o sucesso do projeto. Todas as partes envolvidas (não apenas a equipe principal) devem se esforçar juntas para atingir o objetivo do negócio.</w:t>
      </w:r>
    </w:p>
    <w:p w14:paraId="778016C2" w14:textId="77777777" w:rsidR="000056F2" w:rsidRPr="00C144EE" w:rsidRDefault="000056F2" w:rsidP="00C144EE">
      <w:pPr>
        <w:numPr>
          <w:ilvl w:val="0"/>
          <w:numId w:val="34"/>
        </w:num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t>Regra de 20% / 80%</w:t>
      </w:r>
    </w:p>
    <w:p w14:paraId="0BBE0376" w14:textId="57B65047" w:rsidR="000056F2" w:rsidRDefault="000056F2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t xml:space="preserve">O DSDM assume que 80% da solução pode ser desenvolvida em 20% do tempo necessário para produzir a solução total. O DSDM foca nesses 80%, deixando outros 20% para revisões posteriores. O DSDM pressupõe que nem todos os requisitos para a solução final sejam conhecidos, portanto, é provável que os 20% finais dos recursos não essenciais tenham falhas de qualquer maneira. (Priorização do </w:t>
      </w:r>
      <w:proofErr w:type="spellStart"/>
      <w:r w:rsidRPr="00C144EE">
        <w:rPr>
          <w:rFonts w:ascii="Arial" w:hAnsi="Arial" w:cs="Arial"/>
          <w:sz w:val="24"/>
          <w:szCs w:val="24"/>
        </w:rPr>
        <w:t>MoSCoW</w:t>
      </w:r>
      <w:proofErr w:type="spellEnd"/>
      <w:r w:rsidRPr="00C144EE">
        <w:rPr>
          <w:rFonts w:ascii="Arial" w:hAnsi="Arial" w:cs="Arial"/>
          <w:sz w:val="24"/>
          <w:szCs w:val="24"/>
        </w:rPr>
        <w:t>.)</w:t>
      </w:r>
    </w:p>
    <w:p w14:paraId="08328C10" w14:textId="7B807776" w:rsidR="00C144EE" w:rsidRDefault="00C144EE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0A73D6BE" w14:textId="1901E7A8" w:rsidR="00EE3598" w:rsidRDefault="00EE3598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7920C715" w14:textId="79827387" w:rsidR="00EE3598" w:rsidRDefault="00EE3598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1C96E879" w14:textId="77777777" w:rsidR="00EE3598" w:rsidRPr="00C144EE" w:rsidRDefault="00EE3598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01E594BD" w14:textId="77777777" w:rsidR="000056F2" w:rsidRPr="00C144EE" w:rsidRDefault="000056F2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lastRenderedPageBreak/>
        <w:t>O DSDM consiste em três principais fases sequenciais:</w:t>
      </w:r>
      <w:r w:rsidRPr="00C144EE">
        <w:rPr>
          <w:rFonts w:ascii="Arial" w:hAnsi="Arial" w:cs="Arial"/>
          <w:sz w:val="24"/>
          <w:szCs w:val="24"/>
        </w:rPr>
        <w:t> </w:t>
      </w:r>
    </w:p>
    <w:p w14:paraId="5F87CDCE" w14:textId="77777777" w:rsidR="000056F2" w:rsidRPr="00C144EE" w:rsidRDefault="000056F2" w:rsidP="00C144EE">
      <w:pPr>
        <w:numPr>
          <w:ilvl w:val="0"/>
          <w:numId w:val="35"/>
        </w:num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t>1° Pré-Projeto (estudos de viabilidade e negócios),</w:t>
      </w:r>
    </w:p>
    <w:p w14:paraId="77EF4C0D" w14:textId="77777777" w:rsidR="000056F2" w:rsidRPr="00C144EE" w:rsidRDefault="000056F2" w:rsidP="00C144EE">
      <w:pPr>
        <w:numPr>
          <w:ilvl w:val="0"/>
          <w:numId w:val="35"/>
        </w:num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t>2° Projeto – (modelo funcional, Design e construção e Implementação que completam o ciclo de vida do projeto),</w:t>
      </w:r>
    </w:p>
    <w:p w14:paraId="32457500" w14:textId="21CD543B" w:rsidR="000056F2" w:rsidRDefault="000056F2" w:rsidP="00C144EE">
      <w:pPr>
        <w:numPr>
          <w:ilvl w:val="0"/>
          <w:numId w:val="35"/>
        </w:num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t>3° Pós-Projeto (manutenção),</w:t>
      </w:r>
    </w:p>
    <w:p w14:paraId="5D25132E" w14:textId="77777777" w:rsidR="00EE3598" w:rsidRPr="00C144EE" w:rsidRDefault="00EE3598" w:rsidP="0088240F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14:paraId="76DD2DFD" w14:textId="0EFC0345" w:rsidR="000056F2" w:rsidRPr="00C144EE" w:rsidRDefault="000056F2" w:rsidP="00C144EE">
      <w:pPr>
        <w:spacing w:after="264" w:line="486" w:lineRule="atLeast"/>
        <w:jc w:val="both"/>
        <w:rPr>
          <w:rFonts w:ascii="Arial" w:hAnsi="Arial" w:cs="Arial"/>
          <w:b/>
          <w:bCs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t>1° Fase: O pré-projeto</w:t>
      </w:r>
    </w:p>
    <w:p w14:paraId="6C627C0E" w14:textId="77777777" w:rsidR="000056F2" w:rsidRPr="00C144EE" w:rsidRDefault="000056F2" w:rsidP="00C144EE">
      <w:pPr>
        <w:numPr>
          <w:ilvl w:val="0"/>
          <w:numId w:val="36"/>
        </w:num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t>No pré-projeto são identificados os projetos candidatos, onde são definidos o orçamento e a assinatura do contrato. Estes critérios devem ser controlados antecipadamente para evitar problemas futuros e em estágios mais críticos.</w:t>
      </w:r>
    </w:p>
    <w:p w14:paraId="193E0320" w14:textId="77777777" w:rsidR="000056F2" w:rsidRPr="00C144EE" w:rsidRDefault="000056F2" w:rsidP="00C144EE">
      <w:pPr>
        <w:numPr>
          <w:ilvl w:val="0"/>
          <w:numId w:val="36"/>
        </w:num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t>Estudo de viabilidade: Estabelece requisitos básicos de negócio e restrições associados à aplicação a ser construída. Depois avalia se a aplicação é um candidato viável para o processo DSDM</w:t>
      </w:r>
    </w:p>
    <w:p w14:paraId="13621303" w14:textId="19089362" w:rsidR="000056F2" w:rsidRDefault="000056F2" w:rsidP="00C144EE">
      <w:pPr>
        <w:numPr>
          <w:ilvl w:val="0"/>
          <w:numId w:val="36"/>
        </w:num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t>Estudo de negócios: Incrementa todo o trabalho realizado no Estudo de Viabilidade. Depois do projeto ser declarado viável para o uso da DSDM, este nível examina o processo de financiamento, os utilizadores envolvidos e as suas necessidades e desejos respectivos.</w:t>
      </w:r>
    </w:p>
    <w:p w14:paraId="790AE773" w14:textId="77777777" w:rsidR="0088240F" w:rsidRDefault="0088240F" w:rsidP="0088240F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204A55F8" w14:textId="6BFC0D34" w:rsidR="000056F2" w:rsidRPr="00C144EE" w:rsidRDefault="000056F2" w:rsidP="00C144EE">
      <w:pPr>
        <w:spacing w:after="264" w:line="486" w:lineRule="atLeast"/>
        <w:jc w:val="both"/>
        <w:rPr>
          <w:rFonts w:ascii="Arial" w:hAnsi="Arial" w:cs="Arial"/>
          <w:b/>
          <w:bCs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t>2° Fase: O Ciclo de Vida do Projeto</w:t>
      </w:r>
    </w:p>
    <w:p w14:paraId="082F25FD" w14:textId="4557B506" w:rsidR="000056F2" w:rsidRDefault="000056F2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t xml:space="preserve">Nesta etapa, o Estudo de viabilidade e o Estudo de Negócio são fases sequenciais que se completam entre si. Após a conclusão destas fases, o </w:t>
      </w:r>
      <w:r w:rsidRPr="00C144EE">
        <w:rPr>
          <w:rFonts w:ascii="Arial" w:hAnsi="Arial" w:cs="Arial"/>
          <w:sz w:val="24"/>
          <w:szCs w:val="24"/>
        </w:rPr>
        <w:lastRenderedPageBreak/>
        <w:t>sistema é desenvolvido iterativamente e de forma incremental nos níveis de Modelo funcional, Design e construção e Implementação.</w:t>
      </w:r>
    </w:p>
    <w:p w14:paraId="0ED59C19" w14:textId="71A3FC57" w:rsidR="000056F2" w:rsidRPr="00C144EE" w:rsidRDefault="000056F2" w:rsidP="00C144EE">
      <w:pPr>
        <w:spacing w:after="264" w:line="486" w:lineRule="atLeast"/>
        <w:jc w:val="both"/>
        <w:rPr>
          <w:rFonts w:ascii="Arial" w:hAnsi="Arial" w:cs="Arial"/>
          <w:b/>
          <w:bCs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t>Iteração de modelos funcionai</w:t>
      </w:r>
    </w:p>
    <w:p w14:paraId="1A1DEA59" w14:textId="77777777" w:rsidR="000056F2" w:rsidRPr="00C144EE" w:rsidRDefault="000056F2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t>Onde é produzido um conjunto de protótipos incrementais que demonstram a funcionalidade para o cliente. Neste ciclo iterativo procura-se juntar os requisitos adicionais ao se obter feedback dos usuários conforme eles vão testando e utilizando o protótipo.</w:t>
      </w:r>
    </w:p>
    <w:p w14:paraId="7B75AFF8" w14:textId="09BBF076" w:rsidR="000056F2" w:rsidRPr="00C144EE" w:rsidRDefault="000056F2" w:rsidP="00C144EE">
      <w:pPr>
        <w:spacing w:after="264" w:line="486" w:lineRule="atLeast"/>
        <w:jc w:val="both"/>
        <w:rPr>
          <w:rFonts w:ascii="Arial" w:hAnsi="Arial" w:cs="Arial"/>
          <w:b/>
          <w:bCs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t>Iteração de projeto e desenvolvimento</w:t>
      </w:r>
    </w:p>
    <w:p w14:paraId="3883714B" w14:textId="77777777" w:rsidR="000056F2" w:rsidRPr="00C144EE" w:rsidRDefault="000056F2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t>Onde revisitamos os protótipos desenvolvidos durante a iteração de modelos funcionais, para assegurar que cada um tenha passado por um processo de engenharia. Assim, conseguimos oferecer aos usuários finais o valor de negócio em termos operacionais.</w:t>
      </w:r>
    </w:p>
    <w:p w14:paraId="5DD5C236" w14:textId="006E700D" w:rsidR="000056F2" w:rsidRPr="00C144EE" w:rsidRDefault="000056F2" w:rsidP="00C144EE">
      <w:pPr>
        <w:spacing w:after="264" w:line="486" w:lineRule="atLeast"/>
        <w:jc w:val="both"/>
        <w:rPr>
          <w:rFonts w:ascii="Arial" w:hAnsi="Arial" w:cs="Arial"/>
          <w:b/>
          <w:bCs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t>Implementação</w:t>
      </w:r>
    </w:p>
    <w:p w14:paraId="3C24C212" w14:textId="3646F749" w:rsidR="000056F2" w:rsidRDefault="000056F2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t>Onde de fato colocamos a última versão do incremento de software no ambiente operacional. Nesta última fase o incremento pode não estar completo ou ainda alterações podem ser solicitadas conforme o incremento seja alocado.</w:t>
      </w:r>
    </w:p>
    <w:p w14:paraId="59EAE80F" w14:textId="77777777" w:rsidR="0088240F" w:rsidRDefault="0088240F" w:rsidP="00C144EE">
      <w:pPr>
        <w:spacing w:after="264" w:line="486" w:lineRule="atLeast"/>
        <w:jc w:val="both"/>
        <w:rPr>
          <w:rFonts w:ascii="Arial" w:hAnsi="Arial" w:cs="Arial"/>
          <w:b/>
          <w:bCs/>
          <w:sz w:val="24"/>
          <w:szCs w:val="24"/>
        </w:rPr>
      </w:pPr>
    </w:p>
    <w:p w14:paraId="6BCD8107" w14:textId="7DDB1CC0" w:rsidR="000056F2" w:rsidRPr="00C144EE" w:rsidRDefault="000056F2" w:rsidP="00C144EE">
      <w:pPr>
        <w:spacing w:after="264" w:line="486" w:lineRule="atLeast"/>
        <w:jc w:val="both"/>
        <w:rPr>
          <w:rFonts w:ascii="Arial" w:hAnsi="Arial" w:cs="Arial"/>
          <w:b/>
          <w:bCs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t>3° Fase: pós-projeto</w:t>
      </w:r>
    </w:p>
    <w:p w14:paraId="639D9521" w14:textId="27F25774" w:rsidR="00C144EE" w:rsidRDefault="000056F2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t>Esta fase garante a eficiência e eficácia do projeto. Através de manutenções, melhorias e ajustes de acordo com os princípios do DSDM. A manutenção pode ser vista como um contínuo desenvolvimento. Ao invés de finalizar o ciclo de vida apenas uma vez, normalmente o projeto pode retomar fases anteriores a fim de refinar ainda mais o passo concluído</w:t>
      </w:r>
    </w:p>
    <w:p w14:paraId="05AA1769" w14:textId="15BBE06E" w:rsidR="000056F2" w:rsidRPr="00C144EE" w:rsidRDefault="000056F2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lastRenderedPageBreak/>
        <w:t>Exemplos para utilização do DSDM</w:t>
      </w:r>
    </w:p>
    <w:p w14:paraId="122B029B" w14:textId="77777777" w:rsidR="000056F2" w:rsidRPr="00C144EE" w:rsidRDefault="000056F2" w:rsidP="00C144EE">
      <w:pPr>
        <w:numPr>
          <w:ilvl w:val="0"/>
          <w:numId w:val="37"/>
        </w:num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t>Projetos Urgentes – </w:t>
      </w:r>
      <w:r w:rsidRPr="00C144EE">
        <w:rPr>
          <w:rFonts w:ascii="Arial" w:hAnsi="Arial" w:cs="Arial"/>
          <w:sz w:val="24"/>
          <w:szCs w:val="24"/>
        </w:rPr>
        <w:t>Projetos </w:t>
      </w:r>
      <w:r w:rsidRPr="00C144EE">
        <w:rPr>
          <w:rFonts w:ascii="Arial" w:hAnsi="Arial" w:cs="Arial"/>
          <w:i/>
          <w:iCs/>
          <w:sz w:val="24"/>
          <w:szCs w:val="24"/>
        </w:rPr>
        <w:t xml:space="preserve">time </w:t>
      </w:r>
      <w:proofErr w:type="spellStart"/>
      <w:r w:rsidRPr="00C144EE">
        <w:rPr>
          <w:rFonts w:ascii="Arial" w:hAnsi="Arial" w:cs="Arial"/>
          <w:i/>
          <w:iCs/>
          <w:sz w:val="24"/>
          <w:szCs w:val="24"/>
        </w:rPr>
        <w:t>to</w:t>
      </w:r>
      <w:proofErr w:type="spellEnd"/>
      <w:r w:rsidRPr="00C144EE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C144EE">
        <w:rPr>
          <w:rFonts w:ascii="Arial" w:hAnsi="Arial" w:cs="Arial"/>
          <w:i/>
          <w:iCs/>
          <w:sz w:val="24"/>
          <w:szCs w:val="24"/>
        </w:rPr>
        <w:t>market</w:t>
      </w:r>
      <w:proofErr w:type="spellEnd"/>
      <w:r w:rsidRPr="00C144EE">
        <w:rPr>
          <w:rFonts w:ascii="Arial" w:hAnsi="Arial" w:cs="Arial"/>
          <w:i/>
          <w:iCs/>
          <w:sz w:val="24"/>
          <w:szCs w:val="24"/>
        </w:rPr>
        <w:t> </w:t>
      </w:r>
      <w:r w:rsidRPr="00C144EE">
        <w:rPr>
          <w:rFonts w:ascii="Arial" w:hAnsi="Arial" w:cs="Arial"/>
          <w:sz w:val="24"/>
          <w:szCs w:val="24"/>
        </w:rPr>
        <w:t>são dos mais conceituados para se adaptarem ao DSDM. O método </w:t>
      </w:r>
      <w:proofErr w:type="spellStart"/>
      <w:r w:rsidRPr="00C144EE">
        <w:rPr>
          <w:rFonts w:ascii="Arial" w:hAnsi="Arial" w:cs="Arial"/>
          <w:i/>
          <w:iCs/>
          <w:sz w:val="24"/>
          <w:szCs w:val="24"/>
        </w:rPr>
        <w:t>Timeboxing</w:t>
      </w:r>
      <w:proofErr w:type="spellEnd"/>
      <w:r w:rsidRPr="00C144EE">
        <w:rPr>
          <w:rFonts w:ascii="Arial" w:hAnsi="Arial" w:cs="Arial"/>
          <w:i/>
          <w:iCs/>
          <w:sz w:val="24"/>
          <w:szCs w:val="24"/>
        </w:rPr>
        <w:t> (</w:t>
      </w:r>
      <w:r w:rsidRPr="00C144EE">
        <w:rPr>
          <w:rFonts w:ascii="Arial" w:hAnsi="Arial" w:cs="Arial"/>
          <w:sz w:val="24"/>
          <w:szCs w:val="24"/>
        </w:rPr>
        <w:t>Períodos de tempo fixos) e prioridades de funções levam à entrega do produto à hora com as funcionalidades essenciais.</w:t>
      </w:r>
    </w:p>
    <w:p w14:paraId="170FB81F" w14:textId="77777777" w:rsidR="000056F2" w:rsidRPr="00C144EE" w:rsidRDefault="000056F2" w:rsidP="00C144EE">
      <w:pPr>
        <w:numPr>
          <w:ilvl w:val="0"/>
          <w:numId w:val="37"/>
        </w:num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t>Projetos de Novas Tecnologias – </w:t>
      </w:r>
      <w:r w:rsidRPr="00C144EE">
        <w:rPr>
          <w:rFonts w:ascii="Arial" w:hAnsi="Arial" w:cs="Arial"/>
          <w:sz w:val="24"/>
          <w:szCs w:val="24"/>
        </w:rPr>
        <w:t>Estes projetos necessitam de um espaço para a experimentação e privilegiam o retorno das experiências antes de tomar decisões definitivas. É necessário por vezes alterar a estrutura do projeto e com os princípios da reutilização e reconfiguração que DSDM oferece, isto torna-se possível.</w:t>
      </w:r>
    </w:p>
    <w:p w14:paraId="51174D52" w14:textId="3BD3A47E" w:rsidR="000056F2" w:rsidRDefault="000056F2" w:rsidP="00C144EE">
      <w:pPr>
        <w:numPr>
          <w:ilvl w:val="0"/>
          <w:numId w:val="37"/>
        </w:num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t>Projetos de Desenvolvimento de Produtos – </w:t>
      </w:r>
      <w:r w:rsidRPr="00C144EE">
        <w:rPr>
          <w:rFonts w:ascii="Arial" w:hAnsi="Arial" w:cs="Arial"/>
          <w:sz w:val="24"/>
          <w:szCs w:val="24"/>
        </w:rPr>
        <w:t>A DSDM é adaptada para projetos de desenvolvimento de produtos. Estes projetos têm frequentemente prazos.</w:t>
      </w:r>
    </w:p>
    <w:p w14:paraId="415A4666" w14:textId="3F4B7B9D" w:rsidR="0088240F" w:rsidRDefault="0088240F" w:rsidP="0088240F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4DD21797" w14:textId="0FDFE8BB" w:rsidR="0088240F" w:rsidRDefault="0088240F" w:rsidP="0088240F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1BEFFE7D" w14:textId="6102CFDC" w:rsidR="0088240F" w:rsidRDefault="0088240F" w:rsidP="0088240F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43ED0B94" w14:textId="77E212BD" w:rsidR="0088240F" w:rsidRDefault="0088240F" w:rsidP="0088240F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36F5E508" w14:textId="12602DDD" w:rsidR="0088240F" w:rsidRDefault="0088240F" w:rsidP="0088240F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0ECC357B" w14:textId="4B2C5A05" w:rsidR="0088240F" w:rsidRDefault="0088240F" w:rsidP="0088240F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7F863D57" w14:textId="5BEC3667" w:rsidR="0088240F" w:rsidRDefault="0088240F" w:rsidP="0088240F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0FEFFABE" w14:textId="0472FF07" w:rsidR="0088240F" w:rsidRDefault="0088240F" w:rsidP="0088240F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4AAE6544" w14:textId="77777777" w:rsidR="0088240F" w:rsidRPr="00C144EE" w:rsidRDefault="0088240F" w:rsidP="0088240F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6AE55456" w14:textId="7CC5B95C" w:rsidR="000056F2" w:rsidRPr="00C144EE" w:rsidRDefault="000056F2" w:rsidP="00C144EE">
      <w:pPr>
        <w:spacing w:after="264" w:line="486" w:lineRule="atLeast"/>
        <w:jc w:val="both"/>
        <w:rPr>
          <w:rFonts w:ascii="Arial" w:hAnsi="Arial" w:cs="Arial"/>
          <w:b/>
          <w:bCs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lastRenderedPageBreak/>
        <w:t>Algumas questões sobre a metodologia</w:t>
      </w:r>
    </w:p>
    <w:p w14:paraId="51C5E65F" w14:textId="77777777" w:rsidR="000056F2" w:rsidRPr="00C144EE" w:rsidRDefault="000056F2" w:rsidP="00C144EE">
      <w:pPr>
        <w:numPr>
          <w:ilvl w:val="0"/>
          <w:numId w:val="38"/>
        </w:num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t xml:space="preserve">É adequado para todos os projetos? </w:t>
      </w:r>
    </w:p>
    <w:p w14:paraId="30239E22" w14:textId="77777777" w:rsidR="000056F2" w:rsidRPr="00C144EE" w:rsidRDefault="000056F2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t>Não. DSDM é indicada para projetos que exigem pouca formalidade e prazos curtos. Não sendo adequado para projetos críticos que envolvem vidas humanas. É importante analisar a natureza do projeto em questão e decidir quais conceitos e princípios o ajudarão e quais não.</w:t>
      </w:r>
    </w:p>
    <w:p w14:paraId="61764D19" w14:textId="77777777" w:rsidR="000056F2" w:rsidRPr="00C144EE" w:rsidRDefault="000056F2" w:rsidP="00C144EE">
      <w:pPr>
        <w:numPr>
          <w:ilvl w:val="0"/>
          <w:numId w:val="39"/>
        </w:num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t>Critérios básicos o uso do DSDM?</w:t>
      </w:r>
    </w:p>
    <w:p w14:paraId="1278B49E" w14:textId="77777777" w:rsidR="000056F2" w:rsidRPr="00C144EE" w:rsidRDefault="000056F2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t>É preciso haver um compromisso total de gerenciamento, a equipe deve poder se reunir facilmente e a equipe deve poder trabalhar juntos facilmente.</w:t>
      </w:r>
    </w:p>
    <w:p w14:paraId="3BB5C087" w14:textId="77777777" w:rsidR="000056F2" w:rsidRPr="00C144EE" w:rsidRDefault="000056F2" w:rsidP="00C144EE">
      <w:pPr>
        <w:numPr>
          <w:ilvl w:val="0"/>
          <w:numId w:val="40"/>
        </w:num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t>Quão amplamente é usado o DSDM?</w:t>
      </w:r>
    </w:p>
    <w:p w14:paraId="46A7DE8C" w14:textId="1633F43E" w:rsidR="000056F2" w:rsidRDefault="000056F2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t>Um em cada cinco desenvolvedores no Reino Unido usa o DSDM e mais de 500 grandes empresas o adotaram.</w:t>
      </w:r>
    </w:p>
    <w:p w14:paraId="622DAB5D" w14:textId="1F6FC49C" w:rsidR="00C144EE" w:rsidRDefault="00C144EE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1DD66586" w14:textId="450178C8" w:rsidR="0088240F" w:rsidRDefault="0088240F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648365D9" w14:textId="1FE723D4" w:rsidR="0088240F" w:rsidRDefault="0088240F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0156485F" w14:textId="66231B82" w:rsidR="0088240F" w:rsidRDefault="0088240F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6BE33081" w14:textId="05C8A7D9" w:rsidR="0088240F" w:rsidRDefault="0088240F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7DDBE15B" w14:textId="776162BB" w:rsidR="0088240F" w:rsidRDefault="0088240F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6E1597BE" w14:textId="4D6B3EF2" w:rsidR="0088240F" w:rsidRDefault="0088240F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265AAB8C" w14:textId="77777777" w:rsidR="0088240F" w:rsidRPr="00C144EE" w:rsidRDefault="0088240F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4B3D2101" w14:textId="78C529B5" w:rsidR="00C144EE" w:rsidRPr="00C144EE" w:rsidRDefault="00C144EE" w:rsidP="00C144EE">
      <w:pPr>
        <w:spacing w:after="264" w:line="486" w:lineRule="atLeast"/>
        <w:jc w:val="both"/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</w:pPr>
      <w:r w:rsidRPr="00C144EE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lastRenderedPageBreak/>
        <w:t>Alguns papéis aplicados junto ao ambiente DSDM.</w:t>
      </w:r>
    </w:p>
    <w:p w14:paraId="03D44840" w14:textId="4DDDA62E" w:rsidR="00C144EE" w:rsidRPr="00C144EE" w:rsidRDefault="00C144EE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color w:val="222222"/>
          <w:sz w:val="24"/>
          <w:szCs w:val="24"/>
          <w:shd w:val="clear" w:color="auto" w:fill="FFFFFF"/>
        </w:rPr>
        <w:t>É interessante que seja definido previamente os papéis que cada membro do projeto irá representar antes de se iniciar as atividades. Cada papel tem sua própria responsabilidade. São eles</w:t>
      </w:r>
    </w:p>
    <w:p w14:paraId="3EF66A65" w14:textId="4FDD9CC6" w:rsidR="00C144EE" w:rsidRPr="00C144EE" w:rsidRDefault="00C144EE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t>Gerente executivo:</w:t>
      </w:r>
      <w:r w:rsidRPr="00C144EE">
        <w:rPr>
          <w:rFonts w:ascii="Arial" w:hAnsi="Arial" w:cs="Arial"/>
          <w:sz w:val="24"/>
          <w:szCs w:val="24"/>
        </w:rPr>
        <w:t xml:space="preserve"> também chamado de “Campeão do Projeto”. Papel importante para usuários os quais possuem habilidades e responsabilidades em cumprir determinados prazos e recursos. Este papel é a última palavra na tomada de decisões.</w:t>
      </w:r>
    </w:p>
    <w:p w14:paraId="0E5C6B47" w14:textId="77777777" w:rsidR="00C144EE" w:rsidRPr="00C144EE" w:rsidRDefault="00C144EE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t>Visionário:</w:t>
      </w:r>
      <w:r w:rsidRPr="00C144EE">
        <w:rPr>
          <w:rFonts w:ascii="Arial" w:hAnsi="Arial" w:cs="Arial"/>
          <w:sz w:val="24"/>
          <w:szCs w:val="24"/>
        </w:rPr>
        <w:t xml:space="preserve"> aquele que tem a responsabilidade de iniciar projeto certificando que os requisitos essenciais foram definidos. O visionário tem a percepção acurada dos objetivos de negócio do sistema e projeto. Outra tarefa é supervisionar e manter o desenvolvimento do processo "na linha".</w:t>
      </w:r>
    </w:p>
    <w:p w14:paraId="0A8C3A52" w14:textId="77777777" w:rsidR="00C144EE" w:rsidRPr="00C144EE" w:rsidRDefault="00C144EE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t>Intermediador:</w:t>
      </w:r>
      <w:r w:rsidRPr="00C144EE">
        <w:rPr>
          <w:rFonts w:ascii="Arial" w:hAnsi="Arial" w:cs="Arial"/>
          <w:sz w:val="24"/>
          <w:szCs w:val="24"/>
        </w:rPr>
        <w:t xml:space="preserve"> usuário que traz o conhecimento de outras áreas para o projeto, certifica que os desenvolvedores receberam quantidade suficiente de feedback de usuários durante o processo de desenvolvimento.</w:t>
      </w:r>
    </w:p>
    <w:p w14:paraId="40A5FFC1" w14:textId="77777777" w:rsidR="00C144EE" w:rsidRPr="00C144EE" w:rsidRDefault="00C144EE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t>Anunciante:</w:t>
      </w:r>
      <w:r w:rsidRPr="00C144EE">
        <w:rPr>
          <w:rFonts w:ascii="Arial" w:hAnsi="Arial" w:cs="Arial"/>
          <w:sz w:val="24"/>
          <w:szCs w:val="24"/>
        </w:rPr>
        <w:t xml:space="preserve"> qualquer usuário que represente um importante ponto de vista e traga diariamente conhecimento ao projeto.</w:t>
      </w:r>
    </w:p>
    <w:p w14:paraId="3B517025" w14:textId="77777777" w:rsidR="00C144EE" w:rsidRPr="00C144EE" w:rsidRDefault="00C144EE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t>Gerente de projeto:</w:t>
      </w:r>
      <w:r w:rsidRPr="00C144EE">
        <w:rPr>
          <w:rFonts w:ascii="Arial" w:hAnsi="Arial" w:cs="Arial"/>
          <w:sz w:val="24"/>
          <w:szCs w:val="24"/>
        </w:rPr>
        <w:t xml:space="preserve"> pode ser qualquer do grupo de usuários ou Gerencia de TI que gerenciará o projeto como um todo.</w:t>
      </w:r>
    </w:p>
    <w:p w14:paraId="3E481DE6" w14:textId="77777777" w:rsidR="00C144EE" w:rsidRPr="00C144EE" w:rsidRDefault="00C144EE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t>Coordenador Técnico:</w:t>
      </w:r>
      <w:r w:rsidRPr="00C144EE">
        <w:rPr>
          <w:rFonts w:ascii="Arial" w:hAnsi="Arial" w:cs="Arial"/>
          <w:sz w:val="24"/>
          <w:szCs w:val="24"/>
        </w:rPr>
        <w:t xml:space="preserve"> responsável no desenho da arquitetura do Sistema e controle da qualidade técnica do projeto.</w:t>
      </w:r>
    </w:p>
    <w:p w14:paraId="6FAFCDF4" w14:textId="77777777" w:rsidR="00C144EE" w:rsidRPr="00C144EE" w:rsidRDefault="00C144EE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t>Líder de time:</w:t>
      </w:r>
      <w:r w:rsidRPr="00C144EE">
        <w:rPr>
          <w:rFonts w:ascii="Arial" w:hAnsi="Arial" w:cs="Arial"/>
          <w:sz w:val="24"/>
          <w:szCs w:val="24"/>
        </w:rPr>
        <w:t xml:space="preserve"> lidera seu time e mantém a harmonia do projeto e trabalho em grupo.</w:t>
      </w:r>
    </w:p>
    <w:p w14:paraId="467CFBD5" w14:textId="77777777" w:rsidR="00C144EE" w:rsidRPr="00C144EE" w:rsidRDefault="00C144EE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lastRenderedPageBreak/>
        <w:t>Desenvolvedor:</w:t>
      </w:r>
      <w:r w:rsidRPr="00C144EE">
        <w:rPr>
          <w:rFonts w:ascii="Arial" w:hAnsi="Arial" w:cs="Arial"/>
          <w:sz w:val="24"/>
          <w:szCs w:val="24"/>
        </w:rPr>
        <w:t xml:space="preserve"> interpreta o modelo e requisitos do sistema incluindo desenvolvimento de artefatos de código e construção de protótipos.</w:t>
      </w:r>
    </w:p>
    <w:p w14:paraId="43D5ED53" w14:textId="77777777" w:rsidR="00C144EE" w:rsidRPr="00C144EE" w:rsidRDefault="00C144EE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t>Testador:</w:t>
      </w:r>
      <w:r w:rsidRPr="00C144EE">
        <w:rPr>
          <w:rFonts w:ascii="Arial" w:hAnsi="Arial" w:cs="Arial"/>
          <w:sz w:val="24"/>
          <w:szCs w:val="24"/>
        </w:rPr>
        <w:t xml:space="preserve"> Confere o funcionamento da parte técnica através da execução de algumas tarefas. O Testador deverá possuir alguns comentários e documentação.</w:t>
      </w:r>
    </w:p>
    <w:p w14:paraId="00FE65EB" w14:textId="77777777" w:rsidR="00C144EE" w:rsidRPr="00C144EE" w:rsidRDefault="00C144EE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t>Escrivão:</w:t>
      </w:r>
      <w:r w:rsidRPr="00C144EE">
        <w:rPr>
          <w:rFonts w:ascii="Arial" w:hAnsi="Arial" w:cs="Arial"/>
          <w:sz w:val="24"/>
          <w:szCs w:val="24"/>
        </w:rPr>
        <w:t xml:space="preserve"> Responsável por recolher e armazenar requisitos, acordos e decisões tomadas entre todos os grupos de trabalho.</w:t>
      </w:r>
    </w:p>
    <w:p w14:paraId="3A9896E7" w14:textId="77777777" w:rsidR="00C144EE" w:rsidRPr="00C144EE" w:rsidRDefault="00C144EE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t>Facilitador:</w:t>
      </w:r>
      <w:r w:rsidRPr="00C144EE">
        <w:rPr>
          <w:rFonts w:ascii="Arial" w:hAnsi="Arial" w:cs="Arial"/>
          <w:sz w:val="24"/>
          <w:szCs w:val="24"/>
        </w:rPr>
        <w:t xml:space="preserve"> Gerencia progresso dos grupos de trabalho, age como motor de preparação e comunicação.</w:t>
      </w:r>
    </w:p>
    <w:p w14:paraId="0AE1EE0B" w14:textId="70B99C1A" w:rsidR="00C144EE" w:rsidRPr="00C144EE" w:rsidRDefault="00C144EE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t>Papéis específicos:</w:t>
      </w:r>
      <w:r w:rsidRPr="00C144EE">
        <w:rPr>
          <w:rFonts w:ascii="Arial" w:hAnsi="Arial" w:cs="Arial"/>
          <w:sz w:val="24"/>
          <w:szCs w:val="24"/>
        </w:rPr>
        <w:t xml:space="preserve"> Arquiteto de negócios, Gestor de Qualidade, Integrador de Sistema, etc.</w:t>
      </w:r>
    </w:p>
    <w:p w14:paraId="1BA67421" w14:textId="24FDE681" w:rsidR="00C144EE" w:rsidRDefault="00C144EE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3B80B908" w14:textId="54473D66" w:rsidR="00EE3598" w:rsidRDefault="00EE3598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4C0B558F" w14:textId="69DE312E" w:rsidR="00EE3598" w:rsidRDefault="00EE3598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0C119093" w14:textId="18E4093B" w:rsidR="00EE3598" w:rsidRDefault="00EE3598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7F42EE40" w14:textId="7F73E755" w:rsidR="00EE3598" w:rsidRDefault="00EE3598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1C7EA10A" w14:textId="40F4CB88" w:rsidR="0088240F" w:rsidRDefault="0088240F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0A310484" w14:textId="1586E2D8" w:rsidR="0088240F" w:rsidRDefault="0088240F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72B9365B" w14:textId="4667429C" w:rsidR="0088240F" w:rsidRDefault="0088240F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027336C3" w14:textId="77777777" w:rsidR="0088240F" w:rsidRDefault="0088240F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3605559C" w14:textId="77777777" w:rsidR="00EE3598" w:rsidRPr="00C144EE" w:rsidRDefault="00EE3598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7B0669AE" w14:textId="05B21525" w:rsidR="00C144EE" w:rsidRDefault="00C144EE" w:rsidP="00C144EE">
      <w:pPr>
        <w:spacing w:after="264" w:line="486" w:lineRule="atLeast"/>
        <w:jc w:val="both"/>
        <w:rPr>
          <w:rFonts w:ascii="Arial" w:hAnsi="Arial" w:cs="Arial"/>
          <w:b/>
          <w:bCs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lastRenderedPageBreak/>
        <w:t>Fatores para garantir o sucesso com o uso do DSDM</w:t>
      </w:r>
    </w:p>
    <w:p w14:paraId="1BE1ED42" w14:textId="77777777" w:rsidR="00EE3598" w:rsidRPr="00C144EE" w:rsidRDefault="00EE3598" w:rsidP="00C144EE">
      <w:pPr>
        <w:spacing w:after="264" w:line="486" w:lineRule="atLeast"/>
        <w:jc w:val="both"/>
        <w:rPr>
          <w:rFonts w:ascii="Arial" w:hAnsi="Arial" w:cs="Arial"/>
          <w:b/>
          <w:bCs/>
          <w:sz w:val="24"/>
          <w:szCs w:val="24"/>
        </w:rPr>
      </w:pPr>
    </w:p>
    <w:p w14:paraId="4011392A" w14:textId="52A47335" w:rsidR="00C144EE" w:rsidRPr="00C144EE" w:rsidRDefault="00C144EE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t>Fator 1:</w:t>
      </w:r>
      <w:r w:rsidRPr="00C144EE">
        <w:rPr>
          <w:rFonts w:ascii="Arial" w:hAnsi="Arial" w:cs="Arial"/>
          <w:sz w:val="24"/>
          <w:szCs w:val="24"/>
        </w:rPr>
        <w:t xml:space="preserve"> Inicialmente há a aceitação do DSDM pelo gerente </w:t>
      </w:r>
      <w:proofErr w:type="spellStart"/>
      <w:r w:rsidRPr="00C144EE">
        <w:rPr>
          <w:rFonts w:ascii="Arial" w:hAnsi="Arial" w:cs="Arial"/>
          <w:sz w:val="24"/>
          <w:szCs w:val="24"/>
        </w:rPr>
        <w:t>Senior</w:t>
      </w:r>
      <w:proofErr w:type="spellEnd"/>
      <w:r w:rsidRPr="00C144EE">
        <w:rPr>
          <w:rFonts w:ascii="Arial" w:hAnsi="Arial" w:cs="Arial"/>
          <w:sz w:val="24"/>
          <w:szCs w:val="24"/>
        </w:rPr>
        <w:t xml:space="preserve"> e outros colaboradores. Isto garante que diferentes atores do projeto sejam motivados pelo início e demais envolvidos no projeto.</w:t>
      </w:r>
    </w:p>
    <w:p w14:paraId="6FCACAF5" w14:textId="77777777" w:rsidR="00C144EE" w:rsidRPr="00C144EE" w:rsidRDefault="00C144EE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t>Fator 2:</w:t>
      </w:r>
      <w:r w:rsidRPr="00C144EE">
        <w:rPr>
          <w:rFonts w:ascii="Arial" w:hAnsi="Arial" w:cs="Arial"/>
          <w:sz w:val="24"/>
          <w:szCs w:val="24"/>
        </w:rPr>
        <w:t xml:space="preserve"> O segundo fator segue diretamente daqui e é o que a gerência de empenho garante como envolvimento do usuário final. A prototipagem requer um forte e dedicado envolvimento do usuário em testar e avalizar os protótipos funcionais.</w:t>
      </w:r>
    </w:p>
    <w:p w14:paraId="51D91CE0" w14:textId="77777777" w:rsidR="00C144EE" w:rsidRPr="00C144EE" w:rsidRDefault="00C144EE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t>Fator 3:</w:t>
      </w:r>
      <w:r w:rsidRPr="00C144EE">
        <w:rPr>
          <w:rFonts w:ascii="Arial" w:hAnsi="Arial" w:cs="Arial"/>
          <w:sz w:val="24"/>
          <w:szCs w:val="24"/>
        </w:rPr>
        <w:t xml:space="preserve"> Aqui se encontra o time do projeto. Este time deve ser composto por membros capacitados, um ponto importante é o empenho deste time. Significa que o time (um ou mais membros) possuem poder e permissões de tomar decisões importantes com relação ao projeto sem a necessidade de se formalizar propostas à alta gerência, o que seria um grande consumidor de tempo. De forma ao time estar apto a concluir um projeto com sucesso, é necessário também a escolha adequada da tecnologia. O que se refere ao ambiente de desenvolvimento, ferramentas de gerenciamento de projeto, etc.</w:t>
      </w:r>
    </w:p>
    <w:p w14:paraId="1135B198" w14:textId="77777777" w:rsidR="00C144EE" w:rsidRPr="00C144EE" w:rsidRDefault="00C144EE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t>Fator 4:</w:t>
      </w:r>
      <w:r w:rsidRPr="00C144EE">
        <w:rPr>
          <w:rFonts w:ascii="Arial" w:hAnsi="Arial" w:cs="Arial"/>
          <w:sz w:val="24"/>
          <w:szCs w:val="24"/>
        </w:rPr>
        <w:t xml:space="preserve"> Finalmente o DSDM define um relacionamento de suporte necessário entre o cliente e fornecedor. Isto vale para projetos que estão sendo realizados dentro da empresa ou por fornecedores. O documento que relata este suporte de relacionamento vem a ser o </w:t>
      </w:r>
      <w:hyperlink r:id="rId5" w:tooltip="ISPL (página não existe)" w:history="1">
        <w:r w:rsidRPr="00C144EE">
          <w:rPr>
            <w:rFonts w:ascii="Arial" w:hAnsi="Arial" w:cs="Arial"/>
            <w:sz w:val="24"/>
            <w:szCs w:val="24"/>
          </w:rPr>
          <w:t>ISPL</w:t>
        </w:r>
      </w:hyperlink>
      <w:r w:rsidRPr="00C144EE">
        <w:rPr>
          <w:rFonts w:ascii="Arial" w:hAnsi="Arial" w:cs="Arial"/>
          <w:sz w:val="24"/>
          <w:szCs w:val="24"/>
        </w:rPr>
        <w:t>.</w:t>
      </w:r>
    </w:p>
    <w:p w14:paraId="5CE82D00" w14:textId="4258B968" w:rsidR="00C144EE" w:rsidRDefault="00C144EE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60CDA72B" w14:textId="4C92F509" w:rsidR="00EE3598" w:rsidRDefault="00EE3598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3CCF40FF" w14:textId="75FD5199" w:rsidR="00EE3598" w:rsidRDefault="00EE3598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</w:p>
    <w:p w14:paraId="05A8F074" w14:textId="0DF6BEC0" w:rsidR="000056F2" w:rsidRPr="00C144EE" w:rsidRDefault="000056F2" w:rsidP="00C144EE">
      <w:pPr>
        <w:spacing w:after="264" w:line="486" w:lineRule="atLeast"/>
        <w:jc w:val="both"/>
        <w:rPr>
          <w:rFonts w:ascii="Arial" w:hAnsi="Arial" w:cs="Arial"/>
          <w:b/>
          <w:bCs/>
          <w:sz w:val="24"/>
          <w:szCs w:val="24"/>
        </w:rPr>
      </w:pPr>
      <w:r w:rsidRPr="00C144EE">
        <w:rPr>
          <w:rFonts w:ascii="Arial" w:hAnsi="Arial" w:cs="Arial"/>
          <w:b/>
          <w:bCs/>
          <w:sz w:val="24"/>
          <w:szCs w:val="24"/>
        </w:rPr>
        <w:lastRenderedPageBreak/>
        <w:t xml:space="preserve">Conclusão </w:t>
      </w:r>
    </w:p>
    <w:p w14:paraId="5FFCAE0F" w14:textId="376211D3" w:rsidR="00AE05BF" w:rsidRPr="00C144EE" w:rsidRDefault="000056F2" w:rsidP="00C144EE">
      <w:pPr>
        <w:spacing w:after="264" w:line="486" w:lineRule="atLeast"/>
        <w:jc w:val="both"/>
        <w:rPr>
          <w:rFonts w:ascii="Arial" w:hAnsi="Arial" w:cs="Arial"/>
          <w:sz w:val="24"/>
          <w:szCs w:val="24"/>
        </w:rPr>
      </w:pPr>
      <w:r w:rsidRPr="00C144EE">
        <w:rPr>
          <w:rFonts w:ascii="Arial" w:hAnsi="Arial" w:cs="Arial"/>
          <w:sz w:val="24"/>
          <w:szCs w:val="24"/>
        </w:rPr>
        <w:t>O DSDM é uma ótima e segura base para equipes de desenvolvimento que têm em mãos projetos com necessidade de execução rápida e com requisitos flexíveis. Onde visa desenvolver projetos com a qualidade desejada sem ultrapassar limites de tempo e orçamento. É constituída por 3 fases que ajudam na facilitação do projeto e de seu desenvolvimento. A partir desta metodologia, é possível construir um trabalho que agrade ao cliente, à equipe de desenvolvimento e aos utilizadores finais que terão a oportunidade de interagir com todo o desenvolvimento do sistema de informação, através das frequentes fases de testes</w:t>
      </w:r>
      <w:r w:rsidR="00FA65B6" w:rsidRPr="00C144EE">
        <w:rPr>
          <w:rFonts w:ascii="Arial" w:hAnsi="Arial" w:cs="Arial"/>
          <w:sz w:val="24"/>
          <w:szCs w:val="24"/>
        </w:rPr>
        <w:t>.</w:t>
      </w:r>
    </w:p>
    <w:sectPr w:rsidR="00AE05BF" w:rsidRPr="00C144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52661"/>
    <w:multiLevelType w:val="hybridMultilevel"/>
    <w:tmpl w:val="02AE38AE"/>
    <w:lvl w:ilvl="0" w:tplc="B69623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6C9B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10A0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301E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74D1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D0AC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E279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865E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30F2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E865D55"/>
    <w:multiLevelType w:val="multilevel"/>
    <w:tmpl w:val="A63E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41324"/>
    <w:multiLevelType w:val="hybridMultilevel"/>
    <w:tmpl w:val="11381040"/>
    <w:lvl w:ilvl="0" w:tplc="B7C0E7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6A9A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F655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04CF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B85F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99E2A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2279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1A94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2605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F9035AC"/>
    <w:multiLevelType w:val="hybridMultilevel"/>
    <w:tmpl w:val="A2D2F47A"/>
    <w:lvl w:ilvl="0" w:tplc="8AF204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CC10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4841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842B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0482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0E9F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28A2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3270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3C67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37D58BB"/>
    <w:multiLevelType w:val="multilevel"/>
    <w:tmpl w:val="A8DC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52C9A"/>
    <w:multiLevelType w:val="multilevel"/>
    <w:tmpl w:val="9A5A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74F63"/>
    <w:multiLevelType w:val="multilevel"/>
    <w:tmpl w:val="B706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12129"/>
    <w:multiLevelType w:val="multilevel"/>
    <w:tmpl w:val="AD22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66E01"/>
    <w:multiLevelType w:val="multilevel"/>
    <w:tmpl w:val="D7D2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D2E7C"/>
    <w:multiLevelType w:val="multilevel"/>
    <w:tmpl w:val="FA98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71DDB"/>
    <w:multiLevelType w:val="hybridMultilevel"/>
    <w:tmpl w:val="14ECE114"/>
    <w:lvl w:ilvl="0" w:tplc="557A7E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804F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CE27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7FEB5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3C2D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FCFA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B877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A297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604A7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1D80B35"/>
    <w:multiLevelType w:val="multilevel"/>
    <w:tmpl w:val="309E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422D1"/>
    <w:multiLevelType w:val="multilevel"/>
    <w:tmpl w:val="E5C6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B765DC"/>
    <w:multiLevelType w:val="multilevel"/>
    <w:tmpl w:val="F3FA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114D9"/>
    <w:multiLevelType w:val="multilevel"/>
    <w:tmpl w:val="D8B8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D96009"/>
    <w:multiLevelType w:val="hybridMultilevel"/>
    <w:tmpl w:val="0B96E7C0"/>
    <w:lvl w:ilvl="0" w:tplc="7638B6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A40E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DE74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D8B5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C2AB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7EA2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2CA4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F6B5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3EBD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2A81ED6"/>
    <w:multiLevelType w:val="hybridMultilevel"/>
    <w:tmpl w:val="398E70D8"/>
    <w:lvl w:ilvl="0" w:tplc="96B2A3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54E4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D621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4AAC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2443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66B0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6A90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6C3F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482B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40A1840"/>
    <w:multiLevelType w:val="multilevel"/>
    <w:tmpl w:val="FA5A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ED3078"/>
    <w:multiLevelType w:val="multilevel"/>
    <w:tmpl w:val="6C26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CE5D36"/>
    <w:multiLevelType w:val="multilevel"/>
    <w:tmpl w:val="6A2E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ED6E4E"/>
    <w:multiLevelType w:val="hybridMultilevel"/>
    <w:tmpl w:val="DC9A9B4C"/>
    <w:lvl w:ilvl="0" w:tplc="1FA431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040A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7252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CA15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82DE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360E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EEDD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5AFC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DE78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3F1A7EA4"/>
    <w:multiLevelType w:val="hybridMultilevel"/>
    <w:tmpl w:val="67B4D9EC"/>
    <w:lvl w:ilvl="0" w:tplc="E1D654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6E6A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C8C6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85493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7C64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A037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0CAA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5E3B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8C1D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1936EBB"/>
    <w:multiLevelType w:val="hybridMultilevel"/>
    <w:tmpl w:val="A58EE79C"/>
    <w:lvl w:ilvl="0" w:tplc="FB2C90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5C94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FC26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4C87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6093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6A0E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E4E6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0A4E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B2B1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1DD7F5A"/>
    <w:multiLevelType w:val="multilevel"/>
    <w:tmpl w:val="EEC0D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9F5BFA"/>
    <w:multiLevelType w:val="hybridMultilevel"/>
    <w:tmpl w:val="9E9AF15C"/>
    <w:lvl w:ilvl="0" w:tplc="0FF470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84E2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B6AB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32B8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8A7B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F88B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CA0F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C66D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D2CE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4469231E"/>
    <w:multiLevelType w:val="multilevel"/>
    <w:tmpl w:val="CD5E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104C31"/>
    <w:multiLevelType w:val="hybridMultilevel"/>
    <w:tmpl w:val="78225132"/>
    <w:lvl w:ilvl="0" w:tplc="86340A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5382F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CEB3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5E24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4EA3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7635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BCD9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A6CC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ECAF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46FC7C35"/>
    <w:multiLevelType w:val="multilevel"/>
    <w:tmpl w:val="B414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DD2458"/>
    <w:multiLevelType w:val="multilevel"/>
    <w:tmpl w:val="E83C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A46EC6"/>
    <w:multiLevelType w:val="hybridMultilevel"/>
    <w:tmpl w:val="F104C0DC"/>
    <w:lvl w:ilvl="0" w:tplc="50E4B1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DC5D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E27F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1C45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8BCFB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3633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A856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0087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C4D7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49493F01"/>
    <w:multiLevelType w:val="multilevel"/>
    <w:tmpl w:val="AFF8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126472"/>
    <w:multiLevelType w:val="multilevel"/>
    <w:tmpl w:val="5030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EA52C8"/>
    <w:multiLevelType w:val="multilevel"/>
    <w:tmpl w:val="36EE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151D08"/>
    <w:multiLevelType w:val="multilevel"/>
    <w:tmpl w:val="E468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C902BA"/>
    <w:multiLevelType w:val="multilevel"/>
    <w:tmpl w:val="A53E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EFF3348"/>
    <w:multiLevelType w:val="multilevel"/>
    <w:tmpl w:val="147A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2D583F"/>
    <w:multiLevelType w:val="multilevel"/>
    <w:tmpl w:val="61BA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7F74B9"/>
    <w:multiLevelType w:val="multilevel"/>
    <w:tmpl w:val="476A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377345"/>
    <w:multiLevelType w:val="multilevel"/>
    <w:tmpl w:val="FB06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065299"/>
    <w:multiLevelType w:val="multilevel"/>
    <w:tmpl w:val="E00C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F06E59"/>
    <w:multiLevelType w:val="hybridMultilevel"/>
    <w:tmpl w:val="59EC4AE8"/>
    <w:lvl w:ilvl="0" w:tplc="1444B9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4E9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2EBD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E2E7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18FF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AA0A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A840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5E88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28A4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7B1A73D6"/>
    <w:multiLevelType w:val="hybridMultilevel"/>
    <w:tmpl w:val="566ABCC8"/>
    <w:lvl w:ilvl="0" w:tplc="E1F294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EECC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7048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9E58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FA91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DCFE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6A19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7A37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9EE2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7C8677CA"/>
    <w:multiLevelType w:val="hybridMultilevel"/>
    <w:tmpl w:val="B6C2C15C"/>
    <w:lvl w:ilvl="0" w:tplc="91B66F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B876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8CEA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8E48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85E0B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5A89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CEAF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3CE5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8A2D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7EAC5F2F"/>
    <w:multiLevelType w:val="hybridMultilevel"/>
    <w:tmpl w:val="AD148E2A"/>
    <w:lvl w:ilvl="0" w:tplc="55FE4D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EC5A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44E4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D74E2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7AC7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D2E5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8692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94B9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6017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7FEC4A83"/>
    <w:multiLevelType w:val="multilevel"/>
    <w:tmpl w:val="8524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7"/>
  </w:num>
  <w:num w:numId="3">
    <w:abstractNumId w:val="13"/>
  </w:num>
  <w:num w:numId="4">
    <w:abstractNumId w:val="30"/>
  </w:num>
  <w:num w:numId="5">
    <w:abstractNumId w:val="38"/>
  </w:num>
  <w:num w:numId="6">
    <w:abstractNumId w:val="19"/>
  </w:num>
  <w:num w:numId="7">
    <w:abstractNumId w:val="4"/>
  </w:num>
  <w:num w:numId="8">
    <w:abstractNumId w:val="35"/>
  </w:num>
  <w:num w:numId="9">
    <w:abstractNumId w:val="7"/>
  </w:num>
  <w:num w:numId="10">
    <w:abstractNumId w:val="33"/>
  </w:num>
  <w:num w:numId="11">
    <w:abstractNumId w:val="27"/>
  </w:num>
  <w:num w:numId="12">
    <w:abstractNumId w:val="36"/>
  </w:num>
  <w:num w:numId="13">
    <w:abstractNumId w:val="14"/>
  </w:num>
  <w:num w:numId="14">
    <w:abstractNumId w:val="23"/>
  </w:num>
  <w:num w:numId="15">
    <w:abstractNumId w:val="25"/>
  </w:num>
  <w:num w:numId="16">
    <w:abstractNumId w:val="12"/>
  </w:num>
  <w:num w:numId="17">
    <w:abstractNumId w:val="11"/>
  </w:num>
  <w:num w:numId="18">
    <w:abstractNumId w:val="18"/>
  </w:num>
  <w:num w:numId="19">
    <w:abstractNumId w:val="31"/>
  </w:num>
  <w:num w:numId="20">
    <w:abstractNumId w:val="5"/>
  </w:num>
  <w:num w:numId="21">
    <w:abstractNumId w:val="9"/>
  </w:num>
  <w:num w:numId="22">
    <w:abstractNumId w:val="1"/>
  </w:num>
  <w:num w:numId="23">
    <w:abstractNumId w:val="17"/>
  </w:num>
  <w:num w:numId="24">
    <w:abstractNumId w:val="34"/>
  </w:num>
  <w:num w:numId="25">
    <w:abstractNumId w:val="43"/>
  </w:num>
  <w:num w:numId="26">
    <w:abstractNumId w:val="42"/>
  </w:num>
  <w:num w:numId="27">
    <w:abstractNumId w:val="41"/>
  </w:num>
  <w:num w:numId="28">
    <w:abstractNumId w:val="24"/>
  </w:num>
  <w:num w:numId="29">
    <w:abstractNumId w:val="0"/>
  </w:num>
  <w:num w:numId="30">
    <w:abstractNumId w:val="10"/>
  </w:num>
  <w:num w:numId="31">
    <w:abstractNumId w:val="2"/>
  </w:num>
  <w:num w:numId="32">
    <w:abstractNumId w:val="26"/>
  </w:num>
  <w:num w:numId="33">
    <w:abstractNumId w:val="3"/>
  </w:num>
  <w:num w:numId="34">
    <w:abstractNumId w:val="29"/>
  </w:num>
  <w:num w:numId="35">
    <w:abstractNumId w:val="16"/>
  </w:num>
  <w:num w:numId="36">
    <w:abstractNumId w:val="40"/>
  </w:num>
  <w:num w:numId="37">
    <w:abstractNumId w:val="22"/>
  </w:num>
  <w:num w:numId="38">
    <w:abstractNumId w:val="15"/>
  </w:num>
  <w:num w:numId="39">
    <w:abstractNumId w:val="20"/>
  </w:num>
  <w:num w:numId="40">
    <w:abstractNumId w:val="21"/>
  </w:num>
  <w:num w:numId="41">
    <w:abstractNumId w:val="8"/>
  </w:num>
  <w:num w:numId="42">
    <w:abstractNumId w:val="28"/>
  </w:num>
  <w:num w:numId="43">
    <w:abstractNumId w:val="39"/>
  </w:num>
  <w:num w:numId="44">
    <w:abstractNumId w:val="44"/>
  </w:num>
  <w:num w:numId="4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3B9"/>
    <w:rsid w:val="000056F2"/>
    <w:rsid w:val="0004231D"/>
    <w:rsid w:val="0006050A"/>
    <w:rsid w:val="000F0BEE"/>
    <w:rsid w:val="001B6BBD"/>
    <w:rsid w:val="00262D9E"/>
    <w:rsid w:val="002919D1"/>
    <w:rsid w:val="0036505E"/>
    <w:rsid w:val="00432306"/>
    <w:rsid w:val="00433727"/>
    <w:rsid w:val="006D3EC0"/>
    <w:rsid w:val="006F6C11"/>
    <w:rsid w:val="008243B9"/>
    <w:rsid w:val="00834944"/>
    <w:rsid w:val="0088240F"/>
    <w:rsid w:val="009B2639"/>
    <w:rsid w:val="00A5555C"/>
    <w:rsid w:val="00AB3392"/>
    <w:rsid w:val="00AE05BF"/>
    <w:rsid w:val="00C07B3B"/>
    <w:rsid w:val="00C106A9"/>
    <w:rsid w:val="00C144EE"/>
    <w:rsid w:val="00CF0123"/>
    <w:rsid w:val="00EE3598"/>
    <w:rsid w:val="00FA6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543BF"/>
  <w15:chartTrackingRefBased/>
  <w15:docId w15:val="{07840000-F9B6-4EED-BD51-8992FC7D1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8243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243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8243B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8243B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243B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8243B9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24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8243B9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8243B9"/>
    <w:rPr>
      <w:i/>
      <w:iCs/>
    </w:rPr>
  </w:style>
  <w:style w:type="character" w:styleId="Forte">
    <w:name w:val="Strong"/>
    <w:basedOn w:val="Fontepargpadro"/>
    <w:uiPriority w:val="22"/>
    <w:qFormat/>
    <w:rsid w:val="008243B9"/>
    <w:rPr>
      <w:b/>
      <w:bCs/>
    </w:rPr>
  </w:style>
  <w:style w:type="character" w:customStyle="1" w:styleId="skimlinks-unlinked">
    <w:name w:val="skimlinks-unlinked"/>
    <w:basedOn w:val="Fontepargpadro"/>
    <w:rsid w:val="008243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08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401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5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983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7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99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8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39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1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77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510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952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61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07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19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3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686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8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933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509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849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049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225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55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657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903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1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24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7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805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32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46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7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70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467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5342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4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949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28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10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31" w:color="EEEEEE"/>
            <w:right w:val="none" w:sz="0" w:space="0" w:color="auto"/>
          </w:divBdr>
        </w:div>
        <w:div w:id="120058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0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295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t.wikipedia.org/w/index.php?title=ISPL&amp;action=edit&amp;redlink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670</TotalTime>
  <Pages>14</Pages>
  <Words>1930</Words>
  <Characters>10422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Taviss .</dc:creator>
  <cp:keywords/>
  <dc:description/>
  <cp:lastModifiedBy>Taviss .</cp:lastModifiedBy>
  <cp:revision>8</cp:revision>
  <dcterms:created xsi:type="dcterms:W3CDTF">2019-09-28T02:40:00Z</dcterms:created>
  <dcterms:modified xsi:type="dcterms:W3CDTF">2019-11-04T21:34:00Z</dcterms:modified>
</cp:coreProperties>
</file>