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9: Inheritance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-158750</wp:posOffset>
                </wp:positionV>
                <wp:extent cx="0" cy="535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5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pt,-12.4999pt" to="473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-154940</wp:posOffset>
                </wp:positionV>
                <wp:extent cx="6060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1999pt" to="473.3pt,-12.1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-158750</wp:posOffset>
                </wp:positionV>
                <wp:extent cx="0" cy="53530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5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4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0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3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inheritance and its usage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utilize inheritance to ensure reusability of existing code</w:t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Task: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Implement the following classes: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243840</wp:posOffset>
            </wp:positionV>
            <wp:extent cx="3139440" cy="29140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20" w:right="880"/>
        <w:spacing w:after="0" w:line="3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main method, create a Faculty object and display name, age, salary and initial. Call the toString() method of the Faculty object to display all of its information.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 Implement the following classes: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246380</wp:posOffset>
            </wp:positionV>
            <wp:extent cx="5931535" cy="1527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2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211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jc w:val="center"/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440" w:hanging="207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name: String</w:t>
      </w:r>
    </w:p>
    <w:p>
      <w:pPr>
        <w:ind w:left="440" w:hanging="207"/>
        <w:spacing w:after="0" w:line="233" w:lineRule="auto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age: int</w:t>
      </w:r>
    </w:p>
    <w:p>
      <w:pPr>
        <w:ind w:left="440" w:hanging="207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address: String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1595" cy="30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/* constructor, accessor, mutator */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Employee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360" w:hanging="208"/>
        <w:spacing w:after="0"/>
        <w:tabs>
          <w:tab w:leader="none" w:pos="3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department: String</w:t>
      </w:r>
    </w:p>
    <w:p>
      <w:pPr>
        <w:ind w:left="360" w:hanging="208"/>
        <w:spacing w:after="0"/>
        <w:tabs>
          <w:tab w:leader="none" w:pos="3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designation: String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jc w:val="center"/>
        <w:ind w:right="6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1595" cy="30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/* constructor, accessor, mutator */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-3002915</wp:posOffset>
                </wp:positionH>
                <wp:positionV relativeFrom="paragraph">
                  <wp:posOffset>309880</wp:posOffset>
                </wp:positionV>
                <wp:extent cx="59309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6.4499pt,24.4pt" to="230.55pt,24.4pt" o:allowincell="f" strokecolor="#000000" strokeweight="1.08pt"/>
            </w:pict>
          </mc:Fallback>
        </mc:AlternateContent>
      </w:r>
    </w:p>
    <w:p>
      <w:pPr>
        <w:sectPr>
          <w:pgSz w:w="12240" w:h="15840" w:orient="portrait"/>
          <w:cols w:equalWidth="0" w:num="2">
            <w:col w:w="4080" w:space="660"/>
            <w:col w:w="4620"/>
          </w:cols>
          <w:pgMar w:left="1440" w:top="1211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921385</wp:posOffset>
            </wp:positionH>
            <wp:positionV relativeFrom="page">
              <wp:posOffset>1085850</wp:posOffset>
            </wp:positionV>
            <wp:extent cx="2836545" cy="1786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right"/>
        <w:ind w:right="75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PartTimeEmployee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440" w:hanging="207"/>
        <w:spacing w:after="0"/>
        <w:tabs>
          <w:tab w:leader="none" w:pos="44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hours: double</w:t>
      </w:r>
    </w:p>
    <w:p>
      <w:pPr>
        <w:ind w:left="440" w:hanging="207"/>
        <w:spacing w:after="0"/>
        <w:tabs>
          <w:tab w:leader="none" w:pos="44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rate: double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constructor */</w:t>
      </w:r>
    </w:p>
    <w:p>
      <w:pPr>
        <w:ind w:left="2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accessor-mutator */</w:t>
      </w:r>
    </w:p>
    <w:p>
      <w:pPr>
        <w:ind w:left="24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toString */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+ salary(): double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FullTimeEmployee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-3098800</wp:posOffset>
                </wp:positionH>
                <wp:positionV relativeFrom="paragraph">
                  <wp:posOffset>-390525</wp:posOffset>
                </wp:positionV>
                <wp:extent cx="59302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4pt,-30.7499pt" to="222.95pt,-30.7499pt" o:allowincell="f" strokecolor="#000000" strokeweight="1.0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-140335</wp:posOffset>
            </wp:positionH>
            <wp:positionV relativeFrom="paragraph">
              <wp:posOffset>-396875</wp:posOffset>
            </wp:positionV>
            <wp:extent cx="2973070" cy="1786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basic: double</w:t>
      </w: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allowance: double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constructor */</w:t>
      </w:r>
    </w:p>
    <w:p>
      <w:pPr>
        <w:ind w:left="8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accessor-mutator */</w:t>
      </w:r>
    </w:p>
    <w:p>
      <w:pPr>
        <w:ind w:left="8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toString */</w:t>
      </w: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+ salary(): double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-3098165</wp:posOffset>
                </wp:positionH>
                <wp:positionV relativeFrom="paragraph">
                  <wp:posOffset>294640</wp:posOffset>
                </wp:positionV>
                <wp:extent cx="592899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9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3.9499pt,23.2pt" to="222.9pt,23.2pt" o:allowincell="f" strokecolor="#000000" strokeweight="1.0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172" w:space="720"/>
            <w:col w:w="4468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relationship is as follows: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Employee extends Person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PartTimeEmployee extends Employee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FullTimeEmployee extends Employee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Create an object for PartTimeEmployee and FullTimeEmployee and print their salary.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FullTimeEmployee, basic is the base salary, i.e. 15000.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Allowance is usually provided as percentage, i.e. 25%.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 the total salary of a full time employee = 15000 + 25% of 15000 = 18750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2021-06-09T17:26:46Z</dcterms:created>
  <dcterms:modified xsi:type="dcterms:W3CDTF">2021-06-09T17:26:46Z</dcterms:modified>
</cp:coreProperties>
</file>