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5196" w14:textId="77777777" w:rsidR="00ED0254" w:rsidRDefault="00ED0254" w:rsidP="004B07F8">
      <w:pPr>
        <w:ind w:left="720" w:hanging="720"/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Three class classification was tried with same pipeline but metrics showed extreme failure and over fitting particularly because of cell-type effect on signal, even after controlling for it, and overlapping ES and HC classes. </w:t>
      </w:r>
    </w:p>
    <w:p w14:paraId="50BFBD86" w14:textId="51827ADC" w:rsidR="00955076" w:rsidRDefault="00ED0254" w:rsidP="00955076">
      <w:pPr>
        <w:ind w:left="720" w:hanging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After literature review, decision was made to do hierarchical </w:t>
      </w:r>
      <w:r w:rsidR="00955076">
        <w:rPr>
          <w:rFonts w:asciiTheme="majorBidi" w:hAnsiTheme="majorBidi" w:cstheme="majorBidi"/>
          <w:sz w:val="24"/>
          <w:szCs w:val="24"/>
        </w:rPr>
        <w:t xml:space="preserve">classification predicting PD vs HC samples and gene subset, then ES vs LS [ref: </w:t>
      </w:r>
      <w:r w:rsidR="00955076" w:rsidRPr="00955076">
        <w:rPr>
          <w:rFonts w:asciiTheme="majorBidi" w:hAnsiTheme="majorBidi" w:cstheme="majorBidi"/>
          <w:sz w:val="24"/>
          <w:szCs w:val="24"/>
        </w:rPr>
        <w:t>Machine Learning Analysis of RNA-seq Data for Diagnostic</w:t>
      </w:r>
      <w:r w:rsidR="00955076">
        <w:rPr>
          <w:rFonts w:asciiTheme="majorBidi" w:hAnsiTheme="majorBidi" w:cstheme="majorBidi"/>
          <w:sz w:val="24"/>
          <w:szCs w:val="24"/>
        </w:rPr>
        <w:t xml:space="preserve"> </w:t>
      </w:r>
      <w:r w:rsidR="00955076" w:rsidRPr="00955076">
        <w:rPr>
          <w:rFonts w:asciiTheme="majorBidi" w:hAnsiTheme="majorBidi" w:cstheme="majorBidi"/>
          <w:sz w:val="24"/>
          <w:szCs w:val="24"/>
        </w:rPr>
        <w:t>and Prognostic Prediction of Colon Cancer</w:t>
      </w:r>
      <w:r w:rsidR="00955076">
        <w:rPr>
          <w:rFonts w:asciiTheme="majorBidi" w:hAnsiTheme="majorBidi" w:cstheme="majorBidi"/>
          <w:sz w:val="24"/>
          <w:szCs w:val="24"/>
        </w:rPr>
        <w:t xml:space="preserve">]. </w:t>
      </w:r>
    </w:p>
    <w:p w14:paraId="33182A0B" w14:textId="5FB497EC" w:rsidR="00955076" w:rsidRDefault="003E45A5" w:rsidP="00955076">
      <w:pPr>
        <w:ind w:left="720" w:hanging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Dataset with 155 x 28844</w:t>
      </w:r>
      <w:r w:rsidR="008554E4">
        <w:rPr>
          <w:rFonts w:asciiTheme="majorBidi" w:hAnsiTheme="majorBidi" w:cstheme="majorBidi"/>
          <w:sz w:val="24"/>
          <w:szCs w:val="24"/>
        </w:rPr>
        <w:t xml:space="preserve"> was used for processing</w:t>
      </w:r>
    </w:p>
    <w:p w14:paraId="6DD003F9" w14:textId="7BE29F69" w:rsidR="00EB2DF2" w:rsidRPr="00EB2DF2" w:rsidRDefault="00EB2DF2" w:rsidP="00EB2DF2">
      <w:pPr>
        <w:pStyle w:val="ListParagraph"/>
        <w:numPr>
          <w:ilvl w:val="0"/>
          <w:numId w:val="14"/>
        </w:num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EB2DF2">
        <w:rPr>
          <w:rFonts w:asciiTheme="majorBidi" w:hAnsiTheme="majorBidi" w:cstheme="majorBidi"/>
          <w:b/>
          <w:bCs/>
          <w:sz w:val="32"/>
          <w:szCs w:val="32"/>
        </w:rPr>
        <w:t>PD Vs HC</w:t>
      </w:r>
    </w:p>
    <w:p w14:paraId="507B4913" w14:textId="3A2DE21E" w:rsidR="008355E2" w:rsidRPr="00367C89" w:rsidRDefault="008355E2" w:rsidP="004B07F8">
      <w:pPr>
        <w:pStyle w:val="ListParagraph"/>
        <w:numPr>
          <w:ilvl w:val="0"/>
          <w:numId w:val="1"/>
        </w:numPr>
        <w:ind w:left="720"/>
        <w:jc w:val="left"/>
        <w:rPr>
          <w:rFonts w:asciiTheme="majorBidi" w:hAnsiTheme="majorBidi" w:cstheme="majorBidi"/>
          <w:b/>
          <w:bCs/>
          <w:sz w:val="28"/>
          <w:szCs w:val="28"/>
        </w:rPr>
      </w:pPr>
      <w:r w:rsidRPr="00367C89">
        <w:rPr>
          <w:rFonts w:asciiTheme="majorBidi" w:hAnsiTheme="majorBidi" w:cstheme="majorBidi"/>
          <w:b/>
          <w:bCs/>
          <w:sz w:val="28"/>
          <w:szCs w:val="28"/>
        </w:rPr>
        <w:t>Data-Preprocessing</w:t>
      </w:r>
      <w:r w:rsidR="004B07F8" w:rsidRPr="00367C8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5D43D557" w14:textId="7FE7B583" w:rsidR="004B07F8" w:rsidRPr="004B07F8" w:rsidRDefault="004B07F8" w:rsidP="004B07F8">
      <w:pPr>
        <w:pStyle w:val="ListParagraph"/>
        <w:numPr>
          <w:ilvl w:val="0"/>
          <w:numId w:val="2"/>
        </w:numPr>
        <w:jc w:val="left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4B07F8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Quality Control (QC) - Gene Level </w:t>
      </w:r>
    </w:p>
    <w:p w14:paraId="2C2701C3" w14:textId="4D8BF2C4" w:rsidR="004B07F8" w:rsidRDefault="004B07F8" w:rsidP="004B07F8">
      <w:pPr>
        <w:pStyle w:val="ListParagraph"/>
        <w:numPr>
          <w:ilvl w:val="0"/>
          <w:numId w:val="3"/>
        </w:numPr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Log10 mean distribution</w:t>
      </w:r>
      <w:r w:rsidR="00195C48">
        <w:rPr>
          <w:rFonts w:asciiTheme="majorBidi" w:hAnsiTheme="majorBidi" w:cstheme="majorBidi"/>
          <w:sz w:val="24"/>
          <w:szCs w:val="24"/>
        </w:rPr>
        <w:t xml:space="preserve"> to remove genes with near zero and noisy mean across all 155 samples</w:t>
      </w:r>
    </w:p>
    <w:p w14:paraId="4F7C77C7" w14:textId="73C6AEDF" w:rsidR="00BB7EFC" w:rsidRDefault="004B07F8" w:rsidP="004B07F8">
      <w:pPr>
        <w:pStyle w:val="ListParagraph"/>
        <w:numPr>
          <w:ilvl w:val="0"/>
          <w:numId w:val="3"/>
        </w:numPr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Zero count distribution</w:t>
      </w:r>
      <w:r w:rsidR="00195C48">
        <w:rPr>
          <w:rFonts w:asciiTheme="majorBidi" w:hAnsiTheme="majorBidi" w:cstheme="majorBidi"/>
          <w:sz w:val="24"/>
          <w:szCs w:val="24"/>
        </w:rPr>
        <w:t xml:space="preserve"> to differentiate between genes with zero and non-zero expression. </w:t>
      </w:r>
    </w:p>
    <w:p w14:paraId="4E70F56C" w14:textId="00BE401F" w:rsidR="004B07F8" w:rsidRDefault="00BB7EFC" w:rsidP="00BB7EFC">
      <w:pPr>
        <w:pStyle w:val="ListParagraph"/>
        <w:numPr>
          <w:ilvl w:val="0"/>
          <w:numId w:val="2"/>
        </w:numPr>
        <w:jc w:val="left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BB7EFC">
        <w:rPr>
          <w:rFonts w:asciiTheme="majorBidi" w:hAnsiTheme="majorBidi" w:cstheme="majorBidi"/>
          <w:b/>
          <w:bCs/>
          <w:i/>
          <w:iCs/>
          <w:sz w:val="24"/>
          <w:szCs w:val="24"/>
        </w:rPr>
        <w:t>Filter by Expression</w:t>
      </w:r>
      <w:r w:rsidR="00195C48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using edgeR library</w:t>
      </w:r>
    </w:p>
    <w:p w14:paraId="6A1064BF" w14:textId="77777777" w:rsidR="007F1E34" w:rsidRDefault="00195C48" w:rsidP="009765EF">
      <w:pPr>
        <w:ind w:left="360"/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To determine whether a gene is measurable or predictive as technical QC.</w:t>
      </w:r>
      <w:r w:rsidR="009765EF">
        <w:rPr>
          <w:rFonts w:asciiTheme="majorBidi" w:hAnsiTheme="majorBidi" w:cstheme="majorBidi"/>
          <w:sz w:val="24"/>
          <w:szCs w:val="24"/>
        </w:rPr>
        <w:t xml:space="preserve"> </w:t>
      </w:r>
      <w:r w:rsidR="009765EF" w:rsidRPr="009765EF">
        <w:rPr>
          <w:rFonts w:asciiTheme="majorBidi" w:hAnsiTheme="majorBidi" w:cstheme="majorBidi"/>
          <w:sz w:val="24"/>
          <w:szCs w:val="24"/>
        </w:rPr>
        <w:t xml:space="preserve">This </w:t>
      </w:r>
      <w:r w:rsidR="007F1E34">
        <w:rPr>
          <w:rFonts w:asciiTheme="majorBidi" w:hAnsiTheme="majorBidi" w:cstheme="majorBidi"/>
          <w:sz w:val="24"/>
          <w:szCs w:val="24"/>
        </w:rPr>
        <w:t>wa</w:t>
      </w:r>
      <w:r w:rsidR="009765EF" w:rsidRPr="009765EF">
        <w:rPr>
          <w:rFonts w:asciiTheme="majorBidi" w:hAnsiTheme="majorBidi" w:cstheme="majorBidi"/>
          <w:sz w:val="24"/>
          <w:szCs w:val="24"/>
        </w:rPr>
        <w:t>s computed on the full dataset because it uses only marginal expression information</w:t>
      </w:r>
      <w:r w:rsidR="009765EF">
        <w:rPr>
          <w:rFonts w:asciiTheme="majorBidi" w:hAnsiTheme="majorBidi" w:cstheme="majorBidi"/>
          <w:sz w:val="24"/>
          <w:szCs w:val="24"/>
        </w:rPr>
        <w:t xml:space="preserve"> and </w:t>
      </w:r>
      <w:r w:rsidR="009765EF" w:rsidRPr="009765EF">
        <w:rPr>
          <w:rFonts w:asciiTheme="majorBidi" w:hAnsiTheme="majorBidi" w:cstheme="majorBidi"/>
          <w:sz w:val="24"/>
          <w:szCs w:val="24"/>
        </w:rPr>
        <w:t>remov</w:t>
      </w:r>
      <w:r w:rsidR="007F1E34">
        <w:rPr>
          <w:rFonts w:asciiTheme="majorBidi" w:hAnsiTheme="majorBidi" w:cstheme="majorBidi"/>
          <w:sz w:val="24"/>
          <w:szCs w:val="24"/>
        </w:rPr>
        <w:t>e</w:t>
      </w:r>
      <w:r w:rsidR="009765EF" w:rsidRPr="009765EF">
        <w:rPr>
          <w:rFonts w:asciiTheme="majorBidi" w:hAnsiTheme="majorBidi" w:cstheme="majorBidi"/>
          <w:sz w:val="24"/>
          <w:szCs w:val="24"/>
        </w:rPr>
        <w:t xml:space="preserve"> genes that are silent, not learning which genes discriminate.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4D7CC3F7" w14:textId="1E97B15A" w:rsidR="00195C48" w:rsidRDefault="009765EF" w:rsidP="007F1E34">
      <w:pPr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Two types of filter</w:t>
      </w:r>
      <w:r w:rsidR="00ED0254">
        <w:rPr>
          <w:rFonts w:asciiTheme="majorBidi" w:hAnsiTheme="majorBidi" w:cstheme="majorBidi"/>
          <w:sz w:val="24"/>
          <w:szCs w:val="24"/>
        </w:rPr>
        <w:t>s</w:t>
      </w:r>
      <w:r>
        <w:rPr>
          <w:rFonts w:asciiTheme="majorBidi" w:hAnsiTheme="majorBidi" w:cstheme="majorBidi"/>
          <w:sz w:val="24"/>
          <w:szCs w:val="24"/>
        </w:rPr>
        <w:t xml:space="preserve"> were applied</w:t>
      </w:r>
      <w:r w:rsidR="007F1E34">
        <w:rPr>
          <w:rFonts w:asciiTheme="majorBidi" w:hAnsiTheme="majorBidi" w:cstheme="majorBidi"/>
          <w:sz w:val="24"/>
          <w:szCs w:val="24"/>
        </w:rPr>
        <w:t xml:space="preserve">:  class-aware filter and stratum-aware filter. Class-aware </w:t>
      </w:r>
      <w:r w:rsidR="007F1E34" w:rsidRPr="007F1E34">
        <w:rPr>
          <w:rFonts w:asciiTheme="majorBidi" w:hAnsiTheme="majorBidi" w:cstheme="majorBidi"/>
          <w:sz w:val="24"/>
          <w:szCs w:val="24"/>
        </w:rPr>
        <w:t>keep</w:t>
      </w:r>
      <w:r w:rsidR="007F1E34">
        <w:rPr>
          <w:rFonts w:asciiTheme="majorBidi" w:hAnsiTheme="majorBidi" w:cstheme="majorBidi"/>
          <w:sz w:val="24"/>
          <w:szCs w:val="24"/>
        </w:rPr>
        <w:t>s</w:t>
      </w:r>
      <w:r w:rsidR="007F1E34" w:rsidRPr="007F1E34">
        <w:rPr>
          <w:rFonts w:asciiTheme="majorBidi" w:hAnsiTheme="majorBidi" w:cstheme="majorBidi"/>
          <w:sz w:val="24"/>
          <w:szCs w:val="24"/>
        </w:rPr>
        <w:t xml:space="preserve"> a gene that's expressed in 70% of LS</w:t>
      </w:r>
      <w:r w:rsidR="007F1E34">
        <w:rPr>
          <w:rFonts w:asciiTheme="majorBidi" w:hAnsiTheme="majorBidi" w:cstheme="majorBidi"/>
          <w:sz w:val="24"/>
          <w:szCs w:val="24"/>
        </w:rPr>
        <w:t xml:space="preserve"> (minority class)</w:t>
      </w:r>
      <w:r w:rsidR="007F1E34" w:rsidRPr="007F1E34">
        <w:rPr>
          <w:rFonts w:asciiTheme="majorBidi" w:hAnsiTheme="majorBidi" w:cstheme="majorBidi"/>
          <w:sz w:val="24"/>
          <w:szCs w:val="24"/>
        </w:rPr>
        <w:t xml:space="preserve"> overall, even if all the detections come from one </w:t>
      </w:r>
      <w:proofErr w:type="spellStart"/>
      <w:r w:rsidR="007F1E34" w:rsidRPr="007F1E34">
        <w:rPr>
          <w:rFonts w:asciiTheme="majorBidi" w:hAnsiTheme="majorBidi" w:cstheme="majorBidi"/>
          <w:sz w:val="24"/>
          <w:szCs w:val="24"/>
        </w:rPr>
        <w:t>cell_type</w:t>
      </w:r>
      <w:proofErr w:type="spellEnd"/>
      <w:r w:rsidR="007F1E34" w:rsidRPr="007F1E34">
        <w:rPr>
          <w:rFonts w:asciiTheme="majorBidi" w:hAnsiTheme="majorBidi" w:cstheme="majorBidi"/>
          <w:sz w:val="24"/>
          <w:szCs w:val="24"/>
        </w:rPr>
        <w:t xml:space="preserve"> or one sex.</w:t>
      </w:r>
      <w:r w:rsidR="007F1E34">
        <w:rPr>
          <w:rFonts w:asciiTheme="majorBidi" w:hAnsiTheme="majorBidi" w:cstheme="majorBidi"/>
          <w:sz w:val="24"/>
          <w:szCs w:val="24"/>
        </w:rPr>
        <w:t xml:space="preserve"> While stratum-aware </w:t>
      </w:r>
      <w:r w:rsidR="007F1E34" w:rsidRPr="007F1E34">
        <w:rPr>
          <w:rFonts w:asciiTheme="majorBidi" w:hAnsiTheme="majorBidi" w:cstheme="majorBidi"/>
          <w:sz w:val="24"/>
          <w:szCs w:val="24"/>
        </w:rPr>
        <w:t xml:space="preserve">require the gene to be detectable across every </w:t>
      </w:r>
      <w:proofErr w:type="spellStart"/>
      <w:r w:rsidR="007F1E34" w:rsidRPr="007F1E34">
        <w:rPr>
          <w:rFonts w:asciiTheme="majorBidi" w:hAnsiTheme="majorBidi" w:cstheme="majorBidi"/>
          <w:sz w:val="24"/>
          <w:szCs w:val="24"/>
        </w:rPr>
        <w:t>cell_type</w:t>
      </w:r>
      <w:proofErr w:type="spellEnd"/>
      <w:r w:rsidR="007F1E34" w:rsidRPr="007F1E34">
        <w:rPr>
          <w:rFonts w:asciiTheme="majorBidi" w:hAnsiTheme="majorBidi" w:cstheme="majorBidi"/>
          <w:sz w:val="24"/>
          <w:szCs w:val="24"/>
        </w:rPr>
        <w:t xml:space="preserve"> × sex sub-stratum</w:t>
      </w:r>
      <w:r w:rsidR="007F1E34">
        <w:rPr>
          <w:rFonts w:asciiTheme="majorBidi" w:hAnsiTheme="majorBidi" w:cstheme="majorBidi"/>
          <w:sz w:val="24"/>
          <w:szCs w:val="24"/>
        </w:rPr>
        <w:t xml:space="preserve"> with ≥ 70% detection rate. </w:t>
      </w:r>
    </w:p>
    <w:p w14:paraId="6498958C" w14:textId="6BE1EB99" w:rsidR="007C70C9" w:rsidRDefault="007C70C9" w:rsidP="007C70C9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Before Vs After filter </w:t>
      </w:r>
      <w:r w:rsidR="005470D3">
        <w:rPr>
          <w:rFonts w:asciiTheme="majorBidi" w:hAnsiTheme="majorBidi" w:cstheme="majorBidi"/>
          <w:sz w:val="24"/>
          <w:szCs w:val="24"/>
        </w:rPr>
        <w:t>zero count distribution was plotted.</w:t>
      </w:r>
    </w:p>
    <w:p w14:paraId="1DABAAC6" w14:textId="1F813393" w:rsidR="00ED0254" w:rsidRPr="00ED0254" w:rsidRDefault="00ED0254" w:rsidP="00ED025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Output was class-aware and stratum aware</w:t>
      </w:r>
    </w:p>
    <w:p w14:paraId="4DF267F1" w14:textId="404E563B" w:rsidR="005470D3" w:rsidRDefault="005470D3" w:rsidP="005470D3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Variance Stabilizing Transformation (VST)</w:t>
      </w:r>
    </w:p>
    <w:p w14:paraId="7D7D4ADD" w14:textId="277F1B6C" w:rsidR="00B35FB8" w:rsidRDefault="00B35FB8" w:rsidP="00B35FB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VST was applied on both types of datasets and before-after VST comparison was performed on each using log2(count+1) scale for attaining</w:t>
      </w:r>
      <w:r w:rsidR="00F26489">
        <w:rPr>
          <w:rFonts w:asciiTheme="majorBidi" w:hAnsiTheme="majorBidi" w:cstheme="majorBidi"/>
          <w:sz w:val="24"/>
          <w:szCs w:val="24"/>
        </w:rPr>
        <w:t xml:space="preserve"> normalized </w:t>
      </w:r>
      <w:r>
        <w:rPr>
          <w:rFonts w:asciiTheme="majorBidi" w:hAnsiTheme="majorBidi" w:cstheme="majorBidi"/>
          <w:sz w:val="24"/>
          <w:szCs w:val="24"/>
        </w:rPr>
        <w:t>before-VST values. Following plots were generated:</w:t>
      </w:r>
    </w:p>
    <w:p w14:paraId="43DBCD94" w14:textId="77777777" w:rsidR="00F26489" w:rsidRDefault="00B35FB8" w:rsidP="00F26489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Mean-Variance</w:t>
      </w:r>
    </w:p>
    <w:p w14:paraId="0674B9D5" w14:textId="77777777" w:rsidR="00F26489" w:rsidRDefault="00F26489" w:rsidP="00F26489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Per-gene skewness histogram</w:t>
      </w:r>
    </w:p>
    <w:p w14:paraId="3573F48F" w14:textId="77777777" w:rsidR="00F26489" w:rsidRDefault="00F26489" w:rsidP="00F26489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Box plot per sample</w:t>
      </w:r>
    </w:p>
    <w:p w14:paraId="1CCF9663" w14:textId="739A9B6D" w:rsidR="005435E6" w:rsidRDefault="00F26489" w:rsidP="005435E6">
      <w:pPr>
        <w:pStyle w:val="ListParagraph"/>
        <w:numPr>
          <w:ilvl w:val="0"/>
          <w:numId w:val="6"/>
        </w:numPr>
        <w:spacing w:after="1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Normality analysis using histograms and scatter plot. </w:t>
      </w:r>
    </w:p>
    <w:p w14:paraId="70A99A0A" w14:textId="77777777" w:rsidR="000E6272" w:rsidRDefault="000E6272" w:rsidP="000E6272">
      <w:pPr>
        <w:pStyle w:val="ListParagraph"/>
        <w:spacing w:after="120"/>
        <w:ind w:left="1350"/>
        <w:rPr>
          <w:rFonts w:asciiTheme="majorBidi" w:hAnsiTheme="majorBidi" w:cstheme="majorBidi"/>
          <w:sz w:val="24"/>
          <w:szCs w:val="24"/>
        </w:rPr>
      </w:pPr>
    </w:p>
    <w:p w14:paraId="53399A58" w14:textId="77777777" w:rsidR="000E6272" w:rsidRPr="005435E6" w:rsidRDefault="000E6272" w:rsidP="000E6272">
      <w:pPr>
        <w:pStyle w:val="ListParagraph"/>
        <w:spacing w:after="120"/>
        <w:ind w:left="1350"/>
        <w:rPr>
          <w:rFonts w:asciiTheme="majorBidi" w:hAnsiTheme="majorBidi" w:cstheme="majorBidi"/>
          <w:sz w:val="24"/>
          <w:szCs w:val="24"/>
        </w:rPr>
      </w:pPr>
    </w:p>
    <w:p w14:paraId="660996B3" w14:textId="14C8A993" w:rsidR="00F26489" w:rsidRDefault="00F26489" w:rsidP="004D49F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Principal Component Analysis (Visualization Only</w:t>
      </w:r>
      <w:r w:rsidR="004D49F7">
        <w:rPr>
          <w:rFonts w:asciiTheme="majorBidi" w:hAnsiTheme="majorBidi" w:cstheme="majorBidi"/>
          <w:b/>
          <w:bCs/>
          <w:sz w:val="24"/>
          <w:szCs w:val="24"/>
        </w:rPr>
        <w:t xml:space="preserve">) </w:t>
      </w:r>
    </w:p>
    <w:p w14:paraId="51FBA197" w14:textId="08DADB7F" w:rsidR="00F26489" w:rsidRDefault="004D49F7" w:rsidP="005435E6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It was performed to evaluate if expected biology (disease stage prediction</w:t>
      </w:r>
      <w:r w:rsidR="0017589A">
        <w:rPr>
          <w:rFonts w:asciiTheme="majorBidi" w:hAnsiTheme="majorBidi" w:cstheme="majorBidi"/>
          <w:sz w:val="24"/>
          <w:szCs w:val="24"/>
        </w:rPr>
        <w:t xml:space="preserve"> through </w:t>
      </w:r>
      <w:r>
        <w:rPr>
          <w:rFonts w:asciiTheme="majorBidi" w:hAnsiTheme="majorBidi" w:cstheme="majorBidi"/>
          <w:sz w:val="24"/>
          <w:szCs w:val="24"/>
        </w:rPr>
        <w:t xml:space="preserve">expression data) is stronger than noise. </w:t>
      </w:r>
    </w:p>
    <w:p w14:paraId="25527D2F" w14:textId="3FF09F5F" w:rsidR="005435E6" w:rsidRDefault="005435E6" w:rsidP="005435E6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Following plots were used for visualization:</w:t>
      </w:r>
    </w:p>
    <w:p w14:paraId="34506342" w14:textId="5DF335AE" w:rsidR="005435E6" w:rsidRDefault="005435E6" w:rsidP="005435E6">
      <w:pPr>
        <w:pStyle w:val="ListParagraph"/>
        <w:numPr>
          <w:ilvl w:val="0"/>
          <w:numId w:val="7"/>
        </w:numPr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Per-stratum elliptic envelope plot that detects outliers</w:t>
      </w:r>
    </w:p>
    <w:p w14:paraId="1D46D9B1" w14:textId="530FB50F" w:rsidR="005435E6" w:rsidRDefault="005435E6" w:rsidP="00DA1EDC">
      <w:pPr>
        <w:pStyle w:val="ListParagraph"/>
        <w:numPr>
          <w:ilvl w:val="0"/>
          <w:numId w:val="7"/>
        </w:numPr>
        <w:jc w:val="left"/>
        <w:rPr>
          <w:rFonts w:asciiTheme="majorBidi" w:hAnsiTheme="majorBidi" w:cstheme="majorBidi"/>
          <w:sz w:val="24"/>
          <w:szCs w:val="24"/>
        </w:rPr>
      </w:pPr>
      <w:r w:rsidRPr="005435E6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Per cell-type Mahala Nobis plot</w:t>
      </w:r>
      <w:r w:rsidR="00DA1EDC">
        <w:rPr>
          <w:rFonts w:asciiTheme="majorBidi" w:hAnsiTheme="majorBidi" w:cstheme="majorBidi"/>
          <w:sz w:val="24"/>
          <w:szCs w:val="24"/>
        </w:rPr>
        <w:t xml:space="preserve"> that </w:t>
      </w:r>
      <w:r w:rsidR="00DA1EDC" w:rsidRPr="00DA1EDC">
        <w:rPr>
          <w:rFonts w:asciiTheme="majorBidi" w:hAnsiTheme="majorBidi" w:cstheme="majorBidi"/>
          <w:sz w:val="24"/>
          <w:szCs w:val="24"/>
        </w:rPr>
        <w:t>accounts for the correlation between genes and the shape</w:t>
      </w:r>
      <w:r w:rsidR="00DA1EDC">
        <w:rPr>
          <w:rFonts w:asciiTheme="majorBidi" w:hAnsiTheme="majorBidi" w:cstheme="majorBidi"/>
          <w:sz w:val="24"/>
          <w:szCs w:val="24"/>
        </w:rPr>
        <w:t xml:space="preserve"> </w:t>
      </w:r>
      <w:r w:rsidR="00DA1EDC" w:rsidRPr="00DA1EDC">
        <w:rPr>
          <w:rFonts w:asciiTheme="majorBidi" w:hAnsiTheme="majorBidi" w:cstheme="majorBidi"/>
          <w:sz w:val="24"/>
          <w:szCs w:val="24"/>
        </w:rPr>
        <w:t xml:space="preserve">of the data distribution for each cell type. </w:t>
      </w:r>
    </w:p>
    <w:p w14:paraId="097F2C34" w14:textId="77777777" w:rsidR="00DA1EDC" w:rsidRDefault="005435E6" w:rsidP="005435E6">
      <w:pPr>
        <w:pStyle w:val="ListParagraph"/>
        <w:numPr>
          <w:ilvl w:val="0"/>
          <w:numId w:val="7"/>
        </w:numPr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PC1 and PC2 plot per condition/cell-type/sex </w:t>
      </w:r>
    </w:p>
    <w:p w14:paraId="786D0E71" w14:textId="77777777" w:rsidR="00DA1EDC" w:rsidRDefault="00DA1EDC" w:rsidP="005435E6">
      <w:pPr>
        <w:pStyle w:val="ListParagraph"/>
        <w:numPr>
          <w:ilvl w:val="0"/>
          <w:numId w:val="7"/>
        </w:numPr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Scree plot that explains how much variance is explained by how many PCs</w:t>
      </w:r>
    </w:p>
    <w:p w14:paraId="71F87536" w14:textId="77777777" w:rsidR="00DA1EDC" w:rsidRDefault="00DA1EDC" w:rsidP="005435E6">
      <w:pPr>
        <w:pStyle w:val="ListParagraph"/>
        <w:numPr>
          <w:ilvl w:val="0"/>
          <w:numId w:val="7"/>
        </w:numPr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PC1-PC50 structure using Silhouette plot and Adjusted Rand Index (ARI)</w:t>
      </w:r>
    </w:p>
    <w:p w14:paraId="4802503D" w14:textId="4A892687" w:rsidR="006622A4" w:rsidRDefault="00DA1EDC" w:rsidP="00DA1EDC">
      <w:pPr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Results: </w:t>
      </w:r>
      <w:r w:rsidR="00F11BFF">
        <w:rPr>
          <w:rFonts w:asciiTheme="majorBidi" w:hAnsiTheme="majorBidi" w:cstheme="majorBidi"/>
          <w:sz w:val="24"/>
          <w:szCs w:val="24"/>
        </w:rPr>
        <w:t>Both in</w:t>
      </w:r>
      <w:r>
        <w:rPr>
          <w:rFonts w:asciiTheme="majorBidi" w:hAnsiTheme="majorBidi" w:cstheme="majorBidi"/>
          <w:sz w:val="24"/>
          <w:szCs w:val="24"/>
        </w:rPr>
        <w:t xml:space="preserve"> stratum-</w:t>
      </w:r>
      <w:r w:rsidR="00F11BFF">
        <w:rPr>
          <w:rFonts w:asciiTheme="majorBidi" w:hAnsiTheme="majorBidi" w:cstheme="majorBidi"/>
          <w:sz w:val="24"/>
          <w:szCs w:val="24"/>
        </w:rPr>
        <w:t xml:space="preserve"> and class-</w:t>
      </w:r>
      <w:r>
        <w:rPr>
          <w:rFonts w:asciiTheme="majorBidi" w:hAnsiTheme="majorBidi" w:cstheme="majorBidi"/>
          <w:sz w:val="24"/>
          <w:szCs w:val="24"/>
        </w:rPr>
        <w:t>aware</w:t>
      </w:r>
      <w:r w:rsidR="00F11BFF">
        <w:rPr>
          <w:rFonts w:asciiTheme="majorBidi" w:hAnsiTheme="majorBidi" w:cstheme="majorBidi"/>
          <w:sz w:val="24"/>
          <w:szCs w:val="24"/>
        </w:rPr>
        <w:t>,</w:t>
      </w:r>
      <w:r>
        <w:rPr>
          <w:rFonts w:asciiTheme="majorBidi" w:hAnsiTheme="majorBidi" w:cstheme="majorBidi"/>
          <w:sz w:val="24"/>
          <w:szCs w:val="24"/>
        </w:rPr>
        <w:t xml:space="preserve"> features were driving </w:t>
      </w:r>
      <w:r w:rsidR="00DD16E3">
        <w:rPr>
          <w:rFonts w:asciiTheme="majorBidi" w:hAnsiTheme="majorBidi" w:cstheme="majorBidi"/>
          <w:sz w:val="24"/>
          <w:szCs w:val="24"/>
        </w:rPr>
        <w:t>condition</w:t>
      </w:r>
      <w:r w:rsidR="00F11BFF">
        <w:rPr>
          <w:rFonts w:asciiTheme="majorBidi" w:hAnsiTheme="majorBidi" w:cstheme="majorBidi"/>
          <w:sz w:val="24"/>
          <w:szCs w:val="24"/>
        </w:rPr>
        <w:t xml:space="preserve"> </w:t>
      </w:r>
      <w:r w:rsidR="00DD16E3">
        <w:rPr>
          <w:rFonts w:asciiTheme="majorBidi" w:hAnsiTheme="majorBidi" w:cstheme="majorBidi"/>
          <w:sz w:val="24"/>
          <w:szCs w:val="24"/>
        </w:rPr>
        <w:t>equally</w:t>
      </w:r>
      <w:r w:rsidR="00F11BFF">
        <w:rPr>
          <w:rFonts w:asciiTheme="majorBidi" w:hAnsiTheme="majorBidi" w:cstheme="majorBidi"/>
          <w:sz w:val="24"/>
          <w:szCs w:val="24"/>
        </w:rPr>
        <w:t xml:space="preserve">, but </w:t>
      </w:r>
      <w:r w:rsidR="008B7DBF">
        <w:rPr>
          <w:rFonts w:asciiTheme="majorBidi" w:hAnsiTheme="majorBidi" w:cstheme="majorBidi"/>
          <w:sz w:val="24"/>
          <w:szCs w:val="24"/>
        </w:rPr>
        <w:t xml:space="preserve">in </w:t>
      </w:r>
      <w:r w:rsidR="00F11BFF">
        <w:rPr>
          <w:rFonts w:asciiTheme="majorBidi" w:hAnsiTheme="majorBidi" w:cstheme="majorBidi"/>
          <w:sz w:val="24"/>
          <w:szCs w:val="24"/>
        </w:rPr>
        <w:t>stratum-aware dataset</w:t>
      </w:r>
      <w:r w:rsidR="008B7DBF">
        <w:rPr>
          <w:rFonts w:asciiTheme="majorBidi" w:hAnsiTheme="majorBidi" w:cstheme="majorBidi"/>
          <w:sz w:val="24"/>
          <w:szCs w:val="24"/>
        </w:rPr>
        <w:t xml:space="preserve"> </w:t>
      </w:r>
      <w:r w:rsidR="00F11BFF">
        <w:rPr>
          <w:rFonts w:asciiTheme="majorBidi" w:hAnsiTheme="majorBidi" w:cstheme="majorBidi"/>
          <w:sz w:val="24"/>
          <w:szCs w:val="24"/>
        </w:rPr>
        <w:t>cell-type</w:t>
      </w:r>
      <w:r w:rsidR="008B7DBF">
        <w:rPr>
          <w:rFonts w:asciiTheme="majorBidi" w:hAnsiTheme="majorBidi" w:cstheme="majorBidi"/>
          <w:sz w:val="24"/>
          <w:szCs w:val="24"/>
        </w:rPr>
        <w:t xml:space="preserve"> identity dominated transcriptomic variance structure. </w:t>
      </w:r>
      <w:r w:rsidR="008B7DBF">
        <w:rPr>
          <w:rFonts w:asciiTheme="majorBidi" w:hAnsiTheme="majorBidi" w:cstheme="majorBidi"/>
          <w:sz w:val="24"/>
          <w:szCs w:val="24"/>
        </w:rPr>
        <w:br/>
        <w:t>So</w:t>
      </w:r>
      <w:r w:rsidR="006622A4">
        <w:rPr>
          <w:rFonts w:asciiTheme="majorBidi" w:hAnsiTheme="majorBidi" w:cstheme="majorBidi"/>
          <w:sz w:val="24"/>
          <w:szCs w:val="24"/>
        </w:rPr>
        <w:t>,</w:t>
      </w:r>
      <w:r w:rsidR="008B7DBF">
        <w:rPr>
          <w:rFonts w:asciiTheme="majorBidi" w:hAnsiTheme="majorBidi" w:cstheme="majorBidi"/>
          <w:sz w:val="24"/>
          <w:szCs w:val="24"/>
        </w:rPr>
        <w:t xml:space="preserve"> I proceeded with comparison of both with strong literature hold that stratum-aware filtering may erase genes crucial for producing PD vs HC signal. </w:t>
      </w:r>
      <w:r w:rsidR="00534572">
        <w:rPr>
          <w:rFonts w:asciiTheme="majorBidi" w:hAnsiTheme="majorBidi" w:cstheme="majorBidi"/>
          <w:sz w:val="24"/>
          <w:szCs w:val="24"/>
        </w:rPr>
        <w:br/>
        <w:t xml:space="preserve">No flagged outliers were removed because they showed diverse range indicating biological heterogeneity rather than noise. </w:t>
      </w:r>
    </w:p>
    <w:p w14:paraId="565B0DB6" w14:textId="77777777" w:rsidR="006622A4" w:rsidRDefault="006622A4" w:rsidP="00DA1EDC">
      <w:pPr>
        <w:jc w:val="left"/>
        <w:rPr>
          <w:rFonts w:asciiTheme="majorBidi" w:hAnsiTheme="majorBidi" w:cstheme="majorBidi"/>
          <w:sz w:val="24"/>
          <w:szCs w:val="24"/>
        </w:rPr>
      </w:pPr>
    </w:p>
    <w:p w14:paraId="7E29D462" w14:textId="50938903" w:rsidR="006622A4" w:rsidRDefault="006622A4" w:rsidP="006622A4">
      <w:pPr>
        <w:pStyle w:val="ListParagraph"/>
        <w:numPr>
          <w:ilvl w:val="0"/>
          <w:numId w:val="1"/>
        </w:numPr>
        <w:ind w:left="720"/>
        <w:jc w:val="left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Train-Test Split</w:t>
      </w:r>
      <w:r w:rsidRPr="00367C8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7BD60556" w14:textId="4EEF820C" w:rsidR="004A7D00" w:rsidRPr="004A7D00" w:rsidRDefault="004A7D00" w:rsidP="004A7D00">
      <w:pPr>
        <w:jc w:val="left"/>
        <w:rPr>
          <w:rFonts w:asciiTheme="majorBidi" w:hAnsiTheme="majorBidi" w:cstheme="majorBidi"/>
          <w:sz w:val="24"/>
          <w:szCs w:val="24"/>
        </w:rPr>
      </w:pPr>
      <w:r w:rsidRPr="004A7D00">
        <w:rPr>
          <w:rFonts w:asciiTheme="majorBidi" w:hAnsiTheme="majorBidi" w:cstheme="majorBidi"/>
          <w:sz w:val="24"/>
          <w:szCs w:val="24"/>
        </w:rPr>
        <w:t xml:space="preserve">Stratum-aware </w:t>
      </w:r>
      <w:r>
        <w:rPr>
          <w:rFonts w:asciiTheme="majorBidi" w:hAnsiTheme="majorBidi" w:cstheme="majorBidi"/>
          <w:sz w:val="24"/>
          <w:szCs w:val="24"/>
        </w:rPr>
        <w:t xml:space="preserve">dataset </w:t>
      </w:r>
      <w:r w:rsidRPr="004A7D00">
        <w:rPr>
          <w:rFonts w:asciiTheme="majorBidi" w:hAnsiTheme="majorBidi" w:cstheme="majorBidi"/>
          <w:sz w:val="24"/>
          <w:szCs w:val="24"/>
        </w:rPr>
        <w:t xml:space="preserve">(155 x 7488 genes) </w:t>
      </w:r>
    </w:p>
    <w:p w14:paraId="1D7ECB3F" w14:textId="355B5199" w:rsidR="002C5848" w:rsidRDefault="004A7D00" w:rsidP="002C5848">
      <w:pPr>
        <w:jc w:val="left"/>
        <w:rPr>
          <w:rFonts w:asciiTheme="majorBidi" w:hAnsiTheme="majorBidi" w:cstheme="majorBidi"/>
          <w:sz w:val="24"/>
          <w:szCs w:val="24"/>
        </w:rPr>
      </w:pPr>
      <w:r w:rsidRPr="004A7D00">
        <w:rPr>
          <w:rFonts w:asciiTheme="majorBidi" w:hAnsiTheme="majorBidi" w:cstheme="majorBidi"/>
          <w:sz w:val="24"/>
          <w:szCs w:val="24"/>
        </w:rPr>
        <w:t>Clas</w:t>
      </w:r>
      <w:r>
        <w:rPr>
          <w:rFonts w:asciiTheme="majorBidi" w:hAnsiTheme="majorBidi" w:cstheme="majorBidi"/>
          <w:sz w:val="24"/>
          <w:szCs w:val="24"/>
        </w:rPr>
        <w:t>s-aware dataset (155 x 12103 genes)</w:t>
      </w:r>
    </w:p>
    <w:p w14:paraId="4BAB930D" w14:textId="67703F36" w:rsidR="002C5848" w:rsidRDefault="002C5848" w:rsidP="002C5848">
      <w:pPr>
        <w:pStyle w:val="ListParagraph"/>
        <w:numPr>
          <w:ilvl w:val="0"/>
          <w:numId w:val="9"/>
        </w:numPr>
        <w:jc w:val="left"/>
        <w:rPr>
          <w:rFonts w:asciiTheme="majorBidi" w:hAnsiTheme="majorBidi" w:cstheme="majorBidi"/>
          <w:sz w:val="24"/>
          <w:szCs w:val="24"/>
        </w:rPr>
      </w:pPr>
      <w:r w:rsidRPr="002C5848">
        <w:rPr>
          <w:rFonts w:asciiTheme="majorBidi" w:hAnsiTheme="majorBidi" w:cstheme="majorBidi"/>
          <w:sz w:val="24"/>
          <w:szCs w:val="24"/>
        </w:rPr>
        <w:t xml:space="preserve">70-30 train test split; 108 samples (train) and 47 (test). </w:t>
      </w:r>
    </w:p>
    <w:p w14:paraId="4FDAA45E" w14:textId="246E488C" w:rsidR="002C5848" w:rsidRDefault="002C5848" w:rsidP="002C5848">
      <w:pPr>
        <w:pStyle w:val="ListParagraph"/>
        <w:numPr>
          <w:ilvl w:val="0"/>
          <w:numId w:val="9"/>
        </w:numPr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Primary stratification on condition x cell type and composite augmentation with sex (as it contributes to least variance as defined by silhouette plot) </w:t>
      </w:r>
    </w:p>
    <w:p w14:paraId="393535DF" w14:textId="6A6ACF8D" w:rsidR="002C5848" w:rsidRDefault="002C5848" w:rsidP="002C5848">
      <w:pPr>
        <w:pStyle w:val="ListParagraph"/>
        <w:numPr>
          <w:ilvl w:val="0"/>
          <w:numId w:val="9"/>
        </w:numPr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Per-cell type chi squared test for train-test compositional analysis.</w:t>
      </w:r>
    </w:p>
    <w:p w14:paraId="5FD0FA03" w14:textId="798339A3" w:rsidR="002C5848" w:rsidRDefault="00FE48AD" w:rsidP="002C5848">
      <w:pPr>
        <w:pStyle w:val="ListParagraph"/>
        <w:numPr>
          <w:ilvl w:val="0"/>
          <w:numId w:val="9"/>
        </w:numPr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KS test on top-5 train-fit PCs to check whether train and test are statistically similar in structure. </w:t>
      </w:r>
    </w:p>
    <w:p w14:paraId="60A18F2F" w14:textId="77777777" w:rsidR="000E6272" w:rsidRDefault="00FE48AD" w:rsidP="000E6272">
      <w:pPr>
        <w:pStyle w:val="ListParagraph"/>
        <w:numPr>
          <w:ilvl w:val="0"/>
          <w:numId w:val="9"/>
        </w:numPr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Mirror Ordinary Least Squares (OLS) residualisation on sex and cell type confounders on train fit only</w:t>
      </w:r>
      <w:r w:rsidR="00FE68EC">
        <w:rPr>
          <w:rFonts w:asciiTheme="majorBidi" w:hAnsiTheme="majorBidi" w:cstheme="majorBidi"/>
          <w:sz w:val="24"/>
          <w:szCs w:val="24"/>
        </w:rPr>
        <w:t xml:space="preserve"> to remove / regress the effects of confounders as observed in silhouette and ARI plots in PC structure step. </w:t>
      </w:r>
    </w:p>
    <w:p w14:paraId="7B81D516" w14:textId="0692F517" w:rsidR="000E6272" w:rsidRDefault="00FE48AD" w:rsidP="000E6272">
      <w:pPr>
        <w:pStyle w:val="ListParagraph"/>
        <w:numPr>
          <w:ilvl w:val="0"/>
          <w:numId w:val="11"/>
        </w:numPr>
        <w:jc w:val="left"/>
        <w:rPr>
          <w:rFonts w:asciiTheme="majorBidi" w:hAnsiTheme="majorBidi" w:cstheme="majorBidi"/>
          <w:sz w:val="24"/>
          <w:szCs w:val="24"/>
        </w:rPr>
      </w:pPr>
      <w:r w:rsidRPr="000E6272">
        <w:rPr>
          <w:rFonts w:asciiTheme="majorBidi" w:hAnsiTheme="majorBidi" w:cstheme="majorBidi"/>
          <w:sz w:val="24"/>
          <w:szCs w:val="24"/>
        </w:rPr>
        <w:t>Variance partitioning plot with median partial R</w:t>
      </w:r>
      <w:r w:rsidRPr="000E6272">
        <w:rPr>
          <w:rFonts w:asciiTheme="majorBidi" w:hAnsiTheme="majorBidi" w:cstheme="majorBidi"/>
          <w:sz w:val="24"/>
          <w:szCs w:val="24"/>
          <w:vertAlign w:val="superscript"/>
        </w:rPr>
        <w:t>2</w:t>
      </w:r>
      <w:r w:rsidRPr="000E6272">
        <w:rPr>
          <w:rFonts w:asciiTheme="majorBidi" w:hAnsiTheme="majorBidi" w:cstheme="majorBidi"/>
          <w:sz w:val="24"/>
          <w:szCs w:val="24"/>
        </w:rPr>
        <w:t xml:space="preserve"> computation across genes</w:t>
      </w:r>
      <w:r w:rsidR="00FE68EC" w:rsidRPr="000E6272">
        <w:rPr>
          <w:rFonts w:asciiTheme="majorBidi" w:hAnsiTheme="majorBidi" w:cstheme="majorBidi"/>
          <w:sz w:val="24"/>
          <w:szCs w:val="24"/>
        </w:rPr>
        <w:t xml:space="preserve"> to visualize before vs after residualisation. </w:t>
      </w:r>
    </w:p>
    <w:p w14:paraId="6719FB12" w14:textId="77777777" w:rsidR="00B12516" w:rsidRDefault="00B12516" w:rsidP="00B12516">
      <w:pPr>
        <w:jc w:val="left"/>
        <w:rPr>
          <w:rFonts w:asciiTheme="majorBidi" w:hAnsiTheme="majorBidi" w:cstheme="majorBidi"/>
          <w:sz w:val="24"/>
          <w:szCs w:val="24"/>
        </w:rPr>
      </w:pPr>
    </w:p>
    <w:p w14:paraId="733293FB" w14:textId="04515006" w:rsidR="00FE48AD" w:rsidRPr="000E6272" w:rsidRDefault="00FE48AD" w:rsidP="000E6272">
      <w:pPr>
        <w:jc w:val="left"/>
        <w:rPr>
          <w:rFonts w:asciiTheme="majorBidi" w:hAnsiTheme="majorBidi" w:cstheme="majorBidi"/>
          <w:sz w:val="24"/>
          <w:szCs w:val="24"/>
        </w:rPr>
      </w:pPr>
    </w:p>
    <w:p w14:paraId="2D106E78" w14:textId="77777777" w:rsidR="002C5848" w:rsidRPr="002C5848" w:rsidRDefault="002C5848" w:rsidP="002C5848">
      <w:pPr>
        <w:pStyle w:val="ListParagraph"/>
        <w:jc w:val="left"/>
        <w:rPr>
          <w:rFonts w:asciiTheme="majorBidi" w:hAnsiTheme="majorBidi" w:cstheme="majorBidi"/>
          <w:sz w:val="24"/>
          <w:szCs w:val="24"/>
        </w:rPr>
      </w:pPr>
    </w:p>
    <w:p w14:paraId="1F45B578" w14:textId="77777777" w:rsidR="002C5848" w:rsidRPr="002C5848" w:rsidRDefault="002C5848" w:rsidP="002C5848">
      <w:pPr>
        <w:jc w:val="left"/>
        <w:rPr>
          <w:rFonts w:asciiTheme="majorBidi" w:hAnsiTheme="majorBidi" w:cstheme="majorBidi"/>
          <w:sz w:val="24"/>
          <w:szCs w:val="24"/>
        </w:rPr>
      </w:pPr>
    </w:p>
    <w:p w14:paraId="509FC331" w14:textId="77777777" w:rsidR="000E6272" w:rsidRDefault="000E6272" w:rsidP="000E6272">
      <w:pPr>
        <w:keepNext/>
        <w:jc w:val="left"/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3893AE7" wp14:editId="39CE4FB1">
            <wp:extent cx="3902920" cy="1966889"/>
            <wp:effectExtent l="0" t="0" r="2540" b="0"/>
            <wp:docPr id="126383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675" cy="1982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01D06" w14:textId="19BF7664" w:rsidR="000E6272" w:rsidRPr="000E6272" w:rsidRDefault="000E6272" w:rsidP="000E6272">
      <w:pPr>
        <w:pStyle w:val="Caption"/>
        <w:jc w:val="left"/>
        <w:rPr>
          <w:color w:val="000000" w:themeColor="text1"/>
          <w:sz w:val="20"/>
          <w:szCs w:val="20"/>
        </w:rPr>
      </w:pPr>
      <w:r w:rsidRPr="000E6272">
        <w:rPr>
          <w:color w:val="000000" w:themeColor="text1"/>
          <w:sz w:val="20"/>
          <w:szCs w:val="20"/>
        </w:rPr>
        <w:t xml:space="preserve">Figure </w:t>
      </w:r>
      <w:r w:rsidRPr="000E6272">
        <w:rPr>
          <w:color w:val="000000" w:themeColor="text1"/>
          <w:sz w:val="20"/>
          <w:szCs w:val="20"/>
        </w:rPr>
        <w:fldChar w:fldCharType="begin"/>
      </w:r>
      <w:r w:rsidRPr="000E6272">
        <w:rPr>
          <w:color w:val="000000" w:themeColor="text1"/>
          <w:sz w:val="20"/>
          <w:szCs w:val="20"/>
        </w:rPr>
        <w:instrText xml:space="preserve"> SEQ Figure \* ARABIC </w:instrText>
      </w:r>
      <w:r w:rsidRPr="000E6272">
        <w:rPr>
          <w:color w:val="000000" w:themeColor="text1"/>
          <w:sz w:val="20"/>
          <w:szCs w:val="20"/>
        </w:rPr>
        <w:fldChar w:fldCharType="separate"/>
      </w:r>
      <w:r>
        <w:rPr>
          <w:noProof/>
          <w:color w:val="000000" w:themeColor="text1"/>
          <w:sz w:val="20"/>
          <w:szCs w:val="20"/>
        </w:rPr>
        <w:t>1</w:t>
      </w:r>
      <w:r w:rsidRPr="000E6272">
        <w:rPr>
          <w:color w:val="000000" w:themeColor="text1"/>
          <w:sz w:val="20"/>
          <w:szCs w:val="20"/>
        </w:rPr>
        <w:fldChar w:fldCharType="end"/>
      </w:r>
      <w:r w:rsidRPr="000E6272">
        <w:rPr>
          <w:color w:val="000000" w:themeColor="text1"/>
          <w:sz w:val="20"/>
          <w:szCs w:val="20"/>
        </w:rPr>
        <w:t>: Stratum-aware</w:t>
      </w:r>
    </w:p>
    <w:p w14:paraId="4CB4CF30" w14:textId="77777777" w:rsidR="000E6272" w:rsidRDefault="000E6272" w:rsidP="000E6272">
      <w:pPr>
        <w:keepNext/>
        <w:jc w:val="left"/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C4F1F8C" wp14:editId="13F1AEDF">
            <wp:extent cx="3889612" cy="1960387"/>
            <wp:effectExtent l="0" t="0" r="0" b="1905"/>
            <wp:docPr id="276098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214" cy="1970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D3596" w14:textId="3C897652" w:rsidR="000E6272" w:rsidRDefault="000E6272" w:rsidP="000E6272">
      <w:pPr>
        <w:pStyle w:val="Caption"/>
        <w:jc w:val="left"/>
        <w:rPr>
          <w:color w:val="000000" w:themeColor="text1"/>
          <w:sz w:val="20"/>
          <w:szCs w:val="20"/>
        </w:rPr>
      </w:pPr>
      <w:r w:rsidRPr="000E6272">
        <w:rPr>
          <w:color w:val="000000" w:themeColor="text1"/>
          <w:sz w:val="20"/>
          <w:szCs w:val="20"/>
        </w:rPr>
        <w:t xml:space="preserve">Figure </w:t>
      </w:r>
      <w:r w:rsidRPr="000E6272">
        <w:rPr>
          <w:color w:val="000000" w:themeColor="text1"/>
          <w:sz w:val="20"/>
          <w:szCs w:val="20"/>
        </w:rPr>
        <w:fldChar w:fldCharType="begin"/>
      </w:r>
      <w:r w:rsidRPr="000E6272">
        <w:rPr>
          <w:color w:val="000000" w:themeColor="text1"/>
          <w:sz w:val="20"/>
          <w:szCs w:val="20"/>
        </w:rPr>
        <w:instrText xml:space="preserve"> SEQ Figure \* ARABIC </w:instrText>
      </w:r>
      <w:r w:rsidRPr="000E6272">
        <w:rPr>
          <w:color w:val="000000" w:themeColor="text1"/>
          <w:sz w:val="20"/>
          <w:szCs w:val="20"/>
        </w:rPr>
        <w:fldChar w:fldCharType="separate"/>
      </w:r>
      <w:r w:rsidRPr="000E6272">
        <w:rPr>
          <w:noProof/>
          <w:color w:val="000000" w:themeColor="text1"/>
          <w:sz w:val="20"/>
          <w:szCs w:val="20"/>
        </w:rPr>
        <w:t>2</w:t>
      </w:r>
      <w:r w:rsidRPr="000E6272">
        <w:rPr>
          <w:color w:val="000000" w:themeColor="text1"/>
          <w:sz w:val="20"/>
          <w:szCs w:val="20"/>
        </w:rPr>
        <w:fldChar w:fldCharType="end"/>
      </w:r>
      <w:r w:rsidRPr="000E6272">
        <w:rPr>
          <w:color w:val="000000" w:themeColor="text1"/>
          <w:sz w:val="20"/>
          <w:szCs w:val="20"/>
        </w:rPr>
        <w:t>: Class-aware</w:t>
      </w:r>
    </w:p>
    <w:p w14:paraId="6B2F61A5" w14:textId="77777777" w:rsidR="00B12516" w:rsidRDefault="00B12516" w:rsidP="00B12516"/>
    <w:p w14:paraId="4F8DDA14" w14:textId="4F84FA90" w:rsidR="00B12516" w:rsidRDefault="00B12516" w:rsidP="00B12516">
      <w:pPr>
        <w:pStyle w:val="ListParagraph"/>
        <w:numPr>
          <w:ilvl w:val="0"/>
          <w:numId w:val="1"/>
        </w:numPr>
        <w:jc w:val="left"/>
        <w:rPr>
          <w:rFonts w:asciiTheme="majorBidi" w:hAnsiTheme="majorBidi" w:cstheme="majorBidi"/>
          <w:b/>
          <w:bCs/>
          <w:sz w:val="28"/>
          <w:szCs w:val="28"/>
        </w:rPr>
      </w:pPr>
      <w:r w:rsidRPr="00B12516">
        <w:rPr>
          <w:rFonts w:asciiTheme="majorBidi" w:hAnsiTheme="majorBidi" w:cstheme="majorBidi"/>
          <w:b/>
          <w:bCs/>
          <w:sz w:val="28"/>
          <w:szCs w:val="28"/>
        </w:rPr>
        <w:t>Feature Selection</w:t>
      </w:r>
    </w:p>
    <w:p w14:paraId="7E72DD8B" w14:textId="1D39467B" w:rsidR="007D7BD4" w:rsidRDefault="00B67BFA" w:rsidP="00B67BFA">
      <w:pPr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For FS I wanted to test both no-smote and smote </w:t>
      </w:r>
      <w:r w:rsidR="007D7BD4">
        <w:rPr>
          <w:rFonts w:asciiTheme="majorBidi" w:hAnsiTheme="majorBidi" w:cstheme="majorBidi"/>
          <w:sz w:val="24"/>
          <w:szCs w:val="24"/>
        </w:rPr>
        <w:t>feature selection</w:t>
      </w:r>
      <w:r>
        <w:rPr>
          <w:rFonts w:asciiTheme="majorBidi" w:hAnsiTheme="majorBidi" w:cstheme="majorBidi"/>
          <w:sz w:val="24"/>
          <w:szCs w:val="24"/>
        </w:rPr>
        <w:t xml:space="preserve"> as train sample size was low.</w:t>
      </w:r>
    </w:p>
    <w:p w14:paraId="0E272984" w14:textId="77777777" w:rsidR="007D7BD4" w:rsidRDefault="007D7BD4" w:rsidP="007D7BD4">
      <w:pPr>
        <w:jc w:val="left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7D7BD4">
        <w:rPr>
          <w:rFonts w:asciiTheme="majorBidi" w:hAnsiTheme="majorBidi" w:cstheme="majorBidi"/>
          <w:b/>
          <w:bCs/>
          <w:i/>
          <w:iCs/>
          <w:sz w:val="24"/>
          <w:szCs w:val="24"/>
        </w:rPr>
        <w:t>Phase 1 — Pre-fold</w:t>
      </w:r>
    </w:p>
    <w:p w14:paraId="22B812D3" w14:textId="01CF70CD" w:rsidR="007D7BD4" w:rsidRPr="007D7BD4" w:rsidRDefault="007D7BD4" w:rsidP="007D7BD4">
      <w:pPr>
        <w:jc w:val="left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7D7BD4">
        <w:rPr>
          <w:rFonts w:asciiTheme="majorBidi" w:hAnsiTheme="majorBidi" w:cstheme="majorBidi"/>
          <w:sz w:val="24"/>
          <w:szCs w:val="24"/>
        </w:rPr>
        <w:t>1. Drop strict zero-variance genes (var = 0 across train samples).</w:t>
      </w:r>
    </w:p>
    <w:p w14:paraId="4AA07534" w14:textId="188A274F" w:rsidR="007D7BD4" w:rsidRDefault="007D7BD4" w:rsidP="007D7BD4">
      <w:pPr>
        <w:jc w:val="left"/>
        <w:rPr>
          <w:rFonts w:asciiTheme="majorBidi" w:hAnsiTheme="majorBidi" w:cstheme="majorBidi"/>
          <w:sz w:val="24"/>
          <w:szCs w:val="24"/>
        </w:rPr>
      </w:pPr>
      <w:r w:rsidRPr="007D7BD4">
        <w:rPr>
          <w:rFonts w:asciiTheme="majorBidi" w:hAnsiTheme="majorBidi" w:cstheme="majorBidi"/>
          <w:sz w:val="24"/>
          <w:szCs w:val="24"/>
        </w:rPr>
        <w:t>2. Round VST values to 4 decimal places.</w:t>
      </w:r>
    </w:p>
    <w:p w14:paraId="3C653514" w14:textId="77777777" w:rsidR="007D7BD4" w:rsidRPr="007D7BD4" w:rsidRDefault="007D7BD4" w:rsidP="007D7BD4">
      <w:pPr>
        <w:jc w:val="left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7D7BD4">
        <w:rPr>
          <w:rFonts w:asciiTheme="majorBidi" w:hAnsiTheme="majorBidi" w:cstheme="majorBidi"/>
          <w:b/>
          <w:bCs/>
          <w:i/>
          <w:iCs/>
          <w:sz w:val="24"/>
          <w:szCs w:val="24"/>
        </w:rPr>
        <w:t>Phase 2 — Outer CV (10 outer x 3 seeds = 30 outer folds)</w:t>
      </w:r>
    </w:p>
    <w:p w14:paraId="11B20A13" w14:textId="4F90995A" w:rsidR="007D7BD4" w:rsidRPr="007D7BD4" w:rsidRDefault="007D7BD4" w:rsidP="007D7BD4">
      <w:pPr>
        <w:jc w:val="left"/>
        <w:rPr>
          <w:rFonts w:asciiTheme="majorBidi" w:hAnsiTheme="majorBidi" w:cstheme="majorBidi"/>
          <w:sz w:val="24"/>
          <w:szCs w:val="24"/>
        </w:rPr>
      </w:pPr>
      <w:r w:rsidRPr="007D7BD4">
        <w:rPr>
          <w:rFonts w:asciiTheme="majorBidi" w:hAnsiTheme="majorBidi" w:cstheme="majorBidi"/>
          <w:sz w:val="24"/>
          <w:szCs w:val="24"/>
        </w:rPr>
        <w:t>Outer-fold seeds: 42, 123, 256</w:t>
      </w:r>
    </w:p>
    <w:p w14:paraId="76392B27" w14:textId="5BBF8BBA" w:rsidR="007D7BD4" w:rsidRPr="007D7BD4" w:rsidRDefault="007D7BD4" w:rsidP="007D7BD4">
      <w:pPr>
        <w:jc w:val="left"/>
        <w:rPr>
          <w:rFonts w:asciiTheme="majorBidi" w:hAnsiTheme="majorBidi" w:cstheme="majorBidi"/>
          <w:sz w:val="24"/>
          <w:szCs w:val="24"/>
        </w:rPr>
      </w:pPr>
      <w:r w:rsidRPr="007D7BD4">
        <w:rPr>
          <w:rFonts w:asciiTheme="majorBidi" w:hAnsiTheme="majorBidi" w:cstheme="majorBidi"/>
          <w:sz w:val="24"/>
          <w:szCs w:val="24"/>
        </w:rPr>
        <w:t>For each outer fold:</w:t>
      </w:r>
    </w:p>
    <w:p w14:paraId="0A39767A" w14:textId="0E10081E" w:rsidR="007D7BD4" w:rsidRPr="007D7BD4" w:rsidRDefault="007D7BD4" w:rsidP="007D7BD4">
      <w:pPr>
        <w:pStyle w:val="ListParagraph"/>
        <w:numPr>
          <w:ilvl w:val="0"/>
          <w:numId w:val="13"/>
        </w:numPr>
        <w:jc w:val="left"/>
        <w:rPr>
          <w:rFonts w:asciiTheme="majorBidi" w:hAnsiTheme="majorBidi" w:cstheme="majorBidi"/>
          <w:sz w:val="24"/>
          <w:szCs w:val="24"/>
        </w:rPr>
      </w:pPr>
      <w:r w:rsidRPr="007D7BD4">
        <w:rPr>
          <w:rFonts w:asciiTheme="majorBidi" w:hAnsiTheme="majorBidi" w:cstheme="majorBidi"/>
          <w:sz w:val="24"/>
          <w:szCs w:val="24"/>
        </w:rPr>
        <w:t xml:space="preserve">Mirror OLS residualisation on (sex + </w:t>
      </w:r>
      <w:proofErr w:type="spellStart"/>
      <w:r w:rsidRPr="007D7BD4">
        <w:rPr>
          <w:rFonts w:asciiTheme="majorBidi" w:hAnsiTheme="majorBidi" w:cstheme="majorBidi"/>
          <w:sz w:val="24"/>
          <w:szCs w:val="24"/>
        </w:rPr>
        <w:t>cell_type</w:t>
      </w:r>
      <w:proofErr w:type="spellEnd"/>
      <w:r w:rsidRPr="007D7BD4">
        <w:rPr>
          <w:rFonts w:asciiTheme="majorBidi" w:hAnsiTheme="majorBidi" w:cstheme="majorBidi"/>
          <w:sz w:val="24"/>
          <w:szCs w:val="24"/>
        </w:rPr>
        <w:t>), fit-and-transform.</w:t>
      </w:r>
    </w:p>
    <w:p w14:paraId="6E7B38D0" w14:textId="3EDC2BF9" w:rsidR="007D7BD4" w:rsidRPr="007D7BD4" w:rsidRDefault="007D7BD4" w:rsidP="007D7BD4">
      <w:pPr>
        <w:jc w:val="left"/>
        <w:rPr>
          <w:rFonts w:asciiTheme="majorBidi" w:hAnsiTheme="majorBidi" w:cstheme="majorBidi"/>
          <w:sz w:val="24"/>
          <w:szCs w:val="24"/>
          <w:highlight w:val="lightGray"/>
        </w:rPr>
      </w:pPr>
      <w:r w:rsidRPr="007D7BD4">
        <w:rPr>
          <w:rFonts w:asciiTheme="majorBidi" w:hAnsiTheme="majorBidi" w:cstheme="majorBidi"/>
          <w:sz w:val="24"/>
          <w:szCs w:val="24"/>
          <w:highlight w:val="lightGray"/>
        </w:rPr>
        <w:t>For SMOTE script: Applied SMOTE on outer-TRAIN folds</w:t>
      </w:r>
    </w:p>
    <w:p w14:paraId="083F71DC" w14:textId="77777777" w:rsidR="007D7BD4" w:rsidRPr="007D7BD4" w:rsidRDefault="007D7BD4" w:rsidP="007D7BD4">
      <w:pPr>
        <w:jc w:val="left"/>
        <w:rPr>
          <w:rFonts w:asciiTheme="majorBidi" w:hAnsiTheme="majorBidi" w:cstheme="majorBidi"/>
          <w:sz w:val="24"/>
          <w:szCs w:val="24"/>
          <w:highlight w:val="lightGray"/>
        </w:rPr>
      </w:pPr>
      <w:r w:rsidRPr="007D7BD4">
        <w:rPr>
          <w:rFonts w:asciiTheme="majorBidi" w:hAnsiTheme="majorBidi" w:cstheme="majorBidi"/>
          <w:sz w:val="24"/>
          <w:szCs w:val="24"/>
          <w:highlight w:val="lightGray"/>
        </w:rPr>
        <w:t>(post-</w:t>
      </w:r>
      <w:proofErr w:type="spellStart"/>
      <w:r w:rsidRPr="007D7BD4">
        <w:rPr>
          <w:rFonts w:asciiTheme="majorBidi" w:hAnsiTheme="majorBidi" w:cstheme="majorBidi"/>
          <w:sz w:val="24"/>
          <w:szCs w:val="24"/>
          <w:highlight w:val="lightGray"/>
        </w:rPr>
        <w:t>residualization</w:t>
      </w:r>
      <w:proofErr w:type="spellEnd"/>
      <w:r w:rsidRPr="007D7BD4">
        <w:rPr>
          <w:rFonts w:asciiTheme="majorBidi" w:hAnsiTheme="majorBidi" w:cstheme="majorBidi"/>
          <w:sz w:val="24"/>
          <w:szCs w:val="24"/>
          <w:highlight w:val="lightGray"/>
        </w:rPr>
        <w:t>, pre-MI) before bagged LASSO stability selection.</w:t>
      </w:r>
    </w:p>
    <w:p w14:paraId="6379D9E5" w14:textId="1F8FCF38" w:rsidR="007D7BD4" w:rsidRPr="007D7BD4" w:rsidRDefault="007D7BD4" w:rsidP="007D7BD4">
      <w:pPr>
        <w:jc w:val="left"/>
        <w:rPr>
          <w:rFonts w:asciiTheme="majorBidi" w:hAnsiTheme="majorBidi" w:cstheme="majorBidi"/>
          <w:sz w:val="24"/>
          <w:szCs w:val="24"/>
          <w:highlight w:val="lightGray"/>
        </w:rPr>
      </w:pPr>
      <w:r w:rsidRPr="007D7BD4">
        <w:rPr>
          <w:rFonts w:asciiTheme="majorBidi" w:hAnsiTheme="majorBidi" w:cstheme="majorBidi"/>
          <w:sz w:val="24"/>
          <w:szCs w:val="24"/>
          <w:highlight w:val="lightGray"/>
        </w:rPr>
        <w:t>Two SMOTE strategies run sequentially:</w:t>
      </w:r>
    </w:p>
    <w:p w14:paraId="54A90DF7" w14:textId="39D7AFF9" w:rsidR="007D7BD4" w:rsidRPr="007D7BD4" w:rsidRDefault="007D7BD4" w:rsidP="007D7BD4">
      <w:pPr>
        <w:jc w:val="left"/>
        <w:rPr>
          <w:rFonts w:asciiTheme="majorBidi" w:hAnsiTheme="majorBidi" w:cstheme="majorBidi"/>
          <w:sz w:val="24"/>
          <w:szCs w:val="24"/>
          <w:highlight w:val="lightGray"/>
        </w:rPr>
      </w:pPr>
      <w:r w:rsidRPr="007D7BD4">
        <w:rPr>
          <w:rFonts w:asciiTheme="majorBidi" w:hAnsiTheme="majorBidi" w:cstheme="majorBidi"/>
          <w:sz w:val="24"/>
          <w:szCs w:val="24"/>
          <w:highlight w:val="lightGray"/>
        </w:rPr>
        <w:lastRenderedPageBreak/>
        <w:t xml:space="preserve">  BALANCED   — minority class raised to majority class count</w:t>
      </w:r>
    </w:p>
    <w:p w14:paraId="7489AC85" w14:textId="77777777" w:rsidR="007D7BD4" w:rsidRPr="007D7BD4" w:rsidRDefault="007D7BD4" w:rsidP="007D7BD4">
      <w:pPr>
        <w:jc w:val="left"/>
        <w:rPr>
          <w:rFonts w:asciiTheme="majorBidi" w:hAnsiTheme="majorBidi" w:cstheme="majorBidi"/>
          <w:sz w:val="24"/>
          <w:szCs w:val="24"/>
          <w:highlight w:val="lightGray"/>
        </w:rPr>
      </w:pPr>
      <w:r w:rsidRPr="007D7BD4">
        <w:rPr>
          <w:rFonts w:asciiTheme="majorBidi" w:hAnsiTheme="majorBidi" w:cstheme="majorBidi"/>
          <w:sz w:val="24"/>
          <w:szCs w:val="24"/>
          <w:highlight w:val="lightGray"/>
        </w:rPr>
        <w:t xml:space="preserve">                   (</w:t>
      </w:r>
      <w:proofErr w:type="spellStart"/>
      <w:r w:rsidRPr="007D7BD4">
        <w:rPr>
          <w:rFonts w:asciiTheme="majorBidi" w:hAnsiTheme="majorBidi" w:cstheme="majorBidi"/>
          <w:sz w:val="24"/>
          <w:szCs w:val="24"/>
          <w:highlight w:val="lightGray"/>
        </w:rPr>
        <w:t>sampling_strategy</w:t>
      </w:r>
      <w:proofErr w:type="spellEnd"/>
      <w:r w:rsidRPr="007D7BD4">
        <w:rPr>
          <w:rFonts w:asciiTheme="majorBidi" w:hAnsiTheme="majorBidi" w:cstheme="majorBidi"/>
          <w:sz w:val="24"/>
          <w:szCs w:val="24"/>
          <w:highlight w:val="lightGray"/>
        </w:rPr>
        <w:t>='auto')</w:t>
      </w:r>
    </w:p>
    <w:p w14:paraId="60AC6AD1" w14:textId="54083E9E" w:rsidR="007D7BD4" w:rsidRPr="007D7BD4" w:rsidRDefault="007D7BD4" w:rsidP="007D7BD4">
      <w:pPr>
        <w:jc w:val="left"/>
        <w:rPr>
          <w:rFonts w:asciiTheme="majorBidi" w:hAnsiTheme="majorBidi" w:cstheme="majorBidi"/>
          <w:sz w:val="24"/>
          <w:szCs w:val="24"/>
          <w:highlight w:val="lightGray"/>
        </w:rPr>
      </w:pPr>
      <w:r w:rsidRPr="007D7BD4">
        <w:rPr>
          <w:rFonts w:asciiTheme="majorBidi" w:hAnsiTheme="majorBidi" w:cstheme="majorBidi"/>
          <w:sz w:val="24"/>
          <w:szCs w:val="24"/>
          <w:highlight w:val="lightGray"/>
        </w:rPr>
        <w:t xml:space="preserve">  IMBALANCED — both classes oversampled 2x while preserving the</w:t>
      </w:r>
    </w:p>
    <w:p w14:paraId="518AC18C" w14:textId="77777777" w:rsidR="007D7BD4" w:rsidRPr="007D7BD4" w:rsidRDefault="007D7BD4" w:rsidP="007D7BD4">
      <w:pPr>
        <w:jc w:val="left"/>
        <w:rPr>
          <w:rFonts w:asciiTheme="majorBidi" w:hAnsiTheme="majorBidi" w:cstheme="majorBidi"/>
          <w:sz w:val="24"/>
          <w:szCs w:val="24"/>
          <w:highlight w:val="lightGray"/>
        </w:rPr>
      </w:pPr>
      <w:r w:rsidRPr="007D7BD4">
        <w:rPr>
          <w:rFonts w:asciiTheme="majorBidi" w:hAnsiTheme="majorBidi" w:cstheme="majorBidi"/>
          <w:sz w:val="24"/>
          <w:szCs w:val="24"/>
          <w:highlight w:val="lightGray"/>
        </w:rPr>
        <w:t xml:space="preserve">                   original inter-class ratio</w:t>
      </w:r>
    </w:p>
    <w:p w14:paraId="2E83B6FE" w14:textId="532FE7BB" w:rsidR="007D7BD4" w:rsidRPr="007D7BD4" w:rsidRDefault="007D7BD4" w:rsidP="007D7BD4">
      <w:pPr>
        <w:jc w:val="left"/>
        <w:rPr>
          <w:rFonts w:asciiTheme="majorBidi" w:hAnsiTheme="majorBidi" w:cstheme="majorBidi"/>
          <w:sz w:val="24"/>
          <w:szCs w:val="24"/>
        </w:rPr>
      </w:pPr>
      <w:r w:rsidRPr="007D7BD4">
        <w:rPr>
          <w:rFonts w:asciiTheme="majorBidi" w:hAnsiTheme="majorBidi" w:cstheme="majorBidi"/>
          <w:sz w:val="24"/>
          <w:szCs w:val="24"/>
          <w:highlight w:val="lightGray"/>
        </w:rPr>
        <w:t xml:space="preserve">                   (</w:t>
      </w:r>
      <w:proofErr w:type="spellStart"/>
      <w:r w:rsidRPr="007D7BD4">
        <w:rPr>
          <w:rFonts w:asciiTheme="majorBidi" w:hAnsiTheme="majorBidi" w:cstheme="majorBidi"/>
          <w:sz w:val="24"/>
          <w:szCs w:val="24"/>
          <w:highlight w:val="lightGray"/>
        </w:rPr>
        <w:t>sampling_strategy</w:t>
      </w:r>
      <w:proofErr w:type="spellEnd"/>
      <w:proofErr w:type="gramStart"/>
      <w:r w:rsidRPr="007D7BD4">
        <w:rPr>
          <w:rFonts w:asciiTheme="majorBidi" w:hAnsiTheme="majorBidi" w:cstheme="majorBidi"/>
          <w:sz w:val="24"/>
          <w:szCs w:val="24"/>
          <w:highlight w:val="lightGray"/>
        </w:rPr>
        <w:t>={</w:t>
      </w:r>
      <w:proofErr w:type="gramEnd"/>
      <w:r w:rsidRPr="007D7BD4">
        <w:rPr>
          <w:rFonts w:asciiTheme="majorBidi" w:hAnsiTheme="majorBidi" w:cstheme="majorBidi"/>
          <w:sz w:val="24"/>
          <w:szCs w:val="24"/>
          <w:highlight w:val="lightGray"/>
        </w:rPr>
        <w:t>0: 2*</w:t>
      </w:r>
      <w:proofErr w:type="spellStart"/>
      <w:r w:rsidRPr="007D7BD4">
        <w:rPr>
          <w:rFonts w:asciiTheme="majorBidi" w:hAnsiTheme="majorBidi" w:cstheme="majorBidi"/>
          <w:sz w:val="24"/>
          <w:szCs w:val="24"/>
          <w:highlight w:val="lightGray"/>
        </w:rPr>
        <w:t>n_LS</w:t>
      </w:r>
      <w:proofErr w:type="spellEnd"/>
      <w:r w:rsidRPr="007D7BD4">
        <w:rPr>
          <w:rFonts w:asciiTheme="majorBidi" w:hAnsiTheme="majorBidi" w:cstheme="majorBidi"/>
          <w:sz w:val="24"/>
          <w:szCs w:val="24"/>
          <w:highlight w:val="lightGray"/>
        </w:rPr>
        <w:t>, 1: 2*</w:t>
      </w:r>
      <w:proofErr w:type="spellStart"/>
      <w:r w:rsidRPr="007D7BD4">
        <w:rPr>
          <w:rFonts w:asciiTheme="majorBidi" w:hAnsiTheme="majorBidi" w:cstheme="majorBidi"/>
          <w:sz w:val="24"/>
          <w:szCs w:val="24"/>
          <w:highlight w:val="lightGray"/>
        </w:rPr>
        <w:t>n_ES</w:t>
      </w:r>
      <w:proofErr w:type="spellEnd"/>
      <w:r w:rsidRPr="007D7BD4">
        <w:rPr>
          <w:rFonts w:asciiTheme="majorBidi" w:hAnsiTheme="majorBidi" w:cstheme="majorBidi"/>
          <w:sz w:val="24"/>
          <w:szCs w:val="24"/>
          <w:highlight w:val="lightGray"/>
        </w:rPr>
        <w:t>})</w:t>
      </w:r>
    </w:p>
    <w:p w14:paraId="5982CACF" w14:textId="74B243DD" w:rsidR="007D7BD4" w:rsidRPr="007D7BD4" w:rsidRDefault="007D7BD4" w:rsidP="007D7BD4">
      <w:pPr>
        <w:jc w:val="left"/>
        <w:rPr>
          <w:rFonts w:asciiTheme="majorBidi" w:hAnsiTheme="majorBidi" w:cstheme="majorBidi"/>
          <w:sz w:val="24"/>
          <w:szCs w:val="24"/>
        </w:rPr>
      </w:pPr>
      <w:r w:rsidRPr="007D7BD4">
        <w:rPr>
          <w:rFonts w:asciiTheme="majorBidi" w:hAnsiTheme="majorBidi" w:cstheme="majorBidi"/>
          <w:sz w:val="24"/>
          <w:szCs w:val="24"/>
        </w:rPr>
        <w:t xml:space="preserve">        </w:t>
      </w:r>
      <w:r>
        <w:rPr>
          <w:rFonts w:asciiTheme="majorBidi" w:hAnsiTheme="majorBidi" w:cstheme="majorBidi"/>
          <w:sz w:val="24"/>
          <w:szCs w:val="24"/>
        </w:rPr>
        <w:t>b</w:t>
      </w:r>
      <w:r w:rsidRPr="007D7BD4">
        <w:rPr>
          <w:rFonts w:asciiTheme="majorBidi" w:hAnsiTheme="majorBidi" w:cstheme="majorBidi"/>
          <w:sz w:val="24"/>
          <w:szCs w:val="24"/>
        </w:rPr>
        <w:t>. Variance pre-screen: keep top-V genes by variance on outer-train.</w:t>
      </w:r>
    </w:p>
    <w:p w14:paraId="09AB52A6" w14:textId="0BF8ABC7" w:rsidR="007D7BD4" w:rsidRPr="007D7BD4" w:rsidRDefault="007D7BD4" w:rsidP="007D7BD4">
      <w:pPr>
        <w:jc w:val="left"/>
        <w:rPr>
          <w:rFonts w:asciiTheme="majorBidi" w:hAnsiTheme="majorBidi" w:cstheme="majorBidi"/>
          <w:sz w:val="24"/>
          <w:szCs w:val="24"/>
        </w:rPr>
      </w:pPr>
      <w:r w:rsidRPr="007D7BD4">
        <w:rPr>
          <w:rFonts w:asciiTheme="majorBidi" w:hAnsiTheme="majorBidi" w:cstheme="majorBidi"/>
          <w:sz w:val="24"/>
          <w:szCs w:val="24"/>
        </w:rPr>
        <w:t xml:space="preserve">        </w:t>
      </w:r>
      <w:r>
        <w:rPr>
          <w:rFonts w:asciiTheme="majorBidi" w:hAnsiTheme="majorBidi" w:cstheme="majorBidi"/>
          <w:sz w:val="24"/>
          <w:szCs w:val="24"/>
        </w:rPr>
        <w:t>c</w:t>
      </w:r>
      <w:r w:rsidRPr="007D7BD4">
        <w:rPr>
          <w:rFonts w:asciiTheme="majorBidi" w:hAnsiTheme="majorBidi" w:cstheme="majorBidi"/>
          <w:sz w:val="24"/>
          <w:szCs w:val="24"/>
        </w:rPr>
        <w:t xml:space="preserve">. MI ranking: keep top-K of those by </w:t>
      </w:r>
      <w:proofErr w:type="spellStart"/>
      <w:r w:rsidRPr="007D7BD4">
        <w:rPr>
          <w:rFonts w:asciiTheme="majorBidi" w:hAnsiTheme="majorBidi" w:cstheme="majorBidi"/>
          <w:sz w:val="24"/>
          <w:szCs w:val="24"/>
        </w:rPr>
        <w:t>mutual_info_classif</w:t>
      </w:r>
      <w:proofErr w:type="spellEnd"/>
      <w:r w:rsidRPr="007D7BD4">
        <w:rPr>
          <w:rFonts w:asciiTheme="majorBidi" w:hAnsiTheme="majorBidi" w:cstheme="majorBidi"/>
          <w:sz w:val="24"/>
          <w:szCs w:val="24"/>
        </w:rPr>
        <w:t xml:space="preserve"> vs class.</w:t>
      </w:r>
    </w:p>
    <w:p w14:paraId="0C8E6FEB" w14:textId="5CA3D68B" w:rsidR="007D7BD4" w:rsidRPr="007D7BD4" w:rsidRDefault="007D7BD4" w:rsidP="007D7BD4">
      <w:pPr>
        <w:jc w:val="left"/>
        <w:rPr>
          <w:rFonts w:asciiTheme="majorBidi" w:hAnsiTheme="majorBidi" w:cstheme="majorBidi"/>
          <w:sz w:val="24"/>
          <w:szCs w:val="24"/>
        </w:rPr>
      </w:pPr>
      <w:r w:rsidRPr="007D7BD4">
        <w:rPr>
          <w:rFonts w:asciiTheme="majorBidi" w:hAnsiTheme="majorBidi" w:cstheme="majorBidi"/>
          <w:sz w:val="24"/>
          <w:szCs w:val="24"/>
        </w:rPr>
        <w:t xml:space="preserve">        </w:t>
      </w:r>
      <w:r>
        <w:rPr>
          <w:rFonts w:asciiTheme="majorBidi" w:hAnsiTheme="majorBidi" w:cstheme="majorBidi"/>
          <w:sz w:val="24"/>
          <w:szCs w:val="24"/>
        </w:rPr>
        <w:t>d</w:t>
      </w:r>
      <w:r w:rsidRPr="007D7BD4">
        <w:rPr>
          <w:rFonts w:asciiTheme="majorBidi" w:hAnsiTheme="majorBidi" w:cstheme="majorBidi"/>
          <w:sz w:val="24"/>
          <w:szCs w:val="24"/>
        </w:rPr>
        <w:t>. Bagged LASSO stability selection on the top-K:</w:t>
      </w:r>
    </w:p>
    <w:p w14:paraId="4F683408" w14:textId="77777777" w:rsidR="007D7BD4" w:rsidRPr="007D7BD4" w:rsidRDefault="007D7BD4" w:rsidP="007D7BD4">
      <w:pPr>
        <w:jc w:val="left"/>
        <w:rPr>
          <w:rFonts w:asciiTheme="majorBidi" w:hAnsiTheme="majorBidi" w:cstheme="majorBidi"/>
          <w:sz w:val="24"/>
          <w:szCs w:val="24"/>
        </w:rPr>
      </w:pPr>
      <w:r w:rsidRPr="007D7BD4">
        <w:rPr>
          <w:rFonts w:asciiTheme="majorBidi" w:hAnsiTheme="majorBidi" w:cstheme="majorBidi"/>
          <w:sz w:val="24"/>
          <w:szCs w:val="24"/>
        </w:rPr>
        <w:t xml:space="preserve">            - B bootstrap subsamples of 50% size, multinomial L1 over a</w:t>
      </w:r>
    </w:p>
    <w:p w14:paraId="6BA0F071" w14:textId="77777777" w:rsidR="007D7BD4" w:rsidRPr="007D7BD4" w:rsidRDefault="007D7BD4" w:rsidP="007D7BD4">
      <w:pPr>
        <w:jc w:val="left"/>
        <w:rPr>
          <w:rFonts w:asciiTheme="majorBidi" w:hAnsiTheme="majorBidi" w:cstheme="majorBidi"/>
          <w:sz w:val="24"/>
          <w:szCs w:val="24"/>
        </w:rPr>
      </w:pPr>
      <w:r w:rsidRPr="007D7BD4">
        <w:rPr>
          <w:rFonts w:asciiTheme="majorBidi" w:hAnsiTheme="majorBidi" w:cstheme="majorBidi"/>
          <w:sz w:val="24"/>
          <w:szCs w:val="24"/>
        </w:rPr>
        <w:t xml:space="preserve">              small lambda grid, warm-started from sparser to denser.</w:t>
      </w:r>
    </w:p>
    <w:p w14:paraId="18352194" w14:textId="77777777" w:rsidR="007D7BD4" w:rsidRPr="007D7BD4" w:rsidRDefault="007D7BD4" w:rsidP="007D7BD4">
      <w:pPr>
        <w:jc w:val="left"/>
        <w:rPr>
          <w:rFonts w:asciiTheme="majorBidi" w:hAnsiTheme="majorBidi" w:cstheme="majorBidi"/>
          <w:sz w:val="24"/>
          <w:szCs w:val="24"/>
        </w:rPr>
      </w:pPr>
      <w:r w:rsidRPr="007D7BD4">
        <w:rPr>
          <w:rFonts w:asciiTheme="majorBidi" w:hAnsiTheme="majorBidi" w:cstheme="majorBidi"/>
          <w:sz w:val="24"/>
          <w:szCs w:val="24"/>
        </w:rPr>
        <w:t xml:space="preserve">            - Per-gene selection frequency = MAX over lambda of fraction of</w:t>
      </w:r>
    </w:p>
    <w:p w14:paraId="4955EE6D" w14:textId="77777777" w:rsidR="007D7BD4" w:rsidRPr="007D7BD4" w:rsidRDefault="007D7BD4" w:rsidP="007D7BD4">
      <w:pPr>
        <w:jc w:val="left"/>
        <w:rPr>
          <w:rFonts w:asciiTheme="majorBidi" w:hAnsiTheme="majorBidi" w:cstheme="majorBidi"/>
          <w:sz w:val="24"/>
          <w:szCs w:val="24"/>
        </w:rPr>
      </w:pPr>
      <w:r w:rsidRPr="007D7BD4">
        <w:rPr>
          <w:rFonts w:asciiTheme="majorBidi" w:hAnsiTheme="majorBidi" w:cstheme="majorBidi"/>
          <w:sz w:val="24"/>
          <w:szCs w:val="24"/>
        </w:rPr>
        <w:t xml:space="preserve">              bootstraps where any class </w:t>
      </w:r>
      <w:proofErr w:type="spellStart"/>
      <w:proofErr w:type="gramStart"/>
      <w:r w:rsidRPr="007D7BD4">
        <w:rPr>
          <w:rFonts w:asciiTheme="majorBidi" w:hAnsiTheme="majorBidi" w:cstheme="majorBidi"/>
          <w:sz w:val="24"/>
          <w:szCs w:val="24"/>
        </w:rPr>
        <w:t>coef</w:t>
      </w:r>
      <w:proofErr w:type="spellEnd"/>
      <w:r w:rsidRPr="007D7BD4">
        <w:rPr>
          <w:rFonts w:asciiTheme="majorBidi" w:hAnsiTheme="majorBidi" w:cstheme="majorBidi"/>
          <w:sz w:val="24"/>
          <w:szCs w:val="24"/>
        </w:rPr>
        <w:t xml:space="preserve"> !</w:t>
      </w:r>
      <w:proofErr w:type="gramEnd"/>
      <w:r w:rsidRPr="007D7BD4">
        <w:rPr>
          <w:rFonts w:asciiTheme="majorBidi" w:hAnsiTheme="majorBidi" w:cstheme="majorBidi"/>
          <w:sz w:val="24"/>
          <w:szCs w:val="24"/>
        </w:rPr>
        <w:t>= 0.</w:t>
      </w:r>
    </w:p>
    <w:p w14:paraId="60FF29EF" w14:textId="146A8B0F" w:rsidR="007D7BD4" w:rsidRPr="007D7BD4" w:rsidRDefault="007D7BD4" w:rsidP="007D7BD4">
      <w:pPr>
        <w:jc w:val="left"/>
        <w:rPr>
          <w:rFonts w:asciiTheme="majorBidi" w:hAnsiTheme="majorBidi" w:cstheme="majorBidi"/>
          <w:sz w:val="24"/>
          <w:szCs w:val="24"/>
        </w:rPr>
      </w:pPr>
      <w:r w:rsidRPr="007D7BD4">
        <w:rPr>
          <w:rFonts w:asciiTheme="majorBidi" w:hAnsiTheme="majorBidi" w:cstheme="majorBidi"/>
          <w:sz w:val="24"/>
          <w:szCs w:val="24"/>
        </w:rPr>
        <w:t xml:space="preserve">            - Selected = </w:t>
      </w:r>
      <w:proofErr w:type="spellStart"/>
      <w:r w:rsidRPr="007D7BD4">
        <w:rPr>
          <w:rFonts w:asciiTheme="majorBidi" w:hAnsiTheme="majorBidi" w:cstheme="majorBidi"/>
          <w:sz w:val="24"/>
          <w:szCs w:val="24"/>
        </w:rPr>
        <w:t>freq</w:t>
      </w:r>
      <w:proofErr w:type="spellEnd"/>
      <w:r w:rsidRPr="007D7BD4">
        <w:rPr>
          <w:rFonts w:asciiTheme="majorBidi" w:hAnsiTheme="majorBidi" w:cstheme="majorBidi"/>
          <w:sz w:val="24"/>
          <w:szCs w:val="24"/>
        </w:rPr>
        <w:t xml:space="preserve"> &gt;= </w:t>
      </w:r>
      <w:proofErr w:type="spellStart"/>
      <w:r w:rsidRPr="007D7BD4">
        <w:rPr>
          <w:rFonts w:asciiTheme="majorBidi" w:hAnsiTheme="majorBidi" w:cstheme="majorBidi"/>
          <w:sz w:val="24"/>
          <w:szCs w:val="24"/>
        </w:rPr>
        <w:t>pi_b</w:t>
      </w:r>
      <w:proofErr w:type="spellEnd"/>
      <w:r w:rsidRPr="007D7BD4">
        <w:rPr>
          <w:rFonts w:asciiTheme="majorBidi" w:hAnsiTheme="majorBidi" w:cstheme="majorBidi"/>
          <w:sz w:val="24"/>
          <w:szCs w:val="24"/>
        </w:rPr>
        <w:t>.</w:t>
      </w:r>
    </w:p>
    <w:p w14:paraId="5A4F747B" w14:textId="122A1BD9" w:rsidR="007D7BD4" w:rsidRPr="007D7BD4" w:rsidRDefault="007D7BD4" w:rsidP="007D7BD4">
      <w:pPr>
        <w:jc w:val="left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7D7BD4">
        <w:rPr>
          <w:rFonts w:asciiTheme="majorBidi" w:hAnsiTheme="majorBidi" w:cstheme="majorBidi"/>
          <w:b/>
          <w:bCs/>
          <w:i/>
          <w:iCs/>
          <w:sz w:val="24"/>
          <w:szCs w:val="24"/>
        </w:rPr>
        <w:t>Phase 3 — Consensus panel</w:t>
      </w:r>
    </w:p>
    <w:p w14:paraId="35347C69" w14:textId="77777777" w:rsidR="007D7BD4" w:rsidRPr="007D7BD4" w:rsidRDefault="007D7BD4" w:rsidP="007D7BD4">
      <w:pPr>
        <w:jc w:val="left"/>
        <w:rPr>
          <w:rFonts w:asciiTheme="majorBidi" w:hAnsiTheme="majorBidi" w:cstheme="majorBidi"/>
          <w:sz w:val="24"/>
          <w:szCs w:val="24"/>
        </w:rPr>
      </w:pPr>
      <w:r w:rsidRPr="007D7BD4">
        <w:rPr>
          <w:rFonts w:asciiTheme="majorBidi" w:hAnsiTheme="majorBidi" w:cstheme="majorBidi"/>
          <w:sz w:val="24"/>
          <w:szCs w:val="24"/>
        </w:rPr>
        <w:t xml:space="preserve">    Final panel: </w:t>
      </w:r>
      <w:proofErr w:type="spellStart"/>
      <w:r w:rsidRPr="007D7BD4">
        <w:rPr>
          <w:rFonts w:asciiTheme="majorBidi" w:hAnsiTheme="majorBidi" w:cstheme="majorBidi"/>
          <w:sz w:val="24"/>
          <w:szCs w:val="24"/>
        </w:rPr>
        <w:t>fold_inclusion</w:t>
      </w:r>
      <w:proofErr w:type="spellEnd"/>
      <w:r w:rsidRPr="007D7BD4">
        <w:rPr>
          <w:rFonts w:asciiTheme="majorBidi" w:hAnsiTheme="majorBidi" w:cstheme="majorBidi"/>
          <w:sz w:val="24"/>
          <w:szCs w:val="24"/>
        </w:rPr>
        <w:t xml:space="preserve"> &gt;= 0.80</w:t>
      </w:r>
    </w:p>
    <w:p w14:paraId="1EB362FF" w14:textId="399586EF" w:rsidR="00B67BFA" w:rsidRDefault="007D7BD4" w:rsidP="007D7BD4">
      <w:pPr>
        <w:jc w:val="left"/>
        <w:rPr>
          <w:rFonts w:asciiTheme="majorBidi" w:hAnsiTheme="majorBidi" w:cstheme="majorBidi"/>
          <w:sz w:val="24"/>
          <w:szCs w:val="24"/>
        </w:rPr>
      </w:pPr>
      <w:r w:rsidRPr="007D7BD4">
        <w:rPr>
          <w:rFonts w:asciiTheme="majorBidi" w:hAnsiTheme="majorBidi" w:cstheme="majorBidi"/>
          <w:sz w:val="24"/>
          <w:szCs w:val="24"/>
        </w:rPr>
        <w:t xml:space="preserve">    Stability path saved at thresholds [0.60, 0.70, 0.80, 0.90, 0.95].</w:t>
      </w:r>
      <w:r w:rsidR="00B67BFA">
        <w:rPr>
          <w:rFonts w:asciiTheme="majorBidi" w:hAnsiTheme="majorBidi" w:cstheme="majorBidi"/>
          <w:sz w:val="24"/>
          <w:szCs w:val="24"/>
        </w:rPr>
        <w:t xml:space="preserve"> </w:t>
      </w:r>
    </w:p>
    <w:p w14:paraId="6A436D80" w14:textId="0801A2DD" w:rsidR="00437D00" w:rsidRDefault="00437D00" w:rsidP="007D7BD4">
      <w:pPr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Results:</w:t>
      </w:r>
      <w:r>
        <w:rPr>
          <w:rFonts w:asciiTheme="majorBidi" w:hAnsiTheme="majorBidi" w:cstheme="majorBidi"/>
          <w:sz w:val="24"/>
          <w:szCs w:val="24"/>
        </w:rPr>
        <w:t xml:space="preserve"> From consensus panel</w:t>
      </w:r>
      <w:r w:rsidR="00751A98">
        <w:rPr>
          <w:rFonts w:asciiTheme="majorBidi" w:hAnsiTheme="majorBidi" w:cstheme="majorBidi"/>
          <w:sz w:val="24"/>
          <w:szCs w:val="24"/>
        </w:rPr>
        <w:t xml:space="preserve"> of genes by fold inclusion</w:t>
      </w:r>
      <w:r>
        <w:rPr>
          <w:rFonts w:asciiTheme="majorBidi" w:hAnsiTheme="majorBidi" w:cstheme="majorBidi"/>
          <w:sz w:val="24"/>
          <w:szCs w:val="24"/>
        </w:rPr>
        <w:t xml:space="preserve"> and stability path</w:t>
      </w:r>
      <w:r w:rsidR="00751A98">
        <w:rPr>
          <w:rFonts w:asciiTheme="majorBidi" w:hAnsiTheme="majorBidi" w:cstheme="majorBidi"/>
          <w:sz w:val="24"/>
          <w:szCs w:val="24"/>
        </w:rPr>
        <w:t>,</w:t>
      </w:r>
      <w:r>
        <w:rPr>
          <w:rFonts w:asciiTheme="majorBidi" w:hAnsiTheme="majorBidi" w:cstheme="majorBidi"/>
          <w:sz w:val="24"/>
          <w:szCs w:val="24"/>
        </w:rPr>
        <w:t xml:space="preserve"> a panel was decided for hyper-parameter tuning and test set evaluation keeping in mind literature thresholds of p ≤ 0.1 x n. </w:t>
      </w:r>
    </w:p>
    <w:p w14:paraId="55A6D06B" w14:textId="31BA3F4C" w:rsidR="00751A98" w:rsidRDefault="00751A98" w:rsidP="007D7BD4">
      <w:pPr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Stratum-aware panel size for all three scripts: [5,7,10,16]</w:t>
      </w:r>
    </w:p>
    <w:p w14:paraId="1745DE23" w14:textId="60B458DA" w:rsidR="00751A98" w:rsidRDefault="00751A98" w:rsidP="007D7BD4">
      <w:pPr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Class-aware panel size for all three scripts: [5,10,15, 25, 41]</w:t>
      </w:r>
    </w:p>
    <w:p w14:paraId="62740ACE" w14:textId="77777777" w:rsidR="00437D00" w:rsidRPr="00437D00" w:rsidRDefault="00437D00" w:rsidP="007D7BD4">
      <w:pPr>
        <w:jc w:val="left"/>
        <w:rPr>
          <w:rFonts w:asciiTheme="majorBidi" w:hAnsiTheme="majorBidi" w:cstheme="majorBidi"/>
          <w:sz w:val="28"/>
          <w:szCs w:val="28"/>
        </w:rPr>
      </w:pPr>
    </w:p>
    <w:p w14:paraId="66C505C9" w14:textId="374CFA55" w:rsidR="00437D00" w:rsidRDefault="00437D00" w:rsidP="00437D00">
      <w:pPr>
        <w:pStyle w:val="ListParagraph"/>
        <w:numPr>
          <w:ilvl w:val="0"/>
          <w:numId w:val="1"/>
        </w:numPr>
        <w:jc w:val="left"/>
        <w:rPr>
          <w:rFonts w:asciiTheme="majorBidi" w:hAnsiTheme="majorBidi" w:cstheme="majorBidi"/>
          <w:b/>
          <w:bCs/>
          <w:sz w:val="28"/>
          <w:szCs w:val="28"/>
        </w:rPr>
      </w:pPr>
      <w:r w:rsidRPr="00437D00">
        <w:rPr>
          <w:rFonts w:asciiTheme="majorBidi" w:hAnsiTheme="majorBidi" w:cstheme="majorBidi"/>
          <w:b/>
          <w:bCs/>
          <w:sz w:val="28"/>
          <w:szCs w:val="28"/>
        </w:rPr>
        <w:t xml:space="preserve">Hyper-parameter Tuning of Classifiers </w:t>
      </w:r>
    </w:p>
    <w:p w14:paraId="0135FCB2" w14:textId="1205E021" w:rsidR="00F87B44" w:rsidRPr="007015F1" w:rsidRDefault="00F87B44" w:rsidP="007015F1">
      <w:pPr>
        <w:jc w:val="left"/>
        <w:rPr>
          <w:rFonts w:asciiTheme="majorBidi" w:hAnsiTheme="majorBidi" w:cstheme="majorBidi"/>
          <w:sz w:val="24"/>
          <w:szCs w:val="24"/>
        </w:rPr>
      </w:pPr>
      <w:r w:rsidRPr="007015F1">
        <w:rPr>
          <w:rFonts w:asciiTheme="majorBidi" w:hAnsiTheme="majorBidi" w:cstheme="majorBidi"/>
          <w:sz w:val="24"/>
          <w:szCs w:val="24"/>
        </w:rPr>
        <w:t>For each panel size</w:t>
      </w:r>
      <w:r w:rsidR="007015F1">
        <w:rPr>
          <w:rFonts w:asciiTheme="majorBidi" w:hAnsiTheme="majorBidi" w:cstheme="majorBidi"/>
          <w:sz w:val="24"/>
          <w:szCs w:val="24"/>
        </w:rPr>
        <w:t>:</w:t>
      </w:r>
    </w:p>
    <w:p w14:paraId="5CBA2ACE" w14:textId="3554602F" w:rsidR="00F87B44" w:rsidRPr="00943B0A" w:rsidRDefault="00F87B44" w:rsidP="00943B0A">
      <w:pPr>
        <w:jc w:val="left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943B0A">
        <w:rPr>
          <w:rFonts w:asciiTheme="majorBidi" w:hAnsiTheme="majorBidi" w:cstheme="majorBidi"/>
          <w:b/>
          <w:bCs/>
          <w:i/>
          <w:iCs/>
          <w:sz w:val="24"/>
          <w:szCs w:val="24"/>
        </w:rPr>
        <w:t>Phase 0</w:t>
      </w:r>
      <w:r w:rsidR="00943B0A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: </w:t>
      </w:r>
      <w:r w:rsidRPr="00943B0A">
        <w:rPr>
          <w:rFonts w:asciiTheme="majorBidi" w:hAnsiTheme="majorBidi" w:cstheme="majorBidi"/>
          <w:b/>
          <w:bCs/>
          <w:i/>
          <w:iCs/>
          <w:sz w:val="24"/>
          <w:szCs w:val="24"/>
        </w:rPr>
        <w:t>Subset train/test to top-K consensus genes</w:t>
      </w:r>
    </w:p>
    <w:p w14:paraId="0C1125CC" w14:textId="2FCD8010" w:rsidR="00F87B44" w:rsidRPr="00943B0A" w:rsidRDefault="00F87B44" w:rsidP="00F87B44">
      <w:pPr>
        <w:jc w:val="left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943B0A">
        <w:rPr>
          <w:rFonts w:asciiTheme="majorBidi" w:hAnsiTheme="majorBidi" w:cstheme="majorBidi"/>
          <w:b/>
          <w:bCs/>
          <w:i/>
          <w:iCs/>
          <w:sz w:val="24"/>
          <w:szCs w:val="24"/>
        </w:rPr>
        <w:t>Phase 1</w:t>
      </w:r>
      <w:r w:rsidR="00943B0A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: </w:t>
      </w:r>
      <w:r w:rsidRPr="00943B0A">
        <w:rPr>
          <w:rFonts w:asciiTheme="majorBidi" w:hAnsiTheme="majorBidi" w:cstheme="majorBidi"/>
          <w:b/>
          <w:bCs/>
          <w:i/>
          <w:iCs/>
          <w:sz w:val="24"/>
          <w:szCs w:val="24"/>
        </w:rPr>
        <w:t>Nested CV on the train half:</w:t>
      </w:r>
    </w:p>
    <w:p w14:paraId="72CD546D" w14:textId="77777777" w:rsidR="00943B0A" w:rsidRDefault="00943B0A" w:rsidP="00943B0A">
      <w:pPr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O</w:t>
      </w:r>
      <w:r w:rsidR="00F87B44" w:rsidRPr="007015F1">
        <w:rPr>
          <w:rFonts w:asciiTheme="majorBidi" w:hAnsiTheme="majorBidi" w:cstheme="majorBidi"/>
          <w:sz w:val="24"/>
          <w:szCs w:val="24"/>
        </w:rPr>
        <w:t>uter = 9 stratified folds x 3 seeds (42, 123, 256) = 27 folds</w:t>
      </w:r>
    </w:p>
    <w:p w14:paraId="2558CDB7" w14:textId="51B0482A" w:rsidR="00F87B44" w:rsidRPr="007015F1" w:rsidRDefault="00943B0A" w:rsidP="00943B0A">
      <w:pPr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</w:t>
      </w:r>
      <w:r w:rsidR="00F87B44" w:rsidRPr="007015F1">
        <w:rPr>
          <w:rFonts w:asciiTheme="majorBidi" w:hAnsiTheme="majorBidi" w:cstheme="majorBidi"/>
          <w:sz w:val="24"/>
          <w:szCs w:val="24"/>
        </w:rPr>
        <w:t xml:space="preserve">nner = 4 stratified folds, </w:t>
      </w:r>
      <w:proofErr w:type="spellStart"/>
      <w:r w:rsidR="00F87B44" w:rsidRPr="007015F1">
        <w:rPr>
          <w:rFonts w:asciiTheme="majorBidi" w:hAnsiTheme="majorBidi" w:cstheme="majorBidi"/>
          <w:sz w:val="24"/>
          <w:szCs w:val="24"/>
        </w:rPr>
        <w:t>GridSearchCV</w:t>
      </w:r>
      <w:proofErr w:type="spellEnd"/>
      <w:r w:rsidR="00F87B44" w:rsidRPr="007015F1">
        <w:rPr>
          <w:rFonts w:asciiTheme="majorBidi" w:hAnsiTheme="majorBidi" w:cstheme="majorBidi"/>
          <w:sz w:val="24"/>
          <w:szCs w:val="24"/>
        </w:rPr>
        <w:t xml:space="preserve"> with </w:t>
      </w:r>
      <w:proofErr w:type="spellStart"/>
      <w:r w:rsidR="00F87B44" w:rsidRPr="007015F1">
        <w:rPr>
          <w:rFonts w:asciiTheme="majorBidi" w:hAnsiTheme="majorBidi" w:cstheme="majorBidi"/>
          <w:sz w:val="24"/>
          <w:szCs w:val="24"/>
        </w:rPr>
        <w:t>RobustScaler</w:t>
      </w:r>
      <w:proofErr w:type="spellEnd"/>
    </w:p>
    <w:p w14:paraId="5AD8A698" w14:textId="77777777" w:rsidR="00F87B44" w:rsidRDefault="00F87B44" w:rsidP="00F87B44">
      <w:pPr>
        <w:jc w:val="left"/>
        <w:rPr>
          <w:rFonts w:asciiTheme="majorBidi" w:hAnsiTheme="majorBidi" w:cstheme="majorBidi"/>
          <w:sz w:val="24"/>
          <w:szCs w:val="24"/>
        </w:rPr>
      </w:pPr>
      <w:r w:rsidRPr="007015F1">
        <w:rPr>
          <w:rFonts w:asciiTheme="majorBidi" w:hAnsiTheme="majorBidi" w:cstheme="majorBidi"/>
          <w:sz w:val="24"/>
          <w:szCs w:val="24"/>
        </w:rPr>
        <w:t xml:space="preserve">                      INSIDE the pipeline (refit per inner fold).</w:t>
      </w:r>
    </w:p>
    <w:p w14:paraId="36C3329A" w14:textId="02965147" w:rsidR="00943B0A" w:rsidRPr="007015F1" w:rsidRDefault="00943B0A" w:rsidP="00943B0A">
      <w:pPr>
        <w:jc w:val="left"/>
        <w:rPr>
          <w:rFonts w:asciiTheme="majorBidi" w:hAnsiTheme="majorBidi" w:cstheme="majorBidi"/>
          <w:sz w:val="24"/>
          <w:szCs w:val="24"/>
        </w:rPr>
      </w:pPr>
      <w:r w:rsidRPr="00943B0A">
        <w:rPr>
          <w:rFonts w:asciiTheme="majorBidi" w:hAnsiTheme="majorBidi" w:cstheme="majorBidi"/>
          <w:sz w:val="24"/>
          <w:szCs w:val="24"/>
          <w:highlight w:val="lightGray"/>
        </w:rPr>
        <w:t xml:space="preserve">SMOTE applied inside each INNER CV fold via a custom </w:t>
      </w:r>
      <w:proofErr w:type="spellStart"/>
      <w:r w:rsidRPr="00943B0A">
        <w:rPr>
          <w:rFonts w:asciiTheme="majorBidi" w:hAnsiTheme="majorBidi" w:cstheme="majorBidi"/>
          <w:sz w:val="24"/>
          <w:szCs w:val="24"/>
          <w:highlight w:val="lightGray"/>
        </w:rPr>
        <w:t>SMOTEWeightedPipeline</w:t>
      </w:r>
      <w:proofErr w:type="spellEnd"/>
      <w:r w:rsidRPr="00943B0A">
        <w:rPr>
          <w:rFonts w:asciiTheme="majorBidi" w:hAnsiTheme="majorBidi" w:cstheme="majorBidi"/>
          <w:sz w:val="24"/>
          <w:szCs w:val="24"/>
          <w:highlight w:val="lightGray"/>
        </w:rPr>
        <w:t xml:space="preserve"> wrapper.</w:t>
      </w:r>
    </w:p>
    <w:p w14:paraId="447BE923" w14:textId="77777777" w:rsidR="00F87B44" w:rsidRPr="007015F1" w:rsidRDefault="00F87B44" w:rsidP="00F87B44">
      <w:pPr>
        <w:jc w:val="left"/>
        <w:rPr>
          <w:rFonts w:asciiTheme="majorBidi" w:hAnsiTheme="majorBidi" w:cstheme="majorBidi"/>
          <w:sz w:val="24"/>
          <w:szCs w:val="24"/>
        </w:rPr>
      </w:pPr>
      <w:r w:rsidRPr="007015F1">
        <w:rPr>
          <w:rFonts w:asciiTheme="majorBidi" w:hAnsiTheme="majorBidi" w:cstheme="majorBidi"/>
          <w:sz w:val="24"/>
          <w:szCs w:val="24"/>
        </w:rPr>
        <w:t xml:space="preserve">           Inner-CV scoring metric: </w:t>
      </w:r>
      <w:proofErr w:type="spellStart"/>
      <w:r w:rsidRPr="007015F1">
        <w:rPr>
          <w:rFonts w:asciiTheme="majorBidi" w:hAnsiTheme="majorBidi" w:cstheme="majorBidi"/>
          <w:sz w:val="24"/>
          <w:szCs w:val="24"/>
        </w:rPr>
        <w:t>balanced_accuracy</w:t>
      </w:r>
      <w:proofErr w:type="spellEnd"/>
      <w:r w:rsidRPr="007015F1">
        <w:rPr>
          <w:rFonts w:asciiTheme="majorBidi" w:hAnsiTheme="majorBidi" w:cstheme="majorBidi"/>
          <w:sz w:val="24"/>
          <w:szCs w:val="24"/>
        </w:rPr>
        <w:t>.</w:t>
      </w:r>
    </w:p>
    <w:p w14:paraId="60ABCE56" w14:textId="77777777" w:rsidR="00F87B44" w:rsidRPr="007015F1" w:rsidRDefault="00F87B44" w:rsidP="00F87B44">
      <w:pPr>
        <w:jc w:val="left"/>
        <w:rPr>
          <w:rFonts w:asciiTheme="majorBidi" w:hAnsiTheme="majorBidi" w:cstheme="majorBidi"/>
          <w:sz w:val="24"/>
          <w:szCs w:val="24"/>
        </w:rPr>
      </w:pPr>
      <w:r w:rsidRPr="007015F1">
        <w:rPr>
          <w:rFonts w:asciiTheme="majorBidi" w:hAnsiTheme="majorBidi" w:cstheme="majorBidi"/>
          <w:sz w:val="24"/>
          <w:szCs w:val="24"/>
        </w:rPr>
        <w:t xml:space="preserve">           Sample weighting: composite (sex x </w:t>
      </w:r>
      <w:proofErr w:type="spellStart"/>
      <w:r w:rsidRPr="007015F1">
        <w:rPr>
          <w:rFonts w:asciiTheme="majorBidi" w:hAnsiTheme="majorBidi" w:cstheme="majorBidi"/>
          <w:sz w:val="24"/>
          <w:szCs w:val="24"/>
        </w:rPr>
        <w:t>cell_type</w:t>
      </w:r>
      <w:proofErr w:type="spellEnd"/>
      <w:r w:rsidRPr="007015F1">
        <w:rPr>
          <w:rFonts w:asciiTheme="majorBidi" w:hAnsiTheme="majorBidi" w:cstheme="majorBidi"/>
          <w:sz w:val="24"/>
          <w:szCs w:val="24"/>
        </w:rPr>
        <w:t>) stratum balance</w:t>
      </w:r>
    </w:p>
    <w:p w14:paraId="3A17A54A" w14:textId="77777777" w:rsidR="00F87B44" w:rsidRPr="007015F1" w:rsidRDefault="00F87B44" w:rsidP="00F87B44">
      <w:pPr>
        <w:jc w:val="left"/>
        <w:rPr>
          <w:rFonts w:asciiTheme="majorBidi" w:hAnsiTheme="majorBidi" w:cstheme="majorBidi"/>
          <w:sz w:val="24"/>
          <w:szCs w:val="24"/>
        </w:rPr>
      </w:pPr>
      <w:r w:rsidRPr="007015F1">
        <w:rPr>
          <w:rFonts w:asciiTheme="majorBidi" w:hAnsiTheme="majorBidi" w:cstheme="majorBidi"/>
          <w:sz w:val="24"/>
          <w:szCs w:val="24"/>
        </w:rPr>
        <w:t xml:space="preserve">           multiplied by class balance (HC vs PD inverse frequency),</w:t>
      </w:r>
    </w:p>
    <w:p w14:paraId="382CDEE0" w14:textId="77777777" w:rsidR="00F87B44" w:rsidRPr="007015F1" w:rsidRDefault="00F87B44" w:rsidP="00F87B44">
      <w:pPr>
        <w:jc w:val="left"/>
        <w:rPr>
          <w:rFonts w:asciiTheme="majorBidi" w:hAnsiTheme="majorBidi" w:cstheme="majorBidi"/>
          <w:sz w:val="24"/>
          <w:szCs w:val="24"/>
        </w:rPr>
      </w:pPr>
      <w:r w:rsidRPr="007015F1">
        <w:rPr>
          <w:rFonts w:asciiTheme="majorBidi" w:hAnsiTheme="majorBidi" w:cstheme="majorBidi"/>
          <w:sz w:val="24"/>
          <w:szCs w:val="24"/>
        </w:rPr>
        <w:t xml:space="preserve">           applied to RBF, Linear, </w:t>
      </w:r>
      <w:proofErr w:type="spellStart"/>
      <w:r w:rsidRPr="007015F1">
        <w:rPr>
          <w:rFonts w:asciiTheme="majorBidi" w:hAnsiTheme="majorBidi" w:cstheme="majorBidi"/>
          <w:sz w:val="24"/>
          <w:szCs w:val="24"/>
        </w:rPr>
        <w:t>GaussianNB</w:t>
      </w:r>
      <w:proofErr w:type="spellEnd"/>
      <w:r w:rsidRPr="007015F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015F1">
        <w:rPr>
          <w:rFonts w:asciiTheme="majorBidi" w:hAnsiTheme="majorBidi" w:cstheme="majorBidi"/>
          <w:sz w:val="24"/>
          <w:szCs w:val="24"/>
        </w:rPr>
        <w:t>ElasticNet</w:t>
      </w:r>
      <w:proofErr w:type="spellEnd"/>
      <w:r w:rsidRPr="007015F1">
        <w:rPr>
          <w:rFonts w:asciiTheme="majorBidi" w:hAnsiTheme="majorBidi" w:cstheme="majorBidi"/>
          <w:sz w:val="24"/>
          <w:szCs w:val="24"/>
        </w:rPr>
        <w:t xml:space="preserve"> (the classifiers</w:t>
      </w:r>
    </w:p>
    <w:p w14:paraId="3B4AA448" w14:textId="79B6B4EF" w:rsidR="00F87B44" w:rsidRPr="007015F1" w:rsidRDefault="00F87B44" w:rsidP="00943B0A">
      <w:pPr>
        <w:jc w:val="left"/>
        <w:rPr>
          <w:rFonts w:asciiTheme="majorBidi" w:hAnsiTheme="majorBidi" w:cstheme="majorBidi"/>
          <w:sz w:val="24"/>
          <w:szCs w:val="24"/>
        </w:rPr>
      </w:pPr>
      <w:r w:rsidRPr="007015F1">
        <w:rPr>
          <w:rFonts w:asciiTheme="majorBidi" w:hAnsiTheme="majorBidi" w:cstheme="majorBidi"/>
          <w:sz w:val="24"/>
          <w:szCs w:val="24"/>
        </w:rPr>
        <w:lastRenderedPageBreak/>
        <w:t xml:space="preserve">           </w:t>
      </w:r>
      <w:proofErr w:type="gramStart"/>
      <w:r w:rsidRPr="007015F1">
        <w:rPr>
          <w:rFonts w:asciiTheme="majorBidi" w:hAnsiTheme="majorBidi" w:cstheme="majorBidi"/>
          <w:sz w:val="24"/>
          <w:szCs w:val="24"/>
        </w:rPr>
        <w:t>whose</w:t>
      </w:r>
      <w:proofErr w:type="gramEnd"/>
      <w:r w:rsidRPr="007015F1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7015F1">
        <w:rPr>
          <w:rFonts w:asciiTheme="majorBidi" w:hAnsiTheme="majorBidi" w:cstheme="majorBidi"/>
          <w:sz w:val="24"/>
          <w:szCs w:val="24"/>
        </w:rPr>
        <w:t>fit(</w:t>
      </w:r>
      <w:proofErr w:type="gramEnd"/>
      <w:r w:rsidRPr="007015F1">
        <w:rPr>
          <w:rFonts w:asciiTheme="majorBidi" w:hAnsiTheme="majorBidi" w:cstheme="majorBidi"/>
          <w:sz w:val="24"/>
          <w:szCs w:val="24"/>
        </w:rPr>
        <w:t xml:space="preserve">) supports </w:t>
      </w:r>
      <w:proofErr w:type="spellStart"/>
      <w:r w:rsidRPr="007015F1">
        <w:rPr>
          <w:rFonts w:asciiTheme="majorBidi" w:hAnsiTheme="majorBidi" w:cstheme="majorBidi"/>
          <w:sz w:val="24"/>
          <w:szCs w:val="24"/>
        </w:rPr>
        <w:t>sample_weight</w:t>
      </w:r>
      <w:proofErr w:type="spellEnd"/>
      <w:r w:rsidRPr="007015F1">
        <w:rPr>
          <w:rFonts w:asciiTheme="majorBidi" w:hAnsiTheme="majorBidi" w:cstheme="majorBidi"/>
          <w:sz w:val="24"/>
          <w:szCs w:val="24"/>
        </w:rPr>
        <w:t>).</w:t>
      </w:r>
    </w:p>
    <w:p w14:paraId="5E722B9F" w14:textId="77777777" w:rsidR="00943B0A" w:rsidRDefault="00F87B44" w:rsidP="00943B0A">
      <w:pPr>
        <w:jc w:val="left"/>
        <w:rPr>
          <w:rFonts w:asciiTheme="majorBidi" w:hAnsiTheme="majorBidi" w:cstheme="majorBidi"/>
          <w:sz w:val="24"/>
          <w:szCs w:val="24"/>
        </w:rPr>
      </w:pPr>
      <w:r w:rsidRPr="007015F1">
        <w:rPr>
          <w:rFonts w:asciiTheme="majorBidi" w:hAnsiTheme="majorBidi" w:cstheme="majorBidi"/>
          <w:sz w:val="24"/>
          <w:szCs w:val="24"/>
        </w:rPr>
        <w:t>Class encoding: NEG=HC=0 (minority, ~37 train), POS=PD=1 (majority, ~71 train).</w:t>
      </w:r>
    </w:p>
    <w:p w14:paraId="196ABF07" w14:textId="77777777" w:rsidR="00943B0A" w:rsidRDefault="00943B0A" w:rsidP="00943B0A">
      <w:pPr>
        <w:jc w:val="left"/>
        <w:rPr>
          <w:rFonts w:asciiTheme="majorBidi" w:hAnsiTheme="majorBidi" w:cstheme="majorBidi"/>
          <w:sz w:val="24"/>
          <w:szCs w:val="24"/>
        </w:rPr>
      </w:pPr>
    </w:p>
    <w:p w14:paraId="45370B56" w14:textId="77777777" w:rsidR="00943B0A" w:rsidRDefault="00943B0A" w:rsidP="00943B0A">
      <w:pPr>
        <w:pStyle w:val="ListParagraph"/>
        <w:numPr>
          <w:ilvl w:val="0"/>
          <w:numId w:val="1"/>
        </w:numPr>
        <w:jc w:val="left"/>
        <w:rPr>
          <w:rFonts w:asciiTheme="majorBidi" w:hAnsiTheme="majorBidi" w:cstheme="majorBidi"/>
          <w:b/>
          <w:bCs/>
          <w:sz w:val="24"/>
          <w:szCs w:val="24"/>
        </w:rPr>
      </w:pPr>
      <w:r w:rsidRPr="00943B0A">
        <w:rPr>
          <w:rFonts w:asciiTheme="majorBidi" w:hAnsiTheme="majorBidi" w:cstheme="majorBidi"/>
          <w:b/>
          <w:bCs/>
          <w:sz w:val="24"/>
          <w:szCs w:val="24"/>
        </w:rPr>
        <w:t>Evaluation</w:t>
      </w:r>
    </w:p>
    <w:p w14:paraId="1B3A5BC1" w14:textId="77777777" w:rsidR="00943B0A" w:rsidRDefault="00943B0A" w:rsidP="00943B0A">
      <w:pPr>
        <w:ind w:left="360"/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Best hyper-parameters for each panel size were stored by stage 4 and applied to full train set and evaluated on test set. Performance metrics generated were </w:t>
      </w:r>
    </w:p>
    <w:p w14:paraId="3B26A72E" w14:textId="77777777" w:rsidR="00943B0A" w:rsidRDefault="00943B0A" w:rsidP="00943B0A">
      <w:pPr>
        <w:ind w:left="360"/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Balanced accuracy</w:t>
      </w:r>
    </w:p>
    <w:p w14:paraId="0A3E5F34" w14:textId="77777777" w:rsidR="00943B0A" w:rsidRDefault="00943B0A" w:rsidP="00943B0A">
      <w:pPr>
        <w:ind w:left="360"/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Macro-precision</w:t>
      </w:r>
    </w:p>
    <w:p w14:paraId="48AB56D3" w14:textId="77777777" w:rsidR="00943B0A" w:rsidRDefault="00943B0A" w:rsidP="00943B0A">
      <w:pPr>
        <w:ind w:left="360"/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Macro-recall</w:t>
      </w:r>
    </w:p>
    <w:p w14:paraId="1480FBEE" w14:textId="45250353" w:rsidR="00943B0A" w:rsidRDefault="00943B0A" w:rsidP="00943B0A">
      <w:pPr>
        <w:ind w:left="360"/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Macro-F1</w:t>
      </w:r>
    </w:p>
    <w:p w14:paraId="0D8D4CD0" w14:textId="6D401039" w:rsidR="00943B0A" w:rsidRDefault="00943B0A" w:rsidP="00943B0A">
      <w:pPr>
        <w:ind w:left="360"/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AUROC</w:t>
      </w:r>
    </w:p>
    <w:p w14:paraId="24541428" w14:textId="2E100C21" w:rsidR="00943B0A" w:rsidRDefault="00943B0A" w:rsidP="00943B0A">
      <w:pPr>
        <w:ind w:left="360"/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PR-AUC</w:t>
      </w:r>
    </w:p>
    <w:p w14:paraId="09FEBB6D" w14:textId="1838E994" w:rsidR="00943B0A" w:rsidRDefault="00943B0A" w:rsidP="00943B0A">
      <w:pPr>
        <w:ind w:left="360"/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Specificity</w:t>
      </w:r>
    </w:p>
    <w:p w14:paraId="442F35EF" w14:textId="48F8988C" w:rsidR="00943B0A" w:rsidRDefault="00943B0A" w:rsidP="00943B0A">
      <w:pPr>
        <w:ind w:left="360"/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MCC</w:t>
      </w:r>
    </w:p>
    <w:p w14:paraId="39452A32" w14:textId="5016412E" w:rsidR="00943B0A" w:rsidRDefault="00943B0A" w:rsidP="00943B0A">
      <w:pPr>
        <w:ind w:left="360"/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Brier score</w:t>
      </w:r>
    </w:p>
    <w:p w14:paraId="2EBE58F9" w14:textId="31E7B444" w:rsidR="00943B0A" w:rsidRDefault="00943B0A" w:rsidP="00943B0A">
      <w:pPr>
        <w:ind w:left="360"/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Cohen’s kappa</w:t>
      </w:r>
    </w:p>
    <w:p w14:paraId="033511B3" w14:textId="1772937B" w:rsidR="00943B0A" w:rsidRDefault="00943B0A" w:rsidP="00943B0A">
      <w:pPr>
        <w:ind w:left="360"/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Per-class F1, Precision, Recall</w:t>
      </w:r>
    </w:p>
    <w:p w14:paraId="160E6181" w14:textId="20303803" w:rsidR="00A519A6" w:rsidRPr="00CA5BB6" w:rsidRDefault="00943B0A" w:rsidP="00A519A6">
      <w:pPr>
        <w:ind w:left="360"/>
        <w:jc w:val="left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Results: </w:t>
      </w:r>
      <w:r w:rsidRPr="00CA5BB6">
        <w:rPr>
          <w:rFonts w:asciiTheme="majorBidi" w:hAnsiTheme="majorBidi" w:cstheme="majorBidi"/>
          <w:b/>
          <w:bCs/>
          <w:sz w:val="24"/>
          <w:szCs w:val="24"/>
        </w:rPr>
        <w:t>For PD vs HC prediction</w:t>
      </w:r>
      <w:r w:rsidR="00A519A6" w:rsidRPr="00CA5BB6">
        <w:rPr>
          <w:rFonts w:asciiTheme="majorBidi" w:hAnsiTheme="majorBidi" w:cstheme="majorBidi"/>
          <w:b/>
          <w:bCs/>
          <w:sz w:val="24"/>
          <w:szCs w:val="24"/>
        </w:rPr>
        <w:t xml:space="preserve"> Imbalanced SMOTE with 25 gene panel turned out to be most stable. </w:t>
      </w:r>
    </w:p>
    <w:p w14:paraId="0B4F7071" w14:textId="05800894" w:rsidR="00A519A6" w:rsidRPr="00EB2DF2" w:rsidRDefault="00EB2DF2" w:rsidP="00EB2DF2">
      <w:pPr>
        <w:pStyle w:val="ListParagraph"/>
        <w:numPr>
          <w:ilvl w:val="0"/>
          <w:numId w:val="14"/>
        </w:num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EB2DF2">
        <w:rPr>
          <w:rFonts w:asciiTheme="majorBidi" w:hAnsiTheme="majorBidi" w:cstheme="majorBidi"/>
          <w:b/>
          <w:bCs/>
          <w:sz w:val="32"/>
          <w:szCs w:val="32"/>
        </w:rPr>
        <w:t>ES Vs LS</w:t>
      </w:r>
    </w:p>
    <w:p w14:paraId="6FC6B052" w14:textId="62FF5FB9" w:rsidR="00A519A6" w:rsidRPr="00EB2DF2" w:rsidRDefault="00E806AB" w:rsidP="00EB2DF2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EB2DF2">
        <w:rPr>
          <w:rFonts w:asciiTheme="majorBidi" w:hAnsiTheme="majorBidi" w:cstheme="majorBidi"/>
          <w:sz w:val="24"/>
          <w:szCs w:val="24"/>
        </w:rPr>
        <w:t xml:space="preserve">For prediction of ES vs LS within PD patients, HC were dropped from meta-data and dataset. Same pipeline was repeated for this classification. </w:t>
      </w:r>
    </w:p>
    <w:p w14:paraId="3CE98ADA" w14:textId="37AC8697" w:rsidR="0021602A" w:rsidRDefault="0021602A" w:rsidP="00EB2DF2">
      <w:pPr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Class aware dataset = 108 x 11456 genes </w:t>
      </w:r>
    </w:p>
    <w:p w14:paraId="4811A2CA" w14:textId="7A9BEBAC" w:rsidR="0021602A" w:rsidRDefault="0021602A" w:rsidP="00EB2DF2">
      <w:pPr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Stratum aware = 108 x 7446 genes</w:t>
      </w:r>
    </w:p>
    <w:p w14:paraId="20402673" w14:textId="1391962B" w:rsidR="00D16477" w:rsidRPr="00EB2DF2" w:rsidRDefault="00D16477" w:rsidP="00EB2DF2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EB2DF2">
        <w:rPr>
          <w:rFonts w:asciiTheme="majorBidi" w:hAnsiTheme="majorBidi" w:cstheme="majorBidi"/>
          <w:sz w:val="24"/>
          <w:szCs w:val="24"/>
        </w:rPr>
        <w:t xml:space="preserve">Silhouette plot showed that features in stratum-aware were more discriminated by condition than in class-aware, so only stratum-aware was proceeded for stage 2 split. This also abides by literature that classes with over-lapping boundaries need more refined features. </w:t>
      </w:r>
    </w:p>
    <w:p w14:paraId="6D1B82CF" w14:textId="7E928058" w:rsidR="0021602A" w:rsidRPr="00EB2DF2" w:rsidRDefault="0021602A" w:rsidP="00EB2DF2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CA5BB6">
        <w:rPr>
          <w:rFonts w:asciiTheme="majorBidi" w:hAnsiTheme="majorBidi" w:cstheme="majorBidi"/>
          <w:b/>
          <w:bCs/>
          <w:sz w:val="24"/>
          <w:szCs w:val="24"/>
        </w:rPr>
        <w:t xml:space="preserve">For ES vs LS, </w:t>
      </w:r>
      <w:r w:rsidR="00D16477" w:rsidRPr="00CA5BB6">
        <w:rPr>
          <w:rFonts w:asciiTheme="majorBidi" w:hAnsiTheme="majorBidi" w:cstheme="majorBidi"/>
          <w:b/>
          <w:bCs/>
          <w:sz w:val="24"/>
          <w:szCs w:val="24"/>
        </w:rPr>
        <w:t>NO-</w:t>
      </w:r>
      <w:r w:rsidRPr="00CA5BB6">
        <w:rPr>
          <w:rFonts w:asciiTheme="majorBidi" w:hAnsiTheme="majorBidi" w:cstheme="majorBidi"/>
          <w:b/>
          <w:bCs/>
          <w:sz w:val="24"/>
          <w:szCs w:val="24"/>
        </w:rPr>
        <w:t>SMOTE with 10 gene panel was most stable in prediction</w:t>
      </w:r>
      <w:r w:rsidRPr="00EB2DF2">
        <w:rPr>
          <w:rFonts w:asciiTheme="majorBidi" w:hAnsiTheme="majorBidi" w:cstheme="majorBidi"/>
          <w:sz w:val="24"/>
          <w:szCs w:val="24"/>
        </w:rPr>
        <w:t xml:space="preserve">. </w:t>
      </w:r>
    </w:p>
    <w:p w14:paraId="3DBA1C9B" w14:textId="09CBF372" w:rsidR="00A24ED5" w:rsidRPr="00EB2DF2" w:rsidRDefault="00A24ED5" w:rsidP="00EB2DF2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EB2DF2">
        <w:rPr>
          <w:rFonts w:asciiTheme="majorBidi" w:hAnsiTheme="majorBidi" w:cstheme="majorBidi"/>
          <w:sz w:val="24"/>
          <w:szCs w:val="24"/>
        </w:rPr>
        <w:t>Below train-test gap criteria was used for</w:t>
      </w:r>
      <w:r w:rsidR="00EB2DF2" w:rsidRPr="00EB2DF2">
        <w:rPr>
          <w:rFonts w:asciiTheme="majorBidi" w:hAnsiTheme="majorBidi" w:cstheme="majorBidi"/>
          <w:sz w:val="24"/>
          <w:szCs w:val="24"/>
        </w:rPr>
        <w:t xml:space="preserve"> best pipeline selection in both</w:t>
      </w:r>
      <w:r w:rsidRPr="00EB2DF2">
        <w:rPr>
          <w:rFonts w:asciiTheme="majorBidi" w:hAnsiTheme="majorBidi" w:cstheme="majorBidi"/>
          <w:sz w:val="24"/>
          <w:szCs w:val="24"/>
        </w:rPr>
        <w:t>:</w:t>
      </w:r>
    </w:p>
    <w:p w14:paraId="62D13196" w14:textId="77777777" w:rsidR="00A24ED5" w:rsidRPr="00A24ED5" w:rsidRDefault="00A24ED5" w:rsidP="00EB2DF2">
      <w:pPr>
        <w:ind w:left="360"/>
        <w:rPr>
          <w:rFonts w:asciiTheme="majorBidi" w:hAnsiTheme="majorBidi" w:cstheme="majorBidi"/>
          <w:sz w:val="24"/>
          <w:szCs w:val="24"/>
        </w:rPr>
      </w:pPr>
      <w:r w:rsidRPr="00A24ED5">
        <w:rPr>
          <w:rFonts w:asciiTheme="majorBidi" w:hAnsiTheme="majorBidi" w:cstheme="majorBidi"/>
          <w:sz w:val="24"/>
          <w:szCs w:val="24"/>
        </w:rPr>
        <w:t>&lt;0.05 gap (5% gap) = excellent</w:t>
      </w:r>
    </w:p>
    <w:p w14:paraId="0E68386A" w14:textId="77777777" w:rsidR="00A24ED5" w:rsidRPr="00A24ED5" w:rsidRDefault="00A24ED5" w:rsidP="00EB2DF2">
      <w:pPr>
        <w:ind w:left="360"/>
        <w:rPr>
          <w:rFonts w:asciiTheme="majorBidi" w:hAnsiTheme="majorBidi" w:cstheme="majorBidi"/>
          <w:sz w:val="24"/>
          <w:szCs w:val="24"/>
        </w:rPr>
      </w:pPr>
      <w:r w:rsidRPr="00A24ED5">
        <w:rPr>
          <w:rFonts w:asciiTheme="majorBidi" w:hAnsiTheme="majorBidi" w:cstheme="majorBidi"/>
          <w:sz w:val="24"/>
          <w:szCs w:val="24"/>
        </w:rPr>
        <w:t xml:space="preserve">0.05 - 0.1 (5-10% gap) = acceptable, mild </w:t>
      </w:r>
      <w:proofErr w:type="spellStart"/>
      <w:r w:rsidRPr="00A24ED5">
        <w:rPr>
          <w:rFonts w:asciiTheme="majorBidi" w:hAnsiTheme="majorBidi" w:cstheme="majorBidi"/>
          <w:sz w:val="24"/>
          <w:szCs w:val="24"/>
        </w:rPr>
        <w:t>optimisim</w:t>
      </w:r>
      <w:proofErr w:type="spellEnd"/>
    </w:p>
    <w:p w14:paraId="4F48FAB9" w14:textId="77777777" w:rsidR="00A24ED5" w:rsidRPr="00A24ED5" w:rsidRDefault="00A24ED5" w:rsidP="00EB2DF2">
      <w:pPr>
        <w:ind w:left="360"/>
        <w:rPr>
          <w:rFonts w:asciiTheme="majorBidi" w:hAnsiTheme="majorBidi" w:cstheme="majorBidi"/>
          <w:sz w:val="24"/>
          <w:szCs w:val="24"/>
        </w:rPr>
      </w:pPr>
      <w:r w:rsidRPr="00A24ED5">
        <w:rPr>
          <w:rFonts w:asciiTheme="majorBidi" w:hAnsiTheme="majorBidi" w:cstheme="majorBidi"/>
          <w:sz w:val="24"/>
          <w:szCs w:val="24"/>
        </w:rPr>
        <w:t>0.1- 0.15 (10 -15% gap) = borderline = needs justification</w:t>
      </w:r>
    </w:p>
    <w:p w14:paraId="3DC7583C" w14:textId="77777777" w:rsidR="00A24ED5" w:rsidRPr="00A24ED5" w:rsidRDefault="00A24ED5" w:rsidP="00EB2DF2">
      <w:pPr>
        <w:ind w:left="360"/>
        <w:rPr>
          <w:rFonts w:asciiTheme="majorBidi" w:hAnsiTheme="majorBidi" w:cstheme="majorBidi"/>
          <w:sz w:val="24"/>
          <w:szCs w:val="24"/>
        </w:rPr>
      </w:pPr>
      <w:r w:rsidRPr="00A24ED5">
        <w:rPr>
          <w:rFonts w:asciiTheme="majorBidi" w:hAnsiTheme="majorBidi" w:cstheme="majorBidi"/>
          <w:sz w:val="24"/>
          <w:szCs w:val="24"/>
        </w:rPr>
        <w:t>&gt;0.15 (&gt;15%-25) = over-fitting</w:t>
      </w:r>
    </w:p>
    <w:p w14:paraId="2390C526" w14:textId="6F4A874B" w:rsidR="00A24ED5" w:rsidRPr="00A24ED5" w:rsidRDefault="00A24ED5" w:rsidP="00EB2DF2">
      <w:pPr>
        <w:ind w:left="360"/>
        <w:rPr>
          <w:rFonts w:asciiTheme="majorBidi" w:hAnsiTheme="majorBidi" w:cstheme="majorBidi"/>
          <w:sz w:val="24"/>
          <w:szCs w:val="24"/>
        </w:rPr>
      </w:pPr>
      <w:r w:rsidRPr="00A24ED5">
        <w:rPr>
          <w:rFonts w:asciiTheme="majorBidi" w:hAnsiTheme="majorBidi" w:cstheme="majorBidi"/>
          <w:sz w:val="24"/>
          <w:szCs w:val="24"/>
        </w:rPr>
        <w:lastRenderedPageBreak/>
        <w:t>&gt;0.25 (&gt; 25%) = pipeline failure</w:t>
      </w:r>
    </w:p>
    <w:p w14:paraId="26862D93" w14:textId="45AA9F9D" w:rsidR="00A24ED5" w:rsidRPr="0021602A" w:rsidRDefault="00A24ED5" w:rsidP="00A519A6">
      <w:pPr>
        <w:ind w:left="360"/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7CF04AEE" w14:textId="25B8FFB8" w:rsidR="005435E6" w:rsidRPr="0021602A" w:rsidRDefault="006622A4" w:rsidP="00943B0A">
      <w:pPr>
        <w:jc w:val="left"/>
        <w:rPr>
          <w:rFonts w:asciiTheme="majorBidi" w:hAnsiTheme="majorBidi" w:cstheme="majorBidi"/>
          <w:b/>
          <w:bCs/>
          <w:sz w:val="24"/>
          <w:szCs w:val="24"/>
        </w:rPr>
      </w:pPr>
      <w:r w:rsidRPr="0021602A">
        <w:rPr>
          <w:rFonts w:asciiTheme="majorBidi" w:hAnsiTheme="majorBidi" w:cstheme="majorBidi"/>
          <w:b/>
          <w:bCs/>
          <w:sz w:val="24"/>
          <w:szCs w:val="24"/>
        </w:rPr>
        <w:br/>
      </w:r>
      <w:r w:rsidR="005435E6" w:rsidRPr="0021602A">
        <w:rPr>
          <w:rFonts w:asciiTheme="majorBidi" w:hAnsiTheme="majorBidi" w:cstheme="majorBidi"/>
          <w:b/>
          <w:bCs/>
          <w:sz w:val="24"/>
          <w:szCs w:val="24"/>
        </w:rPr>
        <w:br/>
      </w:r>
    </w:p>
    <w:p w14:paraId="19D804DB" w14:textId="77777777" w:rsidR="005435E6" w:rsidRPr="0021602A" w:rsidRDefault="005435E6" w:rsidP="005435E6">
      <w:pPr>
        <w:rPr>
          <w:rFonts w:asciiTheme="majorBidi" w:hAnsiTheme="majorBidi" w:cstheme="majorBidi"/>
          <w:sz w:val="24"/>
          <w:szCs w:val="24"/>
        </w:rPr>
      </w:pPr>
    </w:p>
    <w:p w14:paraId="27B6DCAC" w14:textId="16DD5144" w:rsidR="005470D3" w:rsidRPr="0021602A" w:rsidRDefault="005470D3" w:rsidP="005470D3">
      <w:pPr>
        <w:rPr>
          <w:rFonts w:asciiTheme="majorBidi" w:hAnsiTheme="majorBidi" w:cstheme="majorBidi"/>
          <w:sz w:val="24"/>
          <w:szCs w:val="24"/>
        </w:rPr>
      </w:pPr>
    </w:p>
    <w:p w14:paraId="2C3DE371" w14:textId="77777777" w:rsidR="00367C89" w:rsidRPr="0021602A" w:rsidRDefault="00367C89" w:rsidP="007F1E34">
      <w:pPr>
        <w:ind w:left="360"/>
        <w:rPr>
          <w:rFonts w:asciiTheme="majorBidi" w:hAnsiTheme="majorBidi" w:cstheme="majorBidi"/>
          <w:sz w:val="24"/>
          <w:szCs w:val="24"/>
        </w:rPr>
      </w:pPr>
    </w:p>
    <w:p w14:paraId="16500347" w14:textId="77777777" w:rsidR="004B07F8" w:rsidRPr="0021602A" w:rsidRDefault="004B07F8" w:rsidP="004B07F8">
      <w:pPr>
        <w:jc w:val="left"/>
        <w:rPr>
          <w:rFonts w:asciiTheme="majorBidi" w:hAnsiTheme="majorBidi" w:cstheme="majorBidi"/>
          <w:sz w:val="24"/>
          <w:szCs w:val="24"/>
        </w:rPr>
      </w:pPr>
    </w:p>
    <w:sectPr w:rsidR="004B07F8" w:rsidRPr="0021602A" w:rsidSect="003A3BDB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98B"/>
    <w:multiLevelType w:val="hybridMultilevel"/>
    <w:tmpl w:val="1794E404"/>
    <w:lvl w:ilvl="0" w:tplc="2A24F4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A061D"/>
    <w:multiLevelType w:val="hybridMultilevel"/>
    <w:tmpl w:val="A1F81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E02D8"/>
    <w:multiLevelType w:val="hybridMultilevel"/>
    <w:tmpl w:val="67DCFE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870FF9"/>
    <w:multiLevelType w:val="hybridMultilevel"/>
    <w:tmpl w:val="BB9C02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791C88"/>
    <w:multiLevelType w:val="hybridMultilevel"/>
    <w:tmpl w:val="05641B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BD0389"/>
    <w:multiLevelType w:val="hybridMultilevel"/>
    <w:tmpl w:val="A322C2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021436"/>
    <w:multiLevelType w:val="hybridMultilevel"/>
    <w:tmpl w:val="9EB2A3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E26EE0"/>
    <w:multiLevelType w:val="hybridMultilevel"/>
    <w:tmpl w:val="14C0904E"/>
    <w:lvl w:ilvl="0" w:tplc="7BB0A186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8" w15:restartNumberingAfterBreak="0">
    <w:nsid w:val="40967346"/>
    <w:multiLevelType w:val="hybridMultilevel"/>
    <w:tmpl w:val="263C4BE0"/>
    <w:lvl w:ilvl="0" w:tplc="04090019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9" w15:restartNumberingAfterBreak="0">
    <w:nsid w:val="4604480C"/>
    <w:multiLevelType w:val="hybridMultilevel"/>
    <w:tmpl w:val="31D2BEF0"/>
    <w:lvl w:ilvl="0" w:tplc="04090019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0" w15:restartNumberingAfterBreak="0">
    <w:nsid w:val="51D80970"/>
    <w:multiLevelType w:val="hybridMultilevel"/>
    <w:tmpl w:val="0CFC7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83158B"/>
    <w:multiLevelType w:val="hybridMultilevel"/>
    <w:tmpl w:val="84506302"/>
    <w:lvl w:ilvl="0" w:tplc="04090019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59474CF3"/>
    <w:multiLevelType w:val="hybridMultilevel"/>
    <w:tmpl w:val="133C3788"/>
    <w:lvl w:ilvl="0" w:tplc="04090019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3" w15:restartNumberingAfterBreak="0">
    <w:nsid w:val="787737C6"/>
    <w:multiLevelType w:val="hybridMultilevel"/>
    <w:tmpl w:val="7FDC7E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9586D64"/>
    <w:multiLevelType w:val="hybridMultilevel"/>
    <w:tmpl w:val="1794E40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93228">
    <w:abstractNumId w:val="0"/>
  </w:num>
  <w:num w:numId="2" w16cid:durableId="789056988">
    <w:abstractNumId w:val="3"/>
  </w:num>
  <w:num w:numId="3" w16cid:durableId="1529566103">
    <w:abstractNumId w:val="12"/>
  </w:num>
  <w:num w:numId="4" w16cid:durableId="279145170">
    <w:abstractNumId w:val="5"/>
  </w:num>
  <w:num w:numId="5" w16cid:durableId="281228689">
    <w:abstractNumId w:val="11"/>
  </w:num>
  <w:num w:numId="6" w16cid:durableId="1869561333">
    <w:abstractNumId w:val="9"/>
  </w:num>
  <w:num w:numId="7" w16cid:durableId="1396245250">
    <w:abstractNumId w:val="4"/>
  </w:num>
  <w:num w:numId="8" w16cid:durableId="1289818608">
    <w:abstractNumId w:val="1"/>
  </w:num>
  <w:num w:numId="9" w16cid:durableId="1119882650">
    <w:abstractNumId w:val="10"/>
  </w:num>
  <w:num w:numId="10" w16cid:durableId="660278497">
    <w:abstractNumId w:val="2"/>
  </w:num>
  <w:num w:numId="11" w16cid:durableId="1845051286">
    <w:abstractNumId w:val="8"/>
  </w:num>
  <w:num w:numId="12" w16cid:durableId="1805393493">
    <w:abstractNumId w:val="14"/>
  </w:num>
  <w:num w:numId="13" w16cid:durableId="741634573">
    <w:abstractNumId w:val="7"/>
  </w:num>
  <w:num w:numId="14" w16cid:durableId="1725517714">
    <w:abstractNumId w:val="6"/>
  </w:num>
  <w:num w:numId="15" w16cid:durableId="14409522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5E2"/>
    <w:rsid w:val="000565BC"/>
    <w:rsid w:val="000E2389"/>
    <w:rsid w:val="000E6272"/>
    <w:rsid w:val="0017589A"/>
    <w:rsid w:val="00195C48"/>
    <w:rsid w:val="0021602A"/>
    <w:rsid w:val="00232F4D"/>
    <w:rsid w:val="002C5848"/>
    <w:rsid w:val="00363BED"/>
    <w:rsid w:val="00367C89"/>
    <w:rsid w:val="003A3BDB"/>
    <w:rsid w:val="003B72A5"/>
    <w:rsid w:val="003D3C07"/>
    <w:rsid w:val="003E45A5"/>
    <w:rsid w:val="00437D00"/>
    <w:rsid w:val="004A7D00"/>
    <w:rsid w:val="004B07F8"/>
    <w:rsid w:val="004D49F7"/>
    <w:rsid w:val="00534572"/>
    <w:rsid w:val="005435E6"/>
    <w:rsid w:val="005470D3"/>
    <w:rsid w:val="006622A4"/>
    <w:rsid w:val="006B589E"/>
    <w:rsid w:val="007015F1"/>
    <w:rsid w:val="00751A98"/>
    <w:rsid w:val="00762AE5"/>
    <w:rsid w:val="007A09F1"/>
    <w:rsid w:val="007C70C9"/>
    <w:rsid w:val="007D7BD4"/>
    <w:rsid w:val="007F1E34"/>
    <w:rsid w:val="008355E2"/>
    <w:rsid w:val="008554E4"/>
    <w:rsid w:val="008B7DBF"/>
    <w:rsid w:val="008C1952"/>
    <w:rsid w:val="00943B0A"/>
    <w:rsid w:val="00955076"/>
    <w:rsid w:val="009765EF"/>
    <w:rsid w:val="00A24ED5"/>
    <w:rsid w:val="00A519A6"/>
    <w:rsid w:val="00AE489D"/>
    <w:rsid w:val="00B12516"/>
    <w:rsid w:val="00B35FB8"/>
    <w:rsid w:val="00B67BFA"/>
    <w:rsid w:val="00BB7EFC"/>
    <w:rsid w:val="00CA5BB6"/>
    <w:rsid w:val="00CC1C1C"/>
    <w:rsid w:val="00D16477"/>
    <w:rsid w:val="00DA1EDC"/>
    <w:rsid w:val="00DD16E3"/>
    <w:rsid w:val="00E3253B"/>
    <w:rsid w:val="00E806AB"/>
    <w:rsid w:val="00EB2DF2"/>
    <w:rsid w:val="00ED0254"/>
    <w:rsid w:val="00F11BFF"/>
    <w:rsid w:val="00F26489"/>
    <w:rsid w:val="00F413B3"/>
    <w:rsid w:val="00F87B44"/>
    <w:rsid w:val="00FE48AD"/>
    <w:rsid w:val="00FE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3E56E"/>
  <w15:chartTrackingRefBased/>
  <w15:docId w15:val="{CD873176-203A-4C97-B911-A82F97FB8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5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5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5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5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5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5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5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5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5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5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5E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5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5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5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5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1E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1ED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E627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978</TotalTime>
  <Pages>6</Pages>
  <Words>1162</Words>
  <Characters>6626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Mir</dc:creator>
  <cp:keywords/>
  <dc:description/>
  <cp:lastModifiedBy>Hafsa Mir</cp:lastModifiedBy>
  <cp:revision>19</cp:revision>
  <dcterms:created xsi:type="dcterms:W3CDTF">2026-05-10T10:09:00Z</dcterms:created>
  <dcterms:modified xsi:type="dcterms:W3CDTF">2026-05-12T08:39:00Z</dcterms:modified>
</cp:coreProperties>
</file>