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EE1820" w:rsidRPr="00DF1C28" w:rsidRDefault="00EE1820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>Кафедра многопроцессорных систем и сетей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</w:p>
    <w:p w:rsidR="00EE1820" w:rsidRDefault="00EE1820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</w:p>
    <w:p w:rsid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МИРЕЙКО НАТАЛЬЯ ВИКТОРОВНА</w:t>
      </w:r>
    </w:p>
    <w:p w:rsidR="003F0AC6" w:rsidRP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3152A" w:rsidRP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F0AC6">
        <w:rPr>
          <w:rFonts w:ascii="Times New Roman" w:hAnsi="Times New Roman" w:cs="Times New Roman"/>
          <w:b/>
          <w:sz w:val="32"/>
          <w:szCs w:val="32"/>
          <w:lang w:val="ru-RU"/>
        </w:rPr>
        <w:t>РЕАЛИЗАЦИЯ СИСТЕМЫ ПРОГНОЗИРОВАНИЯ ПРОДАЖ ДЛЯ КРУПНОГО БИЗНЕСА</w:t>
      </w:r>
    </w:p>
    <w:p w:rsidR="003F0AC6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Default="0043152A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A0D03">
        <w:rPr>
          <w:rFonts w:ascii="Times New Roman" w:hAnsi="Times New Roman" w:cs="Times New Roman"/>
          <w:sz w:val="28"/>
          <w:szCs w:val="28"/>
          <w:lang w:val="ru-RU"/>
        </w:rPr>
        <w:t xml:space="preserve">Отчет </w:t>
      </w:r>
      <w:r w:rsidR="004A0D03" w:rsidRPr="004A0D03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4A0D03">
        <w:rPr>
          <w:rFonts w:ascii="Times New Roman" w:hAnsi="Times New Roman" w:cs="Times New Roman"/>
          <w:sz w:val="28"/>
          <w:szCs w:val="28"/>
          <w:lang w:val="ru-RU"/>
        </w:rPr>
        <w:t xml:space="preserve"> преддипломн</w:t>
      </w:r>
      <w:r w:rsidR="004A0D03" w:rsidRPr="004A0D03">
        <w:rPr>
          <w:rFonts w:ascii="Times New Roman" w:hAnsi="Times New Roman" w:cs="Times New Roman"/>
          <w:sz w:val="28"/>
          <w:szCs w:val="28"/>
          <w:lang w:val="ru-RU"/>
        </w:rPr>
        <w:t>ой практике</w:t>
      </w:r>
    </w:p>
    <w:p w:rsidR="003F0AC6" w:rsidRPr="004A0D03" w:rsidRDefault="003F0AC6" w:rsidP="003F0AC6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Студентки 5 курса 1 группы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Default="00EE1820" w:rsidP="003F0AC6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A0D03" w:rsidRDefault="004A0D03" w:rsidP="004A0D03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3F0AC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Допустить к защите</w:t>
      </w:r>
      <w:r w:rsidRPr="001574F2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574F2" w:rsidRPr="001574F2">
        <w:rPr>
          <w:rFonts w:ascii="Times New Roman" w:hAnsi="Times New Roman" w:cs="Times New Roman"/>
          <w:b/>
          <w:sz w:val="28"/>
          <w:szCs w:val="28"/>
          <w:lang w:val="ru-RU"/>
        </w:rPr>
        <w:t>Руководитель практики</w:t>
      </w: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предварительной оценкой  </w:t>
      </w: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____</w:t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i/>
          <w:sz w:val="28"/>
          <w:szCs w:val="28"/>
          <w:lang w:val="ru-RU"/>
        </w:rPr>
        <w:t>Гусейнова Анастасия Сергеевна</w:t>
      </w:r>
    </w:p>
    <w:p w:rsidR="003F0AC6" w:rsidRPr="001574F2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Руководитель практики</w:t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1574F2">
        <w:rPr>
          <w:rFonts w:ascii="Times New Roman" w:hAnsi="Times New Roman" w:cs="Times New Roman"/>
          <w:sz w:val="28"/>
          <w:szCs w:val="28"/>
          <w:lang w:val="ru-RU"/>
        </w:rPr>
        <w:t>ассистент кафедры МСС ФПМИ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F0AC6">
        <w:rPr>
          <w:rFonts w:ascii="Times New Roman" w:hAnsi="Times New Roman" w:cs="Times New Roman"/>
          <w:b/>
          <w:sz w:val="28"/>
          <w:szCs w:val="28"/>
          <w:lang w:val="ru-RU"/>
        </w:rPr>
        <w:t>_________________________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EE62C5">
        <w:rPr>
          <w:rFonts w:ascii="Times New Roman" w:hAnsi="Times New Roman" w:cs="Times New Roman"/>
          <w:b/>
          <w:sz w:val="28"/>
          <w:szCs w:val="28"/>
          <w:lang w:val="ru-RU"/>
        </w:rPr>
        <w:t>___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>”      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     2017 </w:t>
      </w:r>
      <w:r>
        <w:rPr>
          <w:rFonts w:ascii="Times New Roman" w:hAnsi="Times New Roman" w:cs="Times New Roman"/>
          <w:sz w:val="28"/>
          <w:szCs w:val="28"/>
          <w:lang w:val="ru-RU"/>
        </w:rPr>
        <w:t>г</w:t>
      </w:r>
    </w:p>
    <w:p w:rsidR="003F0AC6" w:rsidRPr="003F0AC6" w:rsidRDefault="003F0AC6" w:rsidP="003F0AC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Default="00EE1820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0D0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A0D03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4A0D03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A0D03" w:rsidRPr="00DF1C28" w:rsidRDefault="004A0D03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DF1C28" w:rsidRDefault="00EE1820" w:rsidP="00C40029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Default="003F0AC6" w:rsidP="0021640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574F2">
        <w:rPr>
          <w:rFonts w:ascii="Times New Roman" w:hAnsi="Times New Roman" w:cs="Times New Roman"/>
          <w:b/>
          <w:sz w:val="28"/>
          <w:szCs w:val="28"/>
        </w:rPr>
        <w:t>Минск</w:t>
      </w:r>
      <w:r w:rsidR="007E2D3C" w:rsidRPr="001574F2">
        <w:rPr>
          <w:rFonts w:ascii="Times New Roman" w:hAnsi="Times New Roman" w:cs="Times New Roman"/>
          <w:b/>
          <w:sz w:val="28"/>
          <w:szCs w:val="28"/>
        </w:rPr>
        <w:t xml:space="preserve"> 201</w:t>
      </w:r>
      <w:r w:rsidR="007E2D3C" w:rsidRPr="001574F2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</w:p>
    <w:p w:rsidR="001574F2" w:rsidRDefault="001574F2" w:rsidP="001574F2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574F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1574F2" w:rsidRDefault="001574F2" w:rsidP="000912A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0D03">
        <w:rPr>
          <w:rFonts w:ascii="Times New Roman" w:hAnsi="Times New Roman" w:cs="Times New Roman"/>
          <w:sz w:val="28"/>
          <w:szCs w:val="28"/>
          <w:lang w:val="ru-RU"/>
        </w:rPr>
        <w:t>Отчет по преддипломной практике</w:t>
      </w:r>
      <w:r>
        <w:rPr>
          <w:rFonts w:ascii="Times New Roman" w:hAnsi="Times New Roman" w:cs="Times New Roman"/>
          <w:sz w:val="28"/>
          <w:szCs w:val="28"/>
          <w:lang w:val="ru-RU"/>
        </w:rPr>
        <w:t>, 3</w:t>
      </w:r>
      <w:r w:rsidR="00CD0E9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с., 1</w:t>
      </w:r>
      <w:r w:rsidR="00CD0E9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рис., 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 xml:space="preserve">6 формул, </w:t>
      </w:r>
      <w:r>
        <w:rPr>
          <w:rFonts w:ascii="Times New Roman" w:hAnsi="Times New Roman" w:cs="Times New Roman"/>
          <w:sz w:val="28"/>
          <w:szCs w:val="28"/>
          <w:lang w:val="ru-RU"/>
        </w:rPr>
        <w:t>8 источников.</w:t>
      </w:r>
    </w:p>
    <w:p w:rsidR="008333C9" w:rsidRDefault="008333C9" w:rsidP="00271B7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Pr="001574F2" w:rsidRDefault="001574F2" w:rsidP="000912A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ТЕОРИЯ ПРОГНОЗИРОВАНИЯ ПРОДАЖ, МЕТОД ХОЛЬТА-ВИНТЕРСА,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ТРЕНД, СЕЗОННОСТЬ, ВРЕМЕННЫЕ РЯДЫ</w:t>
      </w:r>
    </w:p>
    <w:p w:rsidR="001574F2" w:rsidRDefault="001574F2" w:rsidP="00271B7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1B73" w:rsidRDefault="00271B73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 исследования – системы прогнозирования продаж для крупного бизнеса. Цель работы – разработка системы на основе </w:t>
      </w:r>
      <w:r w:rsidR="000912A7">
        <w:rPr>
          <w:rFonts w:ascii="Times New Roman" w:hAnsi="Times New Roman" w:cs="Times New Roman"/>
          <w:sz w:val="28"/>
          <w:szCs w:val="28"/>
          <w:lang w:val="ru-RU"/>
        </w:rPr>
        <w:t>математических моделей теории прогнозирования для 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ализа и эффективного прогнозирования продаж для крупного </w:t>
      </w:r>
      <w:r w:rsidR="000912A7">
        <w:rPr>
          <w:rFonts w:ascii="Times New Roman" w:hAnsi="Times New Roman" w:cs="Times New Roman"/>
          <w:sz w:val="28"/>
          <w:szCs w:val="28"/>
          <w:lang w:val="ru-RU"/>
        </w:rPr>
        <w:t>бизнеса.</w:t>
      </w:r>
    </w:p>
    <w:p w:rsidR="000912A7" w:rsidRDefault="000912A7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исследования – методы теории прогнозирования, методы анализа временных рядов,  методы теории вероятности, имитационное моделирование.</w:t>
      </w:r>
    </w:p>
    <w:p w:rsidR="000912A7" w:rsidRDefault="000912A7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Результатами являются модели и методы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терии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прогнозирования</w:t>
      </w:r>
      <w:r w:rsidR="003E2400">
        <w:rPr>
          <w:rFonts w:ascii="Times New Roman" w:hAnsi="Times New Roman" w:cs="Times New Roman"/>
          <w:sz w:val="28"/>
          <w:szCs w:val="28"/>
          <w:lang w:val="ru-RU"/>
        </w:rPr>
        <w:t xml:space="preserve">, методы анализа временных рядов,  модели и методы анализа устойчивых случайных процессов, методы вычисления и вывода признаков для построения </w:t>
      </w:r>
      <w:proofErr w:type="spellStart"/>
      <w:r w:rsidR="003E2400">
        <w:rPr>
          <w:rFonts w:ascii="Times New Roman" w:hAnsi="Times New Roman" w:cs="Times New Roman"/>
          <w:sz w:val="28"/>
          <w:szCs w:val="28"/>
          <w:lang w:val="ru-RU"/>
        </w:rPr>
        <w:t>математичсекой</w:t>
      </w:r>
      <w:proofErr w:type="spellEnd"/>
      <w:r w:rsidR="003E2400">
        <w:rPr>
          <w:rFonts w:ascii="Times New Roman" w:hAnsi="Times New Roman" w:cs="Times New Roman"/>
          <w:sz w:val="28"/>
          <w:szCs w:val="28"/>
          <w:lang w:val="ru-RU"/>
        </w:rPr>
        <w:t xml:space="preserve"> модели продаж.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E2400" w:rsidRDefault="003E2400" w:rsidP="000912A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Областью применения являются системы автоматизированного анализа и прогнозирования продаж для крупного бизнеса.</w:t>
      </w:r>
    </w:p>
    <w:p w:rsidR="008333C9" w:rsidRPr="00271B73" w:rsidRDefault="008333C9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574F2" w:rsidRDefault="001574F2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4A0D03" w:rsidRDefault="004A0D0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ОГЛАВЛЕНИЕ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ВВЕДЕНИЕ</w:t>
      </w:r>
      <w:r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</w:rPr>
        <w:t>5</w:t>
      </w:r>
    </w:p>
    <w:p w:rsidR="00EF740B" w:rsidRPr="00DF1C28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МАТЕМ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АТИЧЕСКИЕ МО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ЕЛ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И И ПРИНЦИПЫ ПРОГНОЗИРОВАНИЯ ПРОДАЖ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CC5BF3" w:rsidRPr="00DF1C28" w:rsidRDefault="00CC5BF3" w:rsidP="00CC5BF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1.1 Временные ряды и модели прогнозирования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EF740B" w:rsidRPr="00DF1C28" w:rsidRDefault="00CC5BF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="00BC3652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Метод скользящей средней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24867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EF740B" w:rsidRPr="007C391F" w:rsidRDefault="00CC5BF3" w:rsidP="005C352C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1.3 Трендовая модель</w:t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D7D4B" w:rsidRPr="00DF1C28">
        <w:rPr>
          <w:rFonts w:ascii="Times New Roman" w:hAnsi="Times New Roman" w:cs="Times New Roman"/>
          <w:sz w:val="28"/>
          <w:szCs w:val="28"/>
          <w:lang w:val="ru-RU"/>
        </w:rPr>
        <w:tab/>
        <w:t>1</w:t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EF740B" w:rsidRPr="00DF1C28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C3652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Метод экспоненциального сглаживания с трендом и сезонностью </w:t>
      </w:r>
      <w:proofErr w:type="spellStart"/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="00CC5BF3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C391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13</w:t>
      </w:r>
    </w:p>
    <w:p w:rsidR="00EE1820" w:rsidRPr="003E7ECC" w:rsidRDefault="00EF740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АРХИТЕКТУРА</w:t>
      </w:r>
      <w:r w:rsidR="009B2706">
        <w:rPr>
          <w:rFonts w:ascii="Times New Roman" w:hAnsi="Times New Roman" w:cs="Times New Roman"/>
          <w:sz w:val="28"/>
          <w:szCs w:val="28"/>
        </w:rPr>
        <w:t xml:space="preserve"> СИСТЕМЫ И ИСПОЛЬЗ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="009B2706">
        <w:rPr>
          <w:rFonts w:ascii="Times New Roman" w:hAnsi="Times New Roman" w:cs="Times New Roman"/>
          <w:sz w:val="28"/>
          <w:szCs w:val="28"/>
        </w:rPr>
        <w:t>ЫЕ ТЕХНОЛОГИИ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E7ECC" w:rsidRPr="003E7EC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EE1820" w:rsidRPr="00DF1C28" w:rsidRDefault="009B2706" w:rsidP="009B270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17</w:t>
      </w:r>
    </w:p>
    <w:p w:rsidR="00EE1820" w:rsidRPr="00DF1C28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C#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ru-RU"/>
        </w:rPr>
        <w:t>18</w:t>
      </w:r>
    </w:p>
    <w:p w:rsidR="00EE1820" w:rsidRPr="00EE62C5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r w:rsidR="00EE1820" w:rsidRPr="00DF1C28">
        <w:rPr>
          <w:rFonts w:ascii="Times New Roman" w:hAnsi="Times New Roman" w:cs="Times New Roman"/>
          <w:sz w:val="28"/>
          <w:szCs w:val="28"/>
        </w:rPr>
        <w:t>Платформа .NET 4.5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:rsidR="00EE1820" w:rsidRPr="009B2706" w:rsidRDefault="00726BFB" w:rsidP="0089445A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2.</w:t>
      </w:r>
      <w:r w:rsidR="009B2706" w:rsidRPr="009B270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B27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ASP .NET MVC</w:t>
      </w:r>
      <w:r w:rsidR="0093018A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5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9B2706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5DDE">
        <w:rPr>
          <w:rFonts w:ascii="Times New Roman" w:hAnsi="Times New Roman" w:cs="Times New Roman"/>
          <w:sz w:val="28"/>
          <w:szCs w:val="28"/>
        </w:rPr>
        <w:t>20</w:t>
      </w:r>
    </w:p>
    <w:p w:rsidR="00EE1820" w:rsidRPr="00EE62C5" w:rsidRDefault="00726BFB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89445A" w:rsidRPr="00DF1C28">
        <w:rPr>
          <w:rFonts w:ascii="Times New Roman" w:hAnsi="Times New Roman" w:cs="Times New Roman"/>
          <w:sz w:val="28"/>
          <w:szCs w:val="28"/>
        </w:rPr>
        <w:t>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>Entity Framework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2E08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5DDE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:rsidR="00867319" w:rsidRPr="001F3F3D" w:rsidRDefault="0089445A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r w:rsidRPr="00EE62C5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9B2706" w:rsidRPr="00EE62C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База</w:t>
      </w:r>
      <w:r w:rsidR="008333C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33C9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="008333C9" w:rsidRPr="00EE6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7319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10C5" w:rsidRPr="00EE62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67319" w:rsidRPr="00EE62C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F3F3D" w:rsidRPr="001F3F3D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277205" w:rsidRPr="00DF1C28" w:rsidRDefault="0089445A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319" w:rsidRPr="00DF1C28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7205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EE1820" w:rsidRDefault="00EE1820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3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РАБОТА ПОЛЬЗО</w:t>
      </w:r>
      <w:r w:rsidR="00867319" w:rsidRPr="00DF1C28">
        <w:rPr>
          <w:rFonts w:ascii="Times New Roman" w:hAnsi="Times New Roman" w:cs="Times New Roman"/>
          <w:sz w:val="28"/>
          <w:szCs w:val="28"/>
        </w:rPr>
        <w:t xml:space="preserve">ВАТЕЛЯ С 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>СИСТЕМОЙ</w:t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67319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EE1820" w:rsidRPr="00DF1C28" w:rsidRDefault="009B2706" w:rsidP="009B2706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9B270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F1C28">
        <w:rPr>
          <w:rFonts w:ascii="Times New Roman" w:hAnsi="Times New Roman" w:cs="Times New Roman"/>
          <w:sz w:val="28"/>
          <w:szCs w:val="28"/>
        </w:rPr>
        <w:t>.1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функционала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10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F3F3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EE1820" w:rsidRPr="00DF1C28" w:rsidRDefault="00867319" w:rsidP="0086731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3.</w:t>
      </w:r>
      <w:r w:rsidR="009B270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26BF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2C67" w:rsidRPr="00DF1C28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EE1820" w:rsidRPr="00DF1C28" w:rsidRDefault="004A0D0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  <w:r w:rsidR="00EE1820" w:rsidRPr="00DF1C28">
        <w:rPr>
          <w:rFonts w:ascii="Times New Roman" w:hAnsi="Times New Roman" w:cs="Times New Roman"/>
          <w:sz w:val="28"/>
          <w:szCs w:val="28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35</w:t>
      </w:r>
    </w:p>
    <w:p w:rsidR="00EE1820" w:rsidRPr="00DF1C28" w:rsidRDefault="004A0D03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</w:t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52E08"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72339A" w:rsidRPr="00DF1C2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7963E6" w:rsidRPr="00DF1C28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5C352C" w:rsidRDefault="005C352C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1574F2" w:rsidRDefault="001574F2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310C5" w:rsidRDefault="000310C5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310C5" w:rsidRPr="00DF1C28" w:rsidRDefault="000310C5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EE1820" w:rsidRPr="001D2B6C" w:rsidRDefault="00EE1820" w:rsidP="004A0D03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224235" w:rsidRPr="00DF1C28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В современных условиях жесткой конкуренции ключевой составляющей успеха многих компаний является их способность адаптироваться к изменяющимся условиям в их бизн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с–среде. Таким образом критически важным для компании становятся хорошие прогнозы ключевых показателей бизнеса. </w:t>
      </w:r>
    </w:p>
    <w:p w:rsidR="00224235" w:rsidRPr="00DF1C28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Эффективная система прогнозирования способна оптимизировать работу и процессы практически во всех областях деятельности предприятия: отдел продаж может лучше выстраивать ценовую политику для каждой товарной позиции и оптимизировать сбыт; производственные подразделения могут планировать объемы производства; отдел маркетинга – оценивать и планировать продажи в зависимости от рыночной стратегии; отдел логистики – лучше планировать цепочку поставок: от доставки до складских помещений. Вопрос планирования логистики особенно остро стоит для компаний из пищевой отрасли – конечный срок годности продуктов не позволяет запасаться большими объемами впрок. С другой стороны существует риск упущенной прибыли из–за отсутствия необходимых продуктов на складе. </w:t>
      </w:r>
    </w:p>
    <w:p w:rsidR="00224235" w:rsidRPr="00DF1C28" w:rsidRDefault="00224235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Точный прогноз способен сократить количество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товаров на складах</w:t>
      </w:r>
      <w:r w:rsidRPr="00DF1C28">
        <w:rPr>
          <w:rFonts w:ascii="Times New Roman" w:hAnsi="Times New Roman" w:cs="Times New Roman"/>
          <w:sz w:val="28"/>
          <w:szCs w:val="28"/>
        </w:rPr>
        <w:t>, повысить оборачиваемость товара, снизить количество просроч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енных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списанных товаров</w:t>
      </w:r>
      <w:r w:rsidRPr="00DF1C28">
        <w:rPr>
          <w:rFonts w:ascii="Times New Roman" w:hAnsi="Times New Roman" w:cs="Times New Roman"/>
          <w:sz w:val="28"/>
          <w:szCs w:val="28"/>
        </w:rPr>
        <w:t xml:space="preserve"> без сокращения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прибыли</w:t>
      </w:r>
      <w:r w:rsidRPr="00DF1C28">
        <w:rPr>
          <w:rFonts w:ascii="Times New Roman" w:hAnsi="Times New Roman" w:cs="Times New Roman"/>
          <w:sz w:val="28"/>
          <w:szCs w:val="28"/>
        </w:rPr>
        <w:t>, а также повлиять на увеличение дохода из-за своевременного наличия нужного покупателю товара.</w:t>
      </w:r>
    </w:p>
    <w:p w:rsidR="00224235" w:rsidRPr="00DF1C28" w:rsidRDefault="00224235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Без использования специальных инструментов сложно определить и учесть все факторы, влияющие на спрос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тем более спрогнозировать продажи на долгосрочный период</w:t>
      </w:r>
      <w:r w:rsidRPr="00DF1C28">
        <w:rPr>
          <w:rFonts w:ascii="Times New Roman" w:hAnsi="Times New Roman" w:cs="Times New Roman"/>
          <w:sz w:val="28"/>
          <w:szCs w:val="28"/>
        </w:rPr>
        <w:t xml:space="preserve">.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Достаточно точные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прогнозы с известной точностью дает применение математических методов прогнозирования.</w:t>
      </w:r>
    </w:p>
    <w:p w:rsidR="00CD2FC3" w:rsidRPr="006F0487" w:rsidRDefault="00CC5BF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Все вышесказанное подводит нас к актуальности поставленной в данной работе проблемы: необходим удобный и доступный инструмент для прогнозирования продаж, встраиваемый в привычные для компании бизнес–процессы</w:t>
      </w:r>
      <w:r w:rsidR="00224235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легко интегрируемый в них.</w:t>
      </w:r>
    </w:p>
    <w:p w:rsidR="00CD2FC3" w:rsidRPr="00DF1C28" w:rsidRDefault="00CD2FC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рассчитывает прогноз продаж  с учетом различных факторов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сезонности, праздников, </w:t>
      </w:r>
      <w:r w:rsidR="00171386" w:rsidRPr="00DF1C28">
        <w:rPr>
          <w:rFonts w:ascii="Times New Roman" w:hAnsi="Times New Roman" w:cs="Times New Roman"/>
          <w:sz w:val="28"/>
          <w:szCs w:val="28"/>
        </w:rPr>
        <w:t>недельны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и суточных колебаний спроса, маркетинговы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акции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т.д. </w:t>
      </w:r>
      <w:r w:rsidR="00171386" w:rsidRPr="00DF1C28">
        <w:rPr>
          <w:rFonts w:ascii="Times New Roman" w:hAnsi="Times New Roman" w:cs="Times New Roman"/>
          <w:sz w:val="28"/>
          <w:szCs w:val="28"/>
        </w:rPr>
        <w:t>и с помощью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построения трендов.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Для этого 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алгоритм, основанный на </w:t>
      </w:r>
      <w:r w:rsidR="00171386" w:rsidRPr="00DF1C28">
        <w:rPr>
          <w:rFonts w:ascii="Times New Roman" w:hAnsi="Times New Roman" w:cs="Times New Roman"/>
          <w:sz w:val="28"/>
          <w:szCs w:val="28"/>
        </w:rPr>
        <w:t>самом популярн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алгоритме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прогнозирования 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>продаж</w:t>
      </w:r>
      <w:r w:rsidR="00171386" w:rsidRPr="00DF1C28">
        <w:rPr>
          <w:rFonts w:ascii="Times New Roman" w:hAnsi="Times New Roman" w:cs="Times New Roman"/>
          <w:sz w:val="28"/>
          <w:szCs w:val="28"/>
        </w:rPr>
        <w:t xml:space="preserve">  – модели</w:t>
      </w:r>
      <w:r w:rsidRPr="00DF1C28">
        <w:rPr>
          <w:rFonts w:ascii="Times New Roman" w:hAnsi="Times New Roman" w:cs="Times New Roman"/>
          <w:sz w:val="28"/>
          <w:szCs w:val="28"/>
        </w:rPr>
        <w:t xml:space="preserve"> Хольта-Уинтерса.</w:t>
      </w:r>
    </w:p>
    <w:p w:rsidR="00EE1820" w:rsidRPr="00DF1C28" w:rsidRDefault="00CD2FC3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С технической точки зрения </w:t>
      </w:r>
      <w:r w:rsidR="007563FC"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разработанная система</w:t>
      </w:r>
      <w:r w:rsidRPr="00DF1C28">
        <w:rPr>
          <w:rFonts w:ascii="Times New Roman" w:hAnsi="Times New Roman" w:cs="Times New Roman"/>
          <w:sz w:val="28"/>
          <w:szCs w:val="28"/>
        </w:rPr>
        <w:t xml:space="preserve"> – это отдельное </w:t>
      </w:r>
      <w:r w:rsidR="00171386" w:rsidRPr="00DF1C28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171386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 xml:space="preserve">приложение с собственной базой данных </w:t>
      </w:r>
      <w:r w:rsidR="00171386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F1C28">
        <w:rPr>
          <w:rFonts w:ascii="Times New Roman" w:hAnsi="Times New Roman" w:cs="Times New Roman"/>
          <w:sz w:val="28"/>
          <w:szCs w:val="28"/>
        </w:rPr>
        <w:t xml:space="preserve">, за счет чего обеспечивается обработка больших массивов данных за несколько лет. </w:t>
      </w:r>
    </w:p>
    <w:p w:rsidR="005062D7" w:rsidRPr="005062D7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Входными данными для разработанной системы является база данных с </w:t>
      </w:r>
      <w:r w:rsidRPr="005062D7">
        <w:rPr>
          <w:rFonts w:ascii="Times New Roman" w:hAnsi="Times New Roman" w:cs="Times New Roman"/>
          <w:sz w:val="28"/>
          <w:szCs w:val="28"/>
        </w:rPr>
        <w:t xml:space="preserve"> региональны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магазинов, товарны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>
        <w:rPr>
          <w:rFonts w:ascii="Times New Roman" w:hAnsi="Times New Roman" w:cs="Times New Roman"/>
          <w:sz w:val="28"/>
          <w:szCs w:val="28"/>
          <w:lang w:val="ru-RU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, рядами </w:t>
      </w:r>
      <w:r w:rsidRPr="005062D7">
        <w:rPr>
          <w:rFonts w:ascii="Times New Roman" w:hAnsi="Times New Roman" w:cs="Times New Roman"/>
          <w:sz w:val="28"/>
          <w:szCs w:val="28"/>
        </w:rPr>
        <w:t>продаж по SKU (stock keeping unit), список праздничных дней, разметка промо-акций для каждого товара и розничные цены на товары.</w:t>
      </w:r>
    </w:p>
    <w:p w:rsidR="00EE1820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к</w:t>
      </w:r>
      <w:r>
        <w:rPr>
          <w:rFonts w:ascii="Times New Roman" w:hAnsi="Times New Roman" w:cs="Times New Roman"/>
          <w:sz w:val="28"/>
          <w:szCs w:val="28"/>
        </w:rPr>
        <w:t>ритерия</w:t>
      </w:r>
      <w:r w:rsidRPr="005062D7">
        <w:rPr>
          <w:rFonts w:ascii="Times New Roman" w:hAnsi="Times New Roman" w:cs="Times New Roman"/>
          <w:sz w:val="28"/>
          <w:szCs w:val="28"/>
        </w:rPr>
        <w:t xml:space="preserve"> качества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5062D7">
        <w:rPr>
          <w:rFonts w:ascii="Times New Roman" w:hAnsi="Times New Roman" w:cs="Times New Roman"/>
          <w:sz w:val="28"/>
          <w:szCs w:val="28"/>
        </w:rPr>
        <w:t xml:space="preserve">спользуется скользящий контроль — прогноз </w:t>
      </w:r>
      <w:r>
        <w:rPr>
          <w:rFonts w:ascii="Times New Roman" w:hAnsi="Times New Roman" w:cs="Times New Roman"/>
          <w:sz w:val="28"/>
          <w:szCs w:val="28"/>
          <w:lang w:val="ru-RU"/>
        </w:rPr>
        <w:t>продаж</w:t>
      </w:r>
      <w:r w:rsidRPr="005062D7">
        <w:rPr>
          <w:rFonts w:ascii="Times New Roman" w:hAnsi="Times New Roman" w:cs="Times New Roman"/>
          <w:sz w:val="28"/>
          <w:szCs w:val="28"/>
        </w:rPr>
        <w:t xml:space="preserve"> товаров, сделанный исходя из данных на некотором начальном временном интервале, сравнивается с реальными продажами. Критерием качества служит сумма модулей отклонений прогноза от реальной величины закупок либо сумма квадратов отклонений.</w:t>
      </w:r>
    </w:p>
    <w:p w:rsidR="005062D7" w:rsidRPr="00DF1C28" w:rsidRDefault="005062D7" w:rsidP="0001012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62D7">
        <w:rPr>
          <w:rFonts w:ascii="Times New Roman" w:hAnsi="Times New Roman" w:cs="Times New Roman"/>
          <w:sz w:val="28"/>
          <w:szCs w:val="28"/>
        </w:rPr>
        <w:t>Будем предполагать, что вероятности продажи товаров из одной группы нижнего уровня (т.е. группы, в которую входят только товары, а не другие группы) во всех магазинах имеют одинаковое распределение. Таким образом, оценив это распределение, а также суммарные продажи всех товаров из группы нижнего уровня в некотором магазине), можно будет спрогнозировать продажи отдельных товаров точнее, чем используя базовый алгоритм по каж</w:t>
      </w:r>
      <w:r w:rsidR="00010122">
        <w:rPr>
          <w:rFonts w:ascii="Times New Roman" w:hAnsi="Times New Roman" w:cs="Times New Roman"/>
          <w:sz w:val="28"/>
          <w:szCs w:val="28"/>
        </w:rPr>
        <w:t>дому товару</w:t>
      </w:r>
      <w:r w:rsidRPr="005062D7">
        <w:rPr>
          <w:rFonts w:ascii="Times New Roman" w:hAnsi="Times New Roman" w:cs="Times New Roman"/>
          <w:sz w:val="28"/>
          <w:szCs w:val="28"/>
        </w:rPr>
        <w:t>. Также предполагается, что прогноз можно делать по отдельности для каждого из магазинов.</w:t>
      </w: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EE1820" w:rsidRDefault="00EE182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CA3080" w:rsidRPr="00DF1C28" w:rsidRDefault="00CA3080" w:rsidP="00C40029">
      <w:pPr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:rsidR="001055A6" w:rsidRPr="00DF1C28" w:rsidRDefault="00E1548D" w:rsidP="006B519B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AF5778" w:rsidRPr="001D2B6C" w:rsidRDefault="00AF5778" w:rsidP="001D2B6C">
      <w:pPr>
        <w:spacing w:line="360" w:lineRule="exact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2B6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1 МАТЕМАТИЧЕСКИЕ МОДЕЛИ И ПРИНЦИПЫ ПРОГНОЗИРОВАНИЯ ПРОДАЖ</w:t>
      </w:r>
    </w:p>
    <w:p w:rsidR="00AF5778" w:rsidRPr="00DF1C28" w:rsidRDefault="00AF5778" w:rsidP="00AF577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Прогнозирование — это разработка прогноза; в узком значении — специальное научное исследование конкретных перспектив развития какого-либо процесса.</w:t>
      </w:r>
    </w:p>
    <w:p w:rsidR="00AF5778" w:rsidRPr="00DF1C28" w:rsidRDefault="00AF5778" w:rsidP="00AF577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Необходимость прогноза обусловлена желанием знать события будущего, что невозможно на 100 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процентов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 принципе, исходя из статистических, вероятностных, эмпирических, философских принципов. Точность любого прогноза обусловлена:</w:t>
      </w:r>
    </w:p>
    <w:p w:rsidR="00AF5778" w:rsidRPr="00DF1C28" w:rsidRDefault="00AF5778" w:rsidP="0050575E">
      <w:pPr>
        <w:pStyle w:val="a4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объёмом истинных (верифицированных) исходных данных и периодом их сбора;</w:t>
      </w:r>
    </w:p>
    <w:p w:rsidR="00AF5778" w:rsidRPr="00DF1C28" w:rsidRDefault="00AF5778" w:rsidP="0050575E">
      <w:pPr>
        <w:pStyle w:val="a4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объёмом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неверифицированных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исходных данных, периодом их сбора;</w:t>
      </w:r>
    </w:p>
    <w:p w:rsidR="00AF5778" w:rsidRPr="00DF1C28" w:rsidRDefault="00AF5778" w:rsidP="0050575E">
      <w:pPr>
        <w:pStyle w:val="a4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свойствами системы, объекта, подвергающихся прогнозированию;</w:t>
      </w:r>
    </w:p>
    <w:p w:rsidR="00AF5778" w:rsidRPr="00DF1C28" w:rsidRDefault="00AF5778" w:rsidP="0050575E">
      <w:pPr>
        <w:pStyle w:val="a4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методиками и подходами прогнозирования.</w:t>
      </w:r>
    </w:p>
    <w:p w:rsidR="00AF5778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возрастании совокупности факторов, влияющих на точность прогноза он практически замещается рутинным расчётом с некоторой установившейся погрешностью.</w:t>
      </w:r>
    </w:p>
    <w:p w:rsidR="00AF5778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Прогнозы делятся (условно):</w:t>
      </w:r>
    </w:p>
    <w:p w:rsidR="00AF5778" w:rsidRPr="00DF1C28" w:rsidRDefault="00AF5778" w:rsidP="0050575E">
      <w:pPr>
        <w:pStyle w:val="a4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срокам: краткосрочные, среднесрочные, долгосрочные, дальнесрочные;</w:t>
      </w:r>
    </w:p>
    <w:p w:rsidR="00AF5778" w:rsidRPr="00DF1C28" w:rsidRDefault="00AF5778" w:rsidP="0050575E">
      <w:pPr>
        <w:pStyle w:val="a4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масштабу: частные, местные, региональные, отраслевые, страновые, мировые (глобальные);</w:t>
      </w:r>
    </w:p>
    <w:p w:rsidR="00AF5778" w:rsidRPr="00DF1C28" w:rsidRDefault="00AF5778" w:rsidP="0050575E">
      <w:pPr>
        <w:pStyle w:val="a4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 ответственности (авторству): личные, на уровне предприятия (организации), на уровне государственных органов.</w:t>
      </w:r>
    </w:p>
    <w:p w:rsidR="001055A6" w:rsidRPr="00DF1C28" w:rsidRDefault="00AF5778" w:rsidP="000D7D4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достоверного прогноза требуется, как минимум, в два раза больше исходных исторических данных. Например, для прогнозирования одного года требуется минимум два года фактических данных по предыдущим периодам. Рекомендуется использовать три периода фактических данных к одному прогнозируемому периоду.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Статистические наблюдения в социально-экономических исследованиях обычно проводятся регулярно через равные отрезки времени и представляются в виде временных рядов x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702C7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, где t = 1, 2, ..., </w:t>
      </w:r>
      <w:r w:rsidR="00702C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. В качестве инструмента статистического прогнозирования временных рядов служат трендовые регрессионные модели, параметры которых оцениваются по имеющейся статистической базе, а затем основные тенденции (тренды) экстраполируются на заданный интервал времени.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Методология статистического прогнозирования предполагает построение и испытание многих моделей для каждого временного ряда, их сравнение на основе статистических критериев и отбор наилучших из них для прогнозирования.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моделировании сезонных явлений в статистических исследованиях различают два типа колебаний: мультипликативные и аддитивные. В мультипликативном случае размах сезонных колебаний изменяется во времени пропорционально уровню тренда и отражается в статистической модели множителем. При аддитивной сезонности предполагается, что амплитуда сезонных отклонений постоянна и не зависит от уровня тренда, а сами колебания представлены в модели слагаемым.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Основой большинства методов прогнозирования является экстраполяция, связанная с распространением закономерностей, связей и соотношений, действующих в изучаемом периоде, за его пределы, или — в более широком смысле слова — это получение представлений о будущем на основе информации, относящейся к прошлому и настоящему.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Наиболее известны и широко применяются трендовые и адаптивные методы прогнозирования. Среди последних можно выделить такие, как методы авторегрессии, скользящего среднего (Бокса — Дженкинса и адаптивной фильтрации), методы экспоненциального сглаживания (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>, Брауна и экспоненциальной средней) и др.</w:t>
      </w:r>
    </w:p>
    <w:p w:rsidR="00676242" w:rsidRPr="00DF1C28" w:rsidRDefault="00676242" w:rsidP="0017138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Основные способы оценки прогнозной модели, которые можно использовать:</w:t>
      </w:r>
    </w:p>
    <w:p w:rsidR="0050575E" w:rsidRPr="0050575E" w:rsidRDefault="00676242" w:rsidP="0050575E">
      <w:pPr>
        <w:pStyle w:val="a4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Оценить отношение фактических продаж к прогнозу;</w:t>
      </w:r>
    </w:p>
    <w:p w:rsidR="0050575E" w:rsidRDefault="00676242" w:rsidP="00676242">
      <w:pPr>
        <w:pStyle w:val="a4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Расчет показателя точность прогноза — оценка на сколько точно выбранная модель описывает анализируемые данные;</w:t>
      </w:r>
    </w:p>
    <w:p w:rsidR="00676242" w:rsidRPr="0050575E" w:rsidRDefault="00676242" w:rsidP="00676242">
      <w:pPr>
        <w:pStyle w:val="a4"/>
        <w:numPr>
          <w:ilvl w:val="0"/>
          <w:numId w:val="3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Графический анализ — строим график и визуально оцениваем адекватность модели прогноза относительно фактиче</w:t>
      </w:r>
      <w:r w:rsidR="000D7D4B" w:rsidRPr="0050575E">
        <w:rPr>
          <w:rFonts w:ascii="Times New Roman" w:hAnsi="Times New Roman" w:cs="Times New Roman"/>
          <w:sz w:val="28"/>
          <w:szCs w:val="28"/>
          <w:lang w:val="ru-RU"/>
        </w:rPr>
        <w:t>ских продаж за последний период.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B24773">
        <w:rPr>
          <w:rFonts w:ascii="Times New Roman" w:hAnsi="Times New Roman" w:cs="Times New Roman"/>
          <w:sz w:val="28"/>
          <w:szCs w:val="28"/>
          <w:lang w:val="en-US"/>
        </w:rPr>
        <w:t>2][3]</w:t>
      </w:r>
    </w:p>
    <w:p w:rsidR="001D2B6C" w:rsidRPr="00DF1C28" w:rsidRDefault="001D2B6C" w:rsidP="0067624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7D4B" w:rsidRPr="001D2B6C" w:rsidRDefault="000D7D4B" w:rsidP="001D2B6C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D2B6C">
        <w:rPr>
          <w:rFonts w:ascii="Times New Roman" w:hAnsi="Times New Roman" w:cs="Times New Roman"/>
          <w:b/>
          <w:sz w:val="28"/>
          <w:szCs w:val="28"/>
          <w:lang w:val="ru-RU"/>
        </w:rPr>
        <w:t>1.1 Временные ряды и модели прогнозирования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повышения точности прогнозов продаж важно понимать, что разные модели прогнозирования подходят для разных временных радов с разными характеристиками.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 сожалению, нет одной модели, которая бы подошла для расчета прогноза для всех ситуаций - типов временных рядов.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Какие характеристики временных рядов можно выделить:</w:t>
      </w:r>
    </w:p>
    <w:p w:rsidR="000D7D4B" w:rsidRPr="00DF1C28" w:rsidRDefault="000D7D4B" w:rsidP="000D7D4B">
      <w:pPr>
        <w:pStyle w:val="a4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Сезонность:</w:t>
      </w:r>
    </w:p>
    <w:p w:rsidR="000D7D4B" w:rsidRPr="00DF1C28" w:rsidRDefault="000D7D4B" w:rsidP="005C762E">
      <w:pPr>
        <w:pStyle w:val="a4"/>
        <w:numPr>
          <w:ilvl w:val="0"/>
          <w:numId w:val="3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Полные ряды – когда данные есть минимум за 1 полный цикл, т.е. минимум за 12 месяцев, или за 4 квартала и можно выделить сезонность;</w:t>
      </w:r>
    </w:p>
    <w:p w:rsidR="000D7D4B" w:rsidRPr="00DF1C28" w:rsidRDefault="000D7D4B" w:rsidP="005C762E">
      <w:pPr>
        <w:pStyle w:val="a4"/>
        <w:numPr>
          <w:ilvl w:val="0"/>
          <w:numId w:val="3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Неполный ряд – когда данных еще нет за полный цикл</w:t>
      </w:r>
      <w:r w:rsidR="005C762E" w:rsidRPr="005C76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77D7" w:rsidRDefault="000D7D4B" w:rsidP="004277D7">
      <w:pPr>
        <w:pStyle w:val="a4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Рост:</w:t>
      </w:r>
    </w:p>
    <w:p w:rsidR="005C762E" w:rsidRDefault="000D7D4B" w:rsidP="005C762E">
      <w:pPr>
        <w:pStyle w:val="a4"/>
        <w:numPr>
          <w:ilvl w:val="0"/>
          <w:numId w:val="2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77D7">
        <w:rPr>
          <w:rFonts w:ascii="Times New Roman" w:hAnsi="Times New Roman" w:cs="Times New Roman"/>
          <w:sz w:val="28"/>
          <w:szCs w:val="28"/>
          <w:lang w:val="ru-RU"/>
        </w:rPr>
        <w:t>Временной ряд с ростом, когда можно выделить я</w:t>
      </w:r>
      <w:r w:rsidR="007361B8">
        <w:rPr>
          <w:rFonts w:ascii="Times New Roman" w:hAnsi="Times New Roman" w:cs="Times New Roman"/>
          <w:sz w:val="28"/>
          <w:szCs w:val="28"/>
          <w:lang w:val="ru-RU"/>
        </w:rPr>
        <w:t>вный рост продаж от года к году</w:t>
      </w:r>
      <w:r w:rsidR="005C762E" w:rsidRPr="005C762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C762E" w:rsidRDefault="000D7D4B" w:rsidP="005C762E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постоянный;</w:t>
      </w:r>
    </w:p>
    <w:p w:rsidR="005C762E" w:rsidRDefault="000D7D4B" w:rsidP="005C762E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затухающий;</w:t>
      </w:r>
    </w:p>
    <w:p w:rsidR="005C762E" w:rsidRDefault="000D7D4B" w:rsidP="005C762E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быть экспоненциальный;</w:t>
      </w:r>
    </w:p>
    <w:p w:rsidR="004277D7" w:rsidRPr="005C762E" w:rsidRDefault="005C762E" w:rsidP="005C762E">
      <w:pPr>
        <w:pStyle w:val="a4"/>
        <w:numPr>
          <w:ilvl w:val="0"/>
          <w:numId w:val="2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Рост может меняться падением.</w:t>
      </w:r>
    </w:p>
    <w:p w:rsidR="000D7D4B" w:rsidRPr="004277D7" w:rsidRDefault="005C762E" w:rsidP="004277D7">
      <w:pPr>
        <w:spacing w:line="360" w:lineRule="exact"/>
        <w:ind w:left="10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277D7" w:rsidRPr="004277D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0D7D4B" w:rsidRPr="004277D7">
        <w:rPr>
          <w:rFonts w:ascii="Times New Roman" w:hAnsi="Times New Roman" w:cs="Times New Roman"/>
          <w:sz w:val="28"/>
          <w:szCs w:val="28"/>
          <w:lang w:val="ru-RU"/>
        </w:rPr>
        <w:t xml:space="preserve"> Статичный временной ряд – это временной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ряд, который не содержит роста.</w:t>
      </w:r>
    </w:p>
    <w:p w:rsidR="000D7D4B" w:rsidRPr="00DF1C28" w:rsidRDefault="000D7D4B" w:rsidP="000D7D4B">
      <w:pPr>
        <w:pStyle w:val="a4"/>
        <w:numPr>
          <w:ilvl w:val="0"/>
          <w:numId w:val="1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Важность тенденций для прогноза:</w:t>
      </w:r>
    </w:p>
    <w:p w:rsidR="005C762E" w:rsidRDefault="000D7D4B" w:rsidP="005C762E">
      <w:pPr>
        <w:pStyle w:val="a4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Для прогноза могут быть важны тенденции за длительный период;</w:t>
      </w:r>
    </w:p>
    <w:p w:rsidR="005C762E" w:rsidRDefault="000D7D4B" w:rsidP="005C762E">
      <w:pPr>
        <w:pStyle w:val="a4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Для прогноза могут быть важны тенденции за последний период;</w:t>
      </w:r>
    </w:p>
    <w:p w:rsidR="000D7D4B" w:rsidRPr="005C762E" w:rsidRDefault="000D7D4B" w:rsidP="005C762E">
      <w:pPr>
        <w:pStyle w:val="a4"/>
        <w:numPr>
          <w:ilvl w:val="0"/>
          <w:numId w:val="2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C762E">
        <w:rPr>
          <w:rFonts w:ascii="Times New Roman" w:hAnsi="Times New Roman" w:cs="Times New Roman"/>
          <w:sz w:val="28"/>
          <w:szCs w:val="28"/>
          <w:lang w:val="ru-RU"/>
        </w:rPr>
        <w:t>Не регулярные, разовые продажи.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У нас есть набор различных параметров временных рядов. Данные параметры для одного временного ряда будут сочетаться между собой. Например,</w:t>
      </w:r>
    </w:p>
    <w:p w:rsidR="000D7D4B" w:rsidRPr="00DF1C28" w:rsidRDefault="000D7D4B" w:rsidP="0050575E">
      <w:pPr>
        <w:pStyle w:val="a4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Временной ряд может быть полный с ростом и тенденциями за длительный период;</w:t>
      </w:r>
    </w:p>
    <w:p w:rsidR="000D7D4B" w:rsidRPr="00DF1C28" w:rsidRDefault="000D7D4B" w:rsidP="0050575E">
      <w:pPr>
        <w:pStyle w:val="a4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Временной ряд может быть полный статичный с тенденциями за последний период;</w:t>
      </w:r>
    </w:p>
    <w:p w:rsidR="0050575E" w:rsidRDefault="000D7D4B" w:rsidP="0050575E">
      <w:pPr>
        <w:pStyle w:val="a4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неполный с ростом и тенденциями за последний период и т.д. </w:t>
      </w:r>
    </w:p>
    <w:p w:rsidR="0050575E" w:rsidRDefault="000D7D4B" w:rsidP="0050575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Рассмотрим 4 типа моделей прогнозирования временных рядов:</w:t>
      </w:r>
    </w:p>
    <w:p w:rsidR="0050575E" w:rsidRPr="0050575E" w:rsidRDefault="000D7D4B" w:rsidP="0050575E">
      <w:pPr>
        <w:pStyle w:val="a4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 xml:space="preserve">Модели экспоненциального сглаживания </w:t>
      </w:r>
      <w:proofErr w:type="spellStart"/>
      <w:r w:rsidRPr="0050575E">
        <w:rPr>
          <w:rFonts w:ascii="Times New Roman" w:hAnsi="Times New Roman" w:cs="Times New Roman"/>
          <w:sz w:val="28"/>
          <w:szCs w:val="28"/>
          <w:lang w:val="ru-RU"/>
        </w:rPr>
        <w:t>Хольта-В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интерса</w:t>
      </w:r>
      <w:proofErr w:type="spellEnd"/>
      <w:r w:rsidR="0050575E">
        <w:rPr>
          <w:rFonts w:ascii="Times New Roman" w:hAnsi="Times New Roman" w:cs="Times New Roman"/>
          <w:sz w:val="28"/>
          <w:szCs w:val="28"/>
          <w:lang w:val="ru-RU"/>
        </w:rPr>
        <w:t xml:space="preserve"> с трендом и сезонностью;</w:t>
      </w:r>
    </w:p>
    <w:p w:rsidR="0050575E" w:rsidRDefault="000D7D4B" w:rsidP="0050575E">
      <w:pPr>
        <w:pStyle w:val="a4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Модели скол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ьзящего среднего с сезонностью;</w:t>
      </w:r>
    </w:p>
    <w:p w:rsidR="000D7D4B" w:rsidRPr="0050575E" w:rsidRDefault="000D7D4B" w:rsidP="0050575E">
      <w:pPr>
        <w:pStyle w:val="a4"/>
        <w:numPr>
          <w:ilvl w:val="0"/>
          <w:numId w:val="3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5E">
        <w:rPr>
          <w:rFonts w:ascii="Times New Roman" w:hAnsi="Times New Roman" w:cs="Times New Roman"/>
          <w:sz w:val="28"/>
          <w:szCs w:val="28"/>
          <w:lang w:val="ru-RU"/>
        </w:rPr>
        <w:t>Трендовые модели с сезонностью – линейный тренд с сез</w:t>
      </w:r>
      <w:r w:rsidR="0050575E">
        <w:rPr>
          <w:rFonts w:ascii="Times New Roman" w:hAnsi="Times New Roman" w:cs="Times New Roman"/>
          <w:sz w:val="28"/>
          <w:szCs w:val="28"/>
          <w:lang w:val="ru-RU"/>
        </w:rPr>
        <w:t>онность, логарифм с сезонностью.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На рисунке 1 представлено, для каких характеристик временного ряда, какие модели прогнозирования подходят:</w:t>
      </w:r>
    </w:p>
    <w:p w:rsidR="000D7D4B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5136" behindDoc="0" locked="0" layoutInCell="1" allowOverlap="1" wp14:anchorId="765DE137" wp14:editId="0A95F359">
            <wp:simplePos x="0" y="0"/>
            <wp:positionH relativeFrom="column">
              <wp:posOffset>100965</wp:posOffset>
            </wp:positionH>
            <wp:positionV relativeFrom="paragraph">
              <wp:posOffset>45085</wp:posOffset>
            </wp:positionV>
            <wp:extent cx="6019800" cy="7591367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_v_ryad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591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Рисунок 1 - Временные ряды и модели прогнозирования</w:t>
      </w:r>
    </w:p>
    <w:p w:rsidR="00F256EC" w:rsidRPr="00B24773" w:rsidRDefault="000D7D4B" w:rsidP="00BC3652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точных прогнозов следует использовать модель, которая </w:t>
      </w:r>
      <w:r w:rsidR="00DF1C28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лучше всего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подходит для характеристик конкретного временного ряда.</w:t>
      </w:r>
      <w:r w:rsidR="00C062A9" w:rsidRPr="00C06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62A9" w:rsidRPr="00CA3080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2477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1.2 Метод скользящей средней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Экстраполяция - это метод научного исследования, который основан на распространении прошлых и настоящих тенденций, закономерностей, связей на будущее развитие объекта прогнозирования. К методам экстраполяции относятся метод скользящей средней, метод экспоненциального сглаживания, метод наименьших квадратов.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Метод скользящих средних является одним из широко известных методов сглаживания временных рядов. Применяя этот метод, можно элиминировать случайные колебания и получить значения, соответствующие влиянию главных факторов.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Сглаживание с помощью скользящих средних основано на том, что в средних величинах взаимно погашаются случайные отклонения. Это происходит вследствие замены первоначальных уровней временного ряда средней арифметической величиной внутри выбранного интервала времени. Полученное значение относится к середине выбранного интервала времени (периода).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Затем период сдвигается на одно наблюдение, и расчет средней повторяется. При этом периоды определения средней берутся все время одинаковыми. Таким образом, в каждом рассматриваемом случае средняя центрирована, т.е. отнесена к серединной точке интервала сглаживания и представляет собой уровень для этой точки.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При сглаживании временного ряда скользящими средними в расчетах участвуют все уровни ряда. Чем шире интервал сглаживания, тем более плавным получается тренд. Сглаженный ряд короче первоначального на (n–1) наблюдений, где n – величина интервала сглаживания.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При больших значениях n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колеблемость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сглаженного ряда значительно снижается. Одновременно заметно сокращается количество наблюдений, что создает трудности.</w:t>
      </w:r>
    </w:p>
    <w:p w:rsidR="00BC3652" w:rsidRPr="00DF1C28" w:rsidRDefault="00BC3652" w:rsidP="00BC3652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Выбор интервала сглаживания зависит от целей исследования. При этом следует руководствоваться тем, в какой период времени происходит действие, а следовательно, и устранение влияния случайных факторов.</w:t>
      </w:r>
    </w:p>
    <w:p w:rsidR="00EE62C5" w:rsidRDefault="00BC3652" w:rsidP="00EE62C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Данный метод используется при краткосрочном прогнозировании. Его рабочая формула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(1) приведена ниже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E62C5" w:rsidRPr="00EE62C5" w:rsidRDefault="00EE62C5" w:rsidP="00095B33">
      <w:pPr>
        <w:spacing w:line="360" w:lineRule="exact"/>
        <w:ind w:left="2832"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+1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-1 </w:t>
      </w:r>
      <w:r w:rsidRPr="00EE62C5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n </m:t>
            </m:r>
          </m:den>
        </m:f>
      </m:oMath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*</w:t>
      </w:r>
      <w:r w:rsidR="00C010A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-1</w:t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95B3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EE62C5">
        <w:rPr>
          <w:rFonts w:ascii="Times New Roman" w:eastAsiaTheme="minorEastAsia" w:hAnsi="Times New Roman" w:cs="Times New Roman"/>
          <w:sz w:val="28"/>
          <w:szCs w:val="28"/>
          <w:lang w:val="ru-RU"/>
        </w:rPr>
        <w:t>(1)</w:t>
      </w:r>
    </w:p>
    <w:p w:rsidR="00BC3652" w:rsidRPr="00B24773" w:rsidRDefault="00BC3652" w:rsidP="00095B3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где t + 1 – прогнозный период; t – период, предшествующий прогнозному периоду (год, месяц и т.д.); </w:t>
      </w:r>
      <w:proofErr w:type="spellStart"/>
      <w:r w:rsidR="00EE62C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+1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– прогнозируемый показатель; </w:t>
      </w:r>
      <w:proofErr w:type="spellStart"/>
      <w:r w:rsidR="00EE62C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E62C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-1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– скользящая средняя за два периода до прогнозного; n – число уровней, входящих в интервал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сглаживания; </w:t>
      </w:r>
      <w:proofErr w:type="spellStart"/>
      <w:r w:rsidR="00EE62C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фактическое значение исследуемого явления за предшествующий период; </w:t>
      </w:r>
      <w:proofErr w:type="spellStart"/>
      <w:r w:rsidR="00EE62C5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EE62C5" w:rsidRPr="00EE62C5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-1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– фактическое значение исследуемого явления за два периода, предшествующих прогнозному.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062A9" w:rsidRPr="00C062A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BC3652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248" w:rsidRPr="00DF1C28" w:rsidRDefault="000D7D4B" w:rsidP="000D7D4B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1.3 Трендовая модель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Прогноз на будущее можно построить с помощью трендов. Трендовые модели, в отличие от скользящей средней, позволяют строить прогнозы на отдаленные моменты времени. Данные по экономическим показателям в различные периоды времени являются динамическим рядом, т.е. совокупностью п значений некоторого параметра у, определяемо</w:t>
      </w:r>
      <w:r>
        <w:rPr>
          <w:rFonts w:ascii="Times New Roman" w:hAnsi="Times New Roman" w:cs="Times New Roman"/>
          <w:sz w:val="28"/>
          <w:szCs w:val="28"/>
          <w:lang w:val="ru-RU"/>
        </w:rPr>
        <w:t>го в раз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личные моменты времени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106"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Любой ряд динамики может быть разделен на три компоненты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, что показано в формуле (2)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33106" w:rsidRPr="00C33106" w:rsidRDefault="00095B33" w:rsidP="00095B33">
      <w:pPr>
        <w:spacing w:line="360" w:lineRule="exact"/>
        <w:ind w:left="35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(t) = f (t) + g (t) + h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(2)</w:t>
      </w:r>
    </w:p>
    <w:p w:rsidR="00C33106" w:rsidRPr="00C33106" w:rsidRDefault="00C33106" w:rsidP="00095B3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где f(t) - детерминированная компонента, представляющая собой некоторую аналитическую функцию, выражающую тенденцию в ряду динамики;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g(t) - стохастическая компонента, моделирующая характер периодической и квазипериодической вариации исследуемого явления;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>h- случайная компонента типа «белый шум».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Таким образом, вычитание тренда из исследуемого ряда динамики является изменением масштаба данных и сохраняет полную информацию о вариации явления.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Построить трендовую модель явления — значит найти детерминированную функцию f(t), и характеристики случайных отклонений от нее, позволяющие определить доверительный интервал, в границах которого с заданной доверительной вероятностью должна находиться прогнозируемая величина. </w:t>
      </w:r>
    </w:p>
    <w:p w:rsidR="00F256EC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 При построении трендовой модели прежде всего выбирают форму кривой тренда, затем подбирают параметры этой кривой по какому-либо критерию оптимальности и, наконец, по совокупности критериев оценивают качество подобранной кривой. </w:t>
      </w:r>
    </w:p>
    <w:p w:rsidR="00C33106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>В качестве тренда используют линейную функцию, параболу, многочлен i-й степени, гиперболу, э</w:t>
      </w:r>
      <w:r w:rsidR="00F256EC">
        <w:rPr>
          <w:rFonts w:ascii="Times New Roman" w:hAnsi="Times New Roman" w:cs="Times New Roman"/>
          <w:sz w:val="28"/>
          <w:szCs w:val="28"/>
          <w:lang w:val="ru-RU"/>
        </w:rPr>
        <w:t>кспоненту, логарифмическую функ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цию и др. Чаще всего модель описывается линейной функцией. При описании модели нелинейной функцией система уравнений для расчета параметров кривой может оказаться </w:t>
      </w:r>
      <w:r w:rsidRPr="00C331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достаточно сложной. Поэтому иногда для получения параметров нелинейной функции ее приводят к линейному виду. </w:t>
      </w:r>
    </w:p>
    <w:p w:rsidR="00F256EC" w:rsidRPr="00C33106" w:rsidRDefault="00F256EC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56EC">
        <w:rPr>
          <w:rFonts w:ascii="Times New Roman" w:hAnsi="Times New Roman" w:cs="Times New Roman"/>
          <w:sz w:val="28"/>
          <w:szCs w:val="28"/>
          <w:lang w:val="ru-RU"/>
        </w:rPr>
        <w:t>Для длинных рядов выделение тренда носит обычно разведочный характер, так как часто невозможно указать подходящую параметрическую кривую для аппроксимации ряда на всей его длине. Для выделения тренда в этом случае используют различные непараметрические методы анализа временных рядов, такие как, сглаживание скользящими средними или скользящими медианами, частотную фильтрацию и т.п. [</w:t>
      </w:r>
      <w:r w:rsidR="00095B3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256EC">
        <w:rPr>
          <w:rFonts w:ascii="Times New Roman" w:hAnsi="Times New Roman" w:cs="Times New Roman"/>
          <w:sz w:val="28"/>
          <w:szCs w:val="28"/>
          <w:lang w:val="ru-RU"/>
        </w:rPr>
        <w:t>] В отличие от параметрических методов выделения тренда, эти методы пригодны лишь для осреднения значений ряда по точкам некоторой окрестности и не могут быть использованы для прогнозирования (экстраполяции) динамических рядов, поскольку не дают в явном виде расчетного уравнения детерминированной компоненты f(t). Однако получение достаточно гладкой траектории дает возможность визуально оценить наличие тенденции в условиях сильной зашумленности, а также выделить ряд остатков y(t) = x(t) - f(t), как случайную компоненту временной последовательности, если конечной целью исследования является построение моделей авторегрессии для прогнозирования.</w:t>
      </w:r>
    </w:p>
    <w:p w:rsidR="00C33106" w:rsidRPr="00C33106" w:rsidRDefault="00C33106" w:rsidP="00C33106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Сезонным трендом называют периодические изменения показателя, связанные, например, с сезонными изменениями спроса (например, на одежду, обувь). Смешанным сезонным трендом называют комбинацию из сезонного и любого другого рассмотренного тренда (например, линейного). </w:t>
      </w:r>
    </w:p>
    <w:p w:rsidR="000D7D4B" w:rsidRPr="005062D7" w:rsidRDefault="00C33106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 xml:space="preserve">Тренды различают также по их типу. Аддитивным трендом называют временную зависимость, в которой значения параметра отклоняются в положительную и отрицательную стороны от тренда в среднем на одну и ту же величину. Мультипликативным трендом называют временную зависимость, в которой значения параметра отклоняются в положительную и отрицательную стороны от тренда в среднем на одинаковый процент. </w:t>
      </w:r>
      <w:r w:rsidR="00B24773" w:rsidRPr="005062D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D396F" w:rsidRPr="005062D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24773" w:rsidRPr="005062D7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Default="001D2B6C" w:rsidP="00F256E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2248" w:rsidRPr="00DF1C28" w:rsidRDefault="00E82248" w:rsidP="000D7D4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1.4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7057" w:rsidRPr="00DF1C2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Метод экспоненциального сглаживания с трендом и сезонностью </w:t>
      </w:r>
      <w:proofErr w:type="spellStart"/>
      <w:r w:rsidR="00157057" w:rsidRPr="00DF1C28">
        <w:rPr>
          <w:rFonts w:ascii="Times New Roman" w:hAnsi="Times New Roman" w:cs="Times New Roman"/>
          <w:b/>
          <w:sz w:val="28"/>
          <w:szCs w:val="28"/>
          <w:lang w:val="ru-RU"/>
        </w:rPr>
        <w:t>Хольта</w:t>
      </w:r>
      <w:proofErr w:type="spellEnd"/>
      <w:r w:rsidR="00157057" w:rsidRPr="00DF1C2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proofErr w:type="spellStart"/>
      <w:r w:rsidR="00157057" w:rsidRPr="00DF1C28">
        <w:rPr>
          <w:rFonts w:ascii="Times New Roman" w:hAnsi="Times New Roman" w:cs="Times New Roman"/>
          <w:b/>
          <w:sz w:val="28"/>
          <w:szCs w:val="28"/>
          <w:lang w:val="ru-RU"/>
        </w:rPr>
        <w:t>Винтерса</w:t>
      </w:r>
      <w:proofErr w:type="spellEnd"/>
    </w:p>
    <w:p w:rsidR="00157057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 развил модель экспоненциального сглаживания с трендом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добавил в неё сезонность. Преимущество данного метода – это возможность сделать прогноз на длительный период. Но для того чтобы сделать прогноз, например, на 1 год, вам понадобятся данные минимум за 2 полных года, а лучше за 3 - 5 полных лет. </w:t>
      </w:r>
    </w:p>
    <w:p w:rsidR="00AF5778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прогнозирования временных рядов, когда в структуре данных есть сложившийся тренд и сезонность.</w:t>
      </w:r>
    </w:p>
    <w:p w:rsidR="00157057" w:rsidRPr="00DF1C28" w:rsidRDefault="00157057" w:rsidP="0015705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Модель прогноза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это 3-х параметрическая модель прогноза, которая учитывает:</w:t>
      </w:r>
    </w:p>
    <w:p w:rsidR="00157057" w:rsidRPr="00DF1C28" w:rsidRDefault="001930FA" w:rsidP="00157057">
      <w:pPr>
        <w:pStyle w:val="a4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157057" w:rsidRPr="00DF1C28">
        <w:rPr>
          <w:rFonts w:ascii="Times New Roman" w:hAnsi="Times New Roman" w:cs="Times New Roman"/>
          <w:sz w:val="28"/>
          <w:szCs w:val="28"/>
          <w:lang w:val="ru-RU"/>
        </w:rPr>
        <w:t>глаженный экспоненциальный ряд;</w:t>
      </w:r>
    </w:p>
    <w:p w:rsidR="00157057" w:rsidRPr="00DF1C28" w:rsidRDefault="001930FA" w:rsidP="00157057">
      <w:pPr>
        <w:pStyle w:val="a4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57057" w:rsidRPr="00DF1C28">
        <w:rPr>
          <w:rFonts w:ascii="Times New Roman" w:hAnsi="Times New Roman" w:cs="Times New Roman"/>
          <w:sz w:val="28"/>
          <w:szCs w:val="28"/>
          <w:lang w:val="ru-RU"/>
        </w:rPr>
        <w:t>ренд;</w:t>
      </w:r>
    </w:p>
    <w:p w:rsidR="00AF5778" w:rsidRPr="00DF1C28" w:rsidRDefault="001930FA" w:rsidP="00157057">
      <w:pPr>
        <w:pStyle w:val="a4"/>
        <w:numPr>
          <w:ilvl w:val="0"/>
          <w:numId w:val="1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сезонность.</w:t>
      </w:r>
    </w:p>
    <w:p w:rsidR="00647ECB" w:rsidRPr="00DF1C28" w:rsidRDefault="00647ECB" w:rsidP="00647EC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Этапы расчета прогноза по методу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391F" w:rsidRPr="007C391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C010AC" w:rsidRDefault="00647ECB" w:rsidP="00C010AC">
      <w:pPr>
        <w:pStyle w:val="a4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0AC">
        <w:rPr>
          <w:rFonts w:ascii="Times New Roman" w:hAnsi="Times New Roman" w:cs="Times New Roman"/>
          <w:sz w:val="28"/>
          <w:szCs w:val="28"/>
          <w:lang w:val="ru-RU"/>
        </w:rPr>
        <w:t>Рассчитываем экспоненциально-сглаженный ряд</w:t>
      </w:r>
      <w:r w:rsidR="00C010AC" w:rsidRPr="00C010AC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(3)</w:t>
      </w:r>
      <w:r w:rsidRPr="00C010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095B33" w:rsidRDefault="00647ECB" w:rsidP="00C010AC">
      <w:pPr>
        <w:spacing w:line="360" w:lineRule="exact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95B3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5B3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k)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(L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95B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Pr="00095B3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010A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95B33" w:rsidRPr="00095B33">
        <w:rPr>
          <w:rFonts w:ascii="Times New Roman" w:hAnsi="Times New Roman" w:cs="Times New Roman"/>
          <w:sz w:val="28"/>
          <w:szCs w:val="28"/>
          <w:lang w:val="en-US"/>
        </w:rPr>
        <w:t>(3)</w:t>
      </w:r>
    </w:p>
    <w:p w:rsidR="00647ECB" w:rsidRPr="00C010AC" w:rsidRDefault="00095B33" w:rsidP="0097218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сглаженная величина на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k – коэффициент сглаживания ряда;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-s 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972185"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сезонности за этот</w:t>
      </w:r>
      <w:r w:rsidR="00972185">
        <w:rPr>
          <w:rFonts w:ascii="Times New Roman" w:hAnsi="Times New Roman" w:cs="Times New Roman"/>
          <w:sz w:val="28"/>
          <w:szCs w:val="28"/>
          <w:lang w:val="ru-RU"/>
        </w:rPr>
        <w:t xml:space="preserve"> же период в предыдущем сезоне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Y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текущее значение ряда (например, объём продаж);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сглаженная величина за предыдущий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095B3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значе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>ние тренда за предыдущий период.</w:t>
      </w:r>
    </w:p>
    <w:p w:rsidR="00C010AC" w:rsidRDefault="00647ECB" w:rsidP="00C010AC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сглаживания ряда k задается вручную и находится в диапазоне от 0 до 1. Для первого периода в начале данных экспоненциально-сглаженный ряд равен первому значению ряда (например, объему продаж за первый месяц) L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=Y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. Сезонность в первом и втором периоде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Pr="00972185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-s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равна 1.</w:t>
      </w:r>
    </w:p>
    <w:p w:rsidR="00647ECB" w:rsidRPr="00C010AC" w:rsidRDefault="00647ECB" w:rsidP="00C010AC">
      <w:pPr>
        <w:pStyle w:val="a4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0AC">
        <w:rPr>
          <w:rFonts w:ascii="Times New Roman" w:hAnsi="Times New Roman" w:cs="Times New Roman"/>
          <w:sz w:val="28"/>
          <w:szCs w:val="28"/>
          <w:lang w:val="ru-RU"/>
        </w:rPr>
        <w:t>Определяем значение тренда</w:t>
      </w:r>
      <w:r w:rsidR="00C010AC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(4)</w:t>
      </w:r>
      <w:r w:rsidRPr="00C010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972185" w:rsidRDefault="00647ECB" w:rsidP="00972185">
      <w:pPr>
        <w:spacing w:line="360" w:lineRule="exact"/>
        <w:ind w:left="2124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07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C010AC"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AC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010AC" w:rsidRPr="00C01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07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010A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t-1</w:t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ab/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>(4)</w:t>
      </w:r>
    </w:p>
    <w:p w:rsidR="00972185" w:rsidRDefault="00C010AC" w:rsidP="0097218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значение тренда на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b – коэффициент сглаживания тренда;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экспоненциально сглаженная величина за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экспоненциально сглаженная величина за предыдущий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T</w:t>
      </w:r>
      <w:r w:rsidR="00647ECB" w:rsidRPr="00C010A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t-1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– значение тренда за предыдущий период.</w:t>
      </w:r>
    </w:p>
    <w:p w:rsidR="00647ECB" w:rsidRPr="00DF1C28" w:rsidRDefault="00647ECB" w:rsidP="0097218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Коэффициент сглаживания тренда b задается вручную и находится в диапазоне от 0 до 1. Значение тренда для первого периода равно 0 (T1 =0)</w:t>
      </w:r>
      <w:r w:rsidR="001930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7ECB" w:rsidRPr="00972185" w:rsidRDefault="00647ECB" w:rsidP="00972185">
      <w:pPr>
        <w:pStyle w:val="a4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2185">
        <w:rPr>
          <w:rFonts w:ascii="Times New Roman" w:hAnsi="Times New Roman" w:cs="Times New Roman"/>
          <w:sz w:val="28"/>
          <w:szCs w:val="28"/>
          <w:lang w:val="ru-RU"/>
        </w:rPr>
        <w:t>Оцениваем сезонность</w:t>
      </w:r>
      <w:r w:rsidR="00972185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(5)</w:t>
      </w:r>
      <w:r w:rsidRPr="0097218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972185" w:rsidRDefault="00647ECB" w:rsidP="00972185">
      <w:pPr>
        <w:spacing w:line="360" w:lineRule="exact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218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972185" w:rsidRPr="009721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218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q)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18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72185" w:rsidRPr="00972185">
        <w:rPr>
          <w:rFonts w:ascii="Times New Roman" w:hAnsi="Times New Roman" w:cs="Times New Roman"/>
          <w:sz w:val="28"/>
          <w:szCs w:val="28"/>
          <w:lang w:val="en-US"/>
        </w:rPr>
        <w:t>(5)</w:t>
      </w:r>
    </w:p>
    <w:p w:rsidR="00647ECB" w:rsidRDefault="00A14A21" w:rsidP="00A14A21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коэффициент сезонности для текущего периода;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q — коэффициент сглаживания сезонности;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Y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текущее значение ряда (например, объём продаж));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L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сглаженная величина за текущий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t</w:t>
      </w:r>
      <w:proofErr w:type="spellEnd"/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-s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— коэффициент сезонности за это</w:t>
      </w:r>
      <w:r>
        <w:rPr>
          <w:rFonts w:ascii="Times New Roman" w:hAnsi="Times New Roman" w:cs="Times New Roman"/>
          <w:sz w:val="28"/>
          <w:szCs w:val="28"/>
          <w:lang w:val="ru-RU"/>
        </w:rPr>
        <w:t>т же период в предыдущем сезоне.</w:t>
      </w:r>
    </w:p>
    <w:p w:rsidR="00647ECB" w:rsidRPr="00DF1C28" w:rsidRDefault="00647ECB" w:rsidP="00A14A21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Коэффициенты сезонност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>и для первого сезона (года) = 1.</w:t>
      </w:r>
    </w:p>
    <w:p w:rsidR="00647ECB" w:rsidRPr="00A14A21" w:rsidRDefault="00647ECB" w:rsidP="00A14A21">
      <w:pPr>
        <w:pStyle w:val="a4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Делаем прогноз</w:t>
      </w:r>
      <w:r w:rsidR="00A14A21"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A14A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 периодов вперед</w:t>
      </w:r>
      <w:r w:rsidR="00A14A21" w:rsidRPr="00A14A21">
        <w:rPr>
          <w:rFonts w:ascii="Times New Roman" w:hAnsi="Times New Roman" w:cs="Times New Roman"/>
          <w:sz w:val="28"/>
          <w:szCs w:val="28"/>
          <w:lang w:val="ru-RU"/>
        </w:rPr>
        <w:t>, используя формулу (6)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7ECB" w:rsidRPr="00A14A21" w:rsidRDefault="00647ECB" w:rsidP="00A14A21">
      <w:pPr>
        <w:spacing w:after="0" w:line="360" w:lineRule="exact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en-US"/>
        </w:rPr>
        <w:t>Ŷ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t+p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(L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t-s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4A21" w:rsidRPr="00A14A21">
        <w:rPr>
          <w:rFonts w:ascii="Times New Roman" w:hAnsi="Times New Roman" w:cs="Times New Roman"/>
          <w:sz w:val="28"/>
          <w:szCs w:val="28"/>
          <w:lang w:val="en-US"/>
        </w:rPr>
        <w:t>(6)</w:t>
      </w:r>
    </w:p>
    <w:p w:rsidR="00AF5778" w:rsidRPr="00DF1C28" w:rsidRDefault="00A14A21" w:rsidP="00A14A21">
      <w:pPr>
        <w:spacing w:before="240"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Ŷ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прогноз по методу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Хольта-Винтерса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периодов вперед;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экспоненциально сглаженная величина за последний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порядковый номер периода, на который делаем прогноз;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– тренд за последний период;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</w:t>
      </w:r>
      <w:r w:rsidR="00647ECB" w:rsidRPr="00A14A2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— коэффициент сезонности за этот же период в последнем сезоне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7ECB" w:rsidRPr="00DF1C28" w:rsidRDefault="00647ECB" w:rsidP="00A14A21">
      <w:pPr>
        <w:spacing w:before="24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При появлении новых данных прогноз по методу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желательно пересчитать для уточнения ряда, тренда и сезонности.  Также при подготовке данных для прогноза всегда стоит очищать данные от факторов, которые в прогнозном периоде не повторятся (например, прирост продаж по крупной акции) или учитывать запланированные факторы, которые дадут дополнительный прирост продаж (например, ввод продукции в сеть или проведение мероприятия по стимулированию сбыта).</w:t>
      </w:r>
    </w:p>
    <w:p w:rsidR="00647ECB" w:rsidRPr="00DF1C28" w:rsidRDefault="005C352C" w:rsidP="00A14A21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Этапы оценки точности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модели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Хольта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>Винтерса</w:t>
      </w:r>
      <w:proofErr w:type="spellEnd"/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подобра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нных оптимальных</w:t>
      </w:r>
      <w:r w:rsidR="00647ECB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коэффициенты сглаживания для ряда, тренда и сезонности:</w:t>
      </w:r>
    </w:p>
    <w:p w:rsidR="00647ECB" w:rsidRPr="00DF1C28" w:rsidRDefault="00647ECB" w:rsidP="00A14A21">
      <w:pPr>
        <w:pStyle w:val="a4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Рассчитываем прогноз на 1 период вперед для каждого месяца , когда продажи нам известны. Прогноз для оценки модели в первом и втором году (сезоне)  = значению экспоненциально-сглаженного ряда за предыдущий период + значение тренда за предыдущий период. (значение тренда мы не умножаем на p, т.к. прогноз делаем на 1 период, а в этом случае p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1). Прогноз для третьего года (сезона)  = (значение экспоненциально-сглаженного ряда за предыдущий период + значение тренда за предыдущий период) умножить на коэффициент сезонности этого периода в предыдущем сезоне.</w:t>
      </w:r>
    </w:p>
    <w:p w:rsidR="005C352C" w:rsidRPr="00DF1C28" w:rsidRDefault="005C352C" w:rsidP="00A14A21">
      <w:pPr>
        <w:pStyle w:val="a4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Рассчитаем ошибку модели = из фактических данных вычитаем прогноз на этот период.</w:t>
      </w:r>
    </w:p>
    <w:p w:rsidR="005C352C" w:rsidRPr="00DF1C28" w:rsidRDefault="005C352C" w:rsidP="00A14A21">
      <w:pPr>
        <w:pStyle w:val="a4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Определим отклонение ошибки модели от прогнозной модели =  Отношение ошибки модели в квадрате к фактическому значению в квадрате.</w:t>
      </w:r>
    </w:p>
    <w:p w:rsidR="00A14A21" w:rsidRDefault="005C352C" w:rsidP="00A14A21">
      <w:pPr>
        <w:pStyle w:val="a4"/>
        <w:numPr>
          <w:ilvl w:val="0"/>
          <w:numId w:val="21"/>
        </w:numPr>
        <w:spacing w:before="24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>Рассчитаем точность прогноза = единица минус среднее значение отклонений.</w:t>
      </w:r>
    </w:p>
    <w:p w:rsidR="007C391F" w:rsidRPr="00CA3080" w:rsidRDefault="005C352C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A21">
        <w:rPr>
          <w:rFonts w:ascii="Times New Roman" w:hAnsi="Times New Roman" w:cs="Times New Roman"/>
          <w:sz w:val="28"/>
          <w:szCs w:val="28"/>
          <w:lang w:val="ru-RU"/>
        </w:rPr>
        <w:t xml:space="preserve">Для подбора коэффициентов сглаживания ряда, тренда и сезонности k, b и q, при которых прогноз будет максимально точным, нам необходимо последовательно перебрать все значения k, b и q в диапазоне от 0 до 1 и найти 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такое сочетание, при котором точность прогноза будет максимальна</w:t>
      </w:r>
      <w:r w:rsidR="00A14A2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приближена к 100 процентам</w:t>
      </w:r>
      <w:r w:rsidRPr="00A14A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AD396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24773" w:rsidRPr="00CA308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C634BF" w:rsidRPr="00CA3080">
        <w:rPr>
          <w:rFonts w:ascii="Times New Roman" w:hAnsi="Times New Roman" w:cs="Times New Roman"/>
          <w:sz w:val="28"/>
          <w:szCs w:val="28"/>
          <w:lang w:val="ru-RU"/>
        </w:rPr>
        <w:t>[7]</w:t>
      </w: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3080" w:rsidRDefault="00CA3080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F13C7" w:rsidRPr="00A14A21" w:rsidRDefault="000F13C7" w:rsidP="00A14A21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DF1C28" w:rsidRDefault="00AF2813" w:rsidP="009A10F1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EE1820" w:rsidRPr="001D2B6C">
        <w:rPr>
          <w:rFonts w:ascii="Times New Roman" w:hAnsi="Times New Roman" w:cs="Times New Roman"/>
          <w:b/>
          <w:sz w:val="32"/>
          <w:szCs w:val="32"/>
        </w:rPr>
        <w:t xml:space="preserve">2 </w:t>
      </w:r>
      <w:r w:rsidR="000F13C7">
        <w:rPr>
          <w:rFonts w:ascii="Times New Roman" w:hAnsi="Times New Roman" w:cs="Times New Roman"/>
          <w:b/>
          <w:sz w:val="32"/>
          <w:szCs w:val="32"/>
          <w:lang w:val="ru-RU"/>
        </w:rPr>
        <w:t>АРХИТЕКТУРА СИСТЕМЫ И ИСПОЛЬЗОВАННЫЕ ТЕХНОЛОГИИ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EE1820" w:rsidRPr="000F13C7" w:rsidRDefault="00464CF5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F13C7">
        <w:rPr>
          <w:rFonts w:ascii="Times New Roman" w:hAnsi="Times New Roman" w:cs="Times New Roman"/>
          <w:b/>
          <w:sz w:val="28"/>
          <w:szCs w:val="28"/>
        </w:rPr>
        <w:t>2.1</w:t>
      </w:r>
      <w:r w:rsidR="00AE0D93" w:rsidRPr="00DF1C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13C7">
        <w:rPr>
          <w:rFonts w:ascii="Times New Roman" w:hAnsi="Times New Roman" w:cs="Times New Roman"/>
          <w:b/>
          <w:sz w:val="28"/>
          <w:szCs w:val="28"/>
          <w:lang w:val="ru-RU"/>
        </w:rPr>
        <w:t>Архитектура системы</w:t>
      </w:r>
    </w:p>
    <w:p w:rsidR="00C65F05" w:rsidRDefault="00464CF5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F13C7">
        <w:rPr>
          <w:rFonts w:ascii="Times New Roman" w:hAnsi="Times New Roman" w:cs="Times New Roman"/>
          <w:sz w:val="28"/>
          <w:szCs w:val="28"/>
          <w:lang w:val="ru-RU"/>
        </w:rPr>
        <w:t>Так как хотелось, чтобы разработанной системой можно было пользоваться на максимальном количестве устройств, несмотря на операционную систему и тип (персональный компьютер, планшет, мобильный телефон),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 было выбрано реализовывать систему как </w:t>
      </w:r>
      <w:r w:rsidR="00C65F0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65F05" w:rsidRPr="00C65F0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>приложение.</w:t>
      </w:r>
      <w:r w:rsid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36708D" w:rsidRPr="00DF1C2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6708D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-приложения 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был выбран </w:t>
      </w:r>
      <w:r w:rsidR="00EE1820" w:rsidRPr="00DF1C28">
        <w:rPr>
          <w:rFonts w:ascii="Times New Roman" w:hAnsi="Times New Roman" w:cs="Times New Roman"/>
          <w:sz w:val="28"/>
          <w:szCs w:val="28"/>
        </w:rPr>
        <w:t>язык программирования C#. В качестве web-фреймворка был выбран .NET 4.5 – один из наиболее популярных web-фреймворков, который можно использовать с C#. Для работы с данными используется фреймворк Entity Framework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>, который позволяет абстрагироваться от конкретного типа базы данных в приложении</w:t>
      </w:r>
      <w:r w:rsidR="00EE1820" w:rsidRPr="00DF1C28">
        <w:rPr>
          <w:rFonts w:ascii="Times New Roman" w:hAnsi="Times New Roman" w:cs="Times New Roman"/>
          <w:sz w:val="28"/>
          <w:szCs w:val="28"/>
        </w:rPr>
        <w:t xml:space="preserve">. В качестве базы данных используется </w:t>
      </w:r>
      <w:r w:rsidR="00C65F0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F05" w:rsidRPr="009D765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65F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В подпунктах главы 2 подробнее будет рассмотрена каждая из выбранных технологий и будет дано обоснование этого выбора. </w:t>
      </w:r>
    </w:p>
    <w:p w:rsidR="000A24B5" w:rsidRDefault="00C65F05" w:rsidP="000A24B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65F0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приложения в качестве архитектуры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было решено использовать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риложение одной страницы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). SPA – это 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eb</w:t>
      </w:r>
      <w:proofErr w:type="spellEnd"/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-приложение, размещенное на одной странице, которая для обеспечения работы загружает все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D765D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-файлы (модули, </w:t>
      </w:r>
      <w:proofErr w:type="spellStart"/>
      <w:r w:rsidR="009D765D">
        <w:rPr>
          <w:rFonts w:ascii="Times New Roman" w:hAnsi="Times New Roman" w:cs="Times New Roman"/>
          <w:sz w:val="28"/>
          <w:szCs w:val="28"/>
          <w:lang w:val="ru-RU"/>
        </w:rPr>
        <w:t>виджеты</w:t>
      </w:r>
      <w:proofErr w:type="spellEnd"/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D765D">
        <w:rPr>
          <w:rFonts w:ascii="Times New Roman" w:hAnsi="Times New Roman" w:cs="Times New Roman"/>
          <w:sz w:val="28"/>
          <w:szCs w:val="28"/>
          <w:lang w:val="ru-RU"/>
        </w:rPr>
        <w:t>контролы</w:t>
      </w:r>
      <w:proofErr w:type="spellEnd"/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и т.д.)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>, а также файлы CSS вместе с загрузкой самой страницы.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плюсы использования </w:t>
      </w:r>
      <w:r w:rsidR="009D765D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="009D765D" w:rsidRPr="009D76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65D">
        <w:rPr>
          <w:rFonts w:ascii="Times New Roman" w:hAnsi="Times New Roman" w:cs="Times New Roman"/>
          <w:sz w:val="28"/>
          <w:szCs w:val="28"/>
          <w:lang w:val="ru-RU"/>
        </w:rPr>
        <w:t>принцип архитектуры приложения:</w:t>
      </w:r>
    </w:p>
    <w:p w:rsidR="000A24B5" w:rsidRDefault="000A24B5" w:rsidP="000A24B5">
      <w:pPr>
        <w:pStyle w:val="a4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абота на большом количестве устройств, а значит, создав одно приложение, вы получаете гораздо большую аудиторию пользователей нежели при использовании стандартного подхода.</w:t>
      </w:r>
    </w:p>
    <w:p w:rsidR="000A24B5" w:rsidRDefault="000A24B5" w:rsidP="000A24B5">
      <w:pPr>
        <w:pStyle w:val="a4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B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огатый пользовательский интерфейс, так называемый </w:t>
      </w:r>
      <w:proofErr w:type="spellStart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Experience</w:t>
      </w:r>
      <w:proofErr w:type="spellEnd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. Так как </w:t>
      </w:r>
      <w:proofErr w:type="spellStart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-страница одна, построить богатый, насыщенный пользовательский интерфейс гораздо проще. Проще хранить информацию о сеансе, управлять состояниями представлений (</w:t>
      </w:r>
      <w:proofErr w:type="spellStart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views</w:t>
      </w:r>
      <w:proofErr w:type="spellEnd"/>
      <w:r w:rsidR="009D765D" w:rsidRPr="000A24B5">
        <w:rPr>
          <w:rFonts w:ascii="Times New Roman" w:hAnsi="Times New Roman" w:cs="Times New Roman"/>
          <w:sz w:val="28"/>
          <w:szCs w:val="28"/>
          <w:lang w:val="ru-RU"/>
        </w:rPr>
        <w:t>) и управлять анимацией (в некоторых случаях).</w:t>
      </w:r>
    </w:p>
    <w:p w:rsidR="00EE1820" w:rsidRDefault="009D765D" w:rsidP="000A24B5">
      <w:pPr>
        <w:pStyle w:val="a4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B5">
        <w:rPr>
          <w:rFonts w:ascii="Times New Roman" w:hAnsi="Times New Roman" w:cs="Times New Roman"/>
          <w:sz w:val="28"/>
          <w:szCs w:val="28"/>
          <w:lang w:val="ru-RU"/>
        </w:rPr>
        <w:t>SPA существенно (в разы) сокращает так называемые “хождения по кругу”, то есть загрузку одного и того же к</w:t>
      </w:r>
      <w:r w:rsidR="000A24B5">
        <w:rPr>
          <w:rFonts w:ascii="Times New Roman" w:hAnsi="Times New Roman" w:cs="Times New Roman"/>
          <w:sz w:val="28"/>
          <w:szCs w:val="28"/>
          <w:lang w:val="ru-RU"/>
        </w:rPr>
        <w:t xml:space="preserve">онтента снова и снова. Если ваше приложение 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>использует шаблон, то вместе с основным содержанием како</w:t>
      </w:r>
      <w:r w:rsidR="000A24B5">
        <w:rPr>
          <w:rFonts w:ascii="Times New Roman" w:hAnsi="Times New Roman" w:cs="Times New Roman"/>
          <w:sz w:val="28"/>
          <w:szCs w:val="28"/>
          <w:lang w:val="ru-RU"/>
        </w:rPr>
        <w:t>й-либо страницы пользователь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обязательно загружает разметку шаблона. Да, кэширование данных на данном этапе развития </w:t>
      </w:r>
      <w:r w:rsidR="000A24B5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достигло высочайших результатов, но если нечего кэшировать, то и время, и ресурсы на это не тратятся.</w:t>
      </w:r>
    </w:p>
    <w:p w:rsidR="000A24B5" w:rsidRPr="000A24B5" w:rsidRDefault="000A24B5" w:rsidP="000A24B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было выбрано использовать на клиентской стороне приложения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на серверной части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</w:p>
    <w:p w:rsidR="005D71C7" w:rsidRPr="000A24B5" w:rsidRDefault="000A24B5" w:rsidP="000A24B5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приведен п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олный стек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использованных 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="005D71C7" w:rsidRPr="000A24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платформа 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4.5;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приложения 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3C7"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3C7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13C7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13C7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аза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Oracle;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AngularJS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13C7">
        <w:rPr>
          <w:rFonts w:ascii="Times New Roman" w:hAnsi="Times New Roman" w:cs="Times New Roman"/>
          <w:sz w:val="28"/>
          <w:szCs w:val="28"/>
          <w:lang w:val="en-US"/>
        </w:rPr>
        <w:t>KendoUI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13C7">
        <w:rPr>
          <w:rFonts w:ascii="Times New Roman" w:hAnsi="Times New Roman" w:cs="Times New Roman"/>
          <w:sz w:val="28"/>
          <w:szCs w:val="28"/>
          <w:lang w:val="ru-RU"/>
        </w:rPr>
        <w:t>Twitter</w:t>
      </w:r>
      <w:proofErr w:type="spellEnd"/>
      <w:r w:rsidRPr="000F13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13C7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Html, CSS, LESS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P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JS Plugins (Latex, ...)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3C7" w:rsidRDefault="000F13C7" w:rsidP="000F13C7">
      <w:pPr>
        <w:numPr>
          <w:ilvl w:val="0"/>
          <w:numId w:val="39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13C7">
        <w:rPr>
          <w:rFonts w:ascii="Times New Roman" w:hAnsi="Times New Roman" w:cs="Times New Roman"/>
          <w:sz w:val="28"/>
          <w:szCs w:val="28"/>
          <w:lang w:val="en-US"/>
        </w:rPr>
        <w:t>Grunt, Gulp</w:t>
      </w:r>
      <w:r w:rsidR="00B430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C7105" w:rsidRPr="000F13C7" w:rsidRDefault="003C7105" w:rsidP="003C7105">
      <w:pPr>
        <w:spacing w:after="0" w:line="360" w:lineRule="exact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D2B6C" w:rsidRPr="00DF1C28" w:rsidRDefault="001D2B6C" w:rsidP="00C400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464CF5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2.3.1 Язык программирования C#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В качестве языка программирования был выбран C#.</w:t>
      </w:r>
      <w:r w:rsidR="000A24B5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</w:t>
      </w:r>
      <w:r w:rsidR="005D71C7" w:rsidRPr="00DF1C28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DF1C28">
        <w:rPr>
          <w:rFonts w:ascii="Times New Roman" w:hAnsi="Times New Roman" w:cs="Times New Roman"/>
          <w:sz w:val="28"/>
          <w:szCs w:val="28"/>
        </w:rPr>
        <w:t xml:space="preserve"> из самых мощных, быстро развивающихся и востребованных языков в </w:t>
      </w:r>
      <w:r w:rsidR="005D71C7" w:rsidRPr="00DF1C28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DF1C28">
        <w:rPr>
          <w:rFonts w:ascii="Times New Roman" w:hAnsi="Times New Roman" w:cs="Times New Roman"/>
          <w:sz w:val="28"/>
          <w:szCs w:val="28"/>
        </w:rPr>
        <w:t>-отрасли.</w:t>
      </w:r>
      <w:r w:rsidR="000A24B5" w:rsidRPr="000A24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В настоящий момент на нем пишутся самые различные приложения: от небольших десктопных программ до крупных веб-порталов и веб-сервисов, обслуживающих ежедневно миллионы пользователей.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5.0, которая вышла в августе 2012 года вместе с Visual Studio 2012.</w:t>
      </w:r>
    </w:p>
    <w:p w:rsidR="00EE1820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 xml:space="preserve">C# является языком с Си-подобным синтаксисом и близок в этом отношении к C++ и Java. 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</w:t>
      </w:r>
      <w:r w:rsidRPr="00DF1C28">
        <w:rPr>
          <w:rFonts w:ascii="Times New Roman" w:hAnsi="Times New Roman" w:cs="Times New Roman"/>
          <w:sz w:val="28"/>
          <w:szCs w:val="28"/>
        </w:rPr>
        <w:lastRenderedPageBreak/>
        <w:t>больше интересных функциональностей, как, например, лямбды, динамическое связывание, асинхронные методы и т.д.[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DF1C28">
        <w:rPr>
          <w:rFonts w:ascii="Times New Roman" w:hAnsi="Times New Roman" w:cs="Times New Roman"/>
          <w:sz w:val="28"/>
          <w:szCs w:val="28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AE0D93" w:rsidP="00C40029">
      <w:pPr>
        <w:spacing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2.3.2 Платформа .NET 4.5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Фреймворк .NET представляет мощную платформу для создания приложе</w:t>
      </w:r>
      <w:r w:rsidR="00AE0D93" w:rsidRPr="00DF1C28">
        <w:rPr>
          <w:rFonts w:ascii="Times New Roman" w:hAnsi="Times New Roman" w:cs="Times New Roman"/>
          <w:sz w:val="28"/>
          <w:szCs w:val="28"/>
        </w:rPr>
        <w:t>ний. Можно выделить следующие е</w:t>
      </w:r>
      <w:r w:rsidR="00AE0D93" w:rsidRPr="00DF1C2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 основные черты:</w:t>
      </w:r>
    </w:p>
    <w:p w:rsidR="00493C89" w:rsidRDefault="00EE1820" w:rsidP="00493C89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:rsidR="00493C89" w:rsidRDefault="00EE1820" w:rsidP="00493C89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4.5.1. поддерживается на большинстве современных ОС Windows (Windows 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:rsidR="00493C89" w:rsidRDefault="00EE1820" w:rsidP="00493C89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:rsidR="00EE1820" w:rsidRPr="00493C89" w:rsidRDefault="00EE1820" w:rsidP="00493C89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:rsidR="00EE1820" w:rsidRPr="00493C89" w:rsidRDefault="00AE0D93" w:rsidP="00493C89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Также</w:t>
      </w:r>
      <w:r w:rsidR="00EE1820" w:rsidRPr="00493C89">
        <w:rPr>
          <w:rFonts w:ascii="Times New Roman" w:hAnsi="Times New Roman" w:cs="Times New Roman"/>
          <w:sz w:val="28"/>
          <w:szCs w:val="28"/>
        </w:rPr>
        <w:t xml:space="preserve"> следует отметить такую особенность языка C# и фреймворка .NET, как автоматическая сборка мусора, это значит, что нам в большинстве случаев не придется заботится об освобождении памяти. Вышеупомянутая общеязыковая среда CLR сама вызовет сборщик мусора и очистит память.</w:t>
      </w:r>
    </w:p>
    <w:p w:rsidR="00EE1820" w:rsidRPr="00493C89" w:rsidRDefault="00EE1820" w:rsidP="001444F8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lastRenderedPageBreak/>
        <w:t>Управляемый и неуправляемый код</w:t>
      </w:r>
      <w:r w:rsidR="00493C89" w:rsidRPr="00493C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93C89">
        <w:rPr>
          <w:rFonts w:ascii="Times New Roman" w:hAnsi="Times New Roman" w:cs="Times New Roman"/>
          <w:sz w:val="28"/>
          <w:szCs w:val="28"/>
        </w:rPr>
        <w:t>Нередко приложение, созданное на C#, называют управляемым кодом (managed code). Это значит, что данное приложение создано на основе платформы .NET и поэтому управляется общеязыковой средой CLR, которая загружает приложение и при необходимости очищает память. Но есть также приложения, например, созданные на языке С++, которые компилируются не в общий язык CIL, как C# или VB.NET, а в обычный машинный код. В этом случае .NET не управляет приложением. В то же время платформа .NET предоставляет возможности для взаимодействия с неуправляемым кодом. Есть возможность наряду со стандартными классами библиотеки .NET также использовать сборки COM.</w:t>
      </w:r>
    </w:p>
    <w:p w:rsidR="00EE1820" w:rsidRPr="00493C89" w:rsidRDefault="00EE1820" w:rsidP="0080676E">
      <w:pPr>
        <w:pStyle w:val="a4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93C89">
        <w:rPr>
          <w:rFonts w:ascii="Times New Roman" w:hAnsi="Times New Roman" w:cs="Times New Roman"/>
          <w:sz w:val="28"/>
          <w:szCs w:val="28"/>
        </w:rPr>
        <w:t>JIT-компиляция</w:t>
      </w:r>
      <w:r w:rsidR="00493C89" w:rsidRPr="00493C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93C89">
        <w:rPr>
          <w:rFonts w:ascii="Times New Roman" w:hAnsi="Times New Roman" w:cs="Times New Roman"/>
          <w:sz w:val="28"/>
          <w:szCs w:val="28"/>
        </w:rPr>
        <w:t>Код на C# компилируется в приложения или сборки с расширениями exe или dll на языке CIL. Далее при запуске на выполнение подобного приложения происходит JIT-компиляция (Just-In-Time) в машинный код, который затем выполняется. При этом, поскольку наше приложение может быть большим и содержать кучу инструкций, в текущий момент времени будет компилироваться лишь та часть приложения, к которой непосредственно идет обращение. Если мы обратимся к другой части кода, то она будет скомпилирована из CIL в машинный код. Притом уже скомпилированная часть приложения сохраняется до завершения работы программы, и в итоге это повышает производительность.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[5]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5D71C7" w:rsidP="00C40029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2.3.3 ASP .NET MVC5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Платформа ASP.NET MVC представляет собой фреймворк для создания сайтов и веб-приложений с помощью реализации паттерна MVC.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Концепция паттерна (шаблона) MVC (model - view - controller) предполагает разделение приложения на три компонента:</w:t>
      </w:r>
    </w:p>
    <w:p w:rsidR="00EE1820" w:rsidRPr="00CA4D26" w:rsidRDefault="00EE1820" w:rsidP="00CA4D26">
      <w:pPr>
        <w:pStyle w:val="a4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A4D26">
        <w:rPr>
          <w:rFonts w:ascii="Times New Roman" w:hAnsi="Times New Roman" w:cs="Times New Roman"/>
          <w:sz w:val="28"/>
          <w:szCs w:val="28"/>
        </w:rPr>
        <w:t>Контроллер (controller)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:rsidR="00EE1820" w:rsidRPr="00CA4D26" w:rsidRDefault="00EE1820" w:rsidP="00CA4D26">
      <w:pPr>
        <w:pStyle w:val="a4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A4D26">
        <w:rPr>
          <w:rFonts w:ascii="Times New Roman" w:hAnsi="Times New Roman" w:cs="Times New Roman"/>
          <w:sz w:val="28"/>
          <w:szCs w:val="28"/>
        </w:rPr>
        <w:t>Представление (view</w:t>
      </w:r>
      <w:r w:rsidRPr="00CA4D26">
        <w:rPr>
          <w:rFonts w:ascii="Times New Roman" w:hAnsi="Times New Roman" w:cs="Times New Roman"/>
          <w:b/>
          <w:sz w:val="28"/>
          <w:szCs w:val="28"/>
        </w:rPr>
        <w:t>)</w:t>
      </w:r>
      <w:r w:rsidRPr="00CA4D26">
        <w:rPr>
          <w:rFonts w:ascii="Times New Roman" w:hAnsi="Times New Roman" w:cs="Times New Roman"/>
          <w:sz w:val="28"/>
          <w:szCs w:val="28"/>
        </w:rPr>
        <w:t xml:space="preserve"> - это собственно визуальная часть или пользовательский интерфейс приложения. Как правило, html-страница, которую пользователь видит, зайдя на сайт.</w:t>
      </w:r>
    </w:p>
    <w:p w:rsidR="00AE0D93" w:rsidRPr="00CA4D26" w:rsidRDefault="00EE1820" w:rsidP="00CA4D26">
      <w:pPr>
        <w:pStyle w:val="a4"/>
        <w:numPr>
          <w:ilvl w:val="0"/>
          <w:numId w:val="4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4D26">
        <w:rPr>
          <w:rFonts w:ascii="Times New Roman" w:hAnsi="Times New Roman" w:cs="Times New Roman"/>
          <w:sz w:val="28"/>
          <w:szCs w:val="28"/>
        </w:rPr>
        <w:lastRenderedPageBreak/>
        <w:t>Модель (model) представляет класс, описывающий логику используемых данных.</w:t>
      </w:r>
    </w:p>
    <w:p w:rsidR="00AE0D93" w:rsidRPr="00DF1C28" w:rsidRDefault="00AE0D93" w:rsidP="006F4B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 xml:space="preserve">Общую схему взаимодействия этих компонентов можно представить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рисунком </w:t>
      </w:r>
      <w:r w:rsidR="001D2B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9445A" w:rsidRPr="00DF1C28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7728" behindDoc="0" locked="0" layoutInCell="1" allowOverlap="1" wp14:anchorId="0021EA51" wp14:editId="3026C7D2">
            <wp:simplePos x="0" y="0"/>
            <wp:positionH relativeFrom="margin">
              <wp:posOffset>922020</wp:posOffset>
            </wp:positionH>
            <wp:positionV relativeFrom="paragraph">
              <wp:posOffset>50165</wp:posOffset>
            </wp:positionV>
            <wp:extent cx="4161600" cy="2628000"/>
            <wp:effectExtent l="0" t="0" r="0" b="0"/>
            <wp:wrapSquare wrapText="bothSides"/>
            <wp:docPr id="29" name="Рисунок 1" descr="Паттерн MVC в ASP.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Содержимое 3" descr="Паттерн MVC в ASP.NET"/>
                    <pic:cNvPicPr>
                      <a:picLocks noGrp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E0D93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F4B27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F4B27" w:rsidRPr="00DF1C28" w:rsidRDefault="006F4B27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445A" w:rsidRPr="00DF1C28" w:rsidRDefault="0089445A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AE0D93" w:rsidRPr="00DF1C28" w:rsidRDefault="00AE0D93" w:rsidP="00C4002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2B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- Взаимодействие Модели, Контроллера и Представления 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относительно независимыми компонентами, и нередко их можно изменять независимо друг от друга.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Благодаря этому реализуется концепция разделение ответственности, в связи с чем легче построить работу над отдельными компонентами. Кроме того, вследствие этого приложение обладает лучшей тестируемостью. И если нам, допустим, важная визуальная часть или фронтэнд, то мы можем тестировать представление независимо от контроллера. Либо мы можем сосредоточиться на бэкэнде и тестировать контроллер.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Конкретные реализации и определения данного паттерна могут отличаться, но в силу своей гибкости и простоты он стал очень популярным в последнее время, особенно в сфере веб-разработки.</w:t>
      </w:r>
    </w:p>
    <w:p w:rsidR="00EE1820" w:rsidRPr="00DF1C28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Свою реализацию паттерна представляет платформа ASP.NET MVC. 2013 год ознаменовался выходом новой версии ASP.NET MVC - MVC 5, а также релизом Visual Studio 2013, которая предоставляет инструментарий для работы с MVC</w:t>
      </w:r>
      <w:r w:rsidR="00B87BA7" w:rsidRPr="00B87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</w:rPr>
        <w:t>5.</w:t>
      </w:r>
    </w:p>
    <w:p w:rsidR="00B87BA7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lastRenderedPageBreak/>
        <w:tab/>
        <w:t>Хотя во многих аспектах MVC 5 не слишком сильно будет отличаться от MVC 4, многое из одной версии вполне применимо к другой, но в то же время есть и существенные отличия:</w:t>
      </w:r>
    </w:p>
    <w:p w:rsidR="00B87BA7" w:rsidRDefault="00EE1820" w:rsidP="00C40029">
      <w:pPr>
        <w:pStyle w:val="a4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В MVC 5 изменилась концепция аутентификации и авторизации. Вместо SimpleMembershipProvider была внедрена система ASP.NET Identity, которая использует компоненты OWIN и Katana.</w:t>
      </w:r>
    </w:p>
    <w:p w:rsidR="00B87BA7" w:rsidRPr="00B87BA7" w:rsidRDefault="00EE1820" w:rsidP="00C40029">
      <w:pPr>
        <w:pStyle w:val="a4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Для создания адаптивного и расширяемого интерфейса в MVC 5 используется css-фреймворк Bootstrap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87BA7" w:rsidRPr="00B87BA7" w:rsidRDefault="00EE1820" w:rsidP="00C40029">
      <w:pPr>
        <w:pStyle w:val="a4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Добавлены фильтры аутентификации, а также появилась функциональность переопределения фильтров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820" w:rsidRPr="00B87BA7" w:rsidRDefault="00EE1820" w:rsidP="00C40029">
      <w:pPr>
        <w:pStyle w:val="a4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87BA7">
        <w:rPr>
          <w:rFonts w:ascii="Times New Roman" w:hAnsi="Times New Roman" w:cs="Times New Roman"/>
          <w:sz w:val="28"/>
          <w:szCs w:val="28"/>
        </w:rPr>
        <w:t>В MVC 5 также добавлены атрибуты маршрутизации</w:t>
      </w:r>
      <w:r w:rsidR="00C40029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820" w:rsidRPr="00624740" w:rsidRDefault="00EE182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>Это наиболее важные нововведения в MVC 5. Кроме того, есть еще ряд менее значимых, например, использование по умолчанию Entity Framework 6, некоторые изменения при создании проекта (концепция One ASP.NET), доп</w:t>
      </w:r>
      <w:r w:rsidR="0089445A" w:rsidRPr="00DF1C28">
        <w:rPr>
          <w:rFonts w:ascii="Times New Roman" w:hAnsi="Times New Roman" w:cs="Times New Roman"/>
          <w:sz w:val="28"/>
          <w:szCs w:val="28"/>
        </w:rPr>
        <w:t>олнительные компоненты и т.д</w:t>
      </w:r>
      <w:r w:rsidR="00B87BA7" w:rsidRPr="00B87B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DF1C28" w:rsidRDefault="000C3901" w:rsidP="00C40029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9445A" w:rsidRPr="00DF1C28">
        <w:rPr>
          <w:rFonts w:ascii="Times New Roman" w:hAnsi="Times New Roman" w:cs="Times New Roman"/>
          <w:b/>
          <w:sz w:val="28"/>
          <w:szCs w:val="28"/>
        </w:rPr>
        <w:t>2.3.4</w:t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 xml:space="preserve"> Entity Framework</w:t>
      </w:r>
    </w:p>
    <w:p w:rsidR="00C40029" w:rsidRPr="00DF1C28" w:rsidRDefault="00EE1820" w:rsidP="00B87BA7">
      <w:pPr>
        <w:spacing w:before="240"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 xml:space="preserve">Для работы с данными в приложении используется фреймворк Entity Framework. </w:t>
      </w:r>
      <w:r w:rsidR="00C40029" w:rsidRPr="00DF1C28">
        <w:rPr>
          <w:rFonts w:ascii="Times New Roman" w:hAnsi="Times New Roman" w:cs="Times New Roman"/>
          <w:sz w:val="28"/>
          <w:szCs w:val="28"/>
        </w:rPr>
        <w:t>Преимущество этого фреймворка состоит в том, что он позволяет абстрагироваться от структуры конкретной базы данных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40029" w:rsidRPr="00DF1C28">
        <w:rPr>
          <w:rFonts w:ascii="Times New Roman" w:hAnsi="Times New Roman" w:cs="Times New Roman"/>
          <w:sz w:val="28"/>
          <w:szCs w:val="28"/>
        </w:rPr>
        <w:t xml:space="preserve"> от написания sql-запросов, и вести все операции с данными через модель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40029" w:rsidRPr="00DF1C28">
        <w:rPr>
          <w:rFonts w:ascii="Times New Roman" w:hAnsi="Times New Roman" w:cs="Times New Roman"/>
          <w:sz w:val="28"/>
          <w:szCs w:val="28"/>
        </w:rPr>
        <w:t>Это</w:t>
      </w:r>
      <w:r w:rsidR="00C40029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</w:t>
      </w:r>
      <w:r w:rsidR="00C40029" w:rsidRPr="00DF1C28">
        <w:rPr>
          <w:rFonts w:ascii="Times New Roman" w:hAnsi="Times New Roman" w:cs="Times New Roman"/>
          <w:sz w:val="28"/>
          <w:szCs w:val="28"/>
        </w:rPr>
        <w:t xml:space="preserve"> полностью сосредоточиться на логике приложения.</w:t>
      </w:r>
    </w:p>
    <w:p w:rsidR="00C40029" w:rsidRPr="00DF1C28" w:rsidRDefault="00C40029" w:rsidP="00B87BA7">
      <w:pPr>
        <w:pStyle w:val="a7"/>
        <w:spacing w:before="240" w:beforeAutospacing="0" w:after="240" w:afterAutospacing="0" w:line="360" w:lineRule="exact"/>
        <w:jc w:val="both"/>
        <w:rPr>
          <w:sz w:val="28"/>
          <w:szCs w:val="28"/>
        </w:rPr>
      </w:pPr>
      <w:r w:rsidRPr="00DF1C28">
        <w:rPr>
          <w:sz w:val="28"/>
          <w:szCs w:val="28"/>
        </w:rPr>
        <w:tab/>
      </w:r>
      <w:proofErr w:type="spellStart"/>
      <w:r w:rsidRPr="00DF1C28">
        <w:rPr>
          <w:sz w:val="28"/>
          <w:szCs w:val="28"/>
        </w:rPr>
        <w:t>Entity</w:t>
      </w:r>
      <w:proofErr w:type="spellEnd"/>
      <w:r w:rsidRPr="00DF1C28">
        <w:rPr>
          <w:sz w:val="28"/>
          <w:szCs w:val="28"/>
        </w:rPr>
        <w:t xml:space="preserve"> </w:t>
      </w:r>
      <w:proofErr w:type="spellStart"/>
      <w:r w:rsidRPr="00DF1C28">
        <w:rPr>
          <w:sz w:val="28"/>
          <w:szCs w:val="28"/>
        </w:rPr>
        <w:t>Framework</w:t>
      </w:r>
      <w:proofErr w:type="spellEnd"/>
      <w:r w:rsidRPr="00DF1C28">
        <w:rPr>
          <w:sz w:val="28"/>
          <w:szCs w:val="28"/>
        </w:rPr>
        <w:t xml:space="preserve"> поддерживает подход </w:t>
      </w:r>
      <w:r w:rsidRPr="00CA4D26">
        <w:rPr>
          <w:sz w:val="28"/>
          <w:szCs w:val="28"/>
        </w:rPr>
        <w:t>"</w:t>
      </w:r>
      <w:proofErr w:type="spellStart"/>
      <w:r w:rsidRPr="00CA4D26">
        <w:rPr>
          <w:sz w:val="28"/>
          <w:szCs w:val="28"/>
        </w:rPr>
        <w:t>Code</w:t>
      </w:r>
      <w:proofErr w:type="spellEnd"/>
      <w:r w:rsidRPr="00CA4D26">
        <w:rPr>
          <w:sz w:val="28"/>
          <w:szCs w:val="28"/>
        </w:rPr>
        <w:t xml:space="preserve"> </w:t>
      </w:r>
      <w:proofErr w:type="spellStart"/>
      <w:r w:rsidRPr="00CA4D26">
        <w:rPr>
          <w:sz w:val="28"/>
          <w:szCs w:val="28"/>
        </w:rPr>
        <w:t>first</w:t>
      </w:r>
      <w:proofErr w:type="spellEnd"/>
      <w:r w:rsidRPr="00CA4D26">
        <w:rPr>
          <w:sz w:val="28"/>
          <w:szCs w:val="28"/>
        </w:rPr>
        <w:t xml:space="preserve">", который предполагает сохранение или извлечение информации из БД на SQL </w:t>
      </w:r>
      <w:proofErr w:type="spellStart"/>
      <w:r w:rsidRPr="00CA4D26">
        <w:rPr>
          <w:sz w:val="28"/>
          <w:szCs w:val="28"/>
        </w:rPr>
        <w:t>Server</w:t>
      </w:r>
      <w:proofErr w:type="spellEnd"/>
      <w:r w:rsidRPr="00CA4D26">
        <w:rPr>
          <w:sz w:val="28"/>
          <w:szCs w:val="28"/>
        </w:rPr>
        <w:t xml:space="preserve"> без создания схемы базы данных или использования дизайнера в </w:t>
      </w:r>
      <w:proofErr w:type="spellStart"/>
      <w:r w:rsidRPr="00CA4D26">
        <w:rPr>
          <w:sz w:val="28"/>
          <w:szCs w:val="28"/>
        </w:rPr>
        <w:t>Visual</w:t>
      </w:r>
      <w:proofErr w:type="spellEnd"/>
      <w:r w:rsidRPr="00CA4D26">
        <w:rPr>
          <w:sz w:val="28"/>
          <w:szCs w:val="28"/>
        </w:rPr>
        <w:t xml:space="preserve"> </w:t>
      </w:r>
      <w:proofErr w:type="spellStart"/>
      <w:r w:rsidRPr="00CA4D26">
        <w:rPr>
          <w:sz w:val="28"/>
          <w:szCs w:val="28"/>
        </w:rPr>
        <w:t>Studo</w:t>
      </w:r>
      <w:proofErr w:type="spellEnd"/>
      <w:r w:rsidRPr="00CA4D26">
        <w:rPr>
          <w:sz w:val="28"/>
          <w:szCs w:val="28"/>
        </w:rPr>
        <w:t xml:space="preserve">. Наоборот, мы создаем обычные классы, а </w:t>
      </w:r>
      <w:proofErr w:type="spellStart"/>
      <w:r w:rsidRPr="00CA4D26">
        <w:rPr>
          <w:sz w:val="28"/>
          <w:szCs w:val="28"/>
        </w:rPr>
        <w:t>Entity</w:t>
      </w:r>
      <w:proofErr w:type="spellEnd"/>
      <w:r w:rsidRPr="00CA4D26">
        <w:rPr>
          <w:sz w:val="28"/>
          <w:szCs w:val="28"/>
        </w:rPr>
        <w:t xml:space="preserve"> </w:t>
      </w:r>
      <w:proofErr w:type="spellStart"/>
      <w:r w:rsidRPr="00CA4D26">
        <w:rPr>
          <w:sz w:val="28"/>
          <w:szCs w:val="28"/>
        </w:rPr>
        <w:t>Framework</w:t>
      </w:r>
      <w:proofErr w:type="spellEnd"/>
      <w:r w:rsidRPr="00CA4D26">
        <w:rPr>
          <w:sz w:val="28"/>
          <w:szCs w:val="28"/>
        </w:rPr>
        <w:t xml:space="preserve"> уже сам определяет, как и где сохранять объекты этих классов. Для подключения к базе данных через </w:t>
      </w:r>
      <w:proofErr w:type="spellStart"/>
      <w:r w:rsidRPr="00CA4D26">
        <w:rPr>
          <w:sz w:val="28"/>
          <w:szCs w:val="28"/>
        </w:rPr>
        <w:t>Entity</w:t>
      </w:r>
      <w:proofErr w:type="spellEnd"/>
      <w:r w:rsidRPr="00CA4D26">
        <w:rPr>
          <w:sz w:val="28"/>
          <w:szCs w:val="28"/>
        </w:rPr>
        <w:t xml:space="preserve"> </w:t>
      </w:r>
      <w:proofErr w:type="spellStart"/>
      <w:r w:rsidRPr="00CA4D26">
        <w:rPr>
          <w:sz w:val="28"/>
          <w:szCs w:val="28"/>
        </w:rPr>
        <w:t>Framework</w:t>
      </w:r>
      <w:proofErr w:type="spellEnd"/>
      <w:r w:rsidRPr="00CA4D26">
        <w:rPr>
          <w:sz w:val="28"/>
          <w:szCs w:val="28"/>
        </w:rPr>
        <w:t xml:space="preserve">, нам нужен посредник </w:t>
      </w:r>
      <w:r w:rsidRPr="00CA4D26">
        <w:rPr>
          <w:b/>
          <w:sz w:val="28"/>
          <w:szCs w:val="28"/>
        </w:rPr>
        <w:t xml:space="preserve">- </w:t>
      </w:r>
      <w:r w:rsidRPr="00CA4D26">
        <w:rPr>
          <w:rStyle w:val="a8"/>
          <w:b w:val="0"/>
          <w:sz w:val="28"/>
          <w:szCs w:val="28"/>
        </w:rPr>
        <w:t>контекст данных</w:t>
      </w:r>
      <w:r w:rsidRPr="00CA4D26">
        <w:rPr>
          <w:sz w:val="28"/>
          <w:szCs w:val="28"/>
        </w:rPr>
        <w:t>.</w:t>
      </w:r>
      <w:r w:rsidRPr="00DF1C28">
        <w:rPr>
          <w:sz w:val="28"/>
          <w:szCs w:val="28"/>
        </w:rPr>
        <w:t xml:space="preserve"> Контекст данных представляет собой класс, производный от класса </w:t>
      </w:r>
      <w:proofErr w:type="spellStart"/>
      <w:r w:rsidRPr="00DF1C28">
        <w:rPr>
          <w:rStyle w:val="bb"/>
          <w:sz w:val="28"/>
          <w:szCs w:val="28"/>
        </w:rPr>
        <w:t>DbContext</w:t>
      </w:r>
      <w:proofErr w:type="spellEnd"/>
      <w:r w:rsidRPr="00DF1C28">
        <w:rPr>
          <w:sz w:val="28"/>
          <w:szCs w:val="28"/>
        </w:rPr>
        <w:t xml:space="preserve">. Контекст данных содержит одно или несколько свойств типа </w:t>
      </w:r>
      <w:proofErr w:type="spellStart"/>
      <w:r w:rsidRPr="00DF1C28">
        <w:rPr>
          <w:sz w:val="28"/>
          <w:szCs w:val="28"/>
        </w:rPr>
        <w:t>DbSet</w:t>
      </w:r>
      <w:proofErr w:type="spellEnd"/>
      <w:r w:rsidRPr="00DF1C28">
        <w:rPr>
          <w:sz w:val="28"/>
          <w:szCs w:val="28"/>
        </w:rPr>
        <w:t>&lt;T&gt;, где T представляет тип объекта, хранящегося в базе данных.</w:t>
      </w:r>
    </w:p>
    <w:p w:rsidR="00EE1820" w:rsidRPr="00624740" w:rsidRDefault="00EE1820" w:rsidP="00B87BA7">
      <w:pPr>
        <w:spacing w:after="24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ab/>
        <w:t xml:space="preserve">Entity Framework (EF) — объектно-ориентированная технология доступа к данным, является object-relational mapping (ORM) решением для .NET Framework от Microsoft. Предоставляет возможность взаимодействия с объектами как посредством LINQ в виде LINQ to Entities, так и с использованием Entity SQL. </w:t>
      </w:r>
      <w:r w:rsidRPr="00DF1C28">
        <w:rPr>
          <w:rFonts w:ascii="Times New Roman" w:hAnsi="Times New Roman" w:cs="Times New Roman"/>
          <w:sz w:val="28"/>
          <w:szCs w:val="28"/>
        </w:rPr>
        <w:lastRenderedPageBreak/>
        <w:t>Для облегчения построения web-решений используется как ADO.NET Data Services (Astoria), так и связка из Windows Communication Foundation и Windows Presentation Foundation, позволяющая строить многоуровневые приложения, реализуя один из шаблонов проектирования MVC, MVP или MVVM.</w:t>
      </w:r>
      <w:r w:rsidR="00624740" w:rsidRPr="00624740">
        <w:rPr>
          <w:rFonts w:ascii="Times New Roman" w:hAnsi="Times New Roman" w:cs="Times New Roman"/>
          <w:sz w:val="28"/>
          <w:szCs w:val="28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</w:rPr>
        <w:t>]</w:t>
      </w:r>
    </w:p>
    <w:p w:rsidR="001D2B6C" w:rsidRPr="00DF1C28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89445A" w:rsidRPr="005A0796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0796">
        <w:rPr>
          <w:rFonts w:ascii="Times New Roman" w:hAnsi="Times New Roman" w:cs="Times New Roman"/>
          <w:b/>
          <w:sz w:val="28"/>
          <w:szCs w:val="28"/>
        </w:rPr>
        <w:t xml:space="preserve">2.3.5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Oracle</w:t>
      </w:r>
      <w:r w:rsidRPr="005A07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</w:p>
    <w:p w:rsidR="007E78FE" w:rsidRPr="005A0796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5A0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Database</w:t>
      </w:r>
      <w:proofErr w:type="spellEnd"/>
      <w:r w:rsidRPr="005A079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5A0796">
        <w:rPr>
          <w:rFonts w:ascii="Times New Roman" w:hAnsi="Times New Roman" w:cs="Times New Roman"/>
          <w:sz w:val="28"/>
          <w:szCs w:val="28"/>
        </w:rPr>
        <w:t xml:space="preserve">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RDBMS</w:t>
      </w:r>
      <w:r w:rsidRPr="005A0796">
        <w:rPr>
          <w:rFonts w:ascii="Times New Roman" w:hAnsi="Times New Roman" w:cs="Times New Roman"/>
          <w:sz w:val="28"/>
          <w:szCs w:val="28"/>
        </w:rPr>
        <w:t xml:space="preserve"> — объектно-реляционная система управления базами данных компании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5A0796">
        <w:rPr>
          <w:rFonts w:ascii="Times New Roman" w:hAnsi="Times New Roman" w:cs="Times New Roman"/>
          <w:sz w:val="28"/>
          <w:szCs w:val="28"/>
        </w:rPr>
        <w:t>.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Database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одна из самых популярных БД, используемых в настоящее время для разработки ПО, так как она функционирует на большинстве платформ. В том числе на больших ЭВМ, UNIX-серверах, персональных компьютерах и т. д. Другой важной характеристикой является поддержка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всех возможных вариантов архитектур, в том числе симметричных многопроцессорных систем, кластеров, систем с массовым параллелизмом и т. д. Очевидна значимость этих характеристик для крупномасштабных организаций, где эксплуатируется множество компьютеров различных моделей и производителей. В таких условиях фактором успеха является максимально возможная типизация предлагаемых решений, ставящая своей целью существенное снижение стоимости владения программным обеспечением. Унификация систем управления базами данных —один из наиболее значимых шагов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на пути достижения этой цели. 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большинства популярных компьютерных платформ и архитектур достигается за счет жесткой технологической схемы разработки кода СУБД. Разработку серверных продуктов выполняет единое подразделение корпорации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, изменения вносятся централизованно. После этого все версии подвергаются тщательному тестированию в базовом варианте, а затем переносятся на все платформы, где также детально проверяются. Возможность переноса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обеспечивается специфической структурой исходного программного кода сервера баз данных. Приблизительно 80% программного кода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это программы на языке программирования C, является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платформо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>-независимым. Примерно 20% кода, представляющее собой ядро сервера, реализовано на машинно-зависимых языках; и эта часть кода, разумеется, переписы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вается для различных платформ. </w:t>
      </w:r>
    </w:p>
    <w:p w:rsidR="007E78FE" w:rsidRPr="00DF1C28" w:rsidRDefault="007E78FE" w:rsidP="00D8574A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Однa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из отличительных особенностей сервера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возможность хранения и обработки различных типов данных. Данная функциональность интегрирована в ядро СУБД и поддерживается модулем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interMedia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 составе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lastRenderedPageBreak/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Database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>. Он обеспечивает работу с текстовыми документами, включая различные виды поиска, в том числе контекстного; работу с графическими образами более 20–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ти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форматов; раб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>оту с аудио и видеоинформацией.</w:t>
      </w:r>
    </w:p>
    <w:p w:rsidR="007E78FE" w:rsidRPr="00DF1C28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СУБД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предоставляет расширенный набор встроенных типов данных, но и позволяет за счет использования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Object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Option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конструировать новые типы данных со спецификацией методов доступа к ним. Это означает фактически, что разработчики получают в руки инструмент, позволяющий строить структурированные типы данных, непосредственно отображающие объекты предметной области.</w:t>
      </w:r>
    </w:p>
    <w:p w:rsidR="00D8574A" w:rsidRPr="00624740" w:rsidRDefault="007E78FE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 очень много различных компонентов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и модулей, в том числе используемые в разработанной </w:t>
      </w:r>
      <w:r w:rsidR="00B87BA7">
        <w:rPr>
          <w:rFonts w:ascii="Times New Roman" w:hAnsi="Times New Roman" w:cs="Times New Roman"/>
          <w:sz w:val="28"/>
          <w:szCs w:val="28"/>
          <w:lang w:val="ru-RU"/>
        </w:rPr>
        <w:t xml:space="preserve">системе расширения </w:t>
      </w:r>
      <w:proofErr w:type="spellStart"/>
      <w:r w:rsidR="00B87BA7">
        <w:rPr>
          <w:rFonts w:ascii="Times New Roman" w:hAnsi="Times New Roman" w:cs="Times New Roman"/>
          <w:sz w:val="28"/>
          <w:szCs w:val="28"/>
          <w:lang w:val="ru-RU"/>
        </w:rPr>
        <w:t>Holt-Winters</w:t>
      </w:r>
      <w:proofErr w:type="spellEnd"/>
      <w:r w:rsidR="00B87B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87BA7">
        <w:rPr>
          <w:rFonts w:ascii="Times New Roman" w:hAnsi="Times New Roman" w:cs="Times New Roman"/>
          <w:sz w:val="28"/>
          <w:szCs w:val="28"/>
          <w:lang w:val="ru-RU"/>
        </w:rPr>
        <w:t>Additive</w:t>
      </w:r>
      <w:proofErr w:type="spellEnd"/>
      <w:r w:rsidR="00B87BA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B87BA7">
        <w:rPr>
          <w:rFonts w:ascii="Times New Roman" w:hAnsi="Times New Roman" w:cs="Times New Roman"/>
          <w:sz w:val="28"/>
          <w:szCs w:val="28"/>
          <w:lang w:val="ru-RU"/>
        </w:rPr>
        <w:t>Holt-Winters</w:t>
      </w:r>
      <w:proofErr w:type="spellEnd"/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>Multiplicative</w:t>
      </w:r>
      <w:proofErr w:type="spellEnd"/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Hyperion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Predictive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для сравнения полученных в разработанной системе прогнозов с прогнозами, построенными приложениями </w:t>
      </w:r>
      <w:r w:rsidR="00D8574A" w:rsidRPr="00DF1C2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872C67" w:rsidRPr="00DF1C28">
        <w:rPr>
          <w:rFonts w:ascii="Times New Roman" w:hAnsi="Times New Roman" w:cs="Times New Roman"/>
          <w:sz w:val="28"/>
          <w:szCs w:val="28"/>
          <w:lang w:val="ru-RU"/>
        </w:rPr>
        <w:t>, в рамках тестирования реализованного метода прогнозирования продаж</w:t>
      </w:r>
      <w:r w:rsidR="00D8574A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1D2B6C" w:rsidRPr="00DF1C28" w:rsidRDefault="001D2B6C" w:rsidP="007E78FE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13794" w:rsidRPr="00DF1C28" w:rsidRDefault="00157057" w:rsidP="007E78FE">
      <w:pPr>
        <w:spacing w:line="360" w:lineRule="exact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C28">
        <w:rPr>
          <w:rFonts w:ascii="Times New Roman" w:hAnsi="Times New Roman" w:cs="Times New Roman"/>
          <w:b/>
          <w:sz w:val="28"/>
          <w:szCs w:val="28"/>
        </w:rPr>
        <w:t xml:space="preserve">2.3.6 </w:t>
      </w:r>
      <w:r w:rsidRPr="00DF1C28">
        <w:rPr>
          <w:rFonts w:ascii="Times New Roman" w:hAnsi="Times New Roman" w:cs="Times New Roman"/>
          <w:b/>
          <w:sz w:val="28"/>
          <w:szCs w:val="28"/>
          <w:lang w:val="en-US"/>
        </w:rPr>
        <w:t>AngularJS</w:t>
      </w:r>
    </w:p>
    <w:p w:rsidR="00157057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AngularJS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JavaScript-фреймворк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с открытым исходным кодом. Предназначен для разработки одностраничных приложений (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). Его цель — расширение браузерных приложений на основе MVC-шаблона, а также упрощение тестирования и разработки.</w:t>
      </w:r>
    </w:p>
    <w:p w:rsidR="00A13794" w:rsidRPr="00DF1C28" w:rsidRDefault="00157057" w:rsidP="00157057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DF1C28">
        <w:rPr>
          <w:rFonts w:ascii="Times New Roman" w:hAnsi="Times New Roman" w:cs="Times New Roman"/>
          <w:sz w:val="28"/>
          <w:szCs w:val="28"/>
          <w:lang w:val="ru-RU"/>
        </w:rPr>
        <w:t>. Значения этих переменных задаются вручную или извлекаются из статических или динамических JSON-данных.</w:t>
      </w:r>
    </w:p>
    <w:p w:rsidR="0089445A" w:rsidRPr="00DF1C28" w:rsidRDefault="00157057" w:rsidP="00B87BA7">
      <w:pPr>
        <w:spacing w:before="240"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AngularJS спроектирован с убеждением, что декларативное программирование лучше всего подходит для построения пользовательских интерфейсов и опи</w:t>
      </w:r>
      <w:r w:rsidR="0089445A" w:rsidRPr="00DF1C28">
        <w:rPr>
          <w:rFonts w:ascii="Times New Roman" w:hAnsi="Times New Roman" w:cs="Times New Roman"/>
          <w:sz w:val="28"/>
          <w:szCs w:val="28"/>
        </w:rPr>
        <w:t>сания программных компонентов</w:t>
      </w:r>
      <w:r w:rsidRPr="00DF1C28">
        <w:rPr>
          <w:rFonts w:ascii="Times New Roman" w:hAnsi="Times New Roman" w:cs="Times New Roman"/>
          <w:sz w:val="28"/>
          <w:szCs w:val="28"/>
        </w:rPr>
        <w:t>, в то время как императивное программирование отлично подход</w:t>
      </w:r>
      <w:r w:rsidR="0089445A" w:rsidRPr="00DF1C28">
        <w:rPr>
          <w:rFonts w:ascii="Times New Roman" w:hAnsi="Times New Roman" w:cs="Times New Roman"/>
          <w:sz w:val="28"/>
          <w:szCs w:val="28"/>
        </w:rPr>
        <w:t>ит для описания бизнес-логики</w:t>
      </w:r>
      <w:r w:rsidRPr="00DF1C28">
        <w:rPr>
          <w:rFonts w:ascii="Times New Roman" w:hAnsi="Times New Roman" w:cs="Times New Roman"/>
          <w:sz w:val="28"/>
          <w:szCs w:val="28"/>
        </w:rPr>
        <w:t>. Фреймворк адаптирует и расширяет традиционный HTML, чтобы обеспечить двустороннюю привязку данных для динамического контента, что позволяет автоматически синхронизировать модель и представление. В результате AngularJS уменьшает роль DOM-манипуляций и улучшает тестируемость.</w:t>
      </w:r>
      <w:r w:rsidR="0089445A" w:rsidRPr="00DF1C28">
        <w:rPr>
          <w:rFonts w:ascii="Times New Roman" w:hAnsi="Times New Roman" w:cs="Times New Roman"/>
          <w:sz w:val="28"/>
          <w:szCs w:val="28"/>
        </w:rPr>
        <w:br/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89445A" w:rsidRPr="00DF1C28">
        <w:rPr>
          <w:rFonts w:ascii="Times New Roman" w:hAnsi="Times New Roman" w:cs="Times New Roman"/>
          <w:sz w:val="28"/>
          <w:szCs w:val="28"/>
        </w:rPr>
        <w:t xml:space="preserve">Двустороннее связывание данных в AngularJS является наиболее </w:t>
      </w:r>
      <w:r w:rsidR="0089445A" w:rsidRPr="00DF1C28">
        <w:rPr>
          <w:rFonts w:ascii="Times New Roman" w:hAnsi="Times New Roman" w:cs="Times New Roman"/>
          <w:sz w:val="28"/>
          <w:szCs w:val="28"/>
        </w:rPr>
        <w:lastRenderedPageBreak/>
        <w:t>примечательной особенностью и уменьшает количество кода, освобождая сервер от работы с шаблонами. Вместо этого, шаблоны отображаются как обычный HTML, наполненный данными, содержащимися в области видимости, определенной в модели. Сервис $scope в Angular следит за изменениями в модели и изменяет раздел HTML-выражения в представлении через контроллер. Кроме того, любые изменения в представлении отражаются в модели. Это позволяет обойти необходимость манипулирования DOM и облегчает инициализацию и прототипирование веб-приложений</w:t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57057" w:rsidRPr="00DF1C28" w:rsidRDefault="00157057" w:rsidP="0089445A">
      <w:pPr>
        <w:spacing w:before="24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 xml:space="preserve">Причины использования </w:t>
      </w:r>
      <w:r w:rsidRPr="00DF1C28">
        <w:rPr>
          <w:rFonts w:ascii="Times New Roman" w:hAnsi="Times New Roman" w:cs="Times New Roman"/>
          <w:sz w:val="28"/>
          <w:szCs w:val="28"/>
          <w:lang w:val="en-US"/>
        </w:rPr>
        <w:t>AngularJS</w:t>
      </w:r>
      <w:r w:rsidR="0089445A" w:rsidRPr="00DF1C2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57057" w:rsidRPr="00DF1C28" w:rsidRDefault="00157057" w:rsidP="00B87BA7">
      <w:pPr>
        <w:pStyle w:val="a4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Отделение DOM-манипуляции от логики приложения, что улучшает тестируемость кода.</w:t>
      </w:r>
    </w:p>
    <w:p w:rsidR="00157057" w:rsidRPr="00DF1C28" w:rsidRDefault="00157057" w:rsidP="00B87BA7">
      <w:pPr>
        <w:pStyle w:val="a4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Разделение клиентской и серверной стороны, что позволяет вести разработку параллельно</w:t>
      </w:r>
      <w:r w:rsidR="0089445A" w:rsidRPr="00DF1C28">
        <w:rPr>
          <w:rFonts w:ascii="Times New Roman" w:hAnsi="Times New Roman" w:cs="Times New Roman"/>
          <w:sz w:val="28"/>
          <w:szCs w:val="28"/>
          <w:lang w:val="ru-RU"/>
        </w:rPr>
        <w:t>, получать структурированный код, который уменьшит сложность тестирования</w:t>
      </w:r>
      <w:r w:rsidRPr="00DF1C28">
        <w:rPr>
          <w:rFonts w:ascii="Times New Roman" w:hAnsi="Times New Roman" w:cs="Times New Roman"/>
          <w:sz w:val="28"/>
          <w:szCs w:val="28"/>
        </w:rPr>
        <w:t>.</w:t>
      </w:r>
    </w:p>
    <w:p w:rsidR="00157057" w:rsidRPr="00DF1C28" w:rsidRDefault="00157057" w:rsidP="00B87BA7">
      <w:pPr>
        <w:pStyle w:val="a4"/>
        <w:numPr>
          <w:ilvl w:val="0"/>
          <w:numId w:val="4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</w:rPr>
        <w:t>Проведение разработчика через весь путь создания приложения: от проектирования пользовательского интерфейса, через написание бизнес-логики, к тестированию.</w:t>
      </w:r>
    </w:p>
    <w:p w:rsidR="00A13794" w:rsidRPr="00624740" w:rsidRDefault="00157057" w:rsidP="0089445A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t>Angular</w:t>
      </w:r>
      <w:r w:rsidR="0089445A" w:rsidRPr="00DF1C2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придерживается MVC-шаблона проектирования и поощряет слабую связь между представлением, данными и логикой компонентов. Используя внедрение зависимости, Angular переносит на клиентскую сторону такие классические серверные службы, как видозависимые контроллеры. Следовательно, уменьшается нагрузка на сервер и веб-приложение становится легче.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C634BF" w:rsidRPr="003F7AC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24740" w:rsidRPr="00624740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D2B6C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CA3080" w:rsidRDefault="00CA308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CA3080" w:rsidRDefault="00CA3080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D2B6C" w:rsidRDefault="001D2B6C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A13794" w:rsidRPr="00DF1C28" w:rsidRDefault="00A13794" w:rsidP="00C4002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Pr="001D2B6C" w:rsidRDefault="000C3901" w:rsidP="00C40029">
      <w:pPr>
        <w:spacing w:line="360" w:lineRule="exact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E1820" w:rsidRPr="001D2B6C">
        <w:rPr>
          <w:rFonts w:ascii="Times New Roman" w:hAnsi="Times New Roman" w:cs="Times New Roman"/>
          <w:b/>
          <w:sz w:val="32"/>
          <w:szCs w:val="32"/>
        </w:rPr>
        <w:t xml:space="preserve">3 РАБОТА ПОЛЬЗОВАТЕЛЯ С </w:t>
      </w:r>
      <w:r w:rsidR="00D332EB" w:rsidRPr="001D2B6C">
        <w:rPr>
          <w:rFonts w:ascii="Times New Roman" w:hAnsi="Times New Roman" w:cs="Times New Roman"/>
          <w:b/>
          <w:sz w:val="32"/>
          <w:szCs w:val="32"/>
          <w:lang w:val="ru-RU"/>
        </w:rPr>
        <w:t>СИСТЕМОЙ</w:t>
      </w:r>
    </w:p>
    <w:p w:rsidR="000F13C7" w:rsidRPr="00E54E84" w:rsidRDefault="000F13C7" w:rsidP="000F13C7">
      <w:pPr>
        <w:spacing w:line="360" w:lineRule="exac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F1C28">
        <w:rPr>
          <w:rFonts w:ascii="Times New Roman" w:hAnsi="Times New Roman" w:cs="Times New Roman"/>
          <w:b/>
          <w:sz w:val="28"/>
          <w:szCs w:val="28"/>
        </w:rPr>
        <w:t>.1 Описание функци</w:t>
      </w:r>
      <w:proofErr w:type="spellStart"/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>онала</w:t>
      </w:r>
      <w:proofErr w:type="spellEnd"/>
      <w:r w:rsidRPr="00DF1C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системы</w:t>
      </w:r>
    </w:p>
    <w:p w:rsidR="000F13C7" w:rsidRPr="00DF1C28" w:rsidRDefault="000F13C7" w:rsidP="000F13C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F1C28">
        <w:rPr>
          <w:rFonts w:ascii="Times New Roman" w:hAnsi="Times New Roman" w:cs="Times New Roman"/>
          <w:sz w:val="28"/>
          <w:szCs w:val="28"/>
        </w:rPr>
        <w:t>Рассмотрим основ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ной</w:t>
      </w:r>
      <w:r w:rsidRPr="00DF1C28">
        <w:rPr>
          <w:rFonts w:ascii="Times New Roman" w:hAnsi="Times New Roman" w:cs="Times New Roman"/>
          <w:sz w:val="28"/>
          <w:szCs w:val="28"/>
        </w:rPr>
        <w:t xml:space="preserve"> функци</w:t>
      </w:r>
      <w:proofErr w:type="spellStart"/>
      <w:r w:rsidRPr="00DF1C28">
        <w:rPr>
          <w:rFonts w:ascii="Times New Roman" w:hAnsi="Times New Roman" w:cs="Times New Roman"/>
          <w:sz w:val="28"/>
          <w:szCs w:val="28"/>
          <w:lang w:val="ru-RU"/>
        </w:rPr>
        <w:t>онал</w:t>
      </w:r>
      <w:proofErr w:type="spellEnd"/>
      <w:r w:rsidRPr="00DF1C28">
        <w:rPr>
          <w:rFonts w:ascii="Times New Roman" w:hAnsi="Times New Roman" w:cs="Times New Roman"/>
          <w:sz w:val="28"/>
          <w:szCs w:val="28"/>
        </w:rPr>
        <w:t>, которы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DF1C28">
        <w:rPr>
          <w:rFonts w:ascii="Times New Roman" w:hAnsi="Times New Roman" w:cs="Times New Roman"/>
          <w:sz w:val="28"/>
          <w:szCs w:val="28"/>
        </w:rPr>
        <w:t xml:space="preserve"> присутству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F1C28">
        <w:rPr>
          <w:rFonts w:ascii="Times New Roman" w:hAnsi="Times New Roman" w:cs="Times New Roman"/>
          <w:sz w:val="28"/>
          <w:szCs w:val="28"/>
        </w:rPr>
        <w:t xml:space="preserve">т в </w:t>
      </w:r>
      <w:r w:rsidRPr="00DF1C28">
        <w:rPr>
          <w:rFonts w:ascii="Times New Roman" w:hAnsi="Times New Roman" w:cs="Times New Roman"/>
          <w:sz w:val="28"/>
          <w:szCs w:val="28"/>
          <w:lang w:val="ru-RU"/>
        </w:rPr>
        <w:t>разработанно</w:t>
      </w:r>
      <w:r>
        <w:rPr>
          <w:rFonts w:ascii="Times New Roman" w:hAnsi="Times New Roman" w:cs="Times New Roman"/>
          <w:sz w:val="28"/>
          <w:szCs w:val="28"/>
          <w:lang w:val="ru-RU"/>
        </w:rPr>
        <w:t>й системе</w:t>
      </w:r>
      <w:r w:rsidRPr="00DF1C28">
        <w:rPr>
          <w:rFonts w:ascii="Times New Roman" w:hAnsi="Times New Roman" w:cs="Times New Roman"/>
          <w:sz w:val="28"/>
          <w:szCs w:val="28"/>
        </w:rPr>
        <w:t>:</w:t>
      </w:r>
    </w:p>
    <w:p w:rsidR="000F13C7" w:rsidRPr="00E54E84" w:rsidRDefault="000F13C7" w:rsidP="000F13C7">
      <w:pPr>
        <w:pStyle w:val="a4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страница авторизации;</w:t>
      </w:r>
    </w:p>
    <w:p w:rsidR="000F13C7" w:rsidRPr="00E54E84" w:rsidRDefault="000F13C7" w:rsidP="000F13C7">
      <w:pPr>
        <w:pStyle w:val="a4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смоделированных прогнозов продаж;</w:t>
      </w:r>
    </w:p>
    <w:p w:rsidR="000F13C7" w:rsidRDefault="000F13C7" w:rsidP="000F13C7">
      <w:pPr>
        <w:pStyle w:val="a4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фильтрации смоделированных прогнозов продаж по параметрам: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промежуток времени прогноза;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наименование продукта;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категория продукта;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сезонность и праздники;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категория сезонных и праздничных товаров;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события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производитель,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бренд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уровень магазинов</w:t>
      </w:r>
      <w:r w:rsidR="00B87BA7" w:rsidRPr="00E54E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Default="000F13C7" w:rsidP="000F13C7">
      <w:pPr>
        <w:pStyle w:val="a4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расположение магазинов </w:t>
      </w:r>
      <w:r w:rsidRPr="00E54E84">
        <w:rPr>
          <w:rFonts w:ascii="Times New Roman" w:hAnsi="Times New Roman" w:cs="Times New Roman"/>
          <w:sz w:val="28"/>
          <w:szCs w:val="28"/>
          <w:lang w:val="ru-RU"/>
        </w:rPr>
        <w:t>и т.д.;</w:t>
      </w:r>
    </w:p>
    <w:p w:rsidR="00EC1537" w:rsidRDefault="000F13C7" w:rsidP="000F13C7">
      <w:pPr>
        <w:pStyle w:val="a4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4E84"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дет</w:t>
      </w:r>
      <w:r>
        <w:rPr>
          <w:rFonts w:ascii="Times New Roman" w:hAnsi="Times New Roman" w:cs="Times New Roman"/>
          <w:sz w:val="28"/>
          <w:szCs w:val="28"/>
          <w:lang w:val="ru-RU"/>
        </w:rPr>
        <w:t>алей прогноза c графиками</w:t>
      </w:r>
      <w:r w:rsidR="00EC1537" w:rsidRPr="00EC153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F13C7" w:rsidRPr="00E54E84" w:rsidRDefault="00EC1537" w:rsidP="000F13C7">
      <w:pPr>
        <w:pStyle w:val="a4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пользователя скорректировать прогноз, произведенный системой</w:t>
      </w:r>
      <w:r w:rsidR="000F13C7" w:rsidRPr="00E54E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2B6C" w:rsidRPr="00DF1C28" w:rsidRDefault="001D2B6C" w:rsidP="00FD07B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EE1820" w:rsidRDefault="000C3901" w:rsidP="00494BBF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F1C28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>3.</w:t>
      </w:r>
      <w:r w:rsidR="00494BBF" w:rsidRPr="007B6375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EE1820" w:rsidRPr="00DF1C28">
        <w:rPr>
          <w:rFonts w:ascii="Times New Roman" w:hAnsi="Times New Roman" w:cs="Times New Roman"/>
          <w:b/>
          <w:sz w:val="28"/>
          <w:szCs w:val="28"/>
        </w:rPr>
        <w:t xml:space="preserve"> Интерфейс </w:t>
      </w:r>
      <w:r w:rsidR="00634CC5">
        <w:rPr>
          <w:rFonts w:ascii="Times New Roman" w:hAnsi="Times New Roman" w:cs="Times New Roman"/>
          <w:b/>
          <w:sz w:val="28"/>
          <w:szCs w:val="28"/>
          <w:lang w:val="ru-RU"/>
        </w:rPr>
        <w:t>системы</w:t>
      </w:r>
    </w:p>
    <w:p w:rsidR="001D2B6C" w:rsidRDefault="007570B1" w:rsidP="007570B1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начала работы с системой пользователь должен </w:t>
      </w:r>
      <w:r w:rsidR="002249B8"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базу данных продажами за прошедший период и сведениями о товарах, поставщиках и магазинах и запустить </w:t>
      </w:r>
      <w:r w:rsidR="002249B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249B8" w:rsidRPr="002249B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249B8">
        <w:rPr>
          <w:rFonts w:ascii="Times New Roman" w:hAnsi="Times New Roman" w:cs="Times New Roman"/>
          <w:sz w:val="28"/>
          <w:szCs w:val="28"/>
          <w:lang w:val="ru-RU"/>
        </w:rPr>
        <w:t>приложение.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показана основная область фильтрации прогнозов продаж системы, на которой можно задать период</w:t>
      </w:r>
      <w:r w:rsidR="00397E3A">
        <w:rPr>
          <w:rFonts w:ascii="Times New Roman" w:hAnsi="Times New Roman" w:cs="Times New Roman"/>
          <w:sz w:val="28"/>
          <w:szCs w:val="28"/>
          <w:lang w:val="ru-RU"/>
        </w:rPr>
        <w:t xml:space="preserve"> от 1 недели до 1 года с шагом в 1 неделю</w:t>
      </w:r>
      <w:r>
        <w:rPr>
          <w:rFonts w:ascii="Times New Roman" w:hAnsi="Times New Roman" w:cs="Times New Roman"/>
          <w:sz w:val="28"/>
          <w:szCs w:val="28"/>
          <w:lang w:val="ru-RU"/>
        </w:rPr>
        <w:t>, тип поиска по продукту и его расположение.</w:t>
      </w:r>
    </w:p>
    <w:p w:rsidR="002249B8" w:rsidRDefault="002249B8" w:rsidP="002249B8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6113780" cy="861060"/>
            <wp:effectExtent l="0" t="0" r="1270" b="0"/>
            <wp:wrapThrough wrapText="bothSides">
              <wp:wrapPolygon edited="0">
                <wp:start x="0" y="0"/>
                <wp:lineTo x="0" y="21027"/>
                <wp:lineTo x="21537" y="21027"/>
                <wp:lineTo x="215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– Основная область фильтрации прогнозов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рисунке 5 показана область фильтрации прогнозов продаж системы, на которой можно задать критерии продукта, такие,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249B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поставщик, бренд, категория и подкатегория товара.</w:t>
      </w: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Pr="002249B8" w:rsidRDefault="002249B8" w:rsidP="002249B8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249B8" w:rsidRDefault="002249B8" w:rsidP="00A3132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C26E2EC" wp14:editId="6ADC3912">
            <wp:extent cx="3274827" cy="215850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7" cy="218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B8" w:rsidRDefault="002249B8" w:rsidP="00A3132A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Область фильтрации прогноза продаж по критериям продукта</w:t>
      </w:r>
    </w:p>
    <w:p w:rsidR="002249B8" w:rsidRDefault="002249B8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показана область фильтрации прогнозов продаж системы, на которой можно задать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критерии продукта, такие, как </w:t>
      </w:r>
      <w:r w:rsidR="00D1721E">
        <w:rPr>
          <w:rFonts w:ascii="Times New Roman" w:hAnsi="Times New Roman" w:cs="Times New Roman"/>
          <w:sz w:val="28"/>
          <w:szCs w:val="28"/>
          <w:lang w:val="ru-RU"/>
        </w:rPr>
        <w:t xml:space="preserve">сезонность и праздники (например, Рождество), категорию сезонных товаров (например, рождественские свечи) и </w:t>
      </w:r>
      <w:r w:rsidR="00A3132A">
        <w:rPr>
          <w:rFonts w:ascii="Times New Roman" w:hAnsi="Times New Roman" w:cs="Times New Roman"/>
          <w:sz w:val="28"/>
          <w:szCs w:val="28"/>
          <w:lang w:val="ru-RU"/>
        </w:rPr>
        <w:t>события (например, промо-акции и скидки)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2249B8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132A" w:rsidRDefault="00A3132A" w:rsidP="00A3132A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263877" cy="2162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117" cy="21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2A" w:rsidRDefault="00A3132A" w:rsidP="00A3132A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 </w:t>
      </w:r>
      <w:r w:rsidR="0049422F">
        <w:rPr>
          <w:rFonts w:ascii="Times New Roman" w:hAnsi="Times New Roman" w:cs="Times New Roman"/>
          <w:sz w:val="28"/>
          <w:szCs w:val="28"/>
          <w:lang w:val="ru-RU"/>
        </w:rPr>
        <w:t>Область фильтрации прогноза продаж по дополнительным критериям</w:t>
      </w: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7</w:t>
      </w:r>
      <w:r w:rsidRPr="004942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показана область фильтрации прогнозов продаж системы, на которой можно задать критерии расположения продуктов, такие, как выбор определенного магазина, региона или страны.</w:t>
      </w: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49B8" w:rsidRDefault="0049422F" w:rsidP="0049422F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247828" cy="216904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67" cy="217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2F" w:rsidRDefault="0049422F" w:rsidP="0049422F">
      <w:pPr>
        <w:spacing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7 - Область фильтрации прогноза продаж по расположению</w:t>
      </w: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Отфильтруем прогнозы по критериям, показанным на рисунке 8, а результат фильтрации отображены на рисунке 9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 xml:space="preserve"> в виде таблицы прогнозов</w:t>
      </w:r>
      <w:r w:rsidR="00C81005">
        <w:rPr>
          <w:rFonts w:ascii="Times New Roman" w:hAnsi="Times New Roman" w:cs="Times New Roman"/>
          <w:sz w:val="28"/>
          <w:szCs w:val="28"/>
          <w:lang w:val="ru-RU"/>
        </w:rPr>
        <w:t xml:space="preserve"> с пагинацией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, где каждая строка таблицы – это прогноз для определенного продукта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9422F" w:rsidRDefault="0049422F" w:rsidP="0049422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05892" cy="368949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0770" cy="371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Выбранные критерии для фильтрации продаж</w:t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2985" cy="28282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510" cy="28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375">
        <w:rPr>
          <w:rFonts w:ascii="Times New Roman" w:hAnsi="Times New Roman" w:cs="Times New Roman"/>
          <w:sz w:val="28"/>
          <w:szCs w:val="28"/>
          <w:lang w:val="ru-RU"/>
        </w:rPr>
        <w:t>Результаты фильтрации с выбранными критериями</w:t>
      </w:r>
    </w:p>
    <w:p w:rsidR="00C81005" w:rsidRPr="00C81005" w:rsidRDefault="00C81005" w:rsidP="00C8100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11 показано, то ряд таблицы , то есть прогноз для одного продукта, содержит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810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продукта, его названии, производителе, спрогнозированное число продаж единиц, цену за единицу и колебания прогноза при разных условиях. </w:t>
      </w: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0312B" w:rsidRDefault="0040312B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B6375" w:rsidRDefault="007B637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B6375" w:rsidRDefault="007B637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3780" cy="126555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2B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Выбран один прогноз для просмотра</w:t>
      </w:r>
    </w:p>
    <w:p w:rsidR="00C81005" w:rsidRDefault="00C81005" w:rsidP="00C81005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пользователь может выбрать любой ряд таблицы, то есть прогноз для одного продукта, чтобы посмотреть его детали на графике и скорректировать его, что изображено на рисунке 12.</w:t>
      </w: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C81005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1005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3780" cy="60496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12B" w:rsidRDefault="00C81005" w:rsidP="0040312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</w:t>
      </w:r>
      <w:r w:rsidR="0033330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330A">
        <w:rPr>
          <w:rFonts w:ascii="Times New Roman" w:hAnsi="Times New Roman" w:cs="Times New Roman"/>
          <w:sz w:val="28"/>
          <w:szCs w:val="28"/>
          <w:lang w:val="ru-RU"/>
        </w:rPr>
        <w:t>Детальная информация о прогнозе и возможность скорректировать его</w:t>
      </w:r>
    </w:p>
    <w:p w:rsidR="0033330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 рисунке 13 изображены варианты корректирования прогноза (процент или значение от определенного типа прогноза).</w:t>
      </w: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7E3A" w:rsidRDefault="00397E3A" w:rsidP="00397E3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722475" cy="182347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46" cy="19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1D" w:rsidRDefault="0005231D" w:rsidP="00397E3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212A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варианты корректирования прогноза для одного продукта</w:t>
      </w: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рисунке 14 изображено, какие параметры были выбраны для корректирования прогноза, а на рисунке 15 изображен скорректированный прогноз. </w:t>
      </w: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2AA" w:rsidRDefault="00F212AA" w:rsidP="00F212A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2985" cy="37960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Выбранные параметры корректирования прогноза</w:t>
      </w: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9D2F15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D2F15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977F12" wp14:editId="14F2E328">
            <wp:extent cx="6102985" cy="3796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15" w:rsidRDefault="00CD0E99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– Скорректированный прогноз</w:t>
      </w: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D08" w:rsidRPr="002249B8" w:rsidRDefault="00A72D08" w:rsidP="009D2F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1D2B6C" w:rsidRDefault="00EE1820" w:rsidP="004A0D03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EE1820" w:rsidRDefault="00691CAA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1C2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E1820" w:rsidRPr="00DF1C28">
        <w:rPr>
          <w:rFonts w:ascii="Times New Roman" w:hAnsi="Times New Roman" w:cs="Times New Roman"/>
          <w:sz w:val="28"/>
          <w:szCs w:val="28"/>
        </w:rPr>
        <w:t>В работе:</w:t>
      </w:r>
    </w:p>
    <w:p w:rsidR="00512B9B" w:rsidRPr="00512B9B" w:rsidRDefault="00512B9B" w:rsidP="00512B9B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  <w:lang w:val="ru-RU"/>
        </w:rPr>
        <w:t>проведен анализ предметной области и методов для прогнозирования продаж;</w:t>
      </w:r>
    </w:p>
    <w:p w:rsidR="00512B9B" w:rsidRDefault="00512B9B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2B9B">
        <w:rPr>
          <w:rFonts w:ascii="Times New Roman" w:hAnsi="Times New Roman" w:cs="Times New Roman"/>
          <w:sz w:val="28"/>
          <w:szCs w:val="28"/>
        </w:rPr>
        <w:t>роанализированы и описаны особенности прогнозирования продаж</w:t>
      </w:r>
      <w:r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12B9B" w:rsidRDefault="00512B9B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выбран и реализован метод прогнозирования продаж для крупного бизнеса</w:t>
      </w:r>
      <w:r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12B9B" w:rsidRPr="00512B9B" w:rsidRDefault="00EE1820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 фреймворк .NET 4.5;</w:t>
      </w:r>
    </w:p>
    <w:p w:rsidR="00512B9B" w:rsidRPr="00512B9B" w:rsidRDefault="00EE1820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изучена технология ASP .NET MVC5</w:t>
      </w:r>
      <w:r w:rsidR="00512B9B" w:rsidRPr="00512B9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E1820" w:rsidRPr="00512B9B" w:rsidRDefault="00EE1820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B9B">
        <w:rPr>
          <w:rFonts w:ascii="Times New Roman" w:hAnsi="Times New Roman" w:cs="Times New Roman"/>
          <w:sz w:val="28"/>
          <w:szCs w:val="28"/>
        </w:rPr>
        <w:t xml:space="preserve">изучен фреймфорк Entity Framework </w:t>
      </w:r>
    </w:p>
    <w:p w:rsidR="00EE1820" w:rsidRPr="00512B9B" w:rsidRDefault="00EE1820" w:rsidP="00512B9B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2B9B">
        <w:rPr>
          <w:rFonts w:ascii="Times New Roman" w:hAnsi="Times New Roman" w:cs="Times New Roman"/>
          <w:sz w:val="28"/>
          <w:szCs w:val="28"/>
        </w:rPr>
        <w:t>изучен</w:t>
      </w:r>
      <w:r w:rsidR="00512B9B" w:rsidRPr="00512B9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512B9B" w:rsidRPr="00512B9B">
        <w:rPr>
          <w:rFonts w:ascii="Times New Roman" w:hAnsi="Times New Roman" w:cs="Times New Roman"/>
          <w:sz w:val="28"/>
          <w:szCs w:val="28"/>
          <w:lang w:val="en-US"/>
        </w:rPr>
        <w:t>Oracle Database</w:t>
      </w:r>
    </w:p>
    <w:p w:rsidR="00512B9B" w:rsidRDefault="00512B9B" w:rsidP="002D5AF8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изучен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AngularJS</w:t>
      </w:r>
    </w:p>
    <w:p w:rsidR="00C33106" w:rsidRDefault="00512B9B" w:rsidP="00C33106">
      <w:pPr>
        <w:pStyle w:val="a4"/>
        <w:numPr>
          <w:ilvl w:val="0"/>
          <w:numId w:val="2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спроектирован и разработан прототип системы, п</w:t>
      </w:r>
      <w:r>
        <w:rPr>
          <w:rFonts w:ascii="Times New Roman" w:hAnsi="Times New Roman" w:cs="Times New Roman"/>
          <w:sz w:val="28"/>
          <w:szCs w:val="28"/>
        </w:rPr>
        <w:t>озволяющий</w:t>
      </w:r>
      <w:r w:rsidR="00EE1820" w:rsidRPr="00512B9B">
        <w:rPr>
          <w:rFonts w:ascii="Times New Roman" w:hAnsi="Times New Roman" w:cs="Times New Roman"/>
          <w:sz w:val="28"/>
          <w:szCs w:val="28"/>
        </w:rPr>
        <w:t xml:space="preserve"> </w:t>
      </w:r>
      <w:r w:rsidR="00C33106">
        <w:rPr>
          <w:rFonts w:ascii="Times New Roman" w:hAnsi="Times New Roman" w:cs="Times New Roman"/>
          <w:sz w:val="28"/>
          <w:szCs w:val="28"/>
          <w:lang w:val="ru-RU"/>
        </w:rPr>
        <w:t>прогнозировать продажи для крупного бизнеса</w:t>
      </w:r>
      <w:r w:rsidR="00EE1820" w:rsidRPr="00512B9B">
        <w:rPr>
          <w:rFonts w:ascii="Times New Roman" w:hAnsi="Times New Roman" w:cs="Times New Roman"/>
          <w:sz w:val="28"/>
          <w:szCs w:val="28"/>
        </w:rPr>
        <w:t>.</w:t>
      </w:r>
      <w:r w:rsidR="00691CAA" w:rsidRPr="00512B9B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691CAA" w:rsidRPr="00C33106" w:rsidRDefault="00B1109F" w:rsidP="00C33106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31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>В дальнейшем приложение может быть расширено посредством добавления нового функционала, например</w:t>
      </w:r>
      <w:r w:rsidR="000248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экспортировать </w:t>
      </w:r>
      <w:r w:rsidR="00D821F5">
        <w:rPr>
          <w:rFonts w:ascii="Times New Roman" w:hAnsi="Times New Roman" w:cs="Times New Roman"/>
          <w:sz w:val="28"/>
          <w:szCs w:val="28"/>
          <w:lang w:val="ru-RU"/>
        </w:rPr>
        <w:t xml:space="preserve">прогнозы в </w:t>
      </w:r>
      <w:r w:rsidR="00494BBF" w:rsidRPr="00494BBF">
        <w:rPr>
          <w:rFonts w:ascii="Times New Roman" w:hAnsi="Times New Roman" w:cs="Times New Roman"/>
          <w:sz w:val="28"/>
          <w:szCs w:val="28"/>
          <w:lang w:val="ru-RU"/>
        </w:rPr>
        <w:t>удобном формате.</w:t>
      </w: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2D5AF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Pr="00DF1C28" w:rsidRDefault="00D36760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36760" w:rsidRDefault="00D36760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1D2B6C" w:rsidRDefault="001D2B6C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821F5" w:rsidRDefault="00D821F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634CC5" w:rsidRDefault="00634CC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DF7C2F" w:rsidRDefault="00DF7C2F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634CC5" w:rsidRPr="00DF1C28" w:rsidRDefault="00634CC5" w:rsidP="00C4002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:rsidR="00EE1820" w:rsidRPr="001D2B6C" w:rsidRDefault="004A0D03" w:rsidP="00C4002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B6C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93018A" w:rsidRPr="0093018A" w:rsidRDefault="00A57EA5" w:rsidP="0093018A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Adebanjo Dotun, Mann Robi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018A" w:rsidRPr="0093018A">
        <w:rPr>
          <w:rFonts w:ascii="Times New Roman" w:hAnsi="Times New Roman" w:cs="Times New Roman"/>
          <w:sz w:val="28"/>
          <w:szCs w:val="28"/>
        </w:rPr>
        <w:t>Identifying problems in forecasting consumer demand in the fast moving consumer</w:t>
      </w:r>
      <w:r>
        <w:rPr>
          <w:rFonts w:ascii="Times New Roman" w:hAnsi="Times New Roman" w:cs="Times New Roman"/>
          <w:sz w:val="28"/>
          <w:szCs w:val="28"/>
        </w:rPr>
        <w:t xml:space="preserve"> goods sector </w:t>
      </w:r>
      <w:r w:rsidRPr="00A57EA5">
        <w:rPr>
          <w:rFonts w:ascii="Times New Roman" w:hAnsi="Times New Roman" w:cs="Times New Roman"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sz w:val="28"/>
          <w:szCs w:val="28"/>
        </w:rPr>
        <w:t xml:space="preserve"> An International Journal.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Comput</w:t>
      </w:r>
      <w:proofErr w:type="spellEnd"/>
      <w:r w:rsidRPr="00A57EA5">
        <w:rPr>
          <w:rFonts w:ascii="Times New Roman" w:hAnsi="Times New Roman" w:cs="Times New Roman"/>
          <w:sz w:val="28"/>
          <w:szCs w:val="28"/>
          <w:lang w:val="ru-RU"/>
        </w:rPr>
        <w:t xml:space="preserve">. – 2000. </w:t>
      </w:r>
      <w:r>
        <w:rPr>
          <w:rFonts w:ascii="Times New Roman" w:hAnsi="Times New Roman" w:cs="Times New Roman"/>
          <w:sz w:val="28"/>
          <w:szCs w:val="28"/>
        </w:rPr>
        <w:t>Vol. C – 7.</w:t>
      </w:r>
      <w:r w:rsidRPr="00A57E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018A" w:rsidRPr="0093018A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. - P</w:t>
      </w:r>
      <w:r w:rsidR="0093018A" w:rsidRPr="0093018A">
        <w:rPr>
          <w:rFonts w:ascii="Times New Roman" w:hAnsi="Times New Roman" w:cs="Times New Roman"/>
          <w:sz w:val="28"/>
          <w:szCs w:val="28"/>
        </w:rPr>
        <w:t>. 223-230</w:t>
      </w:r>
    </w:p>
    <w:p w:rsidR="0093018A" w:rsidRDefault="00E82248" w:rsidP="00B24773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Лукашин Ю. П. Адаптивные методы краткосрочного прогнозирования временных рядов</w:t>
      </w:r>
      <w:r w:rsidR="00B2477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B24773" w:rsidRPr="00B24773">
        <w:t xml:space="preserve"> </w:t>
      </w:r>
      <w:r w:rsidR="00B24773" w:rsidRPr="00B24773">
        <w:rPr>
          <w:rFonts w:ascii="Times New Roman" w:hAnsi="Times New Roman" w:cs="Times New Roman"/>
          <w:sz w:val="28"/>
          <w:szCs w:val="28"/>
        </w:rPr>
        <w:t>Учеб. пособие.</w:t>
      </w:r>
      <w:r w:rsidR="00B24773" w:rsidRPr="00B2477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B24773" w:rsidRPr="00B24773">
        <w:rPr>
          <w:rFonts w:ascii="Times New Roman" w:hAnsi="Times New Roman" w:cs="Times New Roman"/>
          <w:sz w:val="28"/>
          <w:szCs w:val="28"/>
        </w:rPr>
        <w:t xml:space="preserve"> М.: Финансы и</w:t>
      </w:r>
      <w:r w:rsidR="00B24773">
        <w:rPr>
          <w:rFonts w:ascii="Times New Roman" w:hAnsi="Times New Roman" w:cs="Times New Roman"/>
          <w:sz w:val="28"/>
          <w:szCs w:val="28"/>
        </w:rPr>
        <w:t xml:space="preserve"> статистика,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4773">
        <w:rPr>
          <w:rFonts w:ascii="Times New Roman" w:hAnsi="Times New Roman" w:cs="Times New Roman"/>
          <w:sz w:val="28"/>
          <w:szCs w:val="28"/>
        </w:rPr>
        <w:t>2003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071B">
        <w:rPr>
          <w:rFonts w:ascii="Times New Roman" w:hAnsi="Times New Roman" w:cs="Times New Roman"/>
          <w:sz w:val="28"/>
          <w:szCs w:val="28"/>
        </w:rPr>
        <w:t xml:space="preserve"> - 416</w:t>
      </w:r>
      <w:r w:rsidR="00B24773">
        <w:rPr>
          <w:rFonts w:ascii="Times New Roman" w:hAnsi="Times New Roman" w:cs="Times New Roman"/>
          <w:sz w:val="28"/>
          <w:szCs w:val="28"/>
        </w:rPr>
        <w:t>с</w:t>
      </w:r>
      <w:r w:rsidR="00B24773" w:rsidRPr="00B24773">
        <w:rPr>
          <w:rFonts w:ascii="Times New Roman" w:hAnsi="Times New Roman" w:cs="Times New Roman"/>
          <w:sz w:val="28"/>
          <w:szCs w:val="28"/>
        </w:rPr>
        <w:t>.</w:t>
      </w:r>
    </w:p>
    <w:p w:rsidR="001D071B" w:rsidRPr="001D071B" w:rsidRDefault="00624740" w:rsidP="001D071B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1D071B">
        <w:rPr>
          <w:rFonts w:ascii="Times New Roman" w:hAnsi="Times New Roman" w:cs="Times New Roman"/>
          <w:sz w:val="28"/>
          <w:szCs w:val="28"/>
        </w:rPr>
        <w:t>Прогноз (общие сведения)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 // Врата к будущему 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[Электронный ресурс]. - 2010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. - Режим доступа : </w:t>
      </w:r>
      <w:r w:rsidR="001D071B" w:rsidRPr="00624740">
        <w:rPr>
          <w:rFonts w:ascii="Times New Roman" w:hAnsi="Times New Roman" w:cs="Times New Roman"/>
          <w:sz w:val="28"/>
          <w:szCs w:val="28"/>
        </w:rPr>
        <w:t>http://future.vx9.ru/?p=28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>. - Дата доступа : 15.12.201</w:t>
      </w:r>
      <w:r w:rsidR="001D071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1D071B" w:rsidRPr="001D07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071B" w:rsidRPr="00AD396F" w:rsidRDefault="00C062A9" w:rsidP="00C062A9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Катаева В.И. </w:t>
      </w:r>
      <w:r w:rsidRPr="00C062A9">
        <w:rPr>
          <w:rFonts w:ascii="Times New Roman" w:hAnsi="Times New Roman" w:cs="Times New Roman"/>
          <w:sz w:val="28"/>
          <w:szCs w:val="28"/>
          <w:lang w:val="ru-RU"/>
        </w:rPr>
        <w:t>Методы принятия управленческих решений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 учебное пособие / В. И. Катаева, М. С. Козырев – М.-Берлин 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Директ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-Медиа, 2015. – 196с.</w:t>
      </w:r>
    </w:p>
    <w:p w:rsidR="001D071B" w:rsidRDefault="001D071B" w:rsidP="001D071B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1D071B">
        <w:rPr>
          <w:rFonts w:ascii="Times New Roman" w:hAnsi="Times New Roman" w:cs="Times New Roman"/>
          <w:sz w:val="28"/>
          <w:szCs w:val="28"/>
        </w:rPr>
        <w:t>Кузнецов, Б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D071B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D071B">
        <w:rPr>
          <w:rFonts w:ascii="Times New Roman" w:hAnsi="Times New Roman" w:cs="Times New Roman"/>
          <w:sz w:val="28"/>
          <w:szCs w:val="28"/>
        </w:rPr>
        <w:t xml:space="preserve"> Финансовый менеджмент: Учебное пособие для студентов вузов, обучающихся по специальностям 060500 «Бухгалтерский учет», 060400 «Финансы и кредит» / Б.Т. Кузнецов. — М.: ЮНИТИ-ДАНА,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2005</w:t>
      </w:r>
      <w:r>
        <w:rPr>
          <w:rFonts w:ascii="Times New Roman" w:hAnsi="Times New Roman" w:cs="Times New Roman"/>
          <w:sz w:val="28"/>
          <w:szCs w:val="28"/>
        </w:rPr>
        <w:t>. - 415</w:t>
      </w:r>
      <w:r w:rsidRPr="001D071B">
        <w:rPr>
          <w:rFonts w:ascii="Times New Roman" w:hAnsi="Times New Roman" w:cs="Times New Roman"/>
          <w:sz w:val="28"/>
          <w:szCs w:val="28"/>
        </w:rPr>
        <w:t>с.</w:t>
      </w:r>
    </w:p>
    <w:p w:rsidR="00AD396F" w:rsidRPr="00C634BF" w:rsidRDefault="00AD396F" w:rsidP="00C634BF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AD396F">
        <w:rPr>
          <w:rFonts w:ascii="Times New Roman" w:hAnsi="Times New Roman" w:cs="Times New Roman"/>
          <w:sz w:val="28"/>
          <w:szCs w:val="28"/>
        </w:rPr>
        <w:t>Модель Хольта-Винтерса - 4analytics.ru</w:t>
      </w:r>
      <w:r w:rsidRPr="00C634BF">
        <w:rPr>
          <w:rFonts w:ascii="Times New Roman" w:hAnsi="Times New Roman" w:cs="Times New Roman"/>
          <w:sz w:val="28"/>
          <w:szCs w:val="28"/>
        </w:rPr>
        <w:t xml:space="preserve"> // </w:t>
      </w:r>
      <w:r w:rsidR="00C634BF" w:rsidRPr="00C634BF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analytics</w:t>
      </w:r>
      <w:proofErr w:type="spellEnd"/>
      <w:r w:rsidR="00C634BF" w:rsidRPr="00C634B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ru</w:t>
      </w:r>
      <w:proofErr w:type="spellEnd"/>
      <w:r w:rsidR="00C634BF">
        <w:rPr>
          <w:rFonts w:ascii="Times New Roman" w:hAnsi="Times New Roman" w:cs="Times New Roman"/>
          <w:sz w:val="28"/>
          <w:szCs w:val="28"/>
          <w:lang w:val="ru-RU"/>
        </w:rPr>
        <w:t xml:space="preserve"> Решения для бизнес-анализа [Электронный ресурс]. - 2016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 - Режим доступа :</w:t>
      </w:r>
      <w:r w:rsidR="00C634BF" w:rsidRPr="00C634BF">
        <w:t xml:space="preserve"> </w:t>
      </w:r>
      <w:r w:rsidR="00C634BF" w:rsidRPr="00C634BF">
        <w:rPr>
          <w:rFonts w:ascii="Times New Roman" w:hAnsi="Times New Roman" w:cs="Times New Roman"/>
          <w:sz w:val="28"/>
          <w:szCs w:val="28"/>
          <w:lang w:val="ru-RU"/>
        </w:rPr>
        <w:t>https://4analytics.ru/prognozirovanie/prognoz-po-metodu-eksponencialnogo-sglajivaniya-s-trendom-i-sezonnostyu-xolta-vintersa.html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 xml:space="preserve">. - Дата доступа : </w:t>
      </w:r>
      <w:r w:rsidR="00C634BF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.12.201</w:t>
      </w:r>
      <w:r w:rsidR="00C634B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C634BF" w:rsidRPr="001D07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634BF" w:rsidRPr="00C634BF" w:rsidRDefault="00C634BF" w:rsidP="00C634BF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93018A">
        <w:rPr>
          <w:rFonts w:ascii="Times New Roman" w:hAnsi="Times New Roman" w:cs="Times New Roman"/>
          <w:sz w:val="28"/>
          <w:szCs w:val="28"/>
        </w:rPr>
        <w:t>Winters P.R. Forecasting sales by exponentially weighted moving averages //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 Science. - 1960.</w:t>
      </w:r>
      <w:r w:rsidRPr="0093018A">
        <w:rPr>
          <w:rFonts w:ascii="Times New Roman" w:hAnsi="Times New Roman" w:cs="Times New Roman"/>
          <w:sz w:val="28"/>
          <w:szCs w:val="28"/>
        </w:rPr>
        <w:t xml:space="preserve"> Vol.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 - </w:t>
      </w:r>
      <w:r w:rsidRPr="0093018A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 - </w:t>
      </w:r>
      <w:r w:rsidRPr="0093018A">
        <w:rPr>
          <w:rFonts w:ascii="Times New Roman" w:hAnsi="Times New Roman" w:cs="Times New Roman"/>
          <w:sz w:val="28"/>
          <w:szCs w:val="28"/>
        </w:rPr>
        <w:t>3.</w:t>
      </w:r>
    </w:p>
    <w:p w:rsidR="00224235" w:rsidRPr="0093018A" w:rsidRDefault="00C634BF" w:rsidP="00845536">
      <w:pPr>
        <w:pStyle w:val="a4"/>
        <w:numPr>
          <w:ilvl w:val="0"/>
          <w:numId w:val="24"/>
        </w:numPr>
        <w:spacing w:line="360" w:lineRule="exact"/>
        <w:rPr>
          <w:rFonts w:ascii="Times New Roman" w:hAnsi="Times New Roman" w:cs="Times New Roman"/>
          <w:sz w:val="28"/>
          <w:szCs w:val="28"/>
        </w:rPr>
      </w:pPr>
      <w:r w:rsidRPr="00C634BF">
        <w:rPr>
          <w:rFonts w:ascii="Times New Roman" w:hAnsi="Times New Roman" w:cs="Times New Roman"/>
          <w:sz w:val="28"/>
          <w:szCs w:val="28"/>
        </w:rPr>
        <w:t>METANIT.COM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4BF">
        <w:rPr>
          <w:rFonts w:ascii="Times New Roman" w:hAnsi="Times New Roman" w:cs="Times New Roman"/>
          <w:sz w:val="28"/>
          <w:szCs w:val="28"/>
        </w:rPr>
        <w:t>Сайт о программировании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// </w:t>
      </w:r>
      <w:r w:rsidRPr="00C634BF">
        <w:rPr>
          <w:rFonts w:ascii="Times New Roman" w:hAnsi="Times New Roman" w:cs="Times New Roman"/>
          <w:sz w:val="28"/>
          <w:szCs w:val="28"/>
        </w:rPr>
        <w:t>METANIT.COM</w:t>
      </w:r>
      <w:r w:rsidRPr="00C634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4BF">
        <w:rPr>
          <w:rFonts w:ascii="Times New Roman" w:hAnsi="Times New Roman" w:cs="Times New Roman"/>
          <w:sz w:val="28"/>
          <w:szCs w:val="28"/>
        </w:rPr>
        <w:t>Сайт о программировании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[Электронный ресурс]. - 2016</w:t>
      </w:r>
      <w:r w:rsidRPr="001D071B">
        <w:rPr>
          <w:rFonts w:ascii="Times New Roman" w:hAnsi="Times New Roman" w:cs="Times New Roman"/>
          <w:sz w:val="28"/>
          <w:szCs w:val="28"/>
          <w:lang w:val="ru-RU"/>
        </w:rPr>
        <w:t>. - Режим доступа :</w:t>
      </w:r>
      <w:r w:rsidRPr="00C634BF">
        <w:t xml:space="preserve"> </w:t>
      </w:r>
      <w:hyperlink r:id="rId20" w:history="1"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bookmarkStart w:id="0" w:name="_GoBack"/>
        <w:bookmarkEnd w:id="0"/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634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C634BF">
        <w:rPr>
          <w:rFonts w:ascii="Times New Roman" w:hAnsi="Times New Roman" w:cs="Times New Roman"/>
          <w:sz w:val="28"/>
          <w:szCs w:val="28"/>
          <w:lang w:val="ru-RU"/>
        </w:rPr>
        <w:t>. - Дата доступа : 20.12.2016.</w:t>
      </w:r>
      <w:r w:rsidR="003F7AC8" w:rsidRPr="0093018A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sectPr w:rsidR="00224235" w:rsidRPr="0093018A" w:rsidSect="00D5104B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887" w:rsidRDefault="000E5887" w:rsidP="00F60C2C">
      <w:pPr>
        <w:spacing w:after="0" w:line="240" w:lineRule="auto"/>
      </w:pPr>
      <w:r>
        <w:separator/>
      </w:r>
    </w:p>
  </w:endnote>
  <w:endnote w:type="continuationSeparator" w:id="0">
    <w:p w:rsidR="000E5887" w:rsidRDefault="000E5887" w:rsidP="00F6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3C7" w:rsidRPr="00D5104B" w:rsidRDefault="000F13C7">
    <w:pPr>
      <w:pStyle w:val="ac"/>
      <w:tabs>
        <w:tab w:val="clear" w:pos="4680"/>
        <w:tab w:val="clear" w:pos="9360"/>
      </w:tabs>
      <w:jc w:val="center"/>
      <w:rPr>
        <w:caps/>
        <w:noProof/>
        <w:color w:val="000000"/>
      </w:rPr>
    </w:pPr>
    <w:r w:rsidRPr="00D5104B">
      <w:rPr>
        <w:caps/>
        <w:color w:val="000000"/>
      </w:rPr>
      <w:fldChar w:fldCharType="begin"/>
    </w:r>
    <w:r w:rsidRPr="00D5104B">
      <w:rPr>
        <w:caps/>
        <w:color w:val="000000"/>
      </w:rPr>
      <w:instrText xml:space="preserve"> PAGE   \* MERGEFORMAT </w:instrText>
    </w:r>
    <w:r w:rsidRPr="00D5104B">
      <w:rPr>
        <w:caps/>
        <w:color w:val="000000"/>
      </w:rPr>
      <w:fldChar w:fldCharType="separate"/>
    </w:r>
    <w:r w:rsidR="00024A58">
      <w:rPr>
        <w:caps/>
        <w:noProof/>
        <w:color w:val="000000"/>
      </w:rPr>
      <w:t>21</w:t>
    </w:r>
    <w:r w:rsidRPr="00D5104B">
      <w:rPr>
        <w:caps/>
        <w:noProof/>
        <w:color w:val="000000"/>
      </w:rPr>
      <w:fldChar w:fldCharType="end"/>
    </w:r>
  </w:p>
  <w:p w:rsidR="000F13C7" w:rsidRDefault="000F13C7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887" w:rsidRDefault="000E5887" w:rsidP="00F60C2C">
      <w:pPr>
        <w:spacing w:after="0" w:line="240" w:lineRule="auto"/>
      </w:pPr>
      <w:r>
        <w:separator/>
      </w:r>
    </w:p>
  </w:footnote>
  <w:footnote w:type="continuationSeparator" w:id="0">
    <w:p w:rsidR="000E5887" w:rsidRDefault="000E5887" w:rsidP="00F60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06C01"/>
    <w:multiLevelType w:val="hybridMultilevel"/>
    <w:tmpl w:val="6DBE8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84585"/>
    <w:multiLevelType w:val="multilevel"/>
    <w:tmpl w:val="9760BC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504058"/>
    <w:multiLevelType w:val="hybridMultilevel"/>
    <w:tmpl w:val="48EE4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2A10"/>
    <w:multiLevelType w:val="hybridMultilevel"/>
    <w:tmpl w:val="E92CCFC0"/>
    <w:lvl w:ilvl="0" w:tplc="F1C0008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335E81"/>
    <w:multiLevelType w:val="hybridMultilevel"/>
    <w:tmpl w:val="1B9EDC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218C3"/>
    <w:multiLevelType w:val="hybridMultilevel"/>
    <w:tmpl w:val="561E16EA"/>
    <w:lvl w:ilvl="0" w:tplc="0409001B">
      <w:start w:val="1"/>
      <w:numFmt w:val="lowerRoman"/>
      <w:lvlText w:val="%1."/>
      <w:lvlJc w:val="righ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1AB13BE"/>
    <w:multiLevelType w:val="hybridMultilevel"/>
    <w:tmpl w:val="4D540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01896"/>
    <w:multiLevelType w:val="hybridMultilevel"/>
    <w:tmpl w:val="60BEAD34"/>
    <w:lvl w:ilvl="0" w:tplc="4DAAF026">
      <w:start w:val="11"/>
      <w:numFmt w:val="decimal"/>
      <w:lvlText w:val="%1)"/>
      <w:lvlJc w:val="left"/>
      <w:pPr>
        <w:ind w:left="750" w:hanging="39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A08E7"/>
    <w:multiLevelType w:val="hybridMultilevel"/>
    <w:tmpl w:val="7E145E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155A1"/>
    <w:multiLevelType w:val="hybridMultilevel"/>
    <w:tmpl w:val="9A6EEE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31DEE"/>
    <w:multiLevelType w:val="hybridMultilevel"/>
    <w:tmpl w:val="18DC34E6"/>
    <w:lvl w:ilvl="0" w:tplc="F1C0008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7CD46B0"/>
    <w:multiLevelType w:val="hybridMultilevel"/>
    <w:tmpl w:val="CA780958"/>
    <w:lvl w:ilvl="0" w:tplc="B70263E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73E852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002CD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88A07D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0464D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DE681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C2D3E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A8147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C468B5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1AD060DF"/>
    <w:multiLevelType w:val="hybridMultilevel"/>
    <w:tmpl w:val="4D647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AD10C96"/>
    <w:multiLevelType w:val="hybridMultilevel"/>
    <w:tmpl w:val="09B0EF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23B6EB8"/>
    <w:multiLevelType w:val="hybridMultilevel"/>
    <w:tmpl w:val="D3DEA536"/>
    <w:lvl w:ilvl="0" w:tplc="F1C000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C7DAF"/>
    <w:multiLevelType w:val="hybridMultilevel"/>
    <w:tmpl w:val="0AE8A6D2"/>
    <w:lvl w:ilvl="0" w:tplc="E08E4B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7911F8"/>
    <w:multiLevelType w:val="hybridMultilevel"/>
    <w:tmpl w:val="8C8C5E20"/>
    <w:lvl w:ilvl="0" w:tplc="B64860C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E2098"/>
    <w:multiLevelType w:val="hybridMultilevel"/>
    <w:tmpl w:val="E77071B2"/>
    <w:lvl w:ilvl="0" w:tplc="788ADC16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10AF1"/>
    <w:multiLevelType w:val="hybridMultilevel"/>
    <w:tmpl w:val="03D2F80C"/>
    <w:lvl w:ilvl="0" w:tplc="ACC8082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E41B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6837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2468A3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B01F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58070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392ED6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E266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D25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30B55B55"/>
    <w:multiLevelType w:val="hybridMultilevel"/>
    <w:tmpl w:val="257211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4355A4"/>
    <w:multiLevelType w:val="hybridMultilevel"/>
    <w:tmpl w:val="E5DCBF7E"/>
    <w:lvl w:ilvl="0" w:tplc="804436DC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69B28D0"/>
    <w:multiLevelType w:val="hybridMultilevel"/>
    <w:tmpl w:val="F872E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F4138"/>
    <w:multiLevelType w:val="hybridMultilevel"/>
    <w:tmpl w:val="A3FA4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4648A6"/>
    <w:multiLevelType w:val="hybridMultilevel"/>
    <w:tmpl w:val="1E7E11E2"/>
    <w:lvl w:ilvl="0" w:tplc="6B88BA86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12575C3"/>
    <w:multiLevelType w:val="hybridMultilevel"/>
    <w:tmpl w:val="E988A232"/>
    <w:lvl w:ilvl="0" w:tplc="DD942D3E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D41E6C"/>
    <w:multiLevelType w:val="hybridMultilevel"/>
    <w:tmpl w:val="9E129078"/>
    <w:lvl w:ilvl="0" w:tplc="0409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97A18B7"/>
    <w:multiLevelType w:val="hybridMultilevel"/>
    <w:tmpl w:val="B77E0D54"/>
    <w:lvl w:ilvl="0" w:tplc="21287B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733AB1"/>
    <w:multiLevelType w:val="hybridMultilevel"/>
    <w:tmpl w:val="D2E4F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F664C"/>
    <w:multiLevelType w:val="hybridMultilevel"/>
    <w:tmpl w:val="BF186E86"/>
    <w:lvl w:ilvl="0" w:tplc="47FE65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114400C"/>
    <w:multiLevelType w:val="hybridMultilevel"/>
    <w:tmpl w:val="820222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2507C65"/>
    <w:multiLevelType w:val="hybridMultilevel"/>
    <w:tmpl w:val="1BEA66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2903459"/>
    <w:multiLevelType w:val="hybridMultilevel"/>
    <w:tmpl w:val="DF123136"/>
    <w:lvl w:ilvl="0" w:tplc="F1C000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173F70"/>
    <w:multiLevelType w:val="hybridMultilevel"/>
    <w:tmpl w:val="1C820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2B7D6">
      <w:start w:val="4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4A4669"/>
    <w:multiLevelType w:val="hybridMultilevel"/>
    <w:tmpl w:val="ECD68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14580"/>
    <w:multiLevelType w:val="hybridMultilevel"/>
    <w:tmpl w:val="2228E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441C05"/>
    <w:multiLevelType w:val="hybridMultilevel"/>
    <w:tmpl w:val="34065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8490025"/>
    <w:multiLevelType w:val="hybridMultilevel"/>
    <w:tmpl w:val="5E5C7CEE"/>
    <w:lvl w:ilvl="0" w:tplc="0409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6A297986"/>
    <w:multiLevelType w:val="hybridMultilevel"/>
    <w:tmpl w:val="D77E7C3E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6702F9"/>
    <w:multiLevelType w:val="hybridMultilevel"/>
    <w:tmpl w:val="34CE3FBA"/>
    <w:lvl w:ilvl="0" w:tplc="E6E43E88">
      <w:start w:val="1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234ECA"/>
    <w:multiLevelType w:val="hybridMultilevel"/>
    <w:tmpl w:val="70805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BC6223"/>
    <w:multiLevelType w:val="hybridMultilevel"/>
    <w:tmpl w:val="6CE884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F7168"/>
    <w:multiLevelType w:val="hybridMultilevel"/>
    <w:tmpl w:val="2A00B5CC"/>
    <w:lvl w:ilvl="0" w:tplc="F1C000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AC83028"/>
    <w:multiLevelType w:val="hybridMultilevel"/>
    <w:tmpl w:val="8162EEE0"/>
    <w:lvl w:ilvl="0" w:tplc="43B0294A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6702A"/>
    <w:multiLevelType w:val="hybridMultilevel"/>
    <w:tmpl w:val="F2C875E4"/>
    <w:lvl w:ilvl="0" w:tplc="B54E19EC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4" w15:restartNumberingAfterBreak="0">
    <w:nsid w:val="7D4E5B1D"/>
    <w:multiLevelType w:val="hybridMultilevel"/>
    <w:tmpl w:val="52E23264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4"/>
  </w:num>
  <w:num w:numId="3">
    <w:abstractNumId w:val="37"/>
  </w:num>
  <w:num w:numId="4">
    <w:abstractNumId w:val="38"/>
  </w:num>
  <w:num w:numId="5">
    <w:abstractNumId w:val="11"/>
  </w:num>
  <w:num w:numId="6">
    <w:abstractNumId w:val="6"/>
  </w:num>
  <w:num w:numId="7">
    <w:abstractNumId w:val="34"/>
  </w:num>
  <w:num w:numId="8">
    <w:abstractNumId w:val="39"/>
  </w:num>
  <w:num w:numId="9">
    <w:abstractNumId w:val="4"/>
  </w:num>
  <w:num w:numId="10">
    <w:abstractNumId w:val="21"/>
  </w:num>
  <w:num w:numId="11">
    <w:abstractNumId w:val="0"/>
  </w:num>
  <w:num w:numId="12">
    <w:abstractNumId w:val="1"/>
  </w:num>
  <w:num w:numId="13">
    <w:abstractNumId w:val="32"/>
  </w:num>
  <w:num w:numId="14">
    <w:abstractNumId w:val="33"/>
  </w:num>
  <w:num w:numId="15">
    <w:abstractNumId w:val="41"/>
  </w:num>
  <w:num w:numId="16">
    <w:abstractNumId w:val="12"/>
  </w:num>
  <w:num w:numId="17">
    <w:abstractNumId w:val="35"/>
  </w:num>
  <w:num w:numId="18">
    <w:abstractNumId w:val="13"/>
  </w:num>
  <w:num w:numId="19">
    <w:abstractNumId w:val="29"/>
  </w:num>
  <w:num w:numId="20">
    <w:abstractNumId w:val="30"/>
  </w:num>
  <w:num w:numId="21">
    <w:abstractNumId w:val="16"/>
  </w:num>
  <w:num w:numId="22">
    <w:abstractNumId w:val="22"/>
  </w:num>
  <w:num w:numId="23">
    <w:abstractNumId w:val="17"/>
  </w:num>
  <w:num w:numId="24">
    <w:abstractNumId w:val="26"/>
  </w:num>
  <w:num w:numId="25">
    <w:abstractNumId w:val="10"/>
  </w:num>
  <w:num w:numId="26">
    <w:abstractNumId w:val="5"/>
  </w:num>
  <w:num w:numId="27">
    <w:abstractNumId w:val="36"/>
  </w:num>
  <w:num w:numId="28">
    <w:abstractNumId w:val="20"/>
  </w:num>
  <w:num w:numId="29">
    <w:abstractNumId w:val="43"/>
  </w:num>
  <w:num w:numId="30">
    <w:abstractNumId w:val="25"/>
  </w:num>
  <w:num w:numId="31">
    <w:abstractNumId w:val="42"/>
  </w:num>
  <w:num w:numId="32">
    <w:abstractNumId w:val="28"/>
  </w:num>
  <w:num w:numId="33">
    <w:abstractNumId w:val="14"/>
  </w:num>
  <w:num w:numId="34">
    <w:abstractNumId w:val="31"/>
  </w:num>
  <w:num w:numId="35">
    <w:abstractNumId w:val="3"/>
  </w:num>
  <w:num w:numId="36">
    <w:abstractNumId w:val="9"/>
  </w:num>
  <w:num w:numId="37">
    <w:abstractNumId w:val="27"/>
  </w:num>
  <w:num w:numId="38">
    <w:abstractNumId w:val="15"/>
  </w:num>
  <w:num w:numId="39">
    <w:abstractNumId w:val="18"/>
  </w:num>
  <w:num w:numId="40">
    <w:abstractNumId w:val="23"/>
  </w:num>
  <w:num w:numId="41">
    <w:abstractNumId w:val="40"/>
  </w:num>
  <w:num w:numId="42">
    <w:abstractNumId w:val="7"/>
  </w:num>
  <w:num w:numId="43">
    <w:abstractNumId w:val="2"/>
  </w:num>
  <w:num w:numId="44">
    <w:abstractNumId w:val="19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141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820"/>
    <w:rsid w:val="00010122"/>
    <w:rsid w:val="00011230"/>
    <w:rsid w:val="00024867"/>
    <w:rsid w:val="00024A58"/>
    <w:rsid w:val="000310C5"/>
    <w:rsid w:val="00035631"/>
    <w:rsid w:val="000518D8"/>
    <w:rsid w:val="0005231D"/>
    <w:rsid w:val="0007411F"/>
    <w:rsid w:val="00081C54"/>
    <w:rsid w:val="000912A7"/>
    <w:rsid w:val="00095B33"/>
    <w:rsid w:val="000A24B5"/>
    <w:rsid w:val="000B4272"/>
    <w:rsid w:val="000C1FB5"/>
    <w:rsid w:val="000C3901"/>
    <w:rsid w:val="000D5151"/>
    <w:rsid w:val="000D7D4B"/>
    <w:rsid w:val="000E5887"/>
    <w:rsid w:val="000F13C7"/>
    <w:rsid w:val="000F7415"/>
    <w:rsid w:val="001055A6"/>
    <w:rsid w:val="001417DC"/>
    <w:rsid w:val="00157057"/>
    <w:rsid w:val="001574F2"/>
    <w:rsid w:val="00166D8F"/>
    <w:rsid w:val="00171386"/>
    <w:rsid w:val="001930FA"/>
    <w:rsid w:val="001C2885"/>
    <w:rsid w:val="001D071B"/>
    <w:rsid w:val="001D2B6C"/>
    <w:rsid w:val="001F3F3D"/>
    <w:rsid w:val="001F77BD"/>
    <w:rsid w:val="00216400"/>
    <w:rsid w:val="00222435"/>
    <w:rsid w:val="00224235"/>
    <w:rsid w:val="002249B8"/>
    <w:rsid w:val="002418C2"/>
    <w:rsid w:val="002670C7"/>
    <w:rsid w:val="00271B73"/>
    <w:rsid w:val="00277205"/>
    <w:rsid w:val="002B0A13"/>
    <w:rsid w:val="002D5AF8"/>
    <w:rsid w:val="002E1F88"/>
    <w:rsid w:val="003207EB"/>
    <w:rsid w:val="0033330A"/>
    <w:rsid w:val="003645DF"/>
    <w:rsid w:val="0036708D"/>
    <w:rsid w:val="00397E3A"/>
    <w:rsid w:val="003C4688"/>
    <w:rsid w:val="003C7105"/>
    <w:rsid w:val="003D377B"/>
    <w:rsid w:val="003E2400"/>
    <w:rsid w:val="003E4BA7"/>
    <w:rsid w:val="003E7ECC"/>
    <w:rsid w:val="003F0AC6"/>
    <w:rsid w:val="003F7AC8"/>
    <w:rsid w:val="0040312B"/>
    <w:rsid w:val="00411A98"/>
    <w:rsid w:val="004277A1"/>
    <w:rsid w:val="004277D7"/>
    <w:rsid w:val="0043152A"/>
    <w:rsid w:val="00456336"/>
    <w:rsid w:val="00464CF5"/>
    <w:rsid w:val="004755E0"/>
    <w:rsid w:val="00493C89"/>
    <w:rsid w:val="0049422F"/>
    <w:rsid w:val="00494BBF"/>
    <w:rsid w:val="004A0D03"/>
    <w:rsid w:val="004C0388"/>
    <w:rsid w:val="0050575E"/>
    <w:rsid w:val="005062D7"/>
    <w:rsid w:val="00512B9B"/>
    <w:rsid w:val="0052107B"/>
    <w:rsid w:val="0052343B"/>
    <w:rsid w:val="005254FA"/>
    <w:rsid w:val="005315F5"/>
    <w:rsid w:val="005403F9"/>
    <w:rsid w:val="00576D9B"/>
    <w:rsid w:val="00583605"/>
    <w:rsid w:val="005A0796"/>
    <w:rsid w:val="005B776E"/>
    <w:rsid w:val="005C352C"/>
    <w:rsid w:val="005C5167"/>
    <w:rsid w:val="005C5574"/>
    <w:rsid w:val="005C762E"/>
    <w:rsid w:val="005D71C7"/>
    <w:rsid w:val="00624740"/>
    <w:rsid w:val="00634CC5"/>
    <w:rsid w:val="00647ECB"/>
    <w:rsid w:val="00654775"/>
    <w:rsid w:val="006665A7"/>
    <w:rsid w:val="00676242"/>
    <w:rsid w:val="00690E17"/>
    <w:rsid w:val="00691CAA"/>
    <w:rsid w:val="006B519B"/>
    <w:rsid w:val="006F0487"/>
    <w:rsid w:val="006F4B27"/>
    <w:rsid w:val="006F66D7"/>
    <w:rsid w:val="0070196A"/>
    <w:rsid w:val="00702C7C"/>
    <w:rsid w:val="0072339A"/>
    <w:rsid w:val="00726BFB"/>
    <w:rsid w:val="007361B8"/>
    <w:rsid w:val="007563FC"/>
    <w:rsid w:val="007570B1"/>
    <w:rsid w:val="007963E6"/>
    <w:rsid w:val="007A5B15"/>
    <w:rsid w:val="007B6375"/>
    <w:rsid w:val="007C391F"/>
    <w:rsid w:val="007E2D3C"/>
    <w:rsid w:val="007E78FE"/>
    <w:rsid w:val="007F2357"/>
    <w:rsid w:val="007F64F9"/>
    <w:rsid w:val="00814BFE"/>
    <w:rsid w:val="00815CD3"/>
    <w:rsid w:val="008333C9"/>
    <w:rsid w:val="00845536"/>
    <w:rsid w:val="00867319"/>
    <w:rsid w:val="00872C67"/>
    <w:rsid w:val="0089445A"/>
    <w:rsid w:val="008A764F"/>
    <w:rsid w:val="00915DDE"/>
    <w:rsid w:val="0093018A"/>
    <w:rsid w:val="00945BA4"/>
    <w:rsid w:val="00952E08"/>
    <w:rsid w:val="00972185"/>
    <w:rsid w:val="009A10F1"/>
    <w:rsid w:val="009B2706"/>
    <w:rsid w:val="009D2F15"/>
    <w:rsid w:val="009D7245"/>
    <w:rsid w:val="009D765D"/>
    <w:rsid w:val="00A13794"/>
    <w:rsid w:val="00A14A21"/>
    <w:rsid w:val="00A16C8A"/>
    <w:rsid w:val="00A3132A"/>
    <w:rsid w:val="00A40D36"/>
    <w:rsid w:val="00A4500C"/>
    <w:rsid w:val="00A57EA5"/>
    <w:rsid w:val="00A64CC1"/>
    <w:rsid w:val="00A72D08"/>
    <w:rsid w:val="00AC4FC8"/>
    <w:rsid w:val="00AD396F"/>
    <w:rsid w:val="00AE0D93"/>
    <w:rsid w:val="00AF2813"/>
    <w:rsid w:val="00AF5778"/>
    <w:rsid w:val="00B00C95"/>
    <w:rsid w:val="00B1109F"/>
    <w:rsid w:val="00B2058A"/>
    <w:rsid w:val="00B24773"/>
    <w:rsid w:val="00B4308A"/>
    <w:rsid w:val="00B63161"/>
    <w:rsid w:val="00B87BA7"/>
    <w:rsid w:val="00BC3652"/>
    <w:rsid w:val="00BE3845"/>
    <w:rsid w:val="00BE4F8B"/>
    <w:rsid w:val="00BF34A3"/>
    <w:rsid w:val="00C010AC"/>
    <w:rsid w:val="00C062A9"/>
    <w:rsid w:val="00C33106"/>
    <w:rsid w:val="00C33B68"/>
    <w:rsid w:val="00C40029"/>
    <w:rsid w:val="00C61EF0"/>
    <w:rsid w:val="00C634BF"/>
    <w:rsid w:val="00C65F05"/>
    <w:rsid w:val="00C81005"/>
    <w:rsid w:val="00CA3080"/>
    <w:rsid w:val="00CA4D26"/>
    <w:rsid w:val="00CC5BF3"/>
    <w:rsid w:val="00CD0E99"/>
    <w:rsid w:val="00CD2FC3"/>
    <w:rsid w:val="00D14095"/>
    <w:rsid w:val="00D1721E"/>
    <w:rsid w:val="00D31F90"/>
    <w:rsid w:val="00D332EB"/>
    <w:rsid w:val="00D36760"/>
    <w:rsid w:val="00D5104B"/>
    <w:rsid w:val="00D67753"/>
    <w:rsid w:val="00D70FE7"/>
    <w:rsid w:val="00D770FE"/>
    <w:rsid w:val="00D776E0"/>
    <w:rsid w:val="00D821F5"/>
    <w:rsid w:val="00D823B2"/>
    <w:rsid w:val="00D84F50"/>
    <w:rsid w:val="00D8574A"/>
    <w:rsid w:val="00D9152A"/>
    <w:rsid w:val="00DB6AFE"/>
    <w:rsid w:val="00DC5C78"/>
    <w:rsid w:val="00DE42F9"/>
    <w:rsid w:val="00DF1C28"/>
    <w:rsid w:val="00DF7C2F"/>
    <w:rsid w:val="00E1548D"/>
    <w:rsid w:val="00E27A58"/>
    <w:rsid w:val="00E733A7"/>
    <w:rsid w:val="00E767D1"/>
    <w:rsid w:val="00E82248"/>
    <w:rsid w:val="00E932B7"/>
    <w:rsid w:val="00EA2BA1"/>
    <w:rsid w:val="00EA4AB1"/>
    <w:rsid w:val="00EC1537"/>
    <w:rsid w:val="00EC4C53"/>
    <w:rsid w:val="00ED0F40"/>
    <w:rsid w:val="00EE1820"/>
    <w:rsid w:val="00EE3866"/>
    <w:rsid w:val="00EE62C5"/>
    <w:rsid w:val="00EF740B"/>
    <w:rsid w:val="00F10FC2"/>
    <w:rsid w:val="00F212AA"/>
    <w:rsid w:val="00F256EC"/>
    <w:rsid w:val="00F46047"/>
    <w:rsid w:val="00F53ED4"/>
    <w:rsid w:val="00F60C2C"/>
    <w:rsid w:val="00F736B1"/>
    <w:rsid w:val="00F93122"/>
    <w:rsid w:val="00FD07B5"/>
    <w:rsid w:val="00FE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170DA864-82CB-45D8-B378-E2B06CC0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0C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932B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D1409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F2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2813"/>
    <w:rPr>
      <w:rFonts w:ascii="Tahoma" w:hAnsi="Tahoma" w:cs="Tahoma"/>
      <w:sz w:val="16"/>
      <w:szCs w:val="16"/>
    </w:rPr>
  </w:style>
  <w:style w:type="character" w:styleId="HTML">
    <w:name w:val="HTML Cite"/>
    <w:basedOn w:val="a0"/>
    <w:uiPriority w:val="99"/>
    <w:semiHidden/>
    <w:unhideWhenUsed/>
    <w:rsid w:val="00D36760"/>
    <w:rPr>
      <w:i/>
      <w:iCs/>
    </w:rPr>
  </w:style>
  <w:style w:type="paragraph" w:styleId="a7">
    <w:name w:val="Normal (Web)"/>
    <w:basedOn w:val="a"/>
    <w:uiPriority w:val="99"/>
    <w:unhideWhenUsed/>
    <w:rsid w:val="00C40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b">
    <w:name w:val="bb"/>
    <w:basedOn w:val="a0"/>
    <w:rsid w:val="00C40029"/>
  </w:style>
  <w:style w:type="character" w:styleId="a8">
    <w:name w:val="Strong"/>
    <w:basedOn w:val="a0"/>
    <w:uiPriority w:val="22"/>
    <w:qFormat/>
    <w:rsid w:val="00C40029"/>
    <w:rPr>
      <w:b/>
      <w:bCs/>
    </w:rPr>
  </w:style>
  <w:style w:type="character" w:styleId="a9">
    <w:name w:val="Hyperlink"/>
    <w:basedOn w:val="a0"/>
    <w:uiPriority w:val="99"/>
    <w:unhideWhenUsed/>
    <w:rsid w:val="005C352C"/>
    <w:rPr>
      <w:color w:val="0000FF" w:themeColor="hyperlink"/>
      <w:u w:val="single"/>
    </w:rPr>
  </w:style>
  <w:style w:type="character" w:customStyle="1" w:styleId="1">
    <w:name w:val="Упомянуть1"/>
    <w:basedOn w:val="a0"/>
    <w:uiPriority w:val="99"/>
    <w:semiHidden/>
    <w:unhideWhenUsed/>
    <w:rsid w:val="005C352C"/>
    <w:rPr>
      <w:color w:val="2B579A"/>
      <w:shd w:val="clear" w:color="auto" w:fill="E6E6E6"/>
    </w:rPr>
  </w:style>
  <w:style w:type="paragraph" w:styleId="aa">
    <w:name w:val="header"/>
    <w:basedOn w:val="a"/>
    <w:link w:val="ab"/>
    <w:uiPriority w:val="99"/>
    <w:unhideWhenUsed/>
    <w:rsid w:val="00F6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0C2C"/>
  </w:style>
  <w:style w:type="paragraph" w:styleId="ac">
    <w:name w:val="footer"/>
    <w:basedOn w:val="a"/>
    <w:link w:val="ad"/>
    <w:uiPriority w:val="99"/>
    <w:unhideWhenUsed/>
    <w:rsid w:val="00F6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0C2C"/>
  </w:style>
  <w:style w:type="character" w:styleId="ae">
    <w:name w:val="Placeholder Text"/>
    <w:basedOn w:val="a0"/>
    <w:uiPriority w:val="99"/>
    <w:semiHidden/>
    <w:rsid w:val="00EE62C5"/>
    <w:rPr>
      <w:color w:val="808080"/>
    </w:rPr>
  </w:style>
  <w:style w:type="character" w:styleId="af">
    <w:name w:val="FollowedHyperlink"/>
    <w:basedOn w:val="a0"/>
    <w:uiPriority w:val="99"/>
    <w:semiHidden/>
    <w:unhideWhenUsed/>
    <w:rsid w:val="00C634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58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854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8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422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8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39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814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7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16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5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42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04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68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50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9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4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099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83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28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80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29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23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28B1D-5170-44F3-BF35-A1EBC783D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33</Pages>
  <Words>6613</Words>
  <Characters>37695</Characters>
  <Application>Microsoft Office Word</Application>
  <DocSecurity>0</DocSecurity>
  <Lines>314</Lines>
  <Paragraphs>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44220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Natik</dc:creator>
  <cp:keywords/>
  <dc:description/>
  <cp:lastModifiedBy>Ростислав Ватолин</cp:lastModifiedBy>
  <cp:revision>56</cp:revision>
  <cp:lastPrinted>2017-03-02T10:15:00Z</cp:lastPrinted>
  <dcterms:created xsi:type="dcterms:W3CDTF">2017-03-02T06:14:00Z</dcterms:created>
  <dcterms:modified xsi:type="dcterms:W3CDTF">2017-03-02T10:16:00Z</dcterms:modified>
</cp:coreProperties>
</file>