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BB99" w14:textId="77777777" w:rsidR="00F47C76" w:rsidRDefault="008B4B60">
      <w:pPr>
        <w:pStyle w:val="Title"/>
      </w:pPr>
      <w:r>
        <w:t>Business Case</w:t>
      </w:r>
    </w:p>
    <w:p w14:paraId="24CD8053" w14:textId="77777777" w:rsidR="00F47C76" w:rsidRDefault="00F47C76">
      <w:pPr>
        <w:pStyle w:val="Body"/>
        <w:rPr>
          <w:sz w:val="24"/>
          <w:szCs w:val="24"/>
        </w:rPr>
      </w:pPr>
    </w:p>
    <w:p w14:paraId="7AC0BC47" w14:textId="77777777" w:rsidR="00F47C76" w:rsidRDefault="008B4B60">
      <w:pPr>
        <w:pStyle w:val="Body"/>
        <w:rPr>
          <w:sz w:val="24"/>
          <w:szCs w:val="24"/>
        </w:rPr>
      </w:pPr>
      <w:r>
        <w:rPr>
          <w:sz w:val="24"/>
          <w:szCs w:val="24"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4"/>
        <w:gridCol w:w="6586"/>
      </w:tblGrid>
      <w:tr w:rsidR="00F47C76" w14:paraId="210304A2" w14:textId="77777777">
        <w:trPr>
          <w:trHeight w:val="300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F59D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71C2" w14:textId="18062A3A" w:rsidR="00F47C76" w:rsidRDefault="009447E3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DesignHub</w:t>
            </w:r>
          </w:p>
        </w:tc>
      </w:tr>
      <w:tr w:rsidR="00F47C76" w14:paraId="09C9B0CE" w14:textId="77777777">
        <w:trPr>
          <w:trHeight w:val="619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7693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28FF7" w14:textId="2093CAF7" w:rsidR="00F47C76" w:rsidRDefault="009447E3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Advertising, Crowdsourcing &amp; Brokerage</w:t>
            </w:r>
          </w:p>
        </w:tc>
      </w:tr>
      <w:tr w:rsidR="00F47C76" w14:paraId="7C01887A" w14:textId="77777777">
        <w:trPr>
          <w:trHeight w:val="617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0798C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Target audience of users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A323" w14:textId="7D0DBF58" w:rsidR="009447E3" w:rsidRPr="009447E3" w:rsidRDefault="009447E3" w:rsidP="009447E3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9447E3">
              <w:rPr>
                <w:rFonts w:ascii="Calibri" w:eastAsia="Calibri" w:hAnsi="Calibri" w:cs="Calibri"/>
                <w:color w:val="000000"/>
                <w:u w:color="000000"/>
              </w:rPr>
              <w:t>General public (mid/high-end discretionary income)</w:t>
            </w:r>
          </w:p>
          <w:p w14:paraId="5693B7DD" w14:textId="49C56916" w:rsidR="00F47C76" w:rsidRDefault="009447E3" w:rsidP="009447E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9447E3">
              <w:rPr>
                <w:rFonts w:ascii="Calibri" w:eastAsia="Calibri" w:hAnsi="Calibri" w:cs="Calibri"/>
                <w:color w:val="000000"/>
                <w:u w:color="000000"/>
              </w:rPr>
              <w:t>Designer products – furniture, clothing, housing goods, art</w:t>
            </w:r>
          </w:p>
        </w:tc>
      </w:tr>
      <w:tr w:rsidR="00F47C76" w14:paraId="737DA4E2" w14:textId="77777777">
        <w:trPr>
          <w:trHeight w:val="295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D9F70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Value proposition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A73EB" w14:textId="18BA37EB" w:rsidR="00F47C76" w:rsidRDefault="009447E3">
            <w:pPr>
              <w:spacing w:line="276" w:lineRule="auto"/>
            </w:pPr>
            <w:r w:rsidRPr="009447E3">
              <w:rPr>
                <w:rFonts w:ascii="Calibri" w:eastAsia="Calibri" w:hAnsi="Calibri" w:cs="Calibri"/>
                <w:color w:val="000000"/>
                <w:u w:color="000000"/>
              </w:rPr>
              <w:t xml:space="preserve">Create a one-stop-shop for designers, allowing them to list their goods on one website for the general public to view and purchase from  </w:t>
            </w:r>
          </w:p>
        </w:tc>
      </w:tr>
      <w:tr w:rsidR="00F47C76" w14:paraId="485721D7" w14:textId="77777777">
        <w:trPr>
          <w:trHeight w:val="8293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59E1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lastRenderedPageBreak/>
              <w:t>How the system is used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2061" w14:textId="612E0568" w:rsidR="009447E3" w:rsidRPr="009447E3" w:rsidRDefault="009447E3" w:rsidP="009447E3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9447E3">
              <w:rPr>
                <w:rFonts w:ascii="Calibri" w:eastAsia="Calibri" w:hAnsi="Calibri" w:cs="Calibri"/>
                <w:color w:val="000000"/>
                <w:u w:color="000000"/>
              </w:rPr>
              <w:t xml:space="preserve">Desktop </w:t>
            </w:r>
            <w:r w:rsidR="00714A3F">
              <w:rPr>
                <w:rFonts w:ascii="Calibri" w:eastAsia="Calibri" w:hAnsi="Calibri" w:cs="Calibri"/>
                <w:color w:val="000000"/>
                <w:u w:color="000000"/>
              </w:rPr>
              <w:t>Application</w:t>
            </w:r>
          </w:p>
          <w:p w14:paraId="213D50F2" w14:textId="201EC3D7" w:rsidR="00F47C76" w:rsidRPr="00714A3F" w:rsidRDefault="009447E3" w:rsidP="009447E3">
            <w:pPr>
              <w:pStyle w:val="Default"/>
              <w:spacing w:line="300" w:lineRule="atLeast"/>
              <w:rPr>
                <w:rFonts w:hint="eastAsia"/>
                <w:lang w:val="en-US"/>
              </w:rPr>
            </w:pPr>
            <w:r w:rsidRPr="009447E3">
              <w:rPr>
                <w:rFonts w:ascii="Calibri" w:eastAsia="Calibri" w:hAnsi="Calibri" w:cs="Calibri"/>
                <w:u w:color="000000"/>
              </w:rPr>
              <w:t>i.</w:t>
            </w:r>
            <w:r w:rsidRPr="009447E3">
              <w:rPr>
                <w:rFonts w:ascii="Calibri" w:eastAsia="Calibri" w:hAnsi="Calibri" w:cs="Calibri"/>
                <w:u w:color="000000"/>
              </w:rPr>
              <w:tab/>
              <w:t>The application’s core function is to create a centralized website for designers of high-end/custom goods to list their products so that the wider public can view at their convenience rather than host them at closed events such as art galas</w:t>
            </w:r>
            <w:r w:rsidR="00714A3F">
              <w:rPr>
                <w:rFonts w:ascii="Calibri" w:eastAsia="Calibri" w:hAnsi="Calibri" w:cs="Calibri"/>
                <w:u w:color="000000"/>
                <w:lang w:val="en-US"/>
              </w:rPr>
              <w:t xml:space="preserve"> and auction houses</w:t>
            </w:r>
            <w:bookmarkStart w:id="0" w:name="_GoBack"/>
            <w:bookmarkEnd w:id="0"/>
          </w:p>
        </w:tc>
      </w:tr>
      <w:tr w:rsidR="00F47C76" w14:paraId="114D1822" w14:textId="77777777">
        <w:trPr>
          <w:trHeight w:val="295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A0B59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Revenue generation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594BC" w14:textId="035DF0DC" w:rsidR="005D6D9C" w:rsidRPr="005D6D9C" w:rsidRDefault="005D6D9C" w:rsidP="005D6D9C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5D6D9C">
              <w:rPr>
                <w:rFonts w:ascii="Calibri" w:eastAsia="Calibri" w:hAnsi="Calibri" w:cs="Calibri"/>
                <w:color w:val="000000"/>
                <w:u w:color="000000"/>
              </w:rPr>
              <w:t>Partnering with designers/artist</w:t>
            </w:r>
          </w:p>
          <w:p w14:paraId="6C97D705" w14:textId="1D0D9764" w:rsidR="005D6D9C" w:rsidRPr="005D6D9C" w:rsidRDefault="005D6D9C" w:rsidP="005D6D9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5D6D9C">
              <w:rPr>
                <w:rFonts w:ascii="Calibri" w:eastAsia="Calibri" w:hAnsi="Calibri" w:cs="Calibri"/>
                <w:color w:val="000000"/>
                <w:u w:color="000000"/>
              </w:rPr>
              <w:t xml:space="preserve">Furniture </w:t>
            </w:r>
          </w:p>
          <w:p w14:paraId="733B05D5" w14:textId="4A608F1A" w:rsidR="005D6D9C" w:rsidRPr="005D6D9C" w:rsidRDefault="005D6D9C" w:rsidP="005D6D9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5D6D9C">
              <w:rPr>
                <w:rFonts w:ascii="Calibri" w:eastAsia="Calibri" w:hAnsi="Calibri" w:cs="Calibri"/>
                <w:color w:val="000000"/>
                <w:u w:color="000000"/>
              </w:rPr>
              <w:t>Artwork</w:t>
            </w:r>
          </w:p>
          <w:p w14:paraId="3FAA3EB3" w14:textId="0720FB4D" w:rsidR="005D6D9C" w:rsidRPr="005D6D9C" w:rsidRDefault="005D6D9C" w:rsidP="005D6D9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5D6D9C">
              <w:rPr>
                <w:rFonts w:ascii="Calibri" w:eastAsia="Calibri" w:hAnsi="Calibri" w:cs="Calibri"/>
                <w:color w:val="000000"/>
                <w:u w:color="000000"/>
              </w:rPr>
              <w:t>Clothing</w:t>
            </w:r>
          </w:p>
          <w:p w14:paraId="013428E8" w14:textId="64B9B1E3" w:rsidR="005D6D9C" w:rsidRPr="005D6D9C" w:rsidRDefault="005D6D9C" w:rsidP="005D6D9C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5D6D9C">
              <w:rPr>
                <w:rFonts w:ascii="Calibri" w:eastAsia="Calibri" w:hAnsi="Calibri" w:cs="Calibri"/>
                <w:color w:val="000000"/>
                <w:u w:color="000000"/>
              </w:rPr>
              <w:t xml:space="preserve">Advertisements from sponsors &amp; partners  </w:t>
            </w:r>
          </w:p>
          <w:p w14:paraId="695231CB" w14:textId="57AF780A" w:rsidR="00F47C76" w:rsidRDefault="005D6D9C" w:rsidP="005D6D9C">
            <w:pPr>
              <w:spacing w:line="276" w:lineRule="auto"/>
            </w:pPr>
            <w:r w:rsidRPr="005D6D9C">
              <w:rPr>
                <w:rFonts w:ascii="Calibri" w:eastAsia="Calibri" w:hAnsi="Calibri" w:cs="Calibri"/>
                <w:color w:val="000000"/>
                <w:u w:color="000000"/>
              </w:rPr>
              <w:t>Brokerage - Charging a fee for processing the transaction</w:t>
            </w:r>
          </w:p>
        </w:tc>
      </w:tr>
      <w:tr w:rsidR="00F47C76" w14:paraId="5AF9169D" w14:textId="77777777">
        <w:trPr>
          <w:trHeight w:val="939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38C98" w14:textId="77777777" w:rsidR="00F47C76" w:rsidRDefault="008B4B60">
            <w:pPr>
              <w:pStyle w:val="Body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Partners/Suppliers</w:t>
            </w:r>
          </w:p>
          <w:p w14:paraId="7E557E8E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4F789" w14:textId="6DA35A9A" w:rsidR="00F47C76" w:rsidRDefault="00E522CB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Designers (mid-high end) for furniture, clothing, art (wall and custom pieces), home goods</w:t>
            </w:r>
          </w:p>
        </w:tc>
      </w:tr>
      <w:tr w:rsidR="00F47C76" w14:paraId="181F9A6E" w14:textId="77777777">
        <w:trPr>
          <w:trHeight w:val="619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568B1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E181C" w14:textId="73869C5B" w:rsidR="00F47C76" w:rsidRDefault="00E522CB">
            <w:pPr>
              <w:spacing w:line="276" w:lineRule="auto"/>
            </w:pPr>
            <w:r w:rsidRPr="00E522CB">
              <w:rPr>
                <w:rFonts w:ascii="Calibri" w:eastAsia="Calibri" w:hAnsi="Calibri" w:cs="Calibri"/>
                <w:color w:val="000000"/>
                <w:u w:color="000000"/>
              </w:rPr>
              <w:t>a.</w:t>
            </w:r>
            <w:r w:rsidRPr="00E522CB">
              <w:rPr>
                <w:rFonts w:ascii="Calibri" w:eastAsia="Calibri" w:hAnsi="Calibri" w:cs="Calibri"/>
                <w:color w:val="000000"/>
                <w:u w:color="000000"/>
              </w:rPr>
              <w:tab/>
              <w:t xml:space="preserve">Creating a common ground for designers to connect with the general purchasing market while retaining the convenience of </w:t>
            </w:r>
            <w:r w:rsidRPr="00E522CB">
              <w:rPr>
                <w:rFonts w:ascii="Calibri" w:eastAsia="Calibri" w:hAnsi="Calibri" w:cs="Calibri"/>
                <w:color w:val="000000"/>
                <w:u w:color="000000"/>
              </w:rPr>
              <w:lastRenderedPageBreak/>
              <w:t xml:space="preserve">online shopping   </w:t>
            </w:r>
          </w:p>
        </w:tc>
      </w:tr>
      <w:tr w:rsidR="00F47C76" w14:paraId="4E29D2B3" w14:textId="77777777">
        <w:trPr>
          <w:trHeight w:val="4164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4208A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lastRenderedPageBreak/>
              <w:t>Known Prototypes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574D" w14:textId="77777777" w:rsidR="00E522CB" w:rsidRPr="00E522CB" w:rsidRDefault="0075111F" w:rsidP="00E522CB">
            <w:pPr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92CDDC" w:themeColor="accent5" w:themeTint="99"/>
                <w:u w:color="000000"/>
              </w:rPr>
            </w:pPr>
            <w:hyperlink r:id="rId7" w:history="1">
              <w:r w:rsidR="00E522CB" w:rsidRPr="00E522CB">
                <w:rPr>
                  <w:rStyle w:val="Hyperlink"/>
                  <w:rFonts w:ascii="Calibri" w:eastAsia="Calibri" w:hAnsi="Calibri" w:cs="Calibri"/>
                  <w:color w:val="92CDDC" w:themeColor="accent5" w:themeTint="99"/>
                </w:rPr>
                <w:t>Wayfair</w:t>
              </w:r>
            </w:hyperlink>
          </w:p>
          <w:p w14:paraId="74DD0CE5" w14:textId="77777777" w:rsidR="00E522CB" w:rsidRPr="00E522CB" w:rsidRDefault="0075111F" w:rsidP="00E522CB">
            <w:pPr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92CDDC" w:themeColor="accent5" w:themeTint="99"/>
                <w:u w:color="000000"/>
              </w:rPr>
            </w:pPr>
            <w:hyperlink r:id="rId8" w:history="1">
              <w:r w:rsidR="00E522CB" w:rsidRPr="00E522CB">
                <w:rPr>
                  <w:rStyle w:val="Hyperlink"/>
                  <w:rFonts w:ascii="Calibri" w:eastAsia="Calibri" w:hAnsi="Calibri" w:cs="Calibri"/>
                  <w:color w:val="92CDDC" w:themeColor="accent5" w:themeTint="99"/>
                </w:rPr>
                <w:t>Etsy</w:t>
              </w:r>
            </w:hyperlink>
          </w:p>
          <w:p w14:paraId="5F44AAEB" w14:textId="77777777" w:rsidR="00E522CB" w:rsidRPr="00E522CB" w:rsidRDefault="0075111F" w:rsidP="00E522CB">
            <w:pPr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92CDDC" w:themeColor="accent5" w:themeTint="99"/>
                <w:u w:color="000000"/>
              </w:rPr>
            </w:pPr>
            <w:hyperlink r:id="rId9" w:history="1">
              <w:r w:rsidR="00E522CB" w:rsidRPr="00E522CB">
                <w:rPr>
                  <w:rStyle w:val="Hyperlink"/>
                  <w:rFonts w:ascii="Calibri" w:eastAsia="Calibri" w:hAnsi="Calibri" w:cs="Calibri"/>
                  <w:color w:val="92CDDC" w:themeColor="accent5" w:themeTint="99"/>
                </w:rPr>
                <w:t>Fine Art America</w:t>
              </w:r>
            </w:hyperlink>
          </w:p>
          <w:p w14:paraId="6E4452CF" w14:textId="77777777" w:rsidR="00F47C76" w:rsidRDefault="00F47C76">
            <w:pPr>
              <w:spacing w:line="276" w:lineRule="auto"/>
            </w:pPr>
          </w:p>
        </w:tc>
      </w:tr>
    </w:tbl>
    <w:p w14:paraId="3584EE7A" w14:textId="77777777" w:rsidR="00F47C76" w:rsidRDefault="00F47C76">
      <w:pPr>
        <w:pStyle w:val="Body"/>
        <w:widowControl w:val="0"/>
        <w:spacing w:line="240" w:lineRule="auto"/>
        <w:rPr>
          <w:sz w:val="24"/>
          <w:szCs w:val="24"/>
        </w:rPr>
      </w:pPr>
    </w:p>
    <w:p w14:paraId="47BD82CE" w14:textId="77777777" w:rsidR="00F47C76" w:rsidRDefault="008B4B60">
      <w:pPr>
        <w:pStyle w:val="Body"/>
      </w:pPr>
      <w:r>
        <w:rPr>
          <w:sz w:val="20"/>
          <w:szCs w:val="20"/>
        </w:rPr>
        <w:t xml:space="preserve"> </w:t>
      </w:r>
    </w:p>
    <w:sectPr w:rsidR="00F47C76" w:rsidSect="00F47C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361B1" w14:textId="77777777" w:rsidR="0075111F" w:rsidRDefault="0075111F" w:rsidP="00F47C76">
      <w:r>
        <w:separator/>
      </w:r>
    </w:p>
  </w:endnote>
  <w:endnote w:type="continuationSeparator" w:id="0">
    <w:p w14:paraId="226B6A3A" w14:textId="77777777" w:rsidR="0075111F" w:rsidRDefault="0075111F" w:rsidP="00F4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DD50E" w14:textId="77777777" w:rsidR="00F47C76" w:rsidRDefault="00F47C7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42173" w14:textId="77777777" w:rsidR="0075111F" w:rsidRDefault="0075111F" w:rsidP="00F47C76">
      <w:r>
        <w:separator/>
      </w:r>
    </w:p>
  </w:footnote>
  <w:footnote w:type="continuationSeparator" w:id="0">
    <w:p w14:paraId="14C426F7" w14:textId="77777777" w:rsidR="0075111F" w:rsidRDefault="0075111F" w:rsidP="00F4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D3513" w14:textId="77777777" w:rsidR="00F47C76" w:rsidRDefault="00F47C76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1509"/>
    <w:multiLevelType w:val="hybridMultilevel"/>
    <w:tmpl w:val="2DEE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C577C"/>
    <w:multiLevelType w:val="hybridMultilevel"/>
    <w:tmpl w:val="1728B042"/>
    <w:lvl w:ilvl="0" w:tplc="F4728210">
      <w:start w:val="1"/>
      <w:numFmt w:val="lowerRoman"/>
      <w:lvlText w:val="%1."/>
      <w:lvlJc w:val="left"/>
      <w:pPr>
        <w:ind w:left="1080" w:hanging="720"/>
      </w:pPr>
      <w:rPr>
        <w:rFonts w:ascii="Calibri" w:eastAsia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5004"/>
    <w:multiLevelType w:val="hybridMultilevel"/>
    <w:tmpl w:val="F00466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C76"/>
    <w:rsid w:val="004F7728"/>
    <w:rsid w:val="005D6D9C"/>
    <w:rsid w:val="00714A3F"/>
    <w:rsid w:val="0075111F"/>
    <w:rsid w:val="008B4B60"/>
    <w:rsid w:val="009447E3"/>
    <w:rsid w:val="009C7AA8"/>
    <w:rsid w:val="00E522CB"/>
    <w:rsid w:val="00F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5856"/>
  <w15:docId w15:val="{E63F0C5F-3156-424F-9464-09107CF3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47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7C76"/>
    <w:rPr>
      <w:u w:val="single"/>
    </w:rPr>
  </w:style>
  <w:style w:type="paragraph" w:customStyle="1" w:styleId="HeaderFooter">
    <w:name w:val="Header &amp; Footer"/>
    <w:rsid w:val="00F47C7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rsid w:val="00F47C76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rsid w:val="00F47C7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F47C76"/>
    <w:rPr>
      <w:rFonts w:ascii="Helvetica Neue" w:hAnsi="Helvetica Neue" w:cs="Arial Unicode MS"/>
      <w:color w:val="000000"/>
      <w:sz w:val="22"/>
      <w:szCs w:val="22"/>
      <w:lang w:val="ru-RU"/>
    </w:rPr>
  </w:style>
  <w:style w:type="character" w:customStyle="1" w:styleId="Hyperlink0">
    <w:name w:val="Hyperlink.0"/>
    <w:basedOn w:val="Hyperlink"/>
    <w:rsid w:val="00F47C76"/>
    <w:rPr>
      <w:color w:val="0000FF"/>
      <w:u w:val="single" w:color="0000FF"/>
    </w:rPr>
  </w:style>
  <w:style w:type="paragraph" w:styleId="ListParagraph">
    <w:name w:val="List Paragraph"/>
    <w:basedOn w:val="Normal"/>
    <w:uiPriority w:val="34"/>
    <w:qFormat/>
    <w:rsid w:val="009447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?utm_source=google&amp;utm_medium=cpc&amp;utm_term=etsy_e&amp;utm_campaign=Search_US_Brand_Google_HP_General-Brand_Core_General_Exact&amp;utm_ag=A1&amp;utm_custom1=b47624b3-e501-4605-8179-cd621ef68f59&amp;utm_content=go_227553629_16342445429_310396601160_kwd-1818581752_c_&amp;gclid=EAIaIQobChMI8p3NooLU5AIVBJzVCh0Dawi6EAAYASAAEgLY_PD_Bw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ayfair.com/gateway.php?refid=GX281225804394.Wayfair~e&amp;position=1t1&amp;network=g&amp;pcrid=281225804394&amp;device=c&amp;targetid=aud-354999624671:kwd-5020179892&amp;channel=GoogleBrand&amp;campaignid=60375846&amp;gclid=EAIaIQobChMIzLeCtoLU5AIVyODICh103AIeEAAYASAAEgJAzvD_Bw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ineartamerica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6</cp:revision>
  <dcterms:created xsi:type="dcterms:W3CDTF">2018-06-16T13:44:00Z</dcterms:created>
  <dcterms:modified xsi:type="dcterms:W3CDTF">2019-09-20T21:05:00Z</dcterms:modified>
</cp:coreProperties>
</file>