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obtained from: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Tawalbeh et al. at 2020.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target of this data was to develop an algorithm that differentiates between sentences that do make sense and those who don't.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used this data in our auto-correction algorithm.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Metadata for more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