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1399" w:rsidRDefault="00AD1399" w:rsidP="00AD139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МИНИСТЕРСТВО ОБРАЗОВАНИЯ И НАУКИ РОССИЙСКОЙ ФЕДЕРАЦИИ</w:t>
      </w:r>
    </w:p>
    <w:p w:rsidR="00AD1399" w:rsidRDefault="00AD1399" w:rsidP="00AD139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Федеральное государственное автономное образовательное учреждение высшего образования «Национальный исследовательский Томский государственный университет»</w:t>
      </w:r>
    </w:p>
    <w:p w:rsidR="00AD1399" w:rsidRDefault="00AD1399" w:rsidP="00AD139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Институт прикладной математики и компьютерных наук</w:t>
      </w:r>
    </w:p>
    <w:p w:rsidR="00AD1399" w:rsidRDefault="00AD1399" w:rsidP="00AD139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</w:rPr>
      </w:pPr>
    </w:p>
    <w:p w:rsidR="00AD1399" w:rsidRDefault="00AD1399" w:rsidP="00AD139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</w:rPr>
      </w:pPr>
    </w:p>
    <w:p w:rsidR="00AD1399" w:rsidRDefault="00AD1399" w:rsidP="00AD139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</w:rPr>
      </w:pPr>
    </w:p>
    <w:p w:rsidR="00AD1399" w:rsidRDefault="00AD1399" w:rsidP="00AD1399">
      <w:pPr>
        <w:pBdr>
          <w:top w:val="nil"/>
          <w:left w:val="nil"/>
          <w:bottom w:val="nil"/>
          <w:right w:val="nil"/>
          <w:between w:val="nil"/>
        </w:pBdr>
        <w:ind w:right="424"/>
        <w:jc w:val="center"/>
        <w:rPr>
          <w:rFonts w:ascii="Times New Roman" w:eastAsia="Times New Roman" w:hAnsi="Times New Roman" w:cs="Times New Roman"/>
          <w:color w:val="000000"/>
          <w:sz w:val="44"/>
          <w:szCs w:val="44"/>
        </w:rPr>
      </w:pPr>
    </w:p>
    <w:p w:rsidR="00AD1399" w:rsidRDefault="00AD1399" w:rsidP="00AD1399">
      <w:pPr>
        <w:pBdr>
          <w:top w:val="nil"/>
          <w:left w:val="nil"/>
          <w:bottom w:val="nil"/>
          <w:right w:val="nil"/>
          <w:between w:val="nil"/>
        </w:pBdr>
        <w:ind w:right="424"/>
        <w:jc w:val="center"/>
        <w:rPr>
          <w:rFonts w:ascii="Times New Roman" w:eastAsia="Times New Roman" w:hAnsi="Times New Roman" w:cs="Times New Roman"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color w:val="000000"/>
          <w:sz w:val="44"/>
          <w:szCs w:val="44"/>
        </w:rPr>
        <w:t>Лабораторная работа</w:t>
      </w:r>
    </w:p>
    <w:p w:rsidR="00AD1399" w:rsidRDefault="00AD1399" w:rsidP="00AD1399">
      <w:pPr>
        <w:pBdr>
          <w:top w:val="nil"/>
          <w:left w:val="nil"/>
          <w:bottom w:val="nil"/>
          <w:right w:val="nil"/>
          <w:between w:val="nil"/>
        </w:pBdr>
        <w:ind w:right="42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дисциплине «Интеллектуальные системы»</w:t>
      </w:r>
    </w:p>
    <w:p w:rsidR="00AD1399" w:rsidRDefault="00AD1399" w:rsidP="00AD1399">
      <w:pPr>
        <w:pBdr>
          <w:top w:val="nil"/>
          <w:left w:val="nil"/>
          <w:bottom w:val="nil"/>
          <w:right w:val="nil"/>
          <w:between w:val="nil"/>
        </w:pBdr>
        <w:ind w:right="42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 «Генетические алгоритмы»</w:t>
      </w:r>
    </w:p>
    <w:p w:rsidR="00AD1399" w:rsidRDefault="00AD1399" w:rsidP="00AD1399">
      <w:pPr>
        <w:pBdr>
          <w:top w:val="nil"/>
          <w:left w:val="nil"/>
          <w:bottom w:val="nil"/>
          <w:right w:val="nil"/>
          <w:between w:val="nil"/>
        </w:pBdr>
        <w:ind w:lef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1399" w:rsidRDefault="00AD1399" w:rsidP="00AD1399">
      <w:pPr>
        <w:pBdr>
          <w:top w:val="nil"/>
          <w:left w:val="nil"/>
          <w:bottom w:val="nil"/>
          <w:right w:val="nil"/>
          <w:between w:val="nil"/>
        </w:pBdr>
        <w:ind w:lef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1399" w:rsidRDefault="00AD1399" w:rsidP="00AD1399">
      <w:pPr>
        <w:pBdr>
          <w:top w:val="nil"/>
          <w:left w:val="nil"/>
          <w:bottom w:val="nil"/>
          <w:right w:val="nil"/>
          <w:between w:val="nil"/>
        </w:pBdr>
        <w:ind w:lef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1399" w:rsidRDefault="00AD1399" w:rsidP="00AD1399">
      <w:pPr>
        <w:pBdr>
          <w:top w:val="nil"/>
          <w:left w:val="nil"/>
          <w:bottom w:val="nil"/>
          <w:right w:val="nil"/>
          <w:between w:val="nil"/>
        </w:pBdr>
        <w:ind w:lef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1399" w:rsidRDefault="00AD1399" w:rsidP="00AD1399">
      <w:pPr>
        <w:pBdr>
          <w:top w:val="nil"/>
          <w:left w:val="nil"/>
          <w:bottom w:val="nil"/>
          <w:right w:val="nil"/>
          <w:between w:val="nil"/>
        </w:pBdr>
        <w:ind w:left="-28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Работу выполнили:</w:t>
      </w:r>
    </w:p>
    <w:p w:rsidR="00AD1399" w:rsidRDefault="00AD1399" w:rsidP="00AD1399">
      <w:pPr>
        <w:pBdr>
          <w:top w:val="nil"/>
          <w:left w:val="nil"/>
          <w:bottom w:val="nil"/>
          <w:right w:val="nil"/>
          <w:between w:val="nil"/>
        </w:pBdr>
        <w:ind w:left="-28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студенты 2 курса 932001 гр.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8E0517">
        <w:rPr>
          <w:rFonts w:ascii="Times New Roman" w:eastAsia="Times New Roman" w:hAnsi="Times New Roman" w:cs="Times New Roman"/>
          <w:color w:val="000000"/>
          <w:sz w:val="28"/>
          <w:szCs w:val="28"/>
        </w:rPr>
        <w:t>Д. В. Малясов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8E05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Д. Д. </w:t>
      </w:r>
      <w:proofErr w:type="spellStart"/>
      <w:r w:rsidRPr="008E0517">
        <w:rPr>
          <w:rFonts w:ascii="Times New Roman" w:eastAsia="Times New Roman" w:hAnsi="Times New Roman" w:cs="Times New Roman"/>
          <w:color w:val="000000"/>
          <w:sz w:val="28"/>
          <w:szCs w:val="28"/>
        </w:rPr>
        <w:t>Степаньков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8E0517">
        <w:rPr>
          <w:rFonts w:ascii="Times New Roman" w:eastAsia="Times New Roman" w:hAnsi="Times New Roman" w:cs="Times New Roman"/>
          <w:color w:val="000000"/>
          <w:sz w:val="28"/>
          <w:szCs w:val="28"/>
        </w:rPr>
        <w:t>Е. К. Куюмджиев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8E0517">
        <w:rPr>
          <w:rFonts w:ascii="Times New Roman" w:eastAsia="Times New Roman" w:hAnsi="Times New Roman" w:cs="Times New Roman"/>
          <w:color w:val="000000"/>
          <w:sz w:val="28"/>
          <w:szCs w:val="28"/>
        </w:rPr>
        <w:t>Е. А. Орлов</w:t>
      </w:r>
    </w:p>
    <w:p w:rsidR="00AD1399" w:rsidRDefault="00AD1399" w:rsidP="00AD1399">
      <w:pPr>
        <w:pBdr>
          <w:top w:val="nil"/>
          <w:left w:val="nil"/>
          <w:bottom w:val="nil"/>
          <w:right w:val="nil"/>
          <w:between w:val="nil"/>
        </w:pBdr>
        <w:ind w:left="-28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1399" w:rsidRDefault="00AD1399" w:rsidP="00AD1399">
      <w:pPr>
        <w:pBdr>
          <w:top w:val="nil"/>
          <w:left w:val="nil"/>
          <w:bottom w:val="nil"/>
          <w:right w:val="nil"/>
          <w:between w:val="nil"/>
        </w:pBdr>
        <w:ind w:left="-28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1399" w:rsidRDefault="00AD1399" w:rsidP="00AD1399">
      <w:pPr>
        <w:pBdr>
          <w:top w:val="nil"/>
          <w:left w:val="nil"/>
          <w:bottom w:val="nil"/>
          <w:right w:val="nil"/>
          <w:between w:val="nil"/>
        </w:pBdr>
        <w:ind w:left="-28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Проверила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D1399" w:rsidRDefault="00AD1399" w:rsidP="00AD1399">
      <w:pPr>
        <w:pBdr>
          <w:top w:val="nil"/>
          <w:left w:val="nil"/>
          <w:bottom w:val="nil"/>
          <w:right w:val="nil"/>
          <w:between w:val="nil"/>
        </w:pBdr>
        <w:ind w:left="-284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Бакланова Ольга Евгеньевна</w:t>
      </w:r>
      <w:bookmarkStart w:id="0" w:name="_GoBack"/>
      <w:bookmarkEnd w:id="0"/>
    </w:p>
    <w:p w:rsidR="00AD1399" w:rsidRDefault="00AD1399" w:rsidP="00AD1399">
      <w:pPr>
        <w:pBdr>
          <w:top w:val="nil"/>
          <w:left w:val="nil"/>
          <w:bottom w:val="nil"/>
          <w:right w:val="nil"/>
          <w:between w:val="nil"/>
        </w:pBdr>
        <w:ind w:left="-284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AD1399" w:rsidRDefault="00AD1399" w:rsidP="00AD1399">
      <w:pPr>
        <w:pBdr>
          <w:top w:val="nil"/>
          <w:left w:val="nil"/>
          <w:bottom w:val="nil"/>
          <w:right w:val="nil"/>
          <w:between w:val="nil"/>
        </w:pBdr>
        <w:ind w:left="-284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AD1399" w:rsidRDefault="00AD1399" w:rsidP="00AD1399">
      <w:pPr>
        <w:pBdr>
          <w:top w:val="nil"/>
          <w:left w:val="nil"/>
          <w:bottom w:val="nil"/>
          <w:right w:val="nil"/>
          <w:between w:val="nil"/>
        </w:pBdr>
        <w:ind w:left="-28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1399" w:rsidRDefault="00AD1399" w:rsidP="00AD1399">
      <w:pPr>
        <w:pBdr>
          <w:top w:val="nil"/>
          <w:left w:val="nil"/>
          <w:bottom w:val="nil"/>
          <w:right w:val="nil"/>
          <w:between w:val="nil"/>
        </w:pBdr>
        <w:ind w:left="-28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1399" w:rsidRDefault="00AD1399" w:rsidP="00AD1399">
      <w:pPr>
        <w:pBdr>
          <w:top w:val="nil"/>
          <w:left w:val="nil"/>
          <w:bottom w:val="nil"/>
          <w:right w:val="nil"/>
          <w:between w:val="nil"/>
        </w:pBdr>
        <w:ind w:left="-28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1399" w:rsidRDefault="00AD1399" w:rsidP="00AD1399">
      <w:pPr>
        <w:pBdr>
          <w:top w:val="nil"/>
          <w:left w:val="nil"/>
          <w:bottom w:val="nil"/>
          <w:right w:val="nil"/>
          <w:between w:val="nil"/>
        </w:pBdr>
        <w:ind w:left="-28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1399" w:rsidRDefault="00AD1399" w:rsidP="00AD1399">
      <w:pPr>
        <w:pBdr>
          <w:top w:val="nil"/>
          <w:left w:val="nil"/>
          <w:bottom w:val="nil"/>
          <w:right w:val="nil"/>
          <w:between w:val="nil"/>
        </w:pBdr>
        <w:ind w:left="-28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1399" w:rsidRDefault="00AD1399" w:rsidP="00AD1399">
      <w:pPr>
        <w:pBdr>
          <w:top w:val="nil"/>
          <w:left w:val="nil"/>
          <w:bottom w:val="nil"/>
          <w:right w:val="nil"/>
          <w:between w:val="nil"/>
        </w:pBdr>
        <w:ind w:left="-28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1399" w:rsidRDefault="00AD1399" w:rsidP="00AD1399">
      <w:pPr>
        <w:pBdr>
          <w:top w:val="nil"/>
          <w:left w:val="nil"/>
          <w:bottom w:val="nil"/>
          <w:right w:val="nil"/>
          <w:between w:val="nil"/>
        </w:pBdr>
        <w:ind w:left="-284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1399" w:rsidRDefault="00AD1399" w:rsidP="00AD1399">
      <w:pPr>
        <w:pBdr>
          <w:top w:val="nil"/>
          <w:left w:val="nil"/>
          <w:bottom w:val="nil"/>
          <w:right w:val="nil"/>
          <w:between w:val="nil"/>
        </w:pBdr>
        <w:ind w:lef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D1399" w:rsidRDefault="00AD1399" w:rsidP="00AD1399">
      <w:pPr>
        <w:pBdr>
          <w:top w:val="nil"/>
          <w:left w:val="nil"/>
          <w:bottom w:val="nil"/>
          <w:right w:val="nil"/>
          <w:between w:val="nil"/>
        </w:pBdr>
        <w:ind w:lef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Томск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2022</w:t>
      </w: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Цель работы</w:t>
      </w:r>
    </w:p>
    <w:p w:rsidR="00DA0553" w:rsidRDefault="00AD1399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лабораторной работы является создание программы, реализующей искусственные нейронные сети (ИНС) для решения поставленной задачи.</w:t>
      </w:r>
    </w:p>
    <w:p w:rsidR="00DA0553" w:rsidRDefault="00AD1399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выполнения лабораторной работы, используется следующий вариант задания:</w:t>
      </w:r>
    </w:p>
    <w:p w:rsidR="00DA0553" w:rsidRDefault="00AD1399">
      <w:pPr>
        <w:spacing w:before="240" w:after="2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14. Научите нейронную сеть распознавать цифры от 0 до 9, заданные в матричном виде 7 * 5. В нашей программе цифры задаются в матричном виде 10 * 10.</w:t>
      </w: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Постановка задачи</w:t>
      </w:r>
    </w:p>
    <w:p w:rsidR="00DA0553" w:rsidRDefault="00AD1399">
      <w:pPr>
        <w:spacing w:before="240" w:after="2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Распознавание образов, в качестве которых используется цифра на изображении 10 на 10 пикс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елей. Поэтому первым шагом будет создание набора данных - обучающая выборку на 60000 элементов и тестовая на 10000. </w:t>
      </w: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br w:type="page"/>
      </w: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 xml:space="preserve">Метод решения задачи </w:t>
      </w: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На вход нейронной сети, со случайными весами и коэффициентом отклонения, а также с предварительно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определенными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гип</w:t>
      </w:r>
      <w:r>
        <w:rPr>
          <w:rFonts w:ascii="Times New Roman" w:eastAsia="Times New Roman" w:hAnsi="Times New Roman" w:cs="Times New Roman"/>
          <w:sz w:val="32"/>
          <w:szCs w:val="32"/>
        </w:rPr>
        <w:t>ер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параметрами 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learning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rate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= 0.02, входной слой – 100 нейронов, 1-3-й скрытые слои – 20 нейронов, выходной слой – 10 нейронов),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подается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батч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картинок с нарисованными цифрами, которые подгоняются под формат 10 на 10 пикселей. В качестве функции активаци</w:t>
      </w:r>
      <w:r>
        <w:rPr>
          <w:rFonts w:ascii="Times New Roman" w:eastAsia="Times New Roman" w:hAnsi="Times New Roman" w:cs="Times New Roman"/>
          <w:sz w:val="32"/>
          <w:szCs w:val="32"/>
        </w:rPr>
        <w:t>и нейронов скрытого слоя и выходного слоя мы использовали лог-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сигмоидную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 xml:space="preserve">функцию </w:t>
      </w:r>
      <m:oMath>
        <m:r>
          <w:rPr>
            <w:rFonts w:ascii="Times New Roman" w:eastAsia="Times New Roman" w:hAnsi="Times New Roman" w:cs="Times New Roman"/>
            <w:sz w:val="32"/>
            <w:szCs w:val="32"/>
          </w:rPr>
          <m:t>f</m:t>
        </m:r>
        <m:r>
          <w:rPr>
            <w:rFonts w:ascii="Times New Roman" w:eastAsia="Times New Roman" w:hAnsi="Times New Roman" w:cs="Times New Roman"/>
            <w:sz w:val="32"/>
            <w:szCs w:val="32"/>
          </w:rPr>
          <m:t>(</m:t>
        </m:r>
        <m:r>
          <w:rPr>
            <w:rFonts w:ascii="Times New Roman" w:eastAsia="Times New Roman" w:hAnsi="Times New Roman" w:cs="Times New Roman"/>
            <w:sz w:val="32"/>
            <w:szCs w:val="32"/>
          </w:rPr>
          <m:t>S</m:t>
        </m:r>
        <m:r>
          <w:rPr>
            <w:rFonts w:ascii="Times New Roman" w:eastAsia="Times New Roman" w:hAnsi="Times New Roman" w:cs="Times New Roman"/>
            <w:sz w:val="32"/>
            <w:szCs w:val="32"/>
          </w:rPr>
          <m:t>)=</m:t>
        </m:r>
        <m:f>
          <m:f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1</m:t>
            </m:r>
          </m:num>
          <m:den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1+</m:t>
            </m:r>
            <m:sSup>
              <m:sSupPr>
                <m:ctrlP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</m:ctrlPr>
              </m:sSupPr>
              <m:e>
                <m: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  <m:t>e</m:t>
                </m:r>
              </m:e>
              <m:sup>
                <m: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  <m:t>-</m:t>
                </m:r>
                <m: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  <m:t>aS</m:t>
                </m:r>
              </m:sup>
            </m:sSup>
          </m:den>
        </m:f>
      </m:oMath>
      <w:r>
        <w:rPr>
          <w:rFonts w:ascii="Times New Roman" w:eastAsia="Times New Roman" w:hAnsi="Times New Roman" w:cs="Times New Roman"/>
          <w:sz w:val="32"/>
          <w:szCs w:val="32"/>
        </w:rPr>
        <w:t xml:space="preserve"> на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области значений (0,1). На выходе мы получаем значения 0 или 1 по отношению к каждой из возможных цифр. Единица будет присвоена только той цифре, которая </w:t>
      </w:r>
      <w:r>
        <w:rPr>
          <w:rFonts w:ascii="Times New Roman" w:eastAsia="Times New Roman" w:hAnsi="Times New Roman" w:cs="Times New Roman"/>
          <w:sz w:val="32"/>
          <w:szCs w:val="32"/>
        </w:rPr>
        <w:t>наиболее точно подходит цифре на картинке. Остальным значениям присваивается ноль. Если на выходном слое мы не получили правильное значение каждого нейрона, соответствующее цели, то нам нужно сделать обратный проход, и корректировать значение весов от прои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зводной или разницы между целью и нашим прогнозом.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 xml:space="preserve">Использовали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i</m:t>
            </m:r>
          </m:sub>
        </m:sSub>
        <m:r>
          <w:rPr>
            <w:rFonts w:ascii="Times New Roman" w:eastAsia="Times New Roman" w:hAnsi="Times New Roman" w:cs="Times New Roman"/>
            <w:sz w:val="32"/>
            <w:szCs w:val="32"/>
          </w:rPr>
          <m:t>=</m:t>
        </m:r>
        <m:sSub>
          <m:sSub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f</m:t>
            </m:r>
          </m:e>
          <m: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i</m:t>
            </m:r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,</m:t>
            </m:r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k</m:t>
            </m:r>
          </m:sub>
        </m:sSub>
        <m:r>
          <w:rPr>
            <w:rFonts w:ascii="Times New Roman" w:eastAsia="Times New Roman" w:hAnsi="Times New Roman" w:cs="Times New Roman"/>
            <w:sz w:val="32"/>
            <w:szCs w:val="32"/>
          </w:rPr>
          <m:t>(1-</m:t>
        </m:r>
        <m:sSub>
          <m:sSub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f</m:t>
            </m:r>
          </m:e>
          <m: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i</m:t>
            </m:r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,</m:t>
            </m:r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k</m:t>
            </m:r>
          </m:sub>
        </m:sSub>
        <m:r>
          <w:rPr>
            <w:rFonts w:ascii="Times New Roman" w:eastAsia="Times New Roman" w:hAnsi="Times New Roman" w:cs="Times New Roman"/>
            <w:sz w:val="32"/>
            <w:szCs w:val="32"/>
          </w:rPr>
          <m:t>)(</m:t>
        </m:r>
        <m:sSub>
          <m:sSub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f</m:t>
            </m:r>
          </m:e>
          <m: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i</m:t>
            </m:r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,</m:t>
            </m:r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k</m:t>
            </m:r>
          </m:sub>
        </m:sSub>
        <m:r>
          <w:rPr>
            <w:rFonts w:ascii="Times New Roman" w:eastAsia="Times New Roman" w:hAnsi="Times New Roman" w:cs="Times New Roman"/>
            <w:sz w:val="32"/>
            <w:szCs w:val="32"/>
          </w:rPr>
          <m:t>-</m:t>
        </m:r>
        <m:sSub>
          <m:sSub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y</m:t>
            </m:r>
          </m:e>
          <m: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i</m:t>
            </m:r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,</m:t>
            </m:r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k</m:t>
            </m:r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 xml:space="preserve"> </m:t>
            </m:r>
          </m:sub>
        </m:sSub>
        <m:r>
          <w:rPr>
            <w:rFonts w:ascii="Times New Roman" w:eastAsia="Times New Roman" w:hAnsi="Times New Roman" w:cs="Times New Roman"/>
            <w:sz w:val="32"/>
            <w:szCs w:val="32"/>
          </w:rPr>
          <m:t>)</m:t>
        </m:r>
      </m:oMath>
      <w:r>
        <w:rPr>
          <w:rFonts w:ascii="Times New Roman" w:eastAsia="Times New Roman" w:hAnsi="Times New Roman" w:cs="Times New Roman"/>
          <w:sz w:val="32"/>
          <w:szCs w:val="32"/>
        </w:rPr>
        <w:t>,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для выходного слоя, и </w:t>
      </w:r>
      <m:oMath>
        <m:sSup>
          <m:sSup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δ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  <m:t>i</m:t>
                </m:r>
              </m:sub>
            </m:sSub>
          </m:e>
          <m:sup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(</m:t>
            </m:r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q</m:t>
            </m:r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 xml:space="preserve"> )</m:t>
            </m:r>
          </m:sup>
        </m:sSup>
        <m:r>
          <w:rPr>
            <w:rFonts w:ascii="Times New Roman" w:eastAsia="Times New Roman" w:hAnsi="Times New Roman" w:cs="Times New Roman"/>
            <w:sz w:val="32"/>
            <w:szCs w:val="32"/>
          </w:rPr>
          <m:t>=</m:t>
        </m:r>
        <m:sSub>
          <m:sSub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f</m:t>
            </m:r>
          </m:e>
          <m: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i</m:t>
            </m:r>
          </m:sub>
        </m:sSub>
        <m:r>
          <w:rPr>
            <w:rFonts w:ascii="Times New Roman" w:eastAsia="Times New Roman" w:hAnsi="Times New Roman" w:cs="Times New Roman"/>
            <w:sz w:val="32"/>
            <w:szCs w:val="32"/>
          </w:rPr>
          <m:t>(1-</m:t>
        </m:r>
        <m:sSub>
          <m:sSub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f</m:t>
            </m:r>
          </m:e>
          <m: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i</m:t>
            </m:r>
          </m:sub>
        </m:sSub>
        <m:r>
          <w:rPr>
            <w:rFonts w:ascii="Times New Roman" w:eastAsia="Times New Roman" w:hAnsi="Times New Roman" w:cs="Times New Roman"/>
            <w:sz w:val="32"/>
            <w:szCs w:val="32"/>
          </w:rPr>
          <m:t>)</m:t>
        </m:r>
        <m:nary>
          <m:naryPr>
            <m:chr m:val="∑"/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naryPr>
          <m: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j</m:t>
            </m:r>
          </m:sub>
          <m:sup/>
          <m:e/>
        </m:nary>
        <m:sSub>
          <m:sSub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w</m:t>
            </m:r>
          </m:e>
          <m: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i</m:t>
            </m:r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,</m:t>
            </m:r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j</m:t>
            </m:r>
          </m:sub>
        </m:sSub>
        <m:sSup>
          <m:sSup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pPr>
          <m:e>
            <m:sSub>
              <m:sSubPr>
                <m:ctrlP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  <m:t>δ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32"/>
                    <w:szCs w:val="32"/>
                  </w:rPr>
                  <m:t>i</m:t>
                </m:r>
              </m:sub>
            </m:sSub>
          </m:e>
          <m:sup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(</m:t>
            </m:r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q</m:t>
            </m:r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 xml:space="preserve"> +1)</m:t>
            </m:r>
          </m:sup>
        </m:sSup>
      </m:oMath>
      <w:r>
        <w:rPr>
          <w:rFonts w:ascii="Times New Roman" w:eastAsia="Times New Roman" w:hAnsi="Times New Roman" w:cs="Times New Roman"/>
          <w:sz w:val="32"/>
          <w:szCs w:val="32"/>
        </w:rPr>
        <w:t xml:space="preserve"> , для скрытого слоя, где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f</m:t>
            </m:r>
          </m:e>
          <m: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i</m:t>
            </m:r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,</m:t>
            </m:r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k</m:t>
            </m:r>
          </m:sub>
        </m:sSub>
      </m:oMath>
      <w:r>
        <w:rPr>
          <w:rFonts w:ascii="Times New Roman" w:eastAsia="Times New Roman" w:hAnsi="Times New Roman" w:cs="Times New Roman"/>
          <w:sz w:val="32"/>
          <w:szCs w:val="32"/>
        </w:rPr>
        <w:t xml:space="preserve"> -значение фактически нейрона,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y</m:t>
            </m:r>
          </m:e>
          <m: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i</m:t>
            </m:r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,</m:t>
            </m:r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k</m:t>
            </m:r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 xml:space="preserve"> </m:t>
            </m:r>
          </m:sub>
        </m:sSub>
      </m:oMath>
      <w:r>
        <w:rPr>
          <w:rFonts w:ascii="Times New Roman" w:eastAsia="Times New Roman" w:hAnsi="Times New Roman" w:cs="Times New Roman"/>
          <w:sz w:val="32"/>
          <w:szCs w:val="32"/>
        </w:rPr>
        <w:t>- значение тр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ебуемое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. Потом мы корректируем/обновляем значение весов, используя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 xml:space="preserve">формулу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w</m:t>
            </m:r>
          </m:e>
          <m: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ij</m:t>
            </m:r>
          </m:sub>
        </m:sSub>
        <m:r>
          <w:rPr>
            <w:rFonts w:ascii="Times New Roman" w:eastAsia="Times New Roman" w:hAnsi="Times New Roman" w:cs="Times New Roman"/>
            <w:sz w:val="32"/>
            <w:szCs w:val="32"/>
          </w:rPr>
          <m:t>(</m:t>
        </m:r>
        <m:r>
          <w:rPr>
            <w:rFonts w:ascii="Times New Roman" w:eastAsia="Times New Roman" w:hAnsi="Times New Roman" w:cs="Times New Roman"/>
            <w:sz w:val="32"/>
            <w:szCs w:val="32"/>
          </w:rPr>
          <m:t>t</m:t>
        </m:r>
        <m:r>
          <w:rPr>
            <w:rFonts w:ascii="Times New Roman" w:eastAsia="Times New Roman" w:hAnsi="Times New Roman" w:cs="Times New Roman"/>
            <w:sz w:val="32"/>
            <w:szCs w:val="32"/>
          </w:rPr>
          <m:t>+1)=</m:t>
        </m:r>
        <m:sSub>
          <m:sSub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w</m:t>
            </m:r>
          </m:e>
          <m: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ij</m:t>
            </m:r>
          </m:sub>
        </m:sSub>
        <m:r>
          <w:rPr>
            <w:rFonts w:ascii="Times New Roman" w:eastAsia="Times New Roman" w:hAnsi="Times New Roman" w:cs="Times New Roman"/>
            <w:sz w:val="32"/>
            <w:szCs w:val="32"/>
          </w:rPr>
          <m:t>(</m:t>
        </m:r>
        <m:r>
          <w:rPr>
            <w:rFonts w:ascii="Times New Roman" w:eastAsia="Times New Roman" w:hAnsi="Times New Roman" w:cs="Times New Roman"/>
            <w:sz w:val="32"/>
            <w:szCs w:val="32"/>
          </w:rPr>
          <m:t>t</m:t>
        </m:r>
        <m:r>
          <w:rPr>
            <w:rFonts w:ascii="Times New Roman" w:eastAsia="Times New Roman" w:hAnsi="Times New Roman" w:cs="Times New Roman"/>
            <w:sz w:val="32"/>
            <w:szCs w:val="32"/>
          </w:rPr>
          <m:t>)-</m:t>
        </m:r>
        <m:r>
          <w:rPr>
            <w:rFonts w:ascii="Times New Roman" w:eastAsia="Times New Roman" w:hAnsi="Times New Roman" w:cs="Times New Roman"/>
            <w:sz w:val="32"/>
            <w:szCs w:val="32"/>
          </w:rPr>
          <m:t>η</m:t>
        </m:r>
        <m:sSub>
          <m:sSub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δ</m:t>
            </m:r>
          </m:e>
          <m: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j</m:t>
            </m:r>
          </m:sub>
        </m:sSub>
        <m:sSub>
          <m:sSub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x</m:t>
            </m:r>
          </m:e>
          <m: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sz w:val="32"/>
          <w:szCs w:val="32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где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32"/>
                <w:szCs w:val="32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w</m:t>
            </m:r>
          </m:e>
          <m:sub>
            <m:r>
              <w:rPr>
                <w:rFonts w:ascii="Times New Roman" w:eastAsia="Times New Roman" w:hAnsi="Times New Roman" w:cs="Times New Roman"/>
                <w:sz w:val="32"/>
                <w:szCs w:val="32"/>
              </w:rPr>
              <m:t>ij</m:t>
            </m:r>
          </m:sub>
        </m:sSub>
        <m:r>
          <w:rPr>
            <w:rFonts w:ascii="Times New Roman" w:eastAsia="Times New Roman" w:hAnsi="Times New Roman" w:cs="Times New Roman"/>
            <w:sz w:val="32"/>
            <w:szCs w:val="32"/>
          </w:rPr>
          <m:t>(</m:t>
        </m:r>
        <m:r>
          <w:rPr>
            <w:rFonts w:ascii="Times New Roman" w:eastAsia="Times New Roman" w:hAnsi="Times New Roman" w:cs="Times New Roman"/>
            <w:sz w:val="32"/>
            <w:szCs w:val="32"/>
          </w:rPr>
          <m:t>t</m:t>
        </m:r>
        <m:r>
          <w:rPr>
            <w:rFonts w:ascii="Times New Roman" w:eastAsia="Times New Roman" w:hAnsi="Times New Roman" w:cs="Times New Roman"/>
            <w:sz w:val="32"/>
            <w:szCs w:val="32"/>
          </w:rPr>
          <m:t>+1)</m:t>
        </m:r>
      </m:oMath>
      <w:r>
        <w:rPr>
          <w:rFonts w:ascii="Times New Roman" w:eastAsia="Times New Roman" w:hAnsi="Times New Roman" w:cs="Times New Roman"/>
          <w:sz w:val="32"/>
          <w:szCs w:val="32"/>
        </w:rPr>
        <w:t xml:space="preserve"> - новое значение весов, </w:t>
      </w:r>
      <m:oMath>
        <m:r>
          <w:rPr>
            <w:rFonts w:ascii="Cambria Math" w:hAnsi="Cambria Math"/>
          </w:rPr>
          <m:t>η</m:t>
        </m:r>
      </m:oMath>
      <w:r>
        <w:rPr>
          <w:rFonts w:ascii="Times New Roman" w:eastAsia="Times New Roman" w:hAnsi="Times New Roman" w:cs="Times New Roman"/>
          <w:sz w:val="32"/>
          <w:szCs w:val="32"/>
        </w:rPr>
        <w:t xml:space="preserve"> - скорость обучения. Мы сделали этот процесс для числа эпох, которые мы установили (20 эпохов). (Пря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мой проход - Обратный проход - Корректировки). Если после этих 20 эпох наша ошибка все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еще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высока/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растет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или наша точность все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еще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низкая/снижается, тогда мы меняем наш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гипер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параметр (скорость обучения, количество скрытых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слоев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 количество нейронов на сло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й) или количество эпох. После этой настройки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гипер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параметров и обучения нашей ИНС у нас будет правильное значение весов и смещения, и мы получим правильное </w:t>
      </w: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/ стремящееся к правильному значение и покажем результат, найдя максимум / значение выходного нейро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на, который стремится к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1 ,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возвращая его индекс (правильная цифра).</w:t>
      </w:r>
      <w:r>
        <w:br w:type="page"/>
      </w:r>
    </w:p>
    <w:p w:rsidR="00DA0553" w:rsidRDefault="00DA0553">
      <w:pPr>
        <w:spacing w:before="200" w:after="200"/>
        <w:jc w:val="both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Структурная схема алгоритма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Архитектура ИНС</w:t>
      </w: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5731200" cy="2933700"/>
            <wp:effectExtent l="0" t="0" r="0" b="0"/>
            <wp:docPr id="3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Настоящая архитектура нашего ИНС</w:t>
      </w:r>
    </w:p>
    <w:p w:rsidR="00DA0553" w:rsidRDefault="00AD1399">
      <w:pPr>
        <w:spacing w:before="200" w:after="200"/>
        <w:ind w:left="-99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6977063" cy="6610350"/>
            <wp:effectExtent l="0" t="0" r="0" b="0"/>
            <wp:docPr id="2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7063" cy="661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Получается, у нас в ИНС есть 170 нейронов и 3.080 связей между этими нейронами.</w:t>
      </w:r>
    </w:p>
    <w:p w:rsidR="00DA0553" w:rsidRDefault="00DA0553">
      <w:pPr>
        <w:spacing w:before="200"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A0553" w:rsidRDefault="00DA0553">
      <w:pPr>
        <w:spacing w:before="200"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A0553" w:rsidRDefault="00DA0553">
      <w:pPr>
        <w:spacing w:before="200"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Схема Алгоритма ИНС</w:t>
      </w: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Основная функция/ модель ИНС</w:t>
      </w: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968203" cy="7881596"/>
            <wp:effectExtent l="0" t="0" r="0" b="0"/>
            <wp:docPr id="3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203" cy="78815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0553" w:rsidRDefault="00DA0553">
      <w:pPr>
        <w:spacing w:before="200"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Функция обратного прохода и корректировки</w:t>
      </w: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4443413" cy="8029944"/>
            <wp:effectExtent l="0" t="0" r="0" b="0"/>
            <wp:docPr id="3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8029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Здесь мы случайно выбрали значение скорости обучения, количества скрытых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слоев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количества нейронов на каждом слое, и количества эпохи, также параметры границы/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промежуток значения весов и смещений случайно выбрать. Мы выбрали после некоторой попытки обучения нашей модели с другим значением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гипер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параметра.</w:t>
      </w:r>
    </w:p>
    <w:p w:rsidR="00DA0553" w:rsidRDefault="00DA0553">
      <w:pPr>
        <w:spacing w:before="200"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Листинг программы </w:t>
      </w:r>
    </w:p>
    <w:p w:rsidR="00DA0553" w:rsidRDefault="00AD139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репозитории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Pr="00AD1399">
        <w:rPr>
          <w:rFonts w:ascii="Times New Roman" w:eastAsia="Times New Roman" w:hAnsi="Times New Roman" w:cs="Times New Roman"/>
          <w:sz w:val="28"/>
          <w:szCs w:val="28"/>
          <w:lang w:val="ru-RU"/>
        </w:rPr>
        <w:t>https://github.com/Miraak4SV/Laboratory4.git</w:t>
      </w:r>
      <w:r>
        <w:br w:type="page"/>
      </w: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 xml:space="preserve">Результаты работы алгоритма. </w:t>
      </w: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Тренировки ИНС</w:t>
      </w: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60.000 тренировочных данных из MNIST, разделим их на 20 партии, по 3.000 данных в каждой. Для тренировки мы взяли 20 эпох, то есть 20 раз тренировали нашу ИНС с этими данными.</w:t>
      </w: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4595813" cy="7213801"/>
            <wp:effectExtent l="0" t="0" r="0" b="0"/>
            <wp:docPr id="3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72138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4510088" cy="7061848"/>
            <wp:effectExtent l="0" t="0" r="0" b="0"/>
            <wp:docPr id="2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7061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4592880" cy="846860"/>
            <wp:effectExtent l="0" t="0" r="0" b="0"/>
            <wp:docPr id="2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2880" cy="84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0553" w:rsidRDefault="00DA0553">
      <w:pPr>
        <w:spacing w:before="200"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График роста точности и потерь</w:t>
      </w: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b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30"/>
          <w:szCs w:val="30"/>
          <w:u w:val="single"/>
          <w:lang w:val="ru-RU"/>
        </w:rPr>
        <w:lastRenderedPageBreak/>
        <w:drawing>
          <wp:inline distT="114300" distB="114300" distL="114300" distR="114300">
            <wp:extent cx="5731200" cy="4279900"/>
            <wp:effectExtent l="0" t="0" r="0" b="0"/>
            <wp:docPr id="3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1857375</wp:posOffset>
            </wp:positionH>
            <wp:positionV relativeFrom="paragraph">
              <wp:posOffset>152400</wp:posOffset>
            </wp:positionV>
            <wp:extent cx="2286000" cy="352425"/>
            <wp:effectExtent l="0" t="0" r="0" b="0"/>
            <wp:wrapNone/>
            <wp:docPr id="3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Здесь видно, что в каждую новую эпоху точность нашей нейронной сети увеличивается, а процент ошибок уменьшается.</w:t>
      </w:r>
    </w:p>
    <w:p w:rsidR="00DA0553" w:rsidRDefault="00DA0553">
      <w:pPr>
        <w:spacing w:before="200" w:after="200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DA0553" w:rsidRDefault="00DA0553">
      <w:pPr>
        <w:spacing w:before="200" w:after="20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A0553" w:rsidRDefault="00DA0553">
      <w:pPr>
        <w:spacing w:before="200" w:after="20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A0553" w:rsidRDefault="00DA0553">
      <w:pPr>
        <w:spacing w:before="200" w:after="20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A0553" w:rsidRDefault="00DA0553">
      <w:pPr>
        <w:spacing w:before="200" w:after="20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A0553" w:rsidRDefault="00DA0553">
      <w:pPr>
        <w:spacing w:before="200" w:after="20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A0553" w:rsidRDefault="00DA0553">
      <w:pPr>
        <w:spacing w:before="200" w:after="20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A0553" w:rsidRDefault="00DA0553">
      <w:pPr>
        <w:spacing w:before="200" w:after="20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A0553" w:rsidRDefault="00DA0553">
      <w:pPr>
        <w:spacing w:before="200" w:after="20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AD1399" w:rsidRDefault="00AD1399">
      <w:pPr>
        <w:spacing w:before="200" w:after="20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Тестировние</w:t>
      </w:r>
      <w:proofErr w:type="spellEnd"/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10.000 тестовых данных из MNIST</w:t>
      </w: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Разделим их на 10 партии, в каждой 1.000 данных.</w:t>
      </w: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3606800"/>
            <wp:effectExtent l="0" t="0" r="0" b="0"/>
            <wp:docPr id="2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Здесь написано, что наша средняя оценка точности ИНС равна 90,82 %, а средняя оценка ошибки равна 1.382 %. Мы можем сказать, что наша модель ИНС отлично работает.</w:t>
      </w:r>
    </w:p>
    <w:p w:rsidR="00DA0553" w:rsidRDefault="00DA0553">
      <w:pPr>
        <w:spacing w:before="200"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A0553" w:rsidRDefault="00DA0553">
      <w:pPr>
        <w:spacing w:before="200" w:after="20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A0553" w:rsidRDefault="00DA0553">
      <w:pPr>
        <w:spacing w:before="200" w:after="20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A0553" w:rsidRDefault="00DA0553">
      <w:pPr>
        <w:spacing w:before="200" w:after="20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A0553" w:rsidRDefault="00DA0553">
      <w:pPr>
        <w:spacing w:before="200" w:after="20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A0553" w:rsidRDefault="00DA0553">
      <w:pPr>
        <w:spacing w:before="200" w:after="20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A0553" w:rsidRDefault="00DA0553">
      <w:pPr>
        <w:spacing w:before="200" w:after="20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A0553" w:rsidRDefault="00DA0553">
      <w:pPr>
        <w:spacing w:before="200" w:after="20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A0553" w:rsidRDefault="00DA0553">
      <w:pPr>
        <w:spacing w:before="200" w:after="20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Тестирование с произвольными данными</w:t>
      </w:r>
      <w:r>
        <w:rPr>
          <w:noProof/>
          <w:lang w:val="ru-RU"/>
        </w:rPr>
        <w:drawing>
          <wp:anchor distT="114300" distB="114300" distL="114300" distR="114300" simplePos="0" relativeHeight="251659264" behindDoc="1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254171</wp:posOffset>
            </wp:positionV>
            <wp:extent cx="2411016" cy="3214688"/>
            <wp:effectExtent l="0" t="0" r="0" b="0"/>
            <wp:wrapNone/>
            <wp:docPr id="2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1016" cy="3214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ru-RU"/>
        </w:rPr>
        <w:drawing>
          <wp:anchor distT="114300" distB="114300" distL="114300" distR="114300" simplePos="0" relativeHeight="251660288" behindDoc="1" locked="0" layoutInCell="1" hidden="0" allowOverlap="1">
            <wp:simplePos x="0" y="0"/>
            <wp:positionH relativeFrom="column">
              <wp:posOffset>2428875</wp:posOffset>
            </wp:positionH>
            <wp:positionV relativeFrom="paragraph">
              <wp:posOffset>257175</wp:posOffset>
            </wp:positionV>
            <wp:extent cx="2375432" cy="3219450"/>
            <wp:effectExtent l="0" t="0" r="0" b="0"/>
            <wp:wrapNone/>
            <wp:docPr id="3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5432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A0553" w:rsidRDefault="00DA0553">
      <w:pPr>
        <w:spacing w:before="200"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br w:type="page"/>
      </w:r>
      <w:r>
        <w:rPr>
          <w:noProof/>
          <w:lang w:val="ru-RU"/>
        </w:rPr>
        <w:drawing>
          <wp:anchor distT="114300" distB="114300" distL="114300" distR="114300" simplePos="0" relativeHeight="251661312" behindDoc="1" locked="0" layoutInCell="1" hidden="0" allowOverlap="1">
            <wp:simplePos x="0" y="0"/>
            <wp:positionH relativeFrom="column">
              <wp:posOffset>2409825</wp:posOffset>
            </wp:positionH>
            <wp:positionV relativeFrom="paragraph">
              <wp:posOffset>2705100</wp:posOffset>
            </wp:positionV>
            <wp:extent cx="2409825" cy="3251685"/>
            <wp:effectExtent l="0" t="0" r="0" b="0"/>
            <wp:wrapNone/>
            <wp:docPr id="2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251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ru-RU"/>
        </w:rPr>
        <w:drawing>
          <wp:anchor distT="114300" distB="114300" distL="114300" distR="114300" simplePos="0" relativeHeight="251662336" behindDoc="1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5953466</wp:posOffset>
            </wp:positionV>
            <wp:extent cx="2409825" cy="3038475"/>
            <wp:effectExtent l="0" t="0" r="0" b="0"/>
            <wp:wrapNone/>
            <wp:docPr id="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ru-RU"/>
        </w:rPr>
        <w:drawing>
          <wp:anchor distT="114300" distB="114300" distL="114300" distR="114300" simplePos="0" relativeHeight="251663360" behindDoc="1" locked="0" layoutInCell="1" hidden="0" allowOverlap="1">
            <wp:simplePos x="0" y="0"/>
            <wp:positionH relativeFrom="column">
              <wp:posOffset>2390775</wp:posOffset>
            </wp:positionH>
            <wp:positionV relativeFrom="paragraph">
              <wp:posOffset>5915025</wp:posOffset>
            </wp:positionV>
            <wp:extent cx="2371725" cy="3070449"/>
            <wp:effectExtent l="0" t="0" r="0" b="0"/>
            <wp:wrapNone/>
            <wp:docPr id="3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0704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ru-RU"/>
        </w:rPr>
        <w:drawing>
          <wp:anchor distT="114300" distB="114300" distL="114300" distR="114300" simplePos="0" relativeHeight="251664384" behindDoc="1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2752384</wp:posOffset>
            </wp:positionV>
            <wp:extent cx="2409825" cy="3203422"/>
            <wp:effectExtent l="0" t="0" r="0" b="0"/>
            <wp:wrapNone/>
            <wp:docPr id="4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2034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lastRenderedPageBreak/>
        <w:br w:type="page"/>
      </w:r>
      <w:r>
        <w:rPr>
          <w:noProof/>
          <w:lang w:val="ru-RU"/>
        </w:rPr>
        <w:drawing>
          <wp:anchor distT="114300" distB="114300" distL="114300" distR="114300" simplePos="0" relativeHeight="251665408" behindDoc="1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257425" cy="3023707"/>
            <wp:effectExtent l="0" t="0" r="0" b="0"/>
            <wp:wrapNone/>
            <wp:docPr id="3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023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ru-RU"/>
        </w:rPr>
        <w:drawing>
          <wp:anchor distT="114300" distB="114300" distL="114300" distR="114300" simplePos="0" relativeHeight="251666432" behindDoc="1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3133725</wp:posOffset>
            </wp:positionV>
            <wp:extent cx="2257425" cy="3073940"/>
            <wp:effectExtent l="0" t="0" r="0" b="0"/>
            <wp:wrapNone/>
            <wp:docPr id="3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073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ru-RU"/>
        </w:rPr>
        <w:drawing>
          <wp:anchor distT="114300" distB="114300" distL="114300" distR="114300" simplePos="0" relativeHeight="251667456" behindDoc="1" locked="0" layoutInCell="1" hidden="0" allowOverlap="1">
            <wp:simplePos x="0" y="0"/>
            <wp:positionH relativeFrom="column">
              <wp:posOffset>2276475</wp:posOffset>
            </wp:positionH>
            <wp:positionV relativeFrom="paragraph">
              <wp:posOffset>114300</wp:posOffset>
            </wp:positionV>
            <wp:extent cx="2257425" cy="3059290"/>
            <wp:effectExtent l="0" t="0" r="0" b="0"/>
            <wp:wrapNone/>
            <wp:docPr id="2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059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A0553" w:rsidRDefault="00AD1399">
      <w:pPr>
        <w:spacing w:before="200" w:after="200"/>
        <w:jc w:val="both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Вывод</w:t>
      </w:r>
    </w:p>
    <w:p w:rsidR="00DA0553" w:rsidRDefault="00AD1399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лабораторной работе №4 мы создали программу, реализующую искусственные нейронные сети (ИНС) для решения поставленной задачи: научить нейронную сеть распознавать цифры от 0 до 9, заданные в матричном виде 10 * 10.</w:t>
      </w:r>
    </w:p>
    <w:p w:rsidR="00DA0553" w:rsidRDefault="00AD1399">
      <w:pPr>
        <w:spacing w:before="240" w:after="240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Мы научились работать с нейронными сетями</w:t>
      </w:r>
      <w:r>
        <w:rPr>
          <w:rFonts w:ascii="Times New Roman" w:eastAsia="Times New Roman" w:hAnsi="Times New Roman" w:cs="Times New Roman"/>
          <w:sz w:val="28"/>
          <w:szCs w:val="28"/>
        </w:rPr>
        <w:t>, применять встроенные библиотеки в работе с ними, искать и использовать нужны базы данных и изучили процесс обучения нейронных сетей и необходимые для этого параметры.</w:t>
      </w:r>
    </w:p>
    <w:p w:rsidR="00DA0553" w:rsidRDefault="00AD1399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  <w:u w:val="single"/>
        </w:rPr>
      </w:pPr>
      <w:r>
        <w:br w:type="page"/>
      </w:r>
    </w:p>
    <w:p w:rsidR="00DA0553" w:rsidRDefault="00AD1399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  <w:highlight w:val="white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highlight w:val="white"/>
          <w:u w:val="single"/>
        </w:rPr>
        <w:lastRenderedPageBreak/>
        <w:t>Список литературы:</w:t>
      </w:r>
    </w:p>
    <w:p w:rsidR="00DA0553" w:rsidRDefault="00AD1399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Учебное пособие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Интеллектуальные системы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highlight w:val="white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- Спицын В. Г., Цой Ю. Р.</w:t>
      </w:r>
    </w:p>
    <w:p w:rsidR="00DA0553" w:rsidRDefault="00AD1399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Основы работы нейронных сетей - </w:t>
      </w:r>
      <w:hyperlink r:id="rId25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highlight w:val="white"/>
            <w:u w:val="single"/>
          </w:rPr>
          <w:t>https://www.youtube.com/playlist?list=PLZHQObOWTQDNU6R1_67000Dx_ZCJB-3pi</w:t>
        </w:r>
      </w:hyperlink>
    </w:p>
    <w:p w:rsidR="00DA0553" w:rsidRDefault="00AD1399">
      <w:pPr>
        <w:numPr>
          <w:ilvl w:val="0"/>
          <w:numId w:val="1"/>
        </w:numPr>
        <w:spacing w:line="259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Функция ошибки - </w:t>
      </w:r>
      <w:hyperlink r:id="rId26" w:anchor=":~:text=The%20loss%20function%20in%20a,all%20losses%20constitutes%20the%20cost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highlight w:val="white"/>
            <w:u w:val="single"/>
          </w:rPr>
          <w:t>https://programmathically.com/an-introduction-to-neural-network-loss-functions/#:~:text=</w:t>
        </w:r>
        <w:r>
          <w:rPr>
            <w:rFonts w:ascii="Times New Roman" w:eastAsia="Times New Roman" w:hAnsi="Times New Roman" w:cs="Times New Roman"/>
            <w:color w:val="1155CC"/>
            <w:sz w:val="28"/>
            <w:szCs w:val="28"/>
            <w:highlight w:val="white"/>
            <w:u w:val="single"/>
          </w:rPr>
          <w:t>The%20loss%20function%20in%20a,all%20losses%20constitutes%20the%20cost</w:t>
        </w:r>
      </w:hyperlink>
    </w:p>
    <w:p w:rsidR="00DA0553" w:rsidRDefault="00AD1399">
      <w:pPr>
        <w:numPr>
          <w:ilvl w:val="0"/>
          <w:numId w:val="1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MNIST набор данных - </w:t>
      </w:r>
      <w:hyperlink r:id="rId27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highlight w:val="white"/>
            <w:u w:val="single"/>
          </w:rPr>
          <w:t>https://www.askpython.com/python/examples/load-and-plot-mnist-dat</w:t>
        </w:r>
        <w:r>
          <w:rPr>
            <w:rFonts w:ascii="Times New Roman" w:eastAsia="Times New Roman" w:hAnsi="Times New Roman" w:cs="Times New Roman"/>
            <w:color w:val="1155CC"/>
            <w:sz w:val="28"/>
            <w:szCs w:val="28"/>
            <w:highlight w:val="white"/>
            <w:u w:val="single"/>
          </w:rPr>
          <w:t>aset-in-python</w:t>
        </w:r>
      </w:hyperlink>
    </w:p>
    <w:p w:rsidR="00DA0553" w:rsidRDefault="00DA0553">
      <w:pPr>
        <w:spacing w:before="240" w:after="2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A0553" w:rsidRDefault="00DA0553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DA055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F35473"/>
    <w:multiLevelType w:val="multilevel"/>
    <w:tmpl w:val="07DC06B8"/>
    <w:lvl w:ilvl="0">
      <w:start w:val="1"/>
      <w:numFmt w:val="decimal"/>
      <w:lvlText w:val="%1."/>
      <w:lvlJc w:val="left"/>
      <w:pPr>
        <w:ind w:left="720" w:hanging="360"/>
      </w:pPr>
      <w:rPr>
        <w:i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553"/>
    <w:rsid w:val="00AD1399"/>
    <w:rsid w:val="00DA0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B195AD1-F8A0-4DC0-8BEC-52F878CA0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programmathically.com/an-introduction-to-neural-network-loss-function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youtube.com/playlist?list=PLZHQObOWTQDNU6R1_67000Dx_ZCJB-3p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askpython.com/python/examples/load-and-plot-mnist-dataset-in-pyth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s/qfBMGPZJlbGuxNxcCIyixAk1Q==">AMUW2mUYtGuyarWuZAp9aSoQ5+BHyl4CgXHkNKoX4tEoWu0f8fiEbQcii0HHzpdESwWv2diAm0BoN1DrsopAz7XjBonE8bruAaDj6+tXkzlApEe0H6691Rpok95IyZvMUcVIbqdXqOua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869</Words>
  <Characters>4959</Characters>
  <Application>Microsoft Office Word</Application>
  <DocSecurity>0</DocSecurity>
  <Lines>41</Lines>
  <Paragraphs>11</Paragraphs>
  <ScaleCrop>false</ScaleCrop>
  <Company/>
  <LinksUpToDate>false</LinksUpToDate>
  <CharactersWithSpaces>5817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miraak_4sv@mail.ru</cp:lastModifiedBy>
  <cp:revision>2</cp:revision>
  <dcterms:created xsi:type="dcterms:W3CDTF">2022-04-23T16:19:00Z</dcterms:created>
  <dcterms:modified xsi:type="dcterms:W3CDTF">2022-07-06T12:02:00Z</dcterms:modified>
</cp:coreProperties>
</file>