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42" w:rsidRPr="00CD660C" w:rsidRDefault="00C74C42" w:rsidP="00C74C42">
      <w:pPr>
        <w:ind w:left="567"/>
        <w:jc w:val="center"/>
        <w:outlineLvl w:val="0"/>
        <w:rPr>
          <w:sz w:val="24"/>
          <w:szCs w:val="24"/>
        </w:rPr>
      </w:pPr>
      <w:bookmarkStart w:id="0" w:name="_Toc23756432"/>
      <w:r>
        <w:t>МИНОБРНАУКИ РОССИИ</w:t>
      </w:r>
      <w:bookmarkEnd w:id="0"/>
    </w:p>
    <w:p w:rsidR="00C74C42" w:rsidRDefault="00C74C42" w:rsidP="00C74C42">
      <w:pPr>
        <w:ind w:left="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74C42" w:rsidRDefault="00C74C42" w:rsidP="00C74C42">
      <w:pPr>
        <w:ind w:left="567"/>
        <w:jc w:val="center"/>
        <w:outlineLvl w:val="0"/>
        <w:rPr>
          <w:sz w:val="24"/>
          <w:szCs w:val="24"/>
        </w:rPr>
      </w:pPr>
      <w:bookmarkStart w:id="1" w:name="_Toc23756433"/>
      <w:r w:rsidRPr="00EB439B">
        <w:rPr>
          <w:sz w:val="24"/>
          <w:szCs w:val="24"/>
        </w:rPr>
        <w:t>НИЖЕГОРОДСКИЙ ГОСУДАРСТВЕННЫЙ ТЕХНИЧЕСКИЙ</w:t>
      </w:r>
      <w:bookmarkEnd w:id="1"/>
    </w:p>
    <w:p w:rsidR="00C74C42" w:rsidRPr="00EB439B" w:rsidRDefault="00C74C42" w:rsidP="00C74C42">
      <w:pPr>
        <w:ind w:left="567"/>
        <w:jc w:val="center"/>
        <w:rPr>
          <w:sz w:val="24"/>
          <w:szCs w:val="24"/>
        </w:rPr>
      </w:pPr>
      <w:r w:rsidRPr="00EB439B">
        <w:rPr>
          <w:sz w:val="24"/>
          <w:szCs w:val="24"/>
        </w:rPr>
        <w:t>УНИВЕРСИТЕТ им. Р.Е.АЛЕКСЕЕВА</w:t>
      </w:r>
    </w:p>
    <w:p w:rsidR="00C74C42" w:rsidRDefault="00C74C42" w:rsidP="00C74C42">
      <w:pPr>
        <w:ind w:left="567"/>
        <w:rPr>
          <w:szCs w:val="28"/>
        </w:rPr>
      </w:pPr>
    </w:p>
    <w:p w:rsidR="00C74C42" w:rsidRDefault="00C74C42" w:rsidP="00C74C42">
      <w:pPr>
        <w:ind w:left="567"/>
        <w:jc w:val="center"/>
        <w:rPr>
          <w:szCs w:val="28"/>
        </w:rPr>
      </w:pPr>
      <w:r w:rsidRPr="00EB439B">
        <w:rPr>
          <w:szCs w:val="28"/>
        </w:rPr>
        <w:t>Институт радиоэлектроники и информационных технологий</w:t>
      </w:r>
    </w:p>
    <w:p w:rsidR="00C74C42" w:rsidRDefault="00C74C42" w:rsidP="00C74C42">
      <w:pPr>
        <w:ind w:left="567"/>
        <w:jc w:val="center"/>
        <w:rPr>
          <w:szCs w:val="28"/>
        </w:rPr>
      </w:pPr>
      <w:r w:rsidRPr="00EB439B">
        <w:rPr>
          <w:szCs w:val="28"/>
        </w:rPr>
        <w:t>Кафедра информатики и систем управления</w:t>
      </w:r>
    </w:p>
    <w:p w:rsidR="00C74C42" w:rsidRDefault="00C74C42" w:rsidP="00C74C42">
      <w:pPr>
        <w:jc w:val="center"/>
        <w:rPr>
          <w:szCs w:val="28"/>
        </w:rPr>
      </w:pPr>
    </w:p>
    <w:p w:rsidR="00822AC8" w:rsidRDefault="00C74C42" w:rsidP="00C74C42">
      <w:pPr>
        <w:spacing w:after="0" w:line="240" w:lineRule="auto"/>
        <w:jc w:val="center"/>
        <w:rPr>
          <w:szCs w:val="28"/>
          <w:lang w:val="en-US"/>
        </w:rPr>
      </w:pPr>
      <w:r>
        <w:rPr>
          <w:szCs w:val="28"/>
        </w:rPr>
        <w:t>Лабораторная работа №</w:t>
      </w:r>
      <w:r w:rsidR="00660DFF">
        <w:rPr>
          <w:szCs w:val="28"/>
        </w:rPr>
        <w:t>5</w:t>
      </w:r>
    </w:p>
    <w:p w:rsidR="00C74C42" w:rsidRPr="004E2627" w:rsidRDefault="006A413F" w:rsidP="00C74C42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szCs w:val="28"/>
        </w:rPr>
        <w:t>«</w:t>
      </w:r>
      <w:r w:rsidR="00660DFF">
        <w:rPr>
          <w:szCs w:val="28"/>
        </w:rPr>
        <w:t>Методы сортировки</w:t>
      </w:r>
      <w:r>
        <w:rPr>
          <w:szCs w:val="28"/>
        </w:rPr>
        <w:t>»</w:t>
      </w:r>
    </w:p>
    <w:p w:rsidR="00C74C42" w:rsidRPr="004E2627" w:rsidRDefault="00C74C42" w:rsidP="00C74C42">
      <w:pPr>
        <w:spacing w:after="0" w:line="240" w:lineRule="auto"/>
        <w:jc w:val="center"/>
        <w:rPr>
          <w:color w:val="7F7F7F"/>
          <w:sz w:val="20"/>
          <w:szCs w:val="20"/>
        </w:rPr>
      </w:pPr>
    </w:p>
    <w:p w:rsidR="00C74C42" w:rsidRPr="006530E8" w:rsidRDefault="00C74C42" w:rsidP="00C74C42">
      <w:pPr>
        <w:jc w:val="center"/>
        <w:rPr>
          <w:color w:val="7F7F7F"/>
          <w:szCs w:val="28"/>
        </w:rPr>
      </w:pPr>
    </w:p>
    <w:p w:rsidR="00C74C42" w:rsidRPr="006530E8" w:rsidRDefault="00C74C42" w:rsidP="00C74C42">
      <w:pPr>
        <w:jc w:val="center"/>
        <w:outlineLvl w:val="0"/>
        <w:rPr>
          <w:sz w:val="36"/>
          <w:szCs w:val="36"/>
        </w:rPr>
      </w:pPr>
      <w:bookmarkStart w:id="2" w:name="_Toc23756434"/>
      <w:r>
        <w:rPr>
          <w:sz w:val="36"/>
          <w:szCs w:val="36"/>
        </w:rPr>
        <w:t>ПОЯСНИТЕЛЬНАЯ ЗАПИСКА</w:t>
      </w:r>
      <w:bookmarkEnd w:id="2"/>
    </w:p>
    <w:p w:rsidR="00C74C42" w:rsidRPr="006530E8" w:rsidRDefault="00C74C42" w:rsidP="00C74C42">
      <w:pPr>
        <w:spacing w:after="0" w:line="240" w:lineRule="auto"/>
        <w:jc w:val="center"/>
        <w:rPr>
          <w:color w:val="7F7F7F"/>
          <w:szCs w:val="28"/>
        </w:rPr>
      </w:pPr>
      <w:r>
        <w:rPr>
          <w:szCs w:val="28"/>
        </w:rPr>
        <w:t>к отчету по лабораторной работе</w:t>
      </w:r>
    </w:p>
    <w:p w:rsidR="00C74C42" w:rsidRDefault="00C74C42" w:rsidP="00C74C42">
      <w:pPr>
        <w:jc w:val="center"/>
        <w:rPr>
          <w:szCs w:val="28"/>
        </w:rPr>
      </w:pPr>
      <w:r>
        <w:rPr>
          <w:szCs w:val="28"/>
        </w:rPr>
        <w:t>по дисциплине</w:t>
      </w:r>
    </w:p>
    <w:p w:rsidR="00C74C42" w:rsidRPr="0086244A" w:rsidRDefault="00660DFF" w:rsidP="0086244A">
      <w:pPr>
        <w:jc w:val="center"/>
        <w:rPr>
          <w:sz w:val="22"/>
          <w:szCs w:val="28"/>
        </w:rPr>
      </w:pPr>
      <w:r>
        <w:rPr>
          <w:color w:val="000000"/>
          <w:szCs w:val="36"/>
          <w:shd w:val="clear" w:color="auto" w:fill="FFFFFF"/>
        </w:rPr>
        <w:t>Технологии программирования</w:t>
      </w:r>
    </w:p>
    <w:p w:rsidR="00C74C42" w:rsidRDefault="00C74C42" w:rsidP="00C74C42">
      <w:pPr>
        <w:rPr>
          <w:szCs w:val="28"/>
        </w:rPr>
      </w:pPr>
    </w:p>
    <w:p w:rsidR="00C74C42" w:rsidRPr="00D36E58" w:rsidRDefault="00C74C42" w:rsidP="00C74C42">
      <w:pPr>
        <w:ind w:left="4678"/>
        <w:outlineLvl w:val="0"/>
      </w:pPr>
      <w:bookmarkStart w:id="3" w:name="_Toc23756435"/>
      <w:r w:rsidRPr="00D36E58">
        <w:t>РУКОВОДИТЕЛЬ:</w:t>
      </w:r>
      <w:bookmarkEnd w:id="3"/>
    </w:p>
    <w:p w:rsidR="00C74C42" w:rsidRPr="009B42AA" w:rsidRDefault="007A5BF1" w:rsidP="00C74C42">
      <w:pPr>
        <w:spacing w:after="0" w:line="240" w:lineRule="auto"/>
        <w:ind w:left="4678"/>
        <w:rPr>
          <w:u w:val="single"/>
        </w:rPr>
      </w:pPr>
      <w:r>
        <w:t xml:space="preserve">___________   </w:t>
      </w:r>
      <w:r w:rsidR="00C74C42" w:rsidRPr="00C87D8E">
        <w:rPr>
          <w:sz w:val="24"/>
          <w:u w:val="single"/>
        </w:rPr>
        <w:t>Капранов</w:t>
      </w:r>
      <w:r w:rsidR="00C74C42" w:rsidRPr="009B42AA">
        <w:rPr>
          <w:u w:val="single"/>
        </w:rPr>
        <w:t xml:space="preserve"> С.Н.       </w:t>
      </w:r>
    </w:p>
    <w:p w:rsidR="00C74C42" w:rsidRDefault="00C74C42" w:rsidP="00C74C42">
      <w:pPr>
        <w:spacing w:after="0" w:line="240" w:lineRule="auto"/>
        <w:ind w:left="4678"/>
        <w:rPr>
          <w:szCs w:val="28"/>
        </w:rPr>
      </w:pP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 w:rsidR="007A5BF1">
        <w:rPr>
          <w:szCs w:val="28"/>
        </w:rPr>
        <w:tab/>
      </w:r>
      <w:r w:rsidRPr="004E2627">
        <w:rPr>
          <w:color w:val="7F7F7F"/>
          <w:sz w:val="20"/>
          <w:szCs w:val="20"/>
        </w:rPr>
        <w:t>(фамилия, и.,о.)</w:t>
      </w:r>
    </w:p>
    <w:p w:rsidR="00C74C42" w:rsidRPr="009837FD" w:rsidRDefault="00C74C42" w:rsidP="00C74C42">
      <w:pPr>
        <w:ind w:left="4678"/>
        <w:rPr>
          <w:sz w:val="8"/>
          <w:szCs w:val="8"/>
        </w:rPr>
      </w:pPr>
    </w:p>
    <w:p w:rsidR="00C74C42" w:rsidRPr="00D36E58" w:rsidRDefault="00C74C42" w:rsidP="00C74C42">
      <w:pPr>
        <w:ind w:left="4678"/>
        <w:outlineLvl w:val="0"/>
      </w:pPr>
      <w:bookmarkStart w:id="4" w:name="_Toc23756436"/>
      <w:r w:rsidRPr="00D36E58">
        <w:t>СТУДЕНТ:</w:t>
      </w:r>
      <w:bookmarkEnd w:id="4"/>
    </w:p>
    <w:p w:rsidR="00C74C42" w:rsidRPr="00D36E58" w:rsidRDefault="007A5BF1" w:rsidP="00C74C42">
      <w:pPr>
        <w:spacing w:after="0" w:line="240" w:lineRule="auto"/>
        <w:ind w:left="4678"/>
      </w:pPr>
      <w:r>
        <w:t>___________</w:t>
      </w:r>
      <w:r w:rsidR="00917866">
        <w:t xml:space="preserve"> </w:t>
      </w:r>
      <w:r w:rsidR="00822AC8">
        <w:t xml:space="preserve">  </w:t>
      </w:r>
      <w:r w:rsidR="00660DFF">
        <w:rPr>
          <w:sz w:val="24"/>
          <w:u w:val="single"/>
        </w:rPr>
        <w:t>Казанцев А</w:t>
      </w:r>
      <w:r w:rsidR="00822AC8">
        <w:rPr>
          <w:sz w:val="24"/>
          <w:u w:val="single"/>
        </w:rPr>
        <w:t>.</w:t>
      </w:r>
      <w:r w:rsidR="00660DFF">
        <w:rPr>
          <w:sz w:val="24"/>
          <w:u w:val="single"/>
        </w:rPr>
        <w:t>В.</w:t>
      </w:r>
    </w:p>
    <w:p w:rsidR="00C74C42" w:rsidRDefault="00C74C42" w:rsidP="00C74C42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 w:rsidR="00660DFF"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(фамилия, и.,о.)</w:t>
      </w:r>
    </w:p>
    <w:p w:rsidR="00C74C42" w:rsidRPr="00D210FE" w:rsidRDefault="00C74C42" w:rsidP="00C74C42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C74C42" w:rsidRPr="00C87D8E" w:rsidRDefault="00C74C42" w:rsidP="00C74C42">
      <w:pPr>
        <w:spacing w:after="0" w:line="240" w:lineRule="auto"/>
        <w:ind w:left="4678"/>
        <w:rPr>
          <w:sz w:val="20"/>
          <w:szCs w:val="20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C87D8E">
        <w:rPr>
          <w:sz w:val="20"/>
          <w:szCs w:val="20"/>
          <w:u w:val="single"/>
        </w:rPr>
        <w:t xml:space="preserve">18-ИСТ-3 </w:t>
      </w:r>
    </w:p>
    <w:p w:rsidR="00C74C42" w:rsidRPr="004E2627" w:rsidRDefault="00C74C42" w:rsidP="00C74C42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C74C42" w:rsidRPr="004E2627" w:rsidRDefault="00C74C42" w:rsidP="00C74C42">
      <w:pPr>
        <w:ind w:left="4678"/>
        <w:rPr>
          <w:sz w:val="24"/>
          <w:szCs w:val="24"/>
        </w:rPr>
      </w:pPr>
    </w:p>
    <w:p w:rsidR="00C74C42" w:rsidRPr="00D36E58" w:rsidRDefault="007A5BF1" w:rsidP="00C74C4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Работа защищена «___» </w:t>
      </w:r>
      <w:r w:rsidR="00C74C42" w:rsidRPr="00D36E58">
        <w:rPr>
          <w:sz w:val="24"/>
          <w:szCs w:val="24"/>
        </w:rPr>
        <w:t xml:space="preserve">____________ </w:t>
      </w:r>
    </w:p>
    <w:p w:rsidR="00C74C42" w:rsidRPr="00847277" w:rsidRDefault="00C74C42" w:rsidP="00847277">
      <w:pPr>
        <w:ind w:left="4678"/>
        <w:rPr>
          <w:szCs w:val="28"/>
        </w:rPr>
      </w:pPr>
      <w:r w:rsidRPr="00D36E58">
        <w:rPr>
          <w:sz w:val="24"/>
          <w:szCs w:val="24"/>
        </w:rPr>
        <w:t>С оценкой ________________________</w:t>
      </w:r>
    </w:p>
    <w:p w:rsidR="0015656C" w:rsidRPr="006A413F" w:rsidRDefault="006A413F" w:rsidP="006A413F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74C42">
        <w:rPr>
          <w:sz w:val="24"/>
          <w:szCs w:val="24"/>
        </w:rPr>
        <w:t>Нижний Новгород 20</w:t>
      </w:r>
      <w:r w:rsidR="0086244A">
        <w:rPr>
          <w:sz w:val="24"/>
          <w:szCs w:val="24"/>
        </w:rPr>
        <w:t>20</w:t>
      </w:r>
    </w:p>
    <w:p w:rsidR="005E2343" w:rsidRDefault="005E2343">
      <w:pPr>
        <w:spacing w:after="160" w:line="259" w:lineRule="auto"/>
        <w:rPr>
          <w:sz w:val="24"/>
          <w:szCs w:val="24"/>
        </w:rPr>
      </w:pPr>
    </w:p>
    <w:p w:rsidR="005E2343" w:rsidRPr="00660DFF" w:rsidRDefault="005E2343" w:rsidP="004D7A6D">
      <w:pPr>
        <w:pStyle w:val="1"/>
        <w:spacing w:before="0"/>
        <w:ind w:firstLine="0"/>
        <w:rPr>
          <w:rFonts w:asciiTheme="minorHAnsi" w:hAnsiTheme="minorHAnsi" w:cs="Courier New"/>
          <w:lang w:val="en-US"/>
        </w:rPr>
      </w:pPr>
      <w:bookmarkStart w:id="5" w:name="_Toc23756437"/>
      <w:r w:rsidRPr="00660DFF">
        <w:rPr>
          <w:rFonts w:asciiTheme="minorHAnsi" w:hAnsiTheme="minorHAnsi" w:cs="Courier New"/>
        </w:rPr>
        <w:t>Задание</w:t>
      </w:r>
      <w:bookmarkEnd w:id="5"/>
    </w:p>
    <w:p w:rsidR="00660DFF" w:rsidRPr="00660DFF" w:rsidRDefault="00660DFF" w:rsidP="00660DFF">
      <w:pPr>
        <w:jc w:val="both"/>
        <w:rPr>
          <w:rFonts w:asciiTheme="minorHAnsi" w:hAnsiTheme="minorHAnsi" w:cs="Courier New"/>
          <w:color w:val="FF0000"/>
          <w:szCs w:val="28"/>
        </w:rPr>
      </w:pPr>
      <w:r w:rsidRPr="00660DFF">
        <w:rPr>
          <w:rFonts w:asciiTheme="minorHAnsi" w:hAnsiTheme="minorHAnsi" w:cs="Courier New"/>
          <w:color w:val="FF0000"/>
          <w:szCs w:val="28"/>
        </w:rPr>
        <w:t>Задача 10 Есть два отсортированных в порядке неубывания массива</w:t>
      </w:r>
    </w:p>
    <w:p w:rsidR="00660DFF" w:rsidRPr="00660DFF" w:rsidRDefault="00660DFF" w:rsidP="00660DFF">
      <w:pPr>
        <w:jc w:val="both"/>
        <w:rPr>
          <w:rFonts w:asciiTheme="minorHAnsi" w:hAnsiTheme="minorHAnsi" w:cs="Courier New"/>
          <w:color w:val="FF0000"/>
          <w:szCs w:val="28"/>
        </w:rPr>
      </w:pPr>
      <w:r w:rsidRPr="00660DFF">
        <w:rPr>
          <w:rFonts w:asciiTheme="minorHAnsi" w:hAnsiTheme="minorHAnsi" w:cs="Courier New"/>
          <w:color w:val="FF0000"/>
          <w:szCs w:val="28"/>
        </w:rPr>
        <w:t>A[1,N] и B[1,M]. Получить отсортированный по неубыванию массив</w:t>
      </w:r>
    </w:p>
    <w:p w:rsidR="00660DFF" w:rsidRPr="00660DFF" w:rsidRDefault="00660DFF" w:rsidP="00660DFF">
      <w:pPr>
        <w:jc w:val="both"/>
        <w:rPr>
          <w:rFonts w:asciiTheme="minorHAnsi" w:hAnsiTheme="minorHAnsi" w:cs="Courier New"/>
          <w:color w:val="FF0000"/>
          <w:szCs w:val="28"/>
        </w:rPr>
      </w:pPr>
      <w:r w:rsidRPr="00660DFF">
        <w:rPr>
          <w:rFonts w:asciiTheme="minorHAnsi" w:hAnsiTheme="minorHAnsi" w:cs="Courier New"/>
          <w:color w:val="FF0000"/>
          <w:szCs w:val="28"/>
        </w:rPr>
        <w:t>C[1,N+M], состоящий из элементов массивов A и B ("слить" вместе массивы</w:t>
      </w:r>
    </w:p>
    <w:p w:rsidR="00822AC8" w:rsidRPr="00660DFF" w:rsidRDefault="00660DFF" w:rsidP="00660DFF">
      <w:pPr>
        <w:jc w:val="both"/>
        <w:rPr>
          <w:rFonts w:asciiTheme="minorHAnsi" w:hAnsiTheme="minorHAnsi" w:cs="Courier New"/>
        </w:rPr>
      </w:pPr>
      <w:r w:rsidRPr="00660DFF">
        <w:rPr>
          <w:rFonts w:asciiTheme="minorHAnsi" w:hAnsiTheme="minorHAnsi" w:cs="Courier New"/>
          <w:color w:val="FF0000"/>
          <w:szCs w:val="28"/>
        </w:rPr>
        <w:t>A и B).</w:t>
      </w:r>
      <w:bookmarkStart w:id="6" w:name="_GoBack"/>
      <w:bookmarkStart w:id="7" w:name="_Toc23756440"/>
      <w:bookmarkEnd w:id="6"/>
    </w:p>
    <w:p w:rsidR="00754AFB" w:rsidRPr="00660DFF" w:rsidRDefault="005E2343" w:rsidP="00680914">
      <w:pPr>
        <w:pStyle w:val="1"/>
        <w:spacing w:line="240" w:lineRule="auto"/>
        <w:ind w:firstLine="0"/>
        <w:rPr>
          <w:rFonts w:asciiTheme="minorHAnsi" w:hAnsiTheme="minorHAnsi" w:cs="Courier New"/>
          <w:lang w:val="en-US"/>
        </w:rPr>
      </w:pPr>
      <w:r w:rsidRPr="00660DFF">
        <w:rPr>
          <w:rFonts w:asciiTheme="minorHAnsi" w:hAnsiTheme="minorHAnsi" w:cs="Courier New"/>
        </w:rPr>
        <w:t>Код</w:t>
      </w:r>
      <w:bookmarkEnd w:id="7"/>
    </w:p>
    <w:p w:rsidR="00D954D2" w:rsidRDefault="00660DFF" w:rsidP="00D954D2">
      <w:pPr>
        <w:spacing w:after="160" w:line="240" w:lineRule="auto"/>
        <w:rPr>
          <w:rFonts w:eastAsiaTheme="minorHAnsi"/>
          <w:color w:val="FF0000"/>
          <w:szCs w:val="28"/>
          <w:lang w:val="en-US"/>
        </w:rPr>
      </w:pPr>
      <w:r>
        <w:rPr>
          <w:rFonts w:eastAsiaTheme="minorHAnsi"/>
          <w:color w:val="FF0000"/>
          <w:szCs w:val="28"/>
          <w:lang w:val="en-US"/>
        </w:rPr>
        <w:t>&lt;JavaScript&gt;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let N = Math.floor(Math.random()*10000),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 xml:space="preserve">  </w:t>
      </w: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 xml:space="preserve">  </w:t>
      </w: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M = Math.floor(Math.random()*10000);</w:t>
      </w:r>
    </w:p>
    <w:p w:rsidR="00660DFF" w:rsidRPr="009D4596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const A = [1, N],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 xml:space="preserve">      </w:t>
      </w: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ab/>
      </w: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B = [1, M];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console.log("N = " + N);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console.log("M = " + M);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for (let i = 0; i &lt; 40; i++) {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 xml:space="preserve">    A.push(Number(Math.random()*N).toFixed(0));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 xml:space="preserve">    B.push(Number(Math.random()*M).toFixed(0));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}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A.sort((a, b) =&gt; a - b 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B.sort((a, b) =&gt; a - b 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console.log("A =");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console.log(A);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console.log("B =");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console.log(B);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const C = A.concat(B);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lastRenderedPageBreak/>
        <w:t>C.sort((a, b) =&gt; a - b);</w:t>
      </w:r>
    </w:p>
    <w:p w:rsidR="00660DFF" w:rsidRP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console.log("C =");</w:t>
      </w:r>
    </w:p>
    <w:p w:rsidR="00660DFF" w:rsidRDefault="00660DFF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</w:rPr>
      </w:pPr>
      <w:r w:rsidRPr="00660DFF">
        <w:rPr>
          <w:rFonts w:ascii="Courier New" w:eastAsiaTheme="minorHAnsi" w:hAnsi="Courier New" w:cs="Courier New"/>
          <w:color w:val="7030A0"/>
          <w:szCs w:val="28"/>
          <w:lang w:val="en-US"/>
        </w:rPr>
        <w:t>console.log(C);</w:t>
      </w:r>
    </w:p>
    <w:p w:rsidR="009D4596" w:rsidRDefault="009D4596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</w:rPr>
      </w:pPr>
    </w:p>
    <w:p w:rsidR="009D4596" w:rsidRPr="009D4596" w:rsidRDefault="009D4596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</w:rPr>
      </w:pPr>
      <w:r>
        <w:rPr>
          <w:rFonts w:ascii="Courier New" w:eastAsiaTheme="minorHAnsi" w:hAnsi="Courier New" w:cs="Courier New"/>
          <w:noProof/>
          <w:color w:val="7030A0"/>
          <w:szCs w:val="28"/>
          <w:lang w:eastAsia="ru-RU"/>
        </w:rPr>
        <w:drawing>
          <wp:inline distT="0" distB="0" distL="0" distR="0">
            <wp:extent cx="4135755" cy="74428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744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596" w:rsidRPr="009D4596" w:rsidSect="006A413F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1C2" w:rsidRDefault="005211C2" w:rsidP="00F7139A">
      <w:pPr>
        <w:spacing w:after="0" w:line="240" w:lineRule="auto"/>
      </w:pPr>
      <w:r>
        <w:separator/>
      </w:r>
    </w:p>
  </w:endnote>
  <w:endnote w:type="continuationSeparator" w:id="1">
    <w:p w:rsidR="005211C2" w:rsidRDefault="005211C2" w:rsidP="00F7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1C2" w:rsidRDefault="005211C2" w:rsidP="00F7139A">
      <w:pPr>
        <w:spacing w:after="0" w:line="240" w:lineRule="auto"/>
      </w:pPr>
      <w:r>
        <w:separator/>
      </w:r>
    </w:p>
  </w:footnote>
  <w:footnote w:type="continuationSeparator" w:id="1">
    <w:p w:rsidR="005211C2" w:rsidRDefault="005211C2" w:rsidP="00F71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4C42"/>
    <w:rsid w:val="000D61A1"/>
    <w:rsid w:val="00123ADF"/>
    <w:rsid w:val="00131ABE"/>
    <w:rsid w:val="0015656C"/>
    <w:rsid w:val="00163CF3"/>
    <w:rsid w:val="00185EAE"/>
    <w:rsid w:val="001F2373"/>
    <w:rsid w:val="0021751E"/>
    <w:rsid w:val="002341C4"/>
    <w:rsid w:val="00276A60"/>
    <w:rsid w:val="002B38E8"/>
    <w:rsid w:val="002B6104"/>
    <w:rsid w:val="002D3A92"/>
    <w:rsid w:val="003D2A5C"/>
    <w:rsid w:val="003D57AC"/>
    <w:rsid w:val="00401D65"/>
    <w:rsid w:val="00404B20"/>
    <w:rsid w:val="00425545"/>
    <w:rsid w:val="004D7A6D"/>
    <w:rsid w:val="005211C2"/>
    <w:rsid w:val="00555B76"/>
    <w:rsid w:val="005A401C"/>
    <w:rsid w:val="005C72E9"/>
    <w:rsid w:val="005E0FC8"/>
    <w:rsid w:val="005E2343"/>
    <w:rsid w:val="005E3779"/>
    <w:rsid w:val="00616174"/>
    <w:rsid w:val="00636508"/>
    <w:rsid w:val="00660DFF"/>
    <w:rsid w:val="00680914"/>
    <w:rsid w:val="00683BE3"/>
    <w:rsid w:val="00683FF9"/>
    <w:rsid w:val="006A413F"/>
    <w:rsid w:val="006D4D27"/>
    <w:rsid w:val="006E3333"/>
    <w:rsid w:val="006F4223"/>
    <w:rsid w:val="0070155D"/>
    <w:rsid w:val="007337AA"/>
    <w:rsid w:val="00750423"/>
    <w:rsid w:val="00754AFB"/>
    <w:rsid w:val="007A4107"/>
    <w:rsid w:val="007A5BF1"/>
    <w:rsid w:val="00817A87"/>
    <w:rsid w:val="00822AC8"/>
    <w:rsid w:val="00847277"/>
    <w:rsid w:val="0086244A"/>
    <w:rsid w:val="00917866"/>
    <w:rsid w:val="009533D0"/>
    <w:rsid w:val="00961605"/>
    <w:rsid w:val="00961FFC"/>
    <w:rsid w:val="009D4596"/>
    <w:rsid w:val="00A17FF8"/>
    <w:rsid w:val="00A777C9"/>
    <w:rsid w:val="00A872E0"/>
    <w:rsid w:val="00AC3811"/>
    <w:rsid w:val="00AE41CD"/>
    <w:rsid w:val="00B86E8E"/>
    <w:rsid w:val="00B95CA5"/>
    <w:rsid w:val="00BB1856"/>
    <w:rsid w:val="00BC219E"/>
    <w:rsid w:val="00BC23D0"/>
    <w:rsid w:val="00C116A2"/>
    <w:rsid w:val="00C54582"/>
    <w:rsid w:val="00C74C42"/>
    <w:rsid w:val="00D954D2"/>
    <w:rsid w:val="00DB4020"/>
    <w:rsid w:val="00DF1685"/>
    <w:rsid w:val="00DF66BB"/>
    <w:rsid w:val="00E55484"/>
    <w:rsid w:val="00E71632"/>
    <w:rsid w:val="00ED5BDB"/>
    <w:rsid w:val="00F05ED4"/>
    <w:rsid w:val="00F35BE7"/>
    <w:rsid w:val="00F40ACC"/>
    <w:rsid w:val="00F460B1"/>
    <w:rsid w:val="00F7139A"/>
    <w:rsid w:val="00F86E2A"/>
    <w:rsid w:val="00F90D05"/>
    <w:rsid w:val="00F95EC0"/>
    <w:rsid w:val="00FC6525"/>
    <w:rsid w:val="00FD6CEC"/>
    <w:rsid w:val="00FE0AC5"/>
    <w:rsid w:val="00FF6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07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6525"/>
    <w:pPr>
      <w:keepNext/>
      <w:spacing w:before="240" w:after="120" w:line="360" w:lineRule="auto"/>
      <w:ind w:firstLine="567"/>
      <w:jc w:val="both"/>
      <w:outlineLvl w:val="0"/>
    </w:pPr>
    <w:rPr>
      <w:rFonts w:eastAsia="Times New Roman" w:cstheme="min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C6525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56C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656C"/>
    <w:pPr>
      <w:spacing w:after="100"/>
    </w:pPr>
  </w:style>
  <w:style w:type="character" w:styleId="a4">
    <w:name w:val="Hyperlink"/>
    <w:basedOn w:val="a0"/>
    <w:uiPriority w:val="99"/>
    <w:unhideWhenUsed/>
    <w:rsid w:val="0015656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5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5BDB"/>
    <w:rPr>
      <w:rFonts w:ascii="Segoe UI" w:eastAsia="Calibr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7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139A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F7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139A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07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6525"/>
    <w:pPr>
      <w:keepNext/>
      <w:spacing w:before="240" w:after="120" w:line="360" w:lineRule="auto"/>
      <w:ind w:firstLine="567"/>
      <w:jc w:val="both"/>
      <w:outlineLvl w:val="0"/>
    </w:pPr>
    <w:rPr>
      <w:rFonts w:eastAsia="Times New Roman" w:cstheme="min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C6525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56C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656C"/>
    <w:pPr>
      <w:spacing w:after="100"/>
    </w:pPr>
  </w:style>
  <w:style w:type="character" w:styleId="a4">
    <w:name w:val="Hyperlink"/>
    <w:basedOn w:val="a0"/>
    <w:uiPriority w:val="99"/>
    <w:unhideWhenUsed/>
    <w:rsid w:val="0015656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5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5BDB"/>
    <w:rPr>
      <w:rFonts w:ascii="Segoe UI" w:eastAsia="Calibr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7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139A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F7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139A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28A6-9533-499E-8021-E7A8039C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228322</dc:creator>
  <cp:lastModifiedBy>Admin</cp:lastModifiedBy>
  <cp:revision>2</cp:revision>
  <cp:lastPrinted>2019-11-04T08:44:00Z</cp:lastPrinted>
  <dcterms:created xsi:type="dcterms:W3CDTF">2020-04-03T18:53:00Z</dcterms:created>
  <dcterms:modified xsi:type="dcterms:W3CDTF">2020-04-03T18:53:00Z</dcterms:modified>
</cp:coreProperties>
</file>