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12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943600" cy="801576"/>
            <wp:effectExtent b="0" l="0" r="0" t="0"/>
            <wp:wrapTopAndBottom distB="0" dist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4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“КИЇВСЬКИЙ  ПОЛІТЕХНІЧНИЙ  ІНСТИТУТ</w:t>
      </w:r>
    </w:p>
    <w:p w:rsidR="00000000" w:rsidDel="00000000" w:rsidP="00000000" w:rsidRDefault="00000000" w:rsidRPr="00000000" w14:paraId="00000005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6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8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9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Комплексна лабораторна робота</w:t>
      </w:r>
    </w:p>
    <w:p w:rsidR="00000000" w:rsidDel="00000000" w:rsidP="00000000" w:rsidRDefault="00000000" w:rsidRPr="00000000" w14:paraId="0000000D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курсу: «Проєктування ПЗ технології ЦД»</w:t>
      </w:r>
    </w:p>
    <w:p w:rsidR="00000000" w:rsidDel="00000000" w:rsidP="00000000" w:rsidRDefault="00000000" w:rsidRPr="00000000" w14:paraId="0000000E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120" w:line="259" w:lineRule="auto"/>
        <w:ind w:left="48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</w:t>
        <w:br w:type="textWrapping"/>
        <w:t xml:space="preserve">аспірант групи КП-21ф</w:t>
        <w:br w:type="textWrapping"/>
        <w:t xml:space="preserve">Ільїн Максим Олександрович</w:t>
      </w:r>
    </w:p>
    <w:p w:rsidR="00000000" w:rsidDel="00000000" w:rsidP="00000000" w:rsidRDefault="00000000" w:rsidRPr="00000000" w14:paraId="00000012">
      <w:pPr>
        <w:spacing w:after="160" w:before="240" w:line="259" w:lineRule="auto"/>
        <w:ind w:left="48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before="240" w:line="259" w:lineRule="auto"/>
        <w:ind w:left="48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Київ – 2024</w:t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ЗМІСТ</w:t>
      </w:r>
    </w:p>
    <w:p w:rsidR="00000000" w:rsidDel="00000000" w:rsidP="00000000" w:rsidRDefault="00000000" w:rsidRPr="00000000" w14:paraId="00000019">
      <w:pPr>
        <w:pStyle w:val="Heading1"/>
        <w:spacing w:after="160" w:line="240" w:lineRule="auto"/>
        <w:jc w:val="left"/>
        <w:rPr/>
      </w:pPr>
      <w:bookmarkStart w:colFirst="0" w:colLast="0" w:name="_axmctnj082je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ahqjdd6cbdi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ЗАВДАННЯ З КОМПЛЕКСНОЇ ЛАБОРАТОРНОЇ РОБОТИ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i319xu07hp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ТЕХНІЧНЕ ЗАВДАННЯ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64pz3lari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Тематика</w:t>
              <w:tab/>
            </w:r>
          </w:hyperlink>
          <w:r w:rsidDel="00000000" w:rsidR="00000000" w:rsidRPr="00000000">
            <w:fldChar w:fldCharType="begin"/>
            <w:instrText xml:space="preserve"> PAGEREF _5p64pz3lari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v0w8t0lj3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dfm96ln8b0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Функціональні вимоги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pwtvrc6ird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НЕфункціональні вимоги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sz w:val="22"/>
              <w:szCs w:val="22"/>
            </w:rPr>
          </w:pPr>
          <w:hyperlink w:anchor="_t7ktanmcaco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Обмеження системи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4fkoma81dtaj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ХІД РОБОТИ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pacjowurgdvt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Генератор даних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gy28f2aauwa6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Azure Digital Twins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pq2ad67fi7zz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Моделі двійників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oxbcy4trbanu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Візуальна репрезентація двійників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d4qvo1pyy6b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Моделювання взаємодії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p9omh7d2jyjw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Модуль аналітики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/>
          </w:pPr>
          <w:hyperlink w:anchor="_a6v102ad823e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Результат роботи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8yihch0aryr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ВИСНОВКИ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pStyle w:val="Heading1"/>
        <w:spacing w:after="160" w:line="240" w:lineRule="auto"/>
        <w:jc w:val="left"/>
        <w:rPr/>
      </w:pPr>
      <w:bookmarkStart w:colFirst="0" w:colLast="0" w:name="_yffgxuqy9gnh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160" w:line="240" w:lineRule="auto"/>
        <w:jc w:val="center"/>
        <w:rPr/>
      </w:pPr>
      <w:bookmarkStart w:colFirst="0" w:colLast="0" w:name="_ea0q6ll63jcw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after="160" w:line="240" w:lineRule="auto"/>
        <w:jc w:val="center"/>
        <w:rPr/>
      </w:pPr>
      <w:bookmarkStart w:colFirst="0" w:colLast="0" w:name="_yahqjdd6cbdi" w:id="4"/>
      <w:bookmarkEnd w:id="4"/>
      <w:r w:rsidDel="00000000" w:rsidR="00000000" w:rsidRPr="00000000">
        <w:rPr>
          <w:rtl w:val="0"/>
        </w:rPr>
        <w:t xml:space="preserve">ЗАВДАННЯ З КОМПЛЕКСНОЇ ЛАБОРАТОРНОЇ РОБОТИ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Обрати об'єкт або процес 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фізичний двійник (погодити з керівником роботи).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програмний генератор потокових даних або (за бажання) використати апаратне забезпечення.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3D модель фізичного двійника.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Обрати платформу для створення цифрового двійника.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цифровий двійник.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Протестувати цифровий двійник.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Підготувати демонстрацію та записати відео.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Підготувати звіт.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Завантажити на GitHub або аналогічний ресурс розроблений проєкт.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16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Захистити комплексну лабораторну роботу.</w:t>
      </w:r>
    </w:p>
    <w:p w:rsidR="00000000" w:rsidDel="00000000" w:rsidP="00000000" w:rsidRDefault="00000000" w:rsidRPr="00000000" w14:paraId="0000003B">
      <w:pPr>
        <w:spacing w:after="16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after="160" w:line="240" w:lineRule="auto"/>
        <w:jc w:val="center"/>
        <w:rPr/>
      </w:pPr>
      <w:bookmarkStart w:colFirst="0" w:colLast="0" w:name="_qi319xu07hp8" w:id="5"/>
      <w:bookmarkEnd w:id="5"/>
      <w:r w:rsidDel="00000000" w:rsidR="00000000" w:rsidRPr="00000000">
        <w:rPr>
          <w:rtl w:val="0"/>
        </w:rPr>
        <w:t xml:space="preserve">ТЕХНІЧНЕ ЗАВДАННЯ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ind w:left="1440" w:hanging="360"/>
        <w:jc w:val="both"/>
        <w:rPr/>
      </w:pPr>
      <w:bookmarkStart w:colFirst="0" w:colLast="0" w:name="_5p64pz3lari" w:id="6"/>
      <w:bookmarkEnd w:id="6"/>
      <w:r w:rsidDel="00000000" w:rsidR="00000000" w:rsidRPr="00000000">
        <w:rPr>
          <w:rtl w:val="0"/>
        </w:rPr>
        <w:t xml:space="preserve">Тематика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Система моніторингу якості повітря в містах.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ind w:left="1440" w:hanging="360"/>
        <w:jc w:val="both"/>
        <w:rPr/>
      </w:pPr>
      <w:bookmarkStart w:colFirst="0" w:colLast="0" w:name="_h7v0w8t0lj3n" w:id="7"/>
      <w:bookmarkEnd w:id="7"/>
      <w:r w:rsidDel="00000000" w:rsidR="00000000" w:rsidRPr="00000000">
        <w:rPr>
          <w:rtl w:val="0"/>
        </w:rPr>
        <w:t xml:space="preserve">Мета </w:t>
      </w:r>
    </w:p>
    <w:p w:rsidR="00000000" w:rsidDel="00000000" w:rsidP="00000000" w:rsidRDefault="00000000" w:rsidRPr="00000000" w14:paraId="00000042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Створення комплексної системи для моніторингу та аналізу якості повітря в містах, що дозволить місцевим жителям та владі оцінювати стан навколишнього середовища та вживати відповідних заходів для його покращення.</w:t>
      </w:r>
    </w:p>
    <w:p w:rsidR="00000000" w:rsidDel="00000000" w:rsidP="00000000" w:rsidRDefault="00000000" w:rsidRPr="00000000" w14:paraId="00000043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ind w:left="1440" w:hanging="360"/>
        <w:jc w:val="both"/>
        <w:rPr/>
      </w:pPr>
      <w:bookmarkStart w:colFirst="0" w:colLast="0" w:name="_vdfm96ln8b04" w:id="8"/>
      <w:bookmarkEnd w:id="8"/>
      <w:r w:rsidDel="00000000" w:rsidR="00000000" w:rsidRPr="00000000">
        <w:rPr>
          <w:rtl w:val="0"/>
        </w:rPr>
        <w:t xml:space="preserve">Ф</w:t>
      </w:r>
      <w:r w:rsidDel="00000000" w:rsidR="00000000" w:rsidRPr="00000000">
        <w:rPr>
          <w:rtl w:val="0"/>
        </w:rPr>
        <w:t xml:space="preserve">ункціональні вимоги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Цифровий двійни</w:t>
      </w:r>
      <w:r w:rsidDel="00000000" w:rsidR="00000000" w:rsidRPr="00000000">
        <w:rPr>
          <w:rtl w:val="0"/>
        </w:rPr>
        <w:t xml:space="preserve">к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ає інтегрувати дані з відкритих API для моніторингу різних показників якості повітря в місті, включно з концентрацією озону (O3), вуглекислого газу (CO2) та інших забруднюючих речовин.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повинна надавати актуалізовані дані про якість повітря в реальному часі для зазначених локацій у місті. Вона має мати здатність агрегувати дані з декількох джерел за допомогою API.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Має бути реалізована функція історичного перегляду показників якості повітря для оцінки динаміки змін у часі.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має включати простий та інтуїтивно зрозумілий інтерфейс для візуалізації даних.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Мають бути реалізовані системи сповіщення, які інформують користувачів про перевищення нормативних значень забруднювачів повітря.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Вхідні дані з API мають бути представлені у форматах JSON для забезпечення універсальності інтеграції з різними джерелами.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Вихідні дані для користувача мають візуалізуватися через веб-інтерфейс з використанням графіків (SVG або Canvas).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Backend: має бути реалізований на мові програмування Python (з використанням фреймворків Flask або Django для спрощення розробки веб-додатків).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Frontend: має бути реалізований із застосуванням HTML, CSS і JavaScript з бібліотеками для створення інтерактивного користувацького інтерфейсу.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зберігання даних: використати базу даних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ind w:left="1440" w:hanging="36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dpwtvrc6irdq" w:id="9"/>
      <w:bookmarkEnd w:id="9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НЕфункціональні вимоги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Надійність: забезпечення стабільного збору та обробки даних з різних джерел в режимі 24/7.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Продуктивність: здатність обробляти великі об'єми інформації з мінімальним запізненням.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Масштабованість: можливість додавання нових джерел даних та підтримка зростаючої кількості користувачів без втрати продуктивності.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Користувацький інтерфейс: забезпечення легкої навігації та доступності інформації для всіх категорій користувачів.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Безпека: захист даних користувачів та забезпечення конфіденційності інформації, яка обробляється.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ind w:left="1440" w:hanging="36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t7ktanmcaco0" w:id="10"/>
      <w:bookmarkEnd w:id="10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Обмеження системи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Персоналізація: Користувачі мають обмежену можливість персоналізації інтерфейсу або налаштувань повідомлень, що включає обмеження у виборі конкретних показників забруднення, які відображаються, та в налаштуванні порогових значень для сповіщень.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власних звітів та аналітики: Звіти користувачів обмежені графіками забруднення за конкретний період часу у вибраному регіоні.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Експорт даних: Присутня можливість експорту даних користувачами для подальшого аналізу чи інтеграції з іншими системами.</w:t>
      </w:r>
    </w:p>
    <w:p w:rsidR="00000000" w:rsidDel="00000000" w:rsidP="00000000" w:rsidRDefault="00000000" w:rsidRPr="00000000" w14:paraId="0000005B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40" w:lineRule="auto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after="160" w:line="240" w:lineRule="auto"/>
        <w:ind w:firstLine="720"/>
        <w:rPr/>
      </w:pPr>
      <w:bookmarkStart w:colFirst="0" w:colLast="0" w:name="_4fkoma81dtaj" w:id="11"/>
      <w:bookmarkEnd w:id="11"/>
      <w:r w:rsidDel="00000000" w:rsidR="00000000" w:rsidRPr="00000000">
        <w:rPr>
          <w:rtl w:val="0"/>
        </w:rPr>
        <w:t xml:space="preserve">ХІД РОБОТИ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ind w:left="0" w:firstLine="720"/>
        <w:jc w:val="both"/>
        <w:rPr>
          <w:i w:val="1"/>
        </w:rPr>
      </w:pPr>
      <w:bookmarkStart w:colFirst="0" w:colLast="0" w:name="_pacjowurgdvt" w:id="12"/>
      <w:bookmarkEnd w:id="12"/>
      <w:r w:rsidDel="00000000" w:rsidR="00000000" w:rsidRPr="00000000">
        <w:rPr>
          <w:i w:val="1"/>
          <w:rtl w:val="0"/>
        </w:rPr>
        <w:t xml:space="preserve">Генератор даних</w:t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Дані:</w:t>
      </w:r>
    </w:p>
    <w:p w:rsidR="00000000" w:rsidDel="00000000" w:rsidP="00000000" w:rsidRDefault="00000000" w:rsidRPr="00000000" w14:paraId="0000006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 якості джерела даних було використано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Air Quality API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Даний API надає дані стосовно якості повітря, поточну якість повітря для будь-якої точки світу за її координатами або назвою міста та країни за період 72 годин.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Дані оновлюються щогодинно.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Безкоштовна версія API обмежена 25 викликами на день.</w:t>
      </w:r>
    </w:p>
    <w:p w:rsidR="00000000" w:rsidDel="00000000" w:rsidP="00000000" w:rsidRDefault="00000000" w:rsidRPr="00000000" w14:paraId="00000065">
      <w:pPr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Таблиця 1. Приклад результату виклику Air Quality API для міста Raleigh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"city_name": "Raleigh",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"country_code": "US",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"data": [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"aqi": 52,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"co": 150.3,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"datetime": "2024-05-28:11",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"no2": 9,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"o3": 42.7,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"pm10": 19.2,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"pm25": 12.83,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"so2": 5.3,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"timestamp_local": "2024-05-28T07:00:00",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"timestamp_utc": "2024-05-28T11:00:00",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"ts": 1716894000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Генератор:</w:t>
      </w:r>
    </w:p>
    <w:p w:rsidR="00000000" w:rsidDel="00000000" w:rsidP="00000000" w:rsidRDefault="00000000" w:rsidRPr="00000000" w14:paraId="0000007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Генератор даних було реалізовано за допомогою Azure Functions: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Тригером виклику функції є таймер, що спрацьовує раз на годину. Це пов’язано із частотою оновлення даних у API.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Функція робить звернення до API, виконує збереження даних для історичного аналізу, перевіряє, чи не є перевищеними норми забруднення та оновлює дані у цифрових двійниках.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Звернення виконується для 10 сенсорів – по одному на кожен район міста Київ.</w:t>
      </w:r>
    </w:p>
    <w:p w:rsidR="00000000" w:rsidDel="00000000" w:rsidP="00000000" w:rsidRDefault="00000000" w:rsidRPr="00000000" w14:paraId="00000080">
      <w:pPr>
        <w:ind w:firstLine="72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Тестування:</w:t>
      </w:r>
    </w:p>
    <w:p w:rsidR="00000000" w:rsidDel="00000000" w:rsidP="00000000" w:rsidRDefault="00000000" w:rsidRPr="00000000" w14:paraId="0000008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 зв’язку із обмеженням API для отримання інформації про забруднення з датчиків у кількості 25 викликів на день, для тестування був розроблений програмний генератор даних, що виконує симуляцію реальних даних та оновлює показники забруднення кожні 10 секунд.</w:t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72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462588" cy="347024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47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Рис. 1. Функція генерації симульованих даних</w:t>
      </w:r>
    </w:p>
    <w:p w:rsidR="00000000" w:rsidDel="00000000" w:rsidP="00000000" w:rsidRDefault="00000000" w:rsidRPr="00000000" w14:paraId="00000086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Сховище даних:</w:t>
      </w:r>
    </w:p>
    <w:p w:rsidR="00000000" w:rsidDel="00000000" w:rsidP="00000000" w:rsidRDefault="00000000" w:rsidRPr="00000000" w14:paraId="0000008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збереження історичних даних було використано MongoDB. Також було реалізовано CRUD модуль для роботи з зазначеною БД.</w:t>
      </w:r>
    </w:p>
    <w:p w:rsidR="00000000" w:rsidDel="00000000" w:rsidP="00000000" w:rsidRDefault="00000000" w:rsidRPr="00000000" w14:paraId="0000008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ind w:left="0" w:firstLine="720"/>
        <w:jc w:val="both"/>
        <w:rPr/>
      </w:pPr>
      <w:bookmarkStart w:colFirst="0" w:colLast="0" w:name="_gy28f2aauwa6" w:id="13"/>
      <w:bookmarkEnd w:id="13"/>
      <w:r w:rsidDel="00000000" w:rsidR="00000000" w:rsidRPr="00000000">
        <w:rPr>
          <w:rtl w:val="0"/>
        </w:rPr>
        <w:t xml:space="preserve">Azure Digital Twins</w:t>
      </w:r>
    </w:p>
    <w:p w:rsidR="00000000" w:rsidDel="00000000" w:rsidP="00000000" w:rsidRDefault="00000000" w:rsidRPr="00000000" w14:paraId="0000008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реалізації ЦД було використано платформу Azure Digital Twins.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Реалізацію візуальної репрезентації було розділено на дві частини в зв’язку із обмеженнями платформи Azure Digital Twins: 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Azure Digital Twins 3D Scenes використовувалась для візуального моделювання взаємодії датчиків забруднення повітря із сервером міського додатку, який виконує сповіщення кінцевих користувачів про забруднення повітря. 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Flask server + HTML/CSS/JS використовувались для реалізації аналітичного модулю системи, що надає доступ до історичних даних у вигляді JSON-файлу, або графіків зміни відповідних забруднюючих факторів у часі.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Рис. 2. 3D модель, що репрезентує 10 сенсорів забруднення, сервер додатку і телефон кінцевого користувача, створена у форматі .glb для відтворення у Azure Digital Twins 3D Scenes</w:t>
      </w:r>
    </w:p>
    <w:p w:rsidR="00000000" w:rsidDel="00000000" w:rsidP="00000000" w:rsidRDefault="00000000" w:rsidRPr="00000000" w14:paraId="0000009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ind w:left="0" w:firstLine="720"/>
        <w:jc w:val="both"/>
        <w:rPr/>
      </w:pPr>
      <w:bookmarkStart w:colFirst="0" w:colLast="0" w:name="_pq2ad67fi7zz" w:id="14"/>
      <w:bookmarkEnd w:id="14"/>
      <w:r w:rsidDel="00000000" w:rsidR="00000000" w:rsidRPr="00000000">
        <w:rPr>
          <w:rtl w:val="0"/>
        </w:rPr>
        <w:t xml:space="preserve">Моделі двійників</w:t>
      </w:r>
    </w:p>
    <w:p w:rsidR="00000000" w:rsidDel="00000000" w:rsidP="00000000" w:rsidRDefault="00000000" w:rsidRPr="00000000" w14:paraId="0000009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Було створено наступні моделі двійників, визначені відповідними JSON-файлами схем: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ind w:left="45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DistrictSensor – цифровий двійник сенсору забруднення повітря, містить в схемі координати знаходження, назву району міста та показники забруднення.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Таблиця 2. DistrictSensor.json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"@id": "dtmi:environment:DistrictSensor;1",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"@type": "Interface",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"displayName": "District's Sensor",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"extends": "dtmi:environment:Coordinates;1",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"contents": [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"@type": "Property",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"name": "name",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"schema": "string",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"displayName": "District Name",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"description": "The name of the district."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"@type": "Property",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"name": "datetime",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"schema": "string",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"displayName": "Date Time",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"description": "The date and time of the measurement."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"@type": "Property",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"name": "aqi",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"schema": "integer",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"displayName": "Air Quality Index",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"description": "Air Quality Index value."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"@type": "Property",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"name": "co",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"schema": "double",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"displayName": "Carbon Monoxide",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"description": "Concentration of carbon monoxide (CO) in µg/m3."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"@type": "Property",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"name": "no2",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"schema": "double",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"displayName": "Nitrogen Dioxide",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"description": "Concentration of nitrogen dioxide (NO2) in µg/m3."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"@type": "Property",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"name": "o3",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"schema": "double",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"displayName": "Ozone",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"description": "Concentration of ozone (O3) in µg/m3."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"@type": "Property",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"name": "pm10",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"schema": "double",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"displayName": "PM10",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"description": "Concentration of particulate matter &lt; 10 µm in µg/m3."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"@type": "Property",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"name": "pm25",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"schema": "double",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"displayName": "PM2.5",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"description": "Concentration of particulate matter &lt; 2.5 µm in µg/m3."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"@type": "Property",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"name": "so2",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"schema": "double",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"displayName": "Sulfur Dioxide",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"description": "Concentration of sulfur dioxide (SO2) in µg/m3."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"@type": "Relationship",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"name": "alertsApplication",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"target": "dtmi:kyiv:CityApp;1",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"displayName": "Alerts City App Server",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"description": "The city application that receives alerts from this sensor."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"@context": "dtmi:dtdl:context;2"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CoordinatesModel – модель координат географічної точки.</w:t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Таблиця 3. CoordinatesModel.json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"@id": "dtmi:environment:Coordinates;1",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"@type": "Interface",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"displayName": "Geographic Coordinates",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"contents": [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"@type": "Property",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"name": "latitude",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"schema": "double",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"displayName": "Latitude",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"description": "The latitude of the location."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"@type": "Property",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"name": "longitude",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"schema": "double",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"displayName": "Longitude",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"description": "The longitude of the location."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"@context": "dtmi:dtdl:context;2"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CityApp – цифровий двійник застосунку Київ Цифровий.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Таблиця 4. CityApp.json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"@id": "dtmi:kyiv:CityApp;1",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"@type": "Interface",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"displayName": "City Application Server",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"contents": [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"@type": "Property",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"name": "lastNotification",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"schema": "string",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"displayName": "Last Notification",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"description": "Details of the last notification sent."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"@type": "Property",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"name": "alertLevel",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"schema": "integer",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"displayName": "Current Alert Level",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"description": "Current level of alert as determined by the number of critical notifications."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"@type": "Command",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"name": "sendNotification",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"displayName": "Send Notification to Users",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"commandType": "synchronous",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"request": {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"@type": "CommandPayload",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"name": "message",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"schema": "string",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"displayName": "Notification Message",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"description": "Notification message to be sent to city residents."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},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"response": {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"@type": "CommandPayload",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"name": "result",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"schema": "string",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"displayName": "Result",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"description": "Result of the notification command."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"@type": "Relationship",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"name": "alertsUser",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"target": "dtmi:app:UserPhone;1",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"displayName": "Alerts user",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"description": "Alert sent by server."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"@context": "dtmi:dtdl:context;2"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UserPhone – цифровий двійник телефону користувача із встановленим застосунком Київ Цифровий.</w:t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Таблиця 5. Phone.json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"@id": "dtmi:app:UserPhone;1",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"@type": "Interface",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"displayName": "User Phone",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"contents": [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"@type": "Command",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"name": "showNotification",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"displayName": "Show Notification to Users",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"commandType": "synchronous",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"request": {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"@type": "CommandPayload",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"name": "message",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"schema": "string",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"displayName": "Notification Message",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"description": "Notification message sent to city residents."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"response": {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"@type": "CommandPayload",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"name": "result",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"schema": "string",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"displayName": "Result",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"description": "Result of the notification command."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"@type": "Relationship",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"name": "isNotifiedBy",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"target": "dtmi:kyiv:CityApp;1",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"displayName": "Is notified by",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"description": "The city application server that sends notifications."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"@context": "dtmi:dtdl:context;2"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2"/>
        <w:ind w:left="0" w:firstLine="720"/>
        <w:rPr/>
      </w:pPr>
      <w:bookmarkStart w:colFirst="0" w:colLast="0" w:name="_oxbcy4trbanu" w:id="15"/>
      <w:bookmarkEnd w:id="15"/>
      <w:r w:rsidDel="00000000" w:rsidR="00000000" w:rsidRPr="00000000">
        <w:rPr>
          <w:rtl w:val="0"/>
        </w:rPr>
        <w:t xml:space="preserve">Візуальна репрезентація двійників</w:t>
      </w:r>
    </w:p>
    <w:p w:rsidR="00000000" w:rsidDel="00000000" w:rsidP="00000000" w:rsidRDefault="00000000" w:rsidRPr="00000000" w14:paraId="0000016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Цифрових двійників було створено за допомогою платформи Azure Digital Twins. </w:t>
      </w:r>
    </w:p>
    <w:p w:rsidR="00000000" w:rsidDel="00000000" w:rsidP="00000000" w:rsidRDefault="00000000" w:rsidRPr="00000000" w14:paraId="0000016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Моделі пов’язані наступним зв’язком: </w:t>
      </w:r>
    </w:p>
    <w:p w:rsidR="00000000" w:rsidDel="00000000" w:rsidP="00000000" w:rsidRDefault="00000000" w:rsidRPr="00000000" w14:paraId="00000167">
      <w:pPr>
        <w:numPr>
          <w:ilvl w:val="0"/>
          <w:numId w:val="7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Дані на датчиках оновлюються із інтервалом раз на 10 секунд;</w:t>
      </w:r>
    </w:p>
    <w:p w:rsidR="00000000" w:rsidDel="00000000" w:rsidP="00000000" w:rsidRDefault="00000000" w:rsidRPr="00000000" w14:paraId="00000168">
      <w:pPr>
        <w:numPr>
          <w:ilvl w:val="0"/>
          <w:numId w:val="7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 перевищенні допустимих значень забруднення, до серверу  застосунку відправляється alert із вказаним рівнем небезпеки.</w:t>
      </w:r>
    </w:p>
    <w:p w:rsidR="00000000" w:rsidDel="00000000" w:rsidP="00000000" w:rsidRDefault="00000000" w:rsidRPr="00000000" w14:paraId="00000169">
      <w:pPr>
        <w:numPr>
          <w:ilvl w:val="0"/>
          <w:numId w:val="7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Якщо рівень небезпеки становить 2 і більше, то на мобільному телефоні кінцевого користувача активується нотифікація із повідомленням про існуюче забруднення повітря.</w:t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254569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45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3. Візуальна репрезентація двійників у Azure Digital Twins.</w:t>
      </w:r>
    </w:p>
    <w:p w:rsidR="00000000" w:rsidDel="00000000" w:rsidP="00000000" w:rsidRDefault="00000000" w:rsidRPr="00000000" w14:paraId="0000016D">
      <w:pPr>
        <w:ind w:left="180" w:firstLine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901295" cy="310991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1295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Рис. 4. Граф зв’язків моделей у Azure Digital Twins.</w:t>
      </w:r>
    </w:p>
    <w:p w:rsidR="00000000" w:rsidDel="00000000" w:rsidP="00000000" w:rsidRDefault="00000000" w:rsidRPr="00000000" w14:paraId="0000016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ind w:left="0" w:firstLine="720"/>
        <w:jc w:val="both"/>
        <w:rPr/>
      </w:pPr>
      <w:bookmarkStart w:colFirst="0" w:colLast="0" w:name="_d4qvo1pyy6b" w:id="16"/>
      <w:bookmarkEnd w:id="16"/>
      <w:r w:rsidDel="00000000" w:rsidR="00000000" w:rsidRPr="00000000">
        <w:rPr>
          <w:rtl w:val="0"/>
        </w:rPr>
        <w:t xml:space="preserve">Моделювання взаємодії</w:t>
      </w:r>
    </w:p>
    <w:p w:rsidR="00000000" w:rsidDel="00000000" w:rsidP="00000000" w:rsidRDefault="00000000" w:rsidRPr="00000000" w14:paraId="0000017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Візуальне моделювання взаємодії було реалізовано у Azure Digital Twins 3D Scenes.</w:t>
      </w:r>
    </w:p>
    <w:p w:rsidR="00000000" w:rsidDel="00000000" w:rsidP="00000000" w:rsidRDefault="00000000" w:rsidRPr="00000000" w14:paraId="0000017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180" w:firstLine="0"/>
        <w:rPr/>
      </w:pPr>
      <w:r w:rsidDel="00000000" w:rsidR="00000000" w:rsidRPr="00000000">
        <w:rPr/>
        <w:drawing>
          <wp:inline distB="114300" distT="114300" distL="114300" distR="114300">
            <wp:extent cx="5614988" cy="3014456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014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Рис. 5. Сцена, що відображає актуальний стан двійників у Azure Digital Twins 3D Scenes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2"/>
        <w:ind w:firstLine="1440"/>
        <w:rPr/>
      </w:pPr>
      <w:bookmarkStart w:colFirst="0" w:colLast="0" w:name="_p9omh7d2jyjw" w:id="17"/>
      <w:bookmarkEnd w:id="17"/>
      <w:r w:rsidDel="00000000" w:rsidR="00000000" w:rsidRPr="00000000">
        <w:rPr>
          <w:rtl w:val="0"/>
        </w:rPr>
        <w:t xml:space="preserve">Модуль аналітики</w:t>
      </w:r>
    </w:p>
    <w:p w:rsidR="00000000" w:rsidDel="00000000" w:rsidP="00000000" w:rsidRDefault="00000000" w:rsidRPr="00000000" w14:paraId="0000017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Для реалізації модулю аналітики було використано сервіс Azure Maps.</w:t>
      </w:r>
    </w:p>
    <w:p w:rsidR="00000000" w:rsidDel="00000000" w:rsidP="00000000" w:rsidRDefault="00000000" w:rsidRPr="00000000" w14:paraId="0000017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Серверну частину було реалізовано за допомогою python-фреймворку Flask та інтерфейсу, реалізованому із використанням HTML/CSS/JS.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60198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Рис. 6. Відображення наявних сенсорів на Azure Maps</w:t>
      </w:r>
    </w:p>
    <w:p w:rsidR="00000000" w:rsidDel="00000000" w:rsidP="00000000" w:rsidRDefault="00000000" w:rsidRPr="00000000" w14:paraId="0000017B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Рис. 7. Відображення актуальних значень показників забруднень та інтерактивного графіку історичних даних</w:t>
      </w:r>
    </w:p>
    <w:p w:rsidR="00000000" w:rsidDel="00000000" w:rsidP="00000000" w:rsidRDefault="00000000" w:rsidRPr="00000000" w14:paraId="0000017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2"/>
        <w:ind w:firstLine="1440"/>
        <w:jc w:val="both"/>
        <w:rPr/>
      </w:pPr>
      <w:bookmarkStart w:colFirst="0" w:colLast="0" w:name="_a6v102ad823e" w:id="18"/>
      <w:bookmarkEnd w:id="18"/>
      <w:r w:rsidDel="00000000" w:rsidR="00000000" w:rsidRPr="00000000">
        <w:rPr>
          <w:rtl w:val="0"/>
        </w:rPr>
        <w:t xml:space="preserve">Результат роботи</w:t>
      </w:r>
    </w:p>
    <w:p w:rsidR="00000000" w:rsidDel="00000000" w:rsidP="00000000" w:rsidRDefault="00000000" w:rsidRPr="00000000" w14:paraId="0000017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Результат роботи, документація, відеопрезентація і всі супутні матеріали знаходяться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за посиланням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1"/>
        <w:spacing w:after="160" w:line="240" w:lineRule="auto"/>
        <w:ind w:firstLine="720"/>
        <w:rPr/>
      </w:pPr>
      <w:bookmarkStart w:colFirst="0" w:colLast="0" w:name="_8yihch0aryr" w:id="19"/>
      <w:bookmarkEnd w:id="19"/>
      <w:r w:rsidDel="00000000" w:rsidR="00000000" w:rsidRPr="00000000">
        <w:rPr>
          <w:rtl w:val="0"/>
        </w:rPr>
        <w:t xml:space="preserve">ВИСНОВКИ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16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 даній комплексній лабораторній роботі було створено Цифровий Двійник системи моніторингу якості повітря в містах. Для реалізації ЦД було використано платформу Azure Digital Twins. Реалізацію візуальної репрезентації було розділено на дві частини: </w:t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spacing w:after="0" w:afterAutospacing="0" w:line="240" w:lineRule="auto"/>
        <w:ind w:left="5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Azure Digital Twins 3D Scenes;</w:t>
      </w:r>
    </w:p>
    <w:p w:rsidR="00000000" w:rsidDel="00000000" w:rsidP="00000000" w:rsidRDefault="00000000" w:rsidRPr="00000000" w14:paraId="00000184">
      <w:pPr>
        <w:numPr>
          <w:ilvl w:val="0"/>
          <w:numId w:val="2"/>
        </w:numPr>
        <w:spacing w:after="160" w:line="240" w:lineRule="auto"/>
        <w:ind w:left="5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Flask + HTML/CSS/JS.</w:t>
      </w:r>
    </w:p>
    <w:p w:rsidR="00000000" w:rsidDel="00000000" w:rsidP="00000000" w:rsidRDefault="00000000" w:rsidRPr="00000000" w14:paraId="00000185">
      <w:pPr>
        <w:spacing w:after="16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Розроблена система повністю відповідає технічному завданню і реалізовує відповідний функціонал із візуалізації цифрового двійника та аналітики даних, що отримуються в результаті його роботи.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5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line="24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line="240" w:lineRule="auto"/>
      <w:ind w:left="720" w:hanging="360"/>
    </w:pPr>
    <w:rPr>
      <w:rFonts w:ascii="Times New Roman" w:cs="Times New Roman" w:eastAsia="Times New Roman" w:hAnsi="Times New Roman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3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github.com/Miracle-Aligner/air_quality_dt" TargetMode="External"/><Relationship Id="rId14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rapidapi.com/weatherbit/api/air-quality" TargetMode="External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