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07" w:rsidRDefault="00343CF2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差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异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成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本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调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整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单</w:t>
      </w:r>
    </w:p>
    <w:p w:rsidR="000E7107" w:rsidRDefault="000E7107">
      <w:pPr>
        <w:jc w:val="center"/>
        <w:rPr>
          <w:sz w:val="24"/>
          <w:szCs w:val="32"/>
        </w:rPr>
      </w:pPr>
    </w:p>
    <w:tbl>
      <w:tblPr>
        <w:tblStyle w:val="a3"/>
        <w:tblW w:w="4999" w:type="pct"/>
        <w:tblLook w:val="04A0"/>
      </w:tblPr>
      <w:tblGrid>
        <w:gridCol w:w="3899"/>
        <w:gridCol w:w="3900"/>
        <w:gridCol w:w="3906"/>
        <w:gridCol w:w="3906"/>
      </w:tblGrid>
      <w:tr w:rsidR="000E7107">
        <w:tc>
          <w:tcPr>
            <w:tcW w:w="1249" w:type="pct"/>
          </w:tcPr>
          <w:p w:rsidR="000E7107" w:rsidRDefault="00343C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单据主题：</w:t>
            </w:r>
          </w:p>
        </w:tc>
        <w:tc>
          <w:tcPr>
            <w:tcW w:w="1249" w:type="pct"/>
          </w:tcPr>
          <w:p w:rsidR="000E7107" w:rsidRDefault="00343CF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{zb_cy_title}</w:t>
            </w:r>
          </w:p>
        </w:tc>
        <w:tc>
          <w:tcPr>
            <w:tcW w:w="1250" w:type="pct"/>
          </w:tcPr>
          <w:p w:rsidR="000E7107" w:rsidRDefault="00343C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单据编号：</w:t>
            </w:r>
          </w:p>
        </w:tc>
        <w:tc>
          <w:tcPr>
            <w:tcW w:w="1250" w:type="pct"/>
          </w:tcPr>
          <w:p w:rsidR="000E7107" w:rsidRDefault="00343CF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{zb_cybh}</w:t>
            </w:r>
          </w:p>
        </w:tc>
      </w:tr>
      <w:tr w:rsidR="000E7107">
        <w:tc>
          <w:tcPr>
            <w:tcW w:w="1249" w:type="pct"/>
          </w:tcPr>
          <w:p w:rsidR="000E7107" w:rsidRDefault="00343C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调整方式：</w:t>
            </w:r>
          </w:p>
        </w:tc>
        <w:tc>
          <w:tcPr>
            <w:tcW w:w="1249" w:type="pct"/>
          </w:tcPr>
          <w:p w:rsidR="000E7107" w:rsidRDefault="009C68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</w:t>
            </w:r>
            <w:r>
              <w:rPr>
                <w:rFonts w:hint="eastAsia"/>
                <w:szCs w:val="21"/>
              </w:rPr>
              <w:t>_</w:t>
            </w:r>
            <w:r w:rsidR="00595C60">
              <w:rPr>
                <w:szCs w:val="21"/>
              </w:rPr>
              <w:t>cy</w:t>
            </w:r>
            <w:r w:rsidR="00595C60">
              <w:rPr>
                <w:rFonts w:hint="eastAsia"/>
                <w:szCs w:val="21"/>
              </w:rPr>
              <w:t>_</w:t>
            </w:r>
            <w:r w:rsidR="00343CF2">
              <w:rPr>
                <w:szCs w:val="21"/>
              </w:rPr>
              <w:t>way}</w:t>
            </w:r>
          </w:p>
        </w:tc>
        <w:tc>
          <w:tcPr>
            <w:tcW w:w="1250" w:type="pct"/>
          </w:tcPr>
          <w:p w:rsidR="000E7107" w:rsidRDefault="00343C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调整总额：</w:t>
            </w:r>
          </w:p>
        </w:tc>
        <w:tc>
          <w:tcPr>
            <w:tcW w:w="1250" w:type="pct"/>
          </w:tcPr>
          <w:p w:rsidR="000E7107" w:rsidRDefault="009F7E8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</w:t>
            </w:r>
            <w:r>
              <w:rPr>
                <w:rFonts w:hint="eastAsia"/>
                <w:szCs w:val="21"/>
              </w:rPr>
              <w:t>_</w:t>
            </w:r>
            <w:r w:rsidR="007D3A1B">
              <w:rPr>
                <w:szCs w:val="21"/>
              </w:rPr>
              <w:t>tz</w:t>
            </w:r>
            <w:r w:rsidR="007D3A1B">
              <w:rPr>
                <w:rFonts w:hint="eastAsia"/>
                <w:szCs w:val="21"/>
              </w:rPr>
              <w:t>_</w:t>
            </w:r>
            <w:r w:rsidR="00343CF2">
              <w:rPr>
                <w:szCs w:val="21"/>
              </w:rPr>
              <w:t>sum}</w:t>
            </w:r>
          </w:p>
        </w:tc>
      </w:tr>
    </w:tbl>
    <w:p w:rsidR="000E7107" w:rsidRDefault="00343CF2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&lt;**</w:t>
      </w:r>
    </w:p>
    <w:tbl>
      <w:tblPr>
        <w:tblStyle w:val="a3"/>
        <w:tblW w:w="4998" w:type="pct"/>
        <w:tblLook w:val="04A0"/>
      </w:tblPr>
      <w:tblGrid>
        <w:gridCol w:w="1884"/>
        <w:gridCol w:w="1886"/>
        <w:gridCol w:w="1886"/>
        <w:gridCol w:w="1886"/>
        <w:gridCol w:w="1924"/>
        <w:gridCol w:w="1886"/>
        <w:gridCol w:w="2370"/>
        <w:gridCol w:w="1886"/>
      </w:tblGrid>
      <w:tr w:rsidR="000E7107">
        <w:tc>
          <w:tcPr>
            <w:tcW w:w="603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615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59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差异成本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7107">
        <w:tc>
          <w:tcPr>
            <w:tcW w:w="603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&amp;</w:t>
            </w:r>
            <w:r>
              <w:t>{sortnum}</w:t>
            </w:r>
          </w:p>
        </w:tc>
        <w:tc>
          <w:tcPr>
            <w:tcW w:w="604" w:type="pct"/>
          </w:tcPr>
          <w:p w:rsidR="000E7107" w:rsidRDefault="00A031D9">
            <w:pPr>
              <w:jc w:val="center"/>
            </w:pPr>
            <w:r>
              <w:t>{</w:t>
            </w:r>
            <w:r w:rsidRPr="00A031D9">
              <w:rPr>
                <w:rFonts w:hint="eastAsia"/>
              </w:rPr>
              <w:t>pro_mxname</w:t>
            </w:r>
            <w:r w:rsidR="00343CF2">
              <w:t>}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t>{pro_order1}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t>{pro_type}</w:t>
            </w:r>
          </w:p>
        </w:tc>
        <w:tc>
          <w:tcPr>
            <w:tcW w:w="615" w:type="pct"/>
          </w:tcPr>
          <w:p w:rsidR="000E7107" w:rsidRDefault="00343CF2">
            <w:pPr>
              <w:jc w:val="center"/>
            </w:pPr>
            <w:r>
              <w:t>{pro_unit}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t>{num_zg}</w:t>
            </w:r>
          </w:p>
        </w:tc>
        <w:tc>
          <w:tcPr>
            <w:tcW w:w="759" w:type="pct"/>
          </w:tcPr>
          <w:p w:rsidR="000E7107" w:rsidRDefault="00343CF2">
            <w:pPr>
              <w:jc w:val="center"/>
            </w:pPr>
            <w:r>
              <w:t>{pro_price_cycb}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t>{pro_allintro}</w:t>
            </w:r>
          </w:p>
        </w:tc>
      </w:tr>
      <w:tr w:rsidR="000E7107">
        <w:tc>
          <w:tcPr>
            <w:tcW w:w="3031" w:type="pct"/>
            <w:gridSpan w:val="5"/>
          </w:tcPr>
          <w:p w:rsidR="000E7107" w:rsidRDefault="00343CF2">
            <w:pPr>
              <w:tabs>
                <w:tab w:val="left" w:pos="4947"/>
              </w:tabs>
              <w:jc w:val="righ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合计：</w:t>
            </w:r>
          </w:p>
        </w:tc>
        <w:tc>
          <w:tcPr>
            <w:tcW w:w="604" w:type="pct"/>
          </w:tcPr>
          <w:p w:rsidR="000E7107" w:rsidRDefault="00343CF2">
            <w:pPr>
              <w:jc w:val="center"/>
            </w:pPr>
            <w:r>
              <w:t>{num_zg_all}</w:t>
            </w:r>
          </w:p>
        </w:tc>
        <w:tc>
          <w:tcPr>
            <w:tcW w:w="759" w:type="pct"/>
          </w:tcPr>
          <w:p w:rsidR="000E7107" w:rsidRDefault="00343CF2">
            <w:pPr>
              <w:jc w:val="center"/>
            </w:pPr>
            <w:r>
              <w:rPr>
                <w:rFonts w:hint="eastAsia"/>
              </w:rPr>
              <w:t>{pro_price_cycb1all}</w:t>
            </w:r>
          </w:p>
        </w:tc>
        <w:tc>
          <w:tcPr>
            <w:tcW w:w="604" w:type="pct"/>
          </w:tcPr>
          <w:p w:rsidR="000E7107" w:rsidRDefault="000E7107">
            <w:pPr>
              <w:jc w:val="center"/>
            </w:pPr>
          </w:p>
        </w:tc>
      </w:tr>
    </w:tbl>
    <w:p w:rsidR="000E7107" w:rsidRDefault="00343CF2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**&gt;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3"/>
        <w:gridCol w:w="3903"/>
        <w:gridCol w:w="3904"/>
        <w:gridCol w:w="3904"/>
      </w:tblGrid>
      <w:tr w:rsidR="000E7107">
        <w:tc>
          <w:tcPr>
            <w:tcW w:w="3903" w:type="dxa"/>
          </w:tcPr>
          <w:p w:rsidR="000E7107" w:rsidRDefault="00343CF2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打印人：</w:t>
            </w:r>
          </w:p>
        </w:tc>
        <w:tc>
          <w:tcPr>
            <w:tcW w:w="3903" w:type="dxa"/>
          </w:tcPr>
          <w:p w:rsidR="000E7107" w:rsidRDefault="00343CF2">
            <w:pPr>
              <w:tabs>
                <w:tab w:val="left" w:pos="639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{account_name}</w:t>
            </w:r>
          </w:p>
        </w:tc>
        <w:tc>
          <w:tcPr>
            <w:tcW w:w="3904" w:type="dxa"/>
          </w:tcPr>
          <w:p w:rsidR="000E7107" w:rsidRDefault="00343CF2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打印日期:</w:t>
            </w:r>
          </w:p>
        </w:tc>
        <w:tc>
          <w:tcPr>
            <w:tcW w:w="3904" w:type="dxa"/>
          </w:tcPr>
          <w:p w:rsidR="000E7107" w:rsidRDefault="00343CF2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{Pr_date}</w:t>
            </w:r>
          </w:p>
        </w:tc>
      </w:tr>
    </w:tbl>
    <w:p w:rsidR="000E7107" w:rsidRDefault="000E7107">
      <w:pPr>
        <w:jc w:val="left"/>
        <w:rPr>
          <w:sz w:val="24"/>
          <w:szCs w:val="32"/>
        </w:rPr>
      </w:pPr>
    </w:p>
    <w:p w:rsidR="000E7107" w:rsidRDefault="000E7107">
      <w:bookmarkStart w:id="0" w:name="_GoBack"/>
      <w:bookmarkEnd w:id="0"/>
    </w:p>
    <w:sectPr w:rsidR="000E7107" w:rsidSect="000E710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FFD" w:rsidRDefault="00426FFD" w:rsidP="00E71B56">
      <w:r>
        <w:separator/>
      </w:r>
    </w:p>
  </w:endnote>
  <w:endnote w:type="continuationSeparator" w:id="1">
    <w:p w:rsidR="00426FFD" w:rsidRDefault="00426FFD" w:rsidP="00E71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FFD" w:rsidRDefault="00426FFD" w:rsidP="00E71B56">
      <w:r>
        <w:separator/>
      </w:r>
    </w:p>
  </w:footnote>
  <w:footnote w:type="continuationSeparator" w:id="1">
    <w:p w:rsidR="00426FFD" w:rsidRDefault="00426FFD" w:rsidP="00E71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E7107"/>
    <w:rsid w:val="000E7107"/>
    <w:rsid w:val="00343CF2"/>
    <w:rsid w:val="00426FFD"/>
    <w:rsid w:val="00595C60"/>
    <w:rsid w:val="007D3A1B"/>
    <w:rsid w:val="009C68FA"/>
    <w:rsid w:val="009F7E8E"/>
    <w:rsid w:val="00A031D9"/>
    <w:rsid w:val="00AF4DD7"/>
    <w:rsid w:val="00E71B56"/>
    <w:rsid w:val="27B1571F"/>
    <w:rsid w:val="2D2E05D8"/>
    <w:rsid w:val="39B20225"/>
    <w:rsid w:val="57285768"/>
    <w:rsid w:val="6F547DD8"/>
    <w:rsid w:val="79436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71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71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FollowedHyperlink"/>
    <w:basedOn w:val="a0"/>
    <w:rsid w:val="000E7107"/>
    <w:rPr>
      <w:color w:val="2F496E"/>
      <w:u w:val="none"/>
    </w:rPr>
  </w:style>
  <w:style w:type="character" w:styleId="a5">
    <w:name w:val="Hyperlink"/>
    <w:basedOn w:val="a0"/>
    <w:rsid w:val="000E7107"/>
    <w:rPr>
      <w:color w:val="2F496E"/>
      <w:u w:val="none"/>
    </w:rPr>
  </w:style>
  <w:style w:type="character" w:customStyle="1" w:styleId="red1">
    <w:name w:val="red1"/>
    <w:basedOn w:val="a0"/>
    <w:rsid w:val="000E7107"/>
    <w:rPr>
      <w:color w:val="FF0000"/>
    </w:rPr>
  </w:style>
  <w:style w:type="character" w:customStyle="1" w:styleId="yzm">
    <w:name w:val="yzm"/>
    <w:basedOn w:val="a0"/>
    <w:rsid w:val="000E7107"/>
    <w:rPr>
      <w:b/>
      <w:color w:val="8097B6"/>
      <w:sz w:val="21"/>
      <w:szCs w:val="21"/>
    </w:rPr>
  </w:style>
  <w:style w:type="character" w:customStyle="1" w:styleId="l-btn-empty">
    <w:name w:val="l-btn-empty"/>
    <w:basedOn w:val="a0"/>
    <w:qFormat/>
    <w:rsid w:val="000E7107"/>
  </w:style>
  <w:style w:type="character" w:customStyle="1" w:styleId="l-btn-left">
    <w:name w:val="l-btn-left"/>
    <w:basedOn w:val="a0"/>
    <w:rsid w:val="000E7107"/>
  </w:style>
  <w:style w:type="character" w:customStyle="1" w:styleId="l-btn-left1">
    <w:name w:val="l-btn-left1"/>
    <w:basedOn w:val="a0"/>
    <w:qFormat/>
    <w:rsid w:val="000E7107"/>
  </w:style>
  <w:style w:type="character" w:customStyle="1" w:styleId="l-btn-left2">
    <w:name w:val="l-btn-left2"/>
    <w:basedOn w:val="a0"/>
    <w:rsid w:val="000E7107"/>
  </w:style>
  <w:style w:type="character" w:customStyle="1" w:styleId="l-btn-left3">
    <w:name w:val="l-btn-left3"/>
    <w:basedOn w:val="a0"/>
    <w:rsid w:val="000E7107"/>
  </w:style>
  <w:style w:type="character" w:customStyle="1" w:styleId="l-btn-text">
    <w:name w:val="l-btn-text"/>
    <w:basedOn w:val="a0"/>
    <w:rsid w:val="000E7107"/>
  </w:style>
  <w:style w:type="paragraph" w:styleId="a6">
    <w:name w:val="header"/>
    <w:basedOn w:val="a"/>
    <w:link w:val="Char"/>
    <w:rsid w:val="00E7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71B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E7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71B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CJ</cp:lastModifiedBy>
  <cp:revision>12</cp:revision>
  <dcterms:created xsi:type="dcterms:W3CDTF">2014-10-29T12:08:00Z</dcterms:created>
  <dcterms:modified xsi:type="dcterms:W3CDTF">2021-01-16T08:36:00Z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