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5525" w14:textId="53F213EF" w:rsidR="009E38A6" w:rsidRDefault="009E38A6" w:rsidP="009E38A6">
      <w:pPr>
        <w:jc w:val="center"/>
        <w:rPr>
          <w:sz w:val="32"/>
          <w:szCs w:val="32"/>
        </w:rPr>
      </w:pPr>
      <w:r w:rsidRPr="009E38A6">
        <w:rPr>
          <w:sz w:val="32"/>
          <w:szCs w:val="32"/>
        </w:rPr>
        <w:t>Отчет по выполненной работе</w:t>
      </w:r>
    </w:p>
    <w:p w14:paraId="1B749BDC" w14:textId="638C045C" w:rsidR="009E38A6" w:rsidRDefault="009E38A6" w:rsidP="009E38A6">
      <w:pPr>
        <w:jc w:val="center"/>
        <w:rPr>
          <w:sz w:val="32"/>
          <w:szCs w:val="32"/>
        </w:rPr>
      </w:pPr>
    </w:p>
    <w:p w14:paraId="0D903B88" w14:textId="352CF86D" w:rsidR="009E38A6" w:rsidRPr="002F47F4" w:rsidRDefault="009E38A6" w:rsidP="002F47F4">
      <w:pPr>
        <w:pStyle w:val="a3"/>
        <w:numPr>
          <w:ilvl w:val="0"/>
          <w:numId w:val="5"/>
        </w:numPr>
        <w:rPr>
          <w:sz w:val="24"/>
          <w:szCs w:val="24"/>
        </w:rPr>
      </w:pPr>
      <w:r w:rsidRPr="002F47F4">
        <w:rPr>
          <w:sz w:val="24"/>
          <w:szCs w:val="24"/>
        </w:rPr>
        <w:t xml:space="preserve">Добавлен (изменен) файл </w:t>
      </w:r>
      <w:proofErr w:type="spellStart"/>
      <w:r w:rsidRPr="002F47F4">
        <w:rPr>
          <w:sz w:val="24"/>
          <w:szCs w:val="24"/>
          <w:lang w:val="en-US"/>
        </w:rPr>
        <w:t>ak</w:t>
      </w:r>
      <w:proofErr w:type="spellEnd"/>
      <w:r w:rsidRPr="002F47F4">
        <w:rPr>
          <w:sz w:val="24"/>
          <w:szCs w:val="24"/>
        </w:rPr>
        <w:t>_</w:t>
      </w:r>
      <w:proofErr w:type="spellStart"/>
      <w:r w:rsidRPr="002F47F4">
        <w:rPr>
          <w:sz w:val="24"/>
          <w:szCs w:val="24"/>
          <w:lang w:val="en-US"/>
        </w:rPr>
        <w:t>aes</w:t>
      </w:r>
      <w:proofErr w:type="spellEnd"/>
      <w:r w:rsidRPr="002F47F4">
        <w:rPr>
          <w:sz w:val="24"/>
          <w:szCs w:val="24"/>
        </w:rPr>
        <w:t>.</w:t>
      </w:r>
      <w:r w:rsidRPr="002F47F4">
        <w:rPr>
          <w:sz w:val="24"/>
          <w:szCs w:val="24"/>
          <w:lang w:val="en-US"/>
        </w:rPr>
        <w:t>c</w:t>
      </w:r>
      <w:r w:rsidRPr="002F47F4">
        <w:rPr>
          <w:sz w:val="24"/>
          <w:szCs w:val="24"/>
        </w:rPr>
        <w:t>, содержащий реализацию алгоритма шифрования, которая включает в себя следующее:</w:t>
      </w:r>
    </w:p>
    <w:p w14:paraId="76066536" w14:textId="7041C696" w:rsidR="009E38A6" w:rsidRDefault="009E38A6" w:rsidP="002F47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Развертка ключа и выработка обратных раундовых ключей – </w:t>
      </w:r>
      <w:r>
        <w:rPr>
          <w:sz w:val="24"/>
          <w:szCs w:val="24"/>
          <w:lang w:val="en-US"/>
        </w:rPr>
        <w:t>void</w:t>
      </w:r>
      <w:r w:rsidRPr="009E38A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ak</w:t>
      </w:r>
      <w:proofErr w:type="spellEnd"/>
      <w:r w:rsidRPr="009E38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key</w:t>
      </w:r>
      <w:r w:rsidRPr="009E38A6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expansion</w:t>
      </w:r>
      <w:r w:rsidRPr="009E38A6">
        <w:rPr>
          <w:sz w:val="24"/>
          <w:szCs w:val="24"/>
        </w:rPr>
        <w:t>(</w:t>
      </w:r>
      <w:proofErr w:type="gramEnd"/>
      <w:r w:rsidRPr="009E38A6">
        <w:rPr>
          <w:sz w:val="24"/>
          <w:szCs w:val="24"/>
        </w:rPr>
        <w:t>)</w:t>
      </w:r>
    </w:p>
    <w:p w14:paraId="66195CE1" w14:textId="77777777" w:rsidR="009E38A6" w:rsidRPr="009E38A6" w:rsidRDefault="009E38A6" w:rsidP="002F47F4">
      <w:pPr>
        <w:ind w:firstLine="708"/>
        <w:rPr>
          <w:sz w:val="24"/>
          <w:szCs w:val="24"/>
        </w:rPr>
      </w:pPr>
      <w:r w:rsidRPr="009E38A6">
        <w:rPr>
          <w:sz w:val="24"/>
          <w:szCs w:val="24"/>
        </w:rPr>
        <w:t xml:space="preserve">Шифрование/дешифрование 128-битного блока алгоритмом </w:t>
      </w:r>
      <w:proofErr w:type="spellStart"/>
      <w:r w:rsidRPr="009E38A6">
        <w:rPr>
          <w:sz w:val="24"/>
          <w:szCs w:val="24"/>
          <w:lang w:val="en-US"/>
        </w:rPr>
        <w:t>aes</w:t>
      </w:r>
      <w:proofErr w:type="spellEnd"/>
      <w:r w:rsidRPr="009E38A6">
        <w:rPr>
          <w:sz w:val="24"/>
          <w:szCs w:val="24"/>
        </w:rPr>
        <w:t>:</w:t>
      </w:r>
    </w:p>
    <w:p w14:paraId="11E04B8A" w14:textId="77777777" w:rsidR="009E38A6" w:rsidRPr="009E38A6" w:rsidRDefault="009E38A6" w:rsidP="009E38A6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9E38A6">
        <w:rPr>
          <w:sz w:val="24"/>
          <w:szCs w:val="24"/>
          <w:lang w:val="en-US"/>
        </w:rPr>
        <w:t>void ak_aes128_</w:t>
      </w:r>
      <w:proofErr w:type="gramStart"/>
      <w:r w:rsidRPr="009E38A6">
        <w:rPr>
          <w:sz w:val="24"/>
          <w:szCs w:val="24"/>
          <w:lang w:val="en-US"/>
        </w:rPr>
        <w:t>enc(</w:t>
      </w:r>
      <w:proofErr w:type="gramEnd"/>
      <w:r w:rsidRPr="009E38A6">
        <w:rPr>
          <w:sz w:val="24"/>
          <w:szCs w:val="24"/>
          <w:lang w:val="en-US"/>
        </w:rPr>
        <w:t xml:space="preserve">), </w:t>
      </w:r>
    </w:p>
    <w:p w14:paraId="160A7661" w14:textId="320F5944" w:rsidR="009E38A6" w:rsidRPr="009E38A6" w:rsidRDefault="009E38A6" w:rsidP="009E38A6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9E38A6">
        <w:rPr>
          <w:sz w:val="24"/>
          <w:szCs w:val="24"/>
          <w:lang w:val="en-US"/>
        </w:rPr>
        <w:t>void ak_aes128_</w:t>
      </w:r>
      <w:proofErr w:type="gramStart"/>
      <w:r w:rsidRPr="009E38A6">
        <w:rPr>
          <w:sz w:val="24"/>
          <w:szCs w:val="24"/>
          <w:lang w:val="en-US"/>
        </w:rPr>
        <w:t>dec(</w:t>
      </w:r>
      <w:proofErr w:type="gramEnd"/>
      <w:r w:rsidRPr="009E38A6">
        <w:rPr>
          <w:sz w:val="24"/>
          <w:szCs w:val="24"/>
          <w:lang w:val="en-US"/>
        </w:rPr>
        <w:t>)</w:t>
      </w:r>
    </w:p>
    <w:p w14:paraId="54EB9C19" w14:textId="77777777" w:rsidR="009E38A6" w:rsidRDefault="009E38A6" w:rsidP="002F47F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Функции для взаимодействия с библиотекой (встраивания) – </w:t>
      </w:r>
    </w:p>
    <w:p w14:paraId="77861A9D" w14:textId="07CABAD7" w:rsidR="009E38A6" w:rsidRPr="002F47F4" w:rsidRDefault="009E38A6" w:rsidP="002F47F4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2F47F4">
        <w:rPr>
          <w:sz w:val="24"/>
          <w:szCs w:val="24"/>
          <w:lang w:val="en-US"/>
        </w:rPr>
        <w:t>ak</w:t>
      </w:r>
      <w:proofErr w:type="spellEnd"/>
      <w:r w:rsidRPr="002F47F4">
        <w:rPr>
          <w:sz w:val="24"/>
          <w:szCs w:val="24"/>
        </w:rPr>
        <w:t>_</w:t>
      </w:r>
      <w:proofErr w:type="spellStart"/>
      <w:r w:rsidRPr="002F47F4">
        <w:rPr>
          <w:sz w:val="24"/>
          <w:szCs w:val="24"/>
          <w:lang w:val="en-US"/>
        </w:rPr>
        <w:t>aes</w:t>
      </w:r>
      <w:proofErr w:type="spellEnd"/>
      <w:r w:rsidRPr="002F47F4">
        <w:rPr>
          <w:sz w:val="24"/>
          <w:szCs w:val="24"/>
        </w:rPr>
        <w:t>_</w:t>
      </w:r>
      <w:proofErr w:type="gramStart"/>
      <w:r w:rsidRPr="002F47F4">
        <w:rPr>
          <w:sz w:val="24"/>
          <w:szCs w:val="24"/>
          <w:lang w:val="en-US"/>
        </w:rPr>
        <w:t>encrypt</w:t>
      </w:r>
      <w:r w:rsidRPr="002F47F4">
        <w:rPr>
          <w:sz w:val="24"/>
          <w:szCs w:val="24"/>
        </w:rPr>
        <w:t>(</w:t>
      </w:r>
      <w:proofErr w:type="gramEnd"/>
      <w:r w:rsidRPr="002F47F4">
        <w:rPr>
          <w:sz w:val="24"/>
          <w:szCs w:val="24"/>
        </w:rPr>
        <w:t xml:space="preserve">), </w:t>
      </w:r>
      <w:proofErr w:type="spellStart"/>
      <w:r w:rsidRPr="002F47F4">
        <w:rPr>
          <w:sz w:val="24"/>
          <w:szCs w:val="24"/>
          <w:lang w:val="en-US"/>
        </w:rPr>
        <w:t>ak</w:t>
      </w:r>
      <w:proofErr w:type="spellEnd"/>
      <w:r w:rsidRPr="002F47F4">
        <w:rPr>
          <w:sz w:val="24"/>
          <w:szCs w:val="24"/>
        </w:rPr>
        <w:t>_</w:t>
      </w:r>
      <w:proofErr w:type="spellStart"/>
      <w:r w:rsidRPr="002F47F4">
        <w:rPr>
          <w:sz w:val="24"/>
          <w:szCs w:val="24"/>
          <w:lang w:val="en-US"/>
        </w:rPr>
        <w:t>aes</w:t>
      </w:r>
      <w:proofErr w:type="spellEnd"/>
      <w:r w:rsidRPr="002F47F4">
        <w:rPr>
          <w:sz w:val="24"/>
          <w:szCs w:val="24"/>
        </w:rPr>
        <w:t>_</w:t>
      </w:r>
      <w:r w:rsidRPr="002F47F4">
        <w:rPr>
          <w:sz w:val="24"/>
          <w:szCs w:val="24"/>
          <w:lang w:val="en-US"/>
        </w:rPr>
        <w:t>decrypt</w:t>
      </w:r>
      <w:r w:rsidRPr="002F47F4">
        <w:rPr>
          <w:sz w:val="24"/>
          <w:szCs w:val="24"/>
        </w:rPr>
        <w:t>() – для шифрования/дешифрования</w:t>
      </w:r>
    </w:p>
    <w:p w14:paraId="217CFAF2" w14:textId="51B3A8CE" w:rsidR="009E38A6" w:rsidRPr="002F47F4" w:rsidRDefault="009E38A6" w:rsidP="002F47F4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2F47F4">
        <w:rPr>
          <w:sz w:val="24"/>
          <w:szCs w:val="24"/>
          <w:lang w:val="en-US"/>
        </w:rPr>
        <w:t>ak</w:t>
      </w:r>
      <w:proofErr w:type="spellEnd"/>
      <w:r w:rsidRPr="002F47F4">
        <w:rPr>
          <w:sz w:val="24"/>
          <w:szCs w:val="24"/>
        </w:rPr>
        <w:t>_</w:t>
      </w:r>
      <w:proofErr w:type="spellStart"/>
      <w:r w:rsidRPr="002F47F4">
        <w:rPr>
          <w:sz w:val="24"/>
          <w:szCs w:val="24"/>
          <w:lang w:val="en-US"/>
        </w:rPr>
        <w:t>aes</w:t>
      </w:r>
      <w:proofErr w:type="spellEnd"/>
      <w:r w:rsidRPr="002F47F4">
        <w:rPr>
          <w:sz w:val="24"/>
          <w:szCs w:val="24"/>
        </w:rPr>
        <w:t>_</w:t>
      </w:r>
      <w:r w:rsidRPr="002F47F4">
        <w:rPr>
          <w:sz w:val="24"/>
          <w:szCs w:val="24"/>
          <w:lang w:val="en-US"/>
        </w:rPr>
        <w:t>delete</w:t>
      </w:r>
      <w:r w:rsidRPr="002F47F4">
        <w:rPr>
          <w:sz w:val="24"/>
          <w:szCs w:val="24"/>
        </w:rPr>
        <w:t>_</w:t>
      </w:r>
      <w:proofErr w:type="gramStart"/>
      <w:r w:rsidRPr="002F47F4">
        <w:rPr>
          <w:sz w:val="24"/>
          <w:szCs w:val="24"/>
          <w:lang w:val="en-US"/>
        </w:rPr>
        <w:t>keys</w:t>
      </w:r>
      <w:r w:rsidRPr="002F47F4">
        <w:rPr>
          <w:sz w:val="24"/>
          <w:szCs w:val="24"/>
        </w:rPr>
        <w:t>(</w:t>
      </w:r>
      <w:proofErr w:type="gramEnd"/>
      <w:r w:rsidRPr="002F47F4">
        <w:rPr>
          <w:sz w:val="24"/>
          <w:szCs w:val="24"/>
        </w:rPr>
        <w:t>)</w:t>
      </w:r>
      <w:r w:rsidR="002F47F4" w:rsidRPr="002F47F4">
        <w:rPr>
          <w:sz w:val="24"/>
          <w:szCs w:val="24"/>
        </w:rPr>
        <w:t xml:space="preserve"> – для освобождения памяти от раундовых ключей</w:t>
      </w:r>
    </w:p>
    <w:p w14:paraId="55913DA6" w14:textId="15FBDD48" w:rsidR="009E38A6" w:rsidRPr="002F47F4" w:rsidRDefault="009E38A6" w:rsidP="002F47F4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2F47F4">
        <w:rPr>
          <w:sz w:val="24"/>
          <w:szCs w:val="24"/>
          <w:lang w:val="en-US"/>
        </w:rPr>
        <w:t>ak</w:t>
      </w:r>
      <w:proofErr w:type="spellEnd"/>
      <w:r w:rsidRPr="002F47F4">
        <w:rPr>
          <w:sz w:val="24"/>
          <w:szCs w:val="24"/>
        </w:rPr>
        <w:t>_</w:t>
      </w:r>
      <w:r w:rsidRPr="002F47F4">
        <w:rPr>
          <w:sz w:val="24"/>
          <w:szCs w:val="24"/>
          <w:lang w:val="en-US"/>
        </w:rPr>
        <w:t>skey</w:t>
      </w:r>
      <w:r w:rsidRPr="002F47F4">
        <w:rPr>
          <w:sz w:val="24"/>
          <w:szCs w:val="24"/>
        </w:rPr>
        <w:t>_</w:t>
      </w:r>
      <w:r w:rsidRPr="002F47F4">
        <w:rPr>
          <w:sz w:val="24"/>
          <w:szCs w:val="24"/>
          <w:lang w:val="en-US"/>
        </w:rPr>
        <w:t>set</w:t>
      </w:r>
      <w:r w:rsidRPr="002F47F4">
        <w:rPr>
          <w:sz w:val="24"/>
          <w:szCs w:val="24"/>
        </w:rPr>
        <w:t>_</w:t>
      </w:r>
      <w:proofErr w:type="gramStart"/>
      <w:r w:rsidRPr="002F47F4">
        <w:rPr>
          <w:sz w:val="24"/>
          <w:szCs w:val="24"/>
          <w:lang w:val="en-US"/>
        </w:rPr>
        <w:t>mask</w:t>
      </w:r>
      <w:r w:rsidRPr="002F47F4">
        <w:rPr>
          <w:sz w:val="24"/>
          <w:szCs w:val="24"/>
        </w:rPr>
        <w:t>(</w:t>
      </w:r>
      <w:proofErr w:type="gramEnd"/>
      <w:r w:rsidRPr="002F47F4">
        <w:rPr>
          <w:sz w:val="24"/>
          <w:szCs w:val="24"/>
        </w:rPr>
        <w:t xml:space="preserve">), </w:t>
      </w:r>
      <w:proofErr w:type="spellStart"/>
      <w:r w:rsidRPr="002F47F4">
        <w:rPr>
          <w:sz w:val="24"/>
          <w:szCs w:val="24"/>
          <w:lang w:val="en-US"/>
        </w:rPr>
        <w:t>ak</w:t>
      </w:r>
      <w:proofErr w:type="spellEnd"/>
      <w:r w:rsidRPr="002F47F4">
        <w:rPr>
          <w:sz w:val="24"/>
          <w:szCs w:val="24"/>
        </w:rPr>
        <w:t>_</w:t>
      </w:r>
      <w:r w:rsidRPr="002F47F4">
        <w:rPr>
          <w:sz w:val="24"/>
          <w:szCs w:val="24"/>
          <w:lang w:val="en-US"/>
        </w:rPr>
        <w:t>skey</w:t>
      </w:r>
      <w:r w:rsidRPr="002F47F4">
        <w:rPr>
          <w:sz w:val="24"/>
          <w:szCs w:val="24"/>
        </w:rPr>
        <w:t>_</w:t>
      </w:r>
      <w:r w:rsidRPr="002F47F4">
        <w:rPr>
          <w:sz w:val="24"/>
          <w:szCs w:val="24"/>
          <w:lang w:val="en-US"/>
        </w:rPr>
        <w:t>set</w:t>
      </w:r>
      <w:r w:rsidRPr="002F47F4">
        <w:rPr>
          <w:sz w:val="24"/>
          <w:szCs w:val="24"/>
        </w:rPr>
        <w:t>_</w:t>
      </w:r>
      <w:r w:rsidRPr="002F47F4">
        <w:rPr>
          <w:sz w:val="24"/>
          <w:szCs w:val="24"/>
          <w:lang w:val="en-US"/>
        </w:rPr>
        <w:t>unmask</w:t>
      </w:r>
      <w:r w:rsidRPr="002F47F4">
        <w:rPr>
          <w:sz w:val="24"/>
          <w:szCs w:val="24"/>
        </w:rPr>
        <w:t>()</w:t>
      </w:r>
      <w:r w:rsidR="002F47F4" w:rsidRPr="002F47F4">
        <w:rPr>
          <w:sz w:val="24"/>
          <w:szCs w:val="24"/>
        </w:rPr>
        <w:t xml:space="preserve"> – определения функций маскирования (ничего не делают)</w:t>
      </w:r>
    </w:p>
    <w:p w14:paraId="0054B303" w14:textId="5B633C82" w:rsidR="009E38A6" w:rsidRPr="002F47F4" w:rsidRDefault="009E38A6" w:rsidP="002F47F4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F47F4">
        <w:rPr>
          <w:sz w:val="24"/>
          <w:szCs w:val="24"/>
          <w:lang w:val="en-US"/>
        </w:rPr>
        <w:t>ak_aes_schedule_</w:t>
      </w:r>
      <w:proofErr w:type="gramStart"/>
      <w:r w:rsidRPr="002F47F4">
        <w:rPr>
          <w:sz w:val="24"/>
          <w:szCs w:val="24"/>
          <w:lang w:val="en-US"/>
        </w:rPr>
        <w:t>keys</w:t>
      </w:r>
      <w:proofErr w:type="spellEnd"/>
      <w:r w:rsidRPr="002F47F4">
        <w:rPr>
          <w:sz w:val="24"/>
          <w:szCs w:val="24"/>
          <w:lang w:val="en-US"/>
        </w:rPr>
        <w:t>(</w:t>
      </w:r>
      <w:proofErr w:type="gramEnd"/>
      <w:r w:rsidRPr="002F47F4">
        <w:rPr>
          <w:sz w:val="24"/>
          <w:szCs w:val="24"/>
          <w:lang w:val="en-US"/>
        </w:rPr>
        <w:t>)</w:t>
      </w:r>
      <w:r w:rsidR="002F47F4" w:rsidRPr="002F47F4">
        <w:rPr>
          <w:sz w:val="24"/>
          <w:szCs w:val="24"/>
          <w:lang w:val="en-US"/>
        </w:rPr>
        <w:t xml:space="preserve"> – </w:t>
      </w:r>
      <w:r w:rsidR="002F47F4" w:rsidRPr="002F47F4">
        <w:rPr>
          <w:sz w:val="24"/>
          <w:szCs w:val="24"/>
        </w:rPr>
        <w:t>развертка</w:t>
      </w:r>
      <w:r w:rsidR="002F47F4" w:rsidRPr="002F47F4">
        <w:rPr>
          <w:sz w:val="24"/>
          <w:szCs w:val="24"/>
          <w:lang w:val="en-US"/>
        </w:rPr>
        <w:t xml:space="preserve"> </w:t>
      </w:r>
      <w:r w:rsidR="002F47F4" w:rsidRPr="002F47F4">
        <w:rPr>
          <w:sz w:val="24"/>
          <w:szCs w:val="24"/>
        </w:rPr>
        <w:t>ключа</w:t>
      </w:r>
      <w:r w:rsidR="002F47F4" w:rsidRPr="002F47F4">
        <w:rPr>
          <w:sz w:val="24"/>
          <w:szCs w:val="24"/>
          <w:lang w:val="en-US"/>
        </w:rPr>
        <w:t xml:space="preserve"> (</w:t>
      </w:r>
      <w:r w:rsidR="002F47F4" w:rsidRPr="002F47F4">
        <w:rPr>
          <w:sz w:val="24"/>
          <w:szCs w:val="24"/>
        </w:rPr>
        <w:t>вызов</w:t>
      </w:r>
      <w:r w:rsidR="002F47F4" w:rsidRPr="002F47F4">
        <w:rPr>
          <w:sz w:val="24"/>
          <w:szCs w:val="24"/>
          <w:lang w:val="en-US"/>
        </w:rPr>
        <w:t xml:space="preserve"> </w:t>
      </w:r>
      <w:proofErr w:type="spellStart"/>
      <w:r w:rsidR="002F47F4" w:rsidRPr="002F47F4">
        <w:rPr>
          <w:sz w:val="24"/>
          <w:szCs w:val="24"/>
          <w:lang w:val="en-US"/>
        </w:rPr>
        <w:t>ak_key_expansion</w:t>
      </w:r>
      <w:proofErr w:type="spellEnd"/>
      <w:r w:rsidR="002F47F4" w:rsidRPr="002F47F4">
        <w:rPr>
          <w:sz w:val="24"/>
          <w:szCs w:val="24"/>
          <w:lang w:val="en-US"/>
        </w:rPr>
        <w:t>)</w:t>
      </w:r>
      <w:r w:rsidRPr="002F47F4">
        <w:rPr>
          <w:sz w:val="24"/>
          <w:szCs w:val="24"/>
          <w:lang w:val="en-US"/>
        </w:rPr>
        <w:t xml:space="preserve"> </w:t>
      </w:r>
    </w:p>
    <w:p w14:paraId="4547CE37" w14:textId="1B230E29" w:rsidR="009E38A6" w:rsidRDefault="009E38A6" w:rsidP="002F47F4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2F47F4">
        <w:rPr>
          <w:sz w:val="24"/>
          <w:szCs w:val="24"/>
          <w:lang w:val="en-US"/>
        </w:rPr>
        <w:t>ak</w:t>
      </w:r>
      <w:proofErr w:type="spellEnd"/>
      <w:r w:rsidRPr="002F47F4">
        <w:rPr>
          <w:sz w:val="24"/>
          <w:szCs w:val="24"/>
        </w:rPr>
        <w:t>_</w:t>
      </w:r>
      <w:proofErr w:type="spellStart"/>
      <w:r w:rsidRPr="002F47F4">
        <w:rPr>
          <w:sz w:val="24"/>
          <w:szCs w:val="24"/>
          <w:lang w:val="en-US"/>
        </w:rPr>
        <w:t>bckey</w:t>
      </w:r>
      <w:proofErr w:type="spellEnd"/>
      <w:r w:rsidRPr="002F47F4">
        <w:rPr>
          <w:sz w:val="24"/>
          <w:szCs w:val="24"/>
        </w:rPr>
        <w:t>_</w:t>
      </w:r>
      <w:r w:rsidRPr="002F47F4">
        <w:rPr>
          <w:sz w:val="24"/>
          <w:szCs w:val="24"/>
          <w:lang w:val="en-US"/>
        </w:rPr>
        <w:t>create</w:t>
      </w:r>
      <w:r w:rsidRPr="002F47F4">
        <w:rPr>
          <w:sz w:val="24"/>
          <w:szCs w:val="24"/>
        </w:rPr>
        <w:t>_</w:t>
      </w:r>
      <w:proofErr w:type="spellStart"/>
      <w:proofErr w:type="gramStart"/>
      <w:r w:rsidRPr="002F47F4">
        <w:rPr>
          <w:sz w:val="24"/>
          <w:szCs w:val="24"/>
          <w:lang w:val="en-US"/>
        </w:rPr>
        <w:t>aes</w:t>
      </w:r>
      <w:proofErr w:type="spellEnd"/>
      <w:r w:rsidRPr="002F47F4">
        <w:rPr>
          <w:sz w:val="24"/>
          <w:szCs w:val="24"/>
        </w:rPr>
        <w:t>(</w:t>
      </w:r>
      <w:proofErr w:type="gramEnd"/>
      <w:r w:rsidRPr="002F47F4">
        <w:rPr>
          <w:sz w:val="24"/>
          <w:szCs w:val="24"/>
        </w:rPr>
        <w:t>)</w:t>
      </w:r>
      <w:r w:rsidR="002F47F4" w:rsidRPr="002F47F4">
        <w:rPr>
          <w:sz w:val="24"/>
          <w:szCs w:val="24"/>
        </w:rPr>
        <w:t xml:space="preserve"> – инициализация значений объекта класса: функции-обработчики, значения ключа</w:t>
      </w:r>
    </w:p>
    <w:p w14:paraId="2AE2ED19" w14:textId="2E3254F8" w:rsidR="002F47F4" w:rsidRDefault="002F47F4" w:rsidP="002F47F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Добавлен файл </w:t>
      </w:r>
      <w:r>
        <w:rPr>
          <w:sz w:val="24"/>
          <w:szCs w:val="24"/>
          <w:lang w:val="en-US"/>
        </w:rPr>
        <w:t>test</w:t>
      </w:r>
      <w:r w:rsidRPr="002F47F4">
        <w:rPr>
          <w:sz w:val="24"/>
          <w:szCs w:val="24"/>
        </w:rPr>
        <w:t>-</w:t>
      </w:r>
      <w:proofErr w:type="spellStart"/>
      <w:r>
        <w:rPr>
          <w:sz w:val="24"/>
          <w:szCs w:val="24"/>
          <w:lang w:val="en-US"/>
        </w:rPr>
        <w:t>aes</w:t>
      </w:r>
      <w:proofErr w:type="spellEnd"/>
      <w:r w:rsidRPr="002F47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 w:rsidRPr="002F47F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котором тестируется правильность работы программы на примере значений, указанных в стандарте алгоритма </w:t>
      </w:r>
      <w:r>
        <w:rPr>
          <w:sz w:val="24"/>
          <w:szCs w:val="24"/>
          <w:lang w:val="en-US"/>
        </w:rPr>
        <w:t>AES</w:t>
      </w:r>
      <w:r w:rsidRPr="002F47F4">
        <w:rPr>
          <w:sz w:val="24"/>
          <w:szCs w:val="24"/>
        </w:rPr>
        <w:t>-128 (</w:t>
      </w:r>
      <w:r>
        <w:rPr>
          <w:sz w:val="24"/>
          <w:szCs w:val="24"/>
        </w:rPr>
        <w:t xml:space="preserve">страница 27, </w:t>
      </w:r>
      <w:r>
        <w:rPr>
          <w:sz w:val="24"/>
          <w:szCs w:val="24"/>
          <w:lang w:val="en-US"/>
        </w:rPr>
        <w:t>Appendix</w:t>
      </w:r>
      <w:r w:rsidRPr="002F47F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2F47F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F47F4">
        <w:rPr>
          <w:sz w:val="24"/>
          <w:szCs w:val="24"/>
        </w:rPr>
        <w:t>.1)</w:t>
      </w:r>
      <w:r>
        <w:rPr>
          <w:sz w:val="24"/>
          <w:szCs w:val="24"/>
        </w:rPr>
        <w:t>. Приведены значения раундовых ключей в 16-ричном виде, результаты шифрования 128-битного блока и дешифрования полученного шифра</w:t>
      </w:r>
    </w:p>
    <w:p w14:paraId="13992637" w14:textId="53C67B44" w:rsidR="002F47F4" w:rsidRPr="002F47F4" w:rsidRDefault="002F47F4" w:rsidP="002F47F4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Добавлены описания функций, не относящихся к встраиванию в библиотеку</w:t>
      </w:r>
      <w:r w:rsidRPr="002F47F4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неэкспортируемые</w:t>
      </w:r>
      <w:proofErr w:type="spellEnd"/>
      <w:r>
        <w:rPr>
          <w:sz w:val="24"/>
          <w:szCs w:val="24"/>
        </w:rPr>
        <w:t xml:space="preserve"> функции</w:t>
      </w:r>
      <w:r w:rsidRPr="002F47F4">
        <w:rPr>
          <w:sz w:val="24"/>
          <w:szCs w:val="24"/>
        </w:rPr>
        <w:t>)</w:t>
      </w:r>
      <w:r>
        <w:rPr>
          <w:sz w:val="24"/>
          <w:szCs w:val="24"/>
        </w:rPr>
        <w:t xml:space="preserve">, в файл </w:t>
      </w:r>
      <w:proofErr w:type="spellStart"/>
      <w:r>
        <w:rPr>
          <w:sz w:val="24"/>
          <w:szCs w:val="24"/>
          <w:lang w:val="en-US"/>
        </w:rPr>
        <w:t>libakrypt</w:t>
      </w:r>
      <w:proofErr w:type="spellEnd"/>
      <w:r w:rsidRPr="002F47F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internal</w:t>
      </w:r>
      <w:r w:rsidRPr="002F47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, а также описание </w:t>
      </w:r>
      <w:proofErr w:type="spellStart"/>
      <w:r>
        <w:rPr>
          <w:sz w:val="24"/>
          <w:szCs w:val="24"/>
          <w:lang w:val="en-US"/>
        </w:rPr>
        <w:t>ak</w:t>
      </w:r>
      <w:proofErr w:type="spellEnd"/>
      <w:r w:rsidRPr="002F47F4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bckey</w:t>
      </w:r>
      <w:proofErr w:type="spellEnd"/>
      <w:r w:rsidRPr="002F47F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create</w:t>
      </w:r>
      <w:r w:rsidRPr="002F47F4"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aes</w:t>
      </w:r>
      <w:proofErr w:type="spellEnd"/>
      <w:r w:rsidRPr="002F47F4">
        <w:rPr>
          <w:sz w:val="24"/>
          <w:szCs w:val="24"/>
        </w:rPr>
        <w:t>(</w:t>
      </w:r>
      <w:proofErr w:type="gramEnd"/>
      <w:r w:rsidRPr="002F47F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libakrypt</w:t>
      </w:r>
      <w:proofErr w:type="spellEnd"/>
      <w:r w:rsidRPr="002F47F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</w:p>
    <w:p w14:paraId="5BF281F0" w14:textId="75CF5691" w:rsidR="002F47F4" w:rsidRDefault="002F47F4" w:rsidP="002F47F4">
      <w:pPr>
        <w:pStyle w:val="a3"/>
        <w:rPr>
          <w:sz w:val="24"/>
          <w:szCs w:val="24"/>
        </w:rPr>
      </w:pPr>
    </w:p>
    <w:p w14:paraId="62DE77B0" w14:textId="0BA27860" w:rsidR="002F47F4" w:rsidRDefault="002F47F4" w:rsidP="002F47F4">
      <w:pPr>
        <w:pStyle w:val="a3"/>
        <w:rPr>
          <w:sz w:val="24"/>
          <w:szCs w:val="24"/>
        </w:rPr>
      </w:pPr>
    </w:p>
    <w:p w14:paraId="72F0C1C1" w14:textId="0032FA9E" w:rsidR="002F47F4" w:rsidRPr="00A55B7D" w:rsidRDefault="002F47F4" w:rsidP="002F47F4">
      <w:pPr>
        <w:rPr>
          <w:sz w:val="24"/>
          <w:szCs w:val="24"/>
        </w:rPr>
      </w:pPr>
      <w:r>
        <w:rPr>
          <w:sz w:val="24"/>
          <w:szCs w:val="24"/>
        </w:rPr>
        <w:t xml:space="preserve">В ходе работы были использованы </w:t>
      </w:r>
      <w:proofErr w:type="spellStart"/>
      <w:r>
        <w:rPr>
          <w:sz w:val="24"/>
          <w:szCs w:val="24"/>
        </w:rPr>
        <w:t>интринзиковые</w:t>
      </w:r>
      <w:proofErr w:type="spellEnd"/>
      <w:r>
        <w:rPr>
          <w:sz w:val="24"/>
          <w:szCs w:val="24"/>
        </w:rPr>
        <w:t xml:space="preserve"> функции, специально разработанные для ускорения работы алгоритма </w:t>
      </w:r>
      <w:r>
        <w:rPr>
          <w:sz w:val="24"/>
          <w:szCs w:val="24"/>
          <w:lang w:val="en-US"/>
        </w:rPr>
        <w:t>AES</w:t>
      </w:r>
      <w:r w:rsidR="00A55B7D" w:rsidRPr="00A55B7D">
        <w:rPr>
          <w:sz w:val="24"/>
          <w:szCs w:val="24"/>
        </w:rPr>
        <w:t>:</w:t>
      </w:r>
    </w:p>
    <w:p w14:paraId="78692A23" w14:textId="0FA18AAB" w:rsidR="00A55B7D" w:rsidRDefault="00A55B7D" w:rsidP="002F47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AESENC</w:t>
      </w:r>
      <w:r w:rsidRPr="00A55B7D">
        <w:rPr>
          <w:sz w:val="24"/>
          <w:szCs w:val="24"/>
        </w:rPr>
        <w:t xml:space="preserve"> – </w:t>
      </w:r>
      <w:r>
        <w:rPr>
          <w:sz w:val="24"/>
          <w:szCs w:val="24"/>
        </w:rPr>
        <w:t>Выполнить один раунд шифрования. Выполняет ряд последовательных раундовых преобразований над 128-битным блоком</w:t>
      </w:r>
      <w:r w:rsidRPr="00A55B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ключа, который подается на вход. Последовательно выполняются </w:t>
      </w:r>
      <w:proofErr w:type="spellStart"/>
      <w:proofErr w:type="gramStart"/>
      <w:r>
        <w:rPr>
          <w:sz w:val="24"/>
          <w:szCs w:val="24"/>
          <w:lang w:val="en-US"/>
        </w:rPr>
        <w:t>ShiftRows</w:t>
      </w:r>
      <w:proofErr w:type="spellEnd"/>
      <w:r w:rsidRPr="00A55B7D">
        <w:rPr>
          <w:sz w:val="24"/>
          <w:szCs w:val="24"/>
        </w:rPr>
        <w:t>(</w:t>
      </w:r>
      <w:proofErr w:type="gramEnd"/>
      <w:r w:rsidRPr="00A55B7D"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  <w:lang w:val="en-US"/>
        </w:rPr>
        <w:t>SubBytes</w:t>
      </w:r>
      <w:proofErr w:type="spellEnd"/>
      <w:r w:rsidRPr="00A55B7D"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  <w:lang w:val="en-US"/>
        </w:rPr>
        <w:t>MixColumns</w:t>
      </w:r>
      <w:proofErr w:type="spellEnd"/>
      <w:r w:rsidRPr="00A55B7D"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  <w:lang w:val="en-US"/>
        </w:rPr>
        <w:t>xor</w:t>
      </w:r>
      <w:proofErr w:type="spellEnd"/>
    </w:p>
    <w:p w14:paraId="3EC52D54" w14:textId="4899BBD4" w:rsidR="00A55B7D" w:rsidRDefault="00A55B7D" w:rsidP="002F47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AESDEC</w:t>
      </w:r>
      <w:r w:rsidRPr="00A55B7D">
        <w:rPr>
          <w:sz w:val="24"/>
          <w:szCs w:val="24"/>
        </w:rPr>
        <w:t xml:space="preserve"> </w:t>
      </w:r>
      <w:proofErr w:type="gramStart"/>
      <w:r w:rsidRPr="00A55B7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Выполнить</w:t>
      </w:r>
      <w:proofErr w:type="gramEnd"/>
      <w:r>
        <w:rPr>
          <w:sz w:val="24"/>
          <w:szCs w:val="24"/>
        </w:rPr>
        <w:t xml:space="preserve"> один раунд дешифрования</w:t>
      </w:r>
      <w:r w:rsidR="00925D7A" w:rsidRPr="00925D7A">
        <w:rPr>
          <w:sz w:val="24"/>
          <w:szCs w:val="24"/>
        </w:rPr>
        <w:t xml:space="preserve"> (</w:t>
      </w:r>
      <w:r w:rsidR="00925D7A">
        <w:rPr>
          <w:sz w:val="24"/>
          <w:szCs w:val="24"/>
        </w:rPr>
        <w:t xml:space="preserve">используется алгоритм </w:t>
      </w:r>
      <w:r w:rsidR="00925D7A">
        <w:rPr>
          <w:sz w:val="24"/>
          <w:szCs w:val="24"/>
          <w:lang w:val="en-US"/>
        </w:rPr>
        <w:t>Equivalent</w:t>
      </w:r>
      <w:r w:rsidR="00925D7A" w:rsidRPr="00925D7A">
        <w:rPr>
          <w:sz w:val="24"/>
          <w:szCs w:val="24"/>
        </w:rPr>
        <w:t xml:space="preserve"> </w:t>
      </w:r>
      <w:r w:rsidR="00925D7A">
        <w:rPr>
          <w:sz w:val="24"/>
          <w:szCs w:val="24"/>
          <w:lang w:val="en-US"/>
        </w:rPr>
        <w:t>Inverse</w:t>
      </w:r>
      <w:r w:rsidR="00925D7A" w:rsidRPr="00925D7A">
        <w:rPr>
          <w:sz w:val="24"/>
          <w:szCs w:val="24"/>
        </w:rPr>
        <w:t xml:space="preserve"> </w:t>
      </w:r>
      <w:r w:rsidR="00925D7A">
        <w:rPr>
          <w:sz w:val="24"/>
          <w:szCs w:val="24"/>
          <w:lang w:val="en-US"/>
        </w:rPr>
        <w:t>Cipher</w:t>
      </w:r>
      <w:r w:rsidR="00925D7A" w:rsidRPr="00925D7A">
        <w:rPr>
          <w:sz w:val="24"/>
          <w:szCs w:val="24"/>
        </w:rPr>
        <w:t>)</w:t>
      </w:r>
      <w:r>
        <w:rPr>
          <w:sz w:val="24"/>
          <w:szCs w:val="24"/>
        </w:rPr>
        <w:t>. В</w:t>
      </w:r>
      <w:r>
        <w:rPr>
          <w:sz w:val="24"/>
          <w:szCs w:val="24"/>
        </w:rPr>
        <w:t>ыполняет ряд последовательных раундовых преобразований над 128-битным блоком</w:t>
      </w:r>
      <w:r w:rsidRPr="00A55B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ключа, который подается на вход. Последовательно выполняются </w:t>
      </w:r>
      <w:proofErr w:type="spellStart"/>
      <w:proofErr w:type="gramStart"/>
      <w:r>
        <w:rPr>
          <w:sz w:val="24"/>
          <w:szCs w:val="24"/>
          <w:lang w:val="en-US"/>
        </w:rPr>
        <w:t>Inv</w:t>
      </w:r>
      <w:r>
        <w:rPr>
          <w:sz w:val="24"/>
          <w:szCs w:val="24"/>
          <w:lang w:val="en-US"/>
        </w:rPr>
        <w:t>ShiftRows</w:t>
      </w:r>
      <w:proofErr w:type="spellEnd"/>
      <w:r w:rsidRPr="00A55B7D">
        <w:rPr>
          <w:sz w:val="24"/>
          <w:szCs w:val="24"/>
        </w:rPr>
        <w:t>(</w:t>
      </w:r>
      <w:proofErr w:type="gramEnd"/>
      <w:r w:rsidRPr="00A55B7D"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  <w:lang w:val="en-US"/>
        </w:rPr>
        <w:t>Inv</w:t>
      </w:r>
      <w:r>
        <w:rPr>
          <w:sz w:val="24"/>
          <w:szCs w:val="24"/>
          <w:lang w:val="en-US"/>
        </w:rPr>
        <w:t>SubBytes</w:t>
      </w:r>
      <w:proofErr w:type="spellEnd"/>
      <w:r w:rsidRPr="00A55B7D"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  <w:lang w:val="en-US"/>
        </w:rPr>
        <w:t>Inv</w:t>
      </w:r>
      <w:r>
        <w:rPr>
          <w:sz w:val="24"/>
          <w:szCs w:val="24"/>
          <w:lang w:val="en-US"/>
        </w:rPr>
        <w:t>MixColumns</w:t>
      </w:r>
      <w:proofErr w:type="spellEnd"/>
      <w:r w:rsidRPr="00A55B7D"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  <w:lang w:val="en-US"/>
        </w:rPr>
        <w:t>xor</w:t>
      </w:r>
      <w:proofErr w:type="spellEnd"/>
      <w:r>
        <w:rPr>
          <w:sz w:val="24"/>
          <w:szCs w:val="24"/>
        </w:rPr>
        <w:t xml:space="preserve">. </w:t>
      </w:r>
    </w:p>
    <w:p w14:paraId="3D61B7AD" w14:textId="64D45747" w:rsidR="00925D7A" w:rsidRPr="00925D7A" w:rsidRDefault="00925D7A" w:rsidP="002F47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AESENCLAST</w:t>
      </w:r>
      <w:r w:rsidRPr="00925D7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Все аналогично </w:t>
      </w:r>
      <w:r>
        <w:rPr>
          <w:sz w:val="24"/>
          <w:szCs w:val="24"/>
          <w:lang w:val="en-US"/>
        </w:rPr>
        <w:t>AESENC</w:t>
      </w:r>
      <w:r>
        <w:rPr>
          <w:sz w:val="24"/>
          <w:szCs w:val="24"/>
        </w:rPr>
        <w:t xml:space="preserve"> за исключением того, что здесь отсутствует преобразование </w:t>
      </w:r>
      <w:proofErr w:type="spellStart"/>
      <w:r>
        <w:rPr>
          <w:sz w:val="24"/>
          <w:szCs w:val="24"/>
          <w:lang w:val="en-US"/>
        </w:rPr>
        <w:t>MixColumns</w:t>
      </w:r>
      <w:proofErr w:type="spellEnd"/>
      <w:r w:rsidRPr="00925D7A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Данная функция предназначена для последнего раунда шифрования. </w:t>
      </w:r>
    </w:p>
    <w:p w14:paraId="73BFEF69" w14:textId="5FEED81F" w:rsidR="00925D7A" w:rsidRDefault="00925D7A" w:rsidP="002F47F4">
      <w:pPr>
        <w:rPr>
          <w:sz w:val="24"/>
          <w:szCs w:val="24"/>
        </w:rPr>
      </w:pPr>
      <w:r w:rsidRPr="00925D7A">
        <w:rPr>
          <w:sz w:val="24"/>
          <w:szCs w:val="24"/>
        </w:rPr>
        <w:lastRenderedPageBreak/>
        <w:tab/>
      </w:r>
      <w:r>
        <w:rPr>
          <w:sz w:val="24"/>
          <w:szCs w:val="24"/>
          <w:lang w:val="en-US"/>
        </w:rPr>
        <w:t>AESDECLAST</w:t>
      </w:r>
      <w:r w:rsidRPr="00925D7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Все аналогично </w:t>
      </w:r>
      <w:r>
        <w:rPr>
          <w:sz w:val="24"/>
          <w:szCs w:val="24"/>
          <w:lang w:val="en-US"/>
        </w:rPr>
        <w:t>AESDEC</w:t>
      </w:r>
      <w:r w:rsidRPr="00925D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 исключением того, что здесь отсутствует преобразование </w:t>
      </w:r>
      <w:proofErr w:type="spellStart"/>
      <w:r>
        <w:rPr>
          <w:sz w:val="24"/>
          <w:szCs w:val="24"/>
          <w:lang w:val="en-US"/>
        </w:rPr>
        <w:t>InvMixColumns</w:t>
      </w:r>
      <w:proofErr w:type="spellEnd"/>
      <w:r w:rsidRPr="00925D7A">
        <w:rPr>
          <w:sz w:val="24"/>
          <w:szCs w:val="24"/>
        </w:rPr>
        <w:t xml:space="preserve">. </w:t>
      </w:r>
      <w:r>
        <w:rPr>
          <w:sz w:val="24"/>
          <w:szCs w:val="24"/>
        </w:rPr>
        <w:t>Данная функция предназначена для последнего раунда дешифрования.</w:t>
      </w:r>
    </w:p>
    <w:p w14:paraId="68E5F680" w14:textId="0263C025" w:rsidR="00925D7A" w:rsidRDefault="00925D7A" w:rsidP="002F47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AESIMC</w:t>
      </w:r>
      <w:r w:rsidR="00C52430">
        <w:rPr>
          <w:sz w:val="24"/>
          <w:szCs w:val="24"/>
        </w:rPr>
        <w:t xml:space="preserve"> – Сгенерировать очередной обратный раундовый ключ. </w:t>
      </w:r>
      <w:r w:rsidR="00C52430">
        <w:rPr>
          <w:sz w:val="24"/>
          <w:szCs w:val="24"/>
          <w:lang w:val="en-US"/>
        </w:rPr>
        <w:t>AESDEC</w:t>
      </w:r>
      <w:r w:rsidR="00C52430" w:rsidRPr="00C52430">
        <w:rPr>
          <w:sz w:val="24"/>
          <w:szCs w:val="24"/>
        </w:rPr>
        <w:t xml:space="preserve"> </w:t>
      </w:r>
      <w:r w:rsidR="00C52430">
        <w:rPr>
          <w:sz w:val="24"/>
          <w:szCs w:val="24"/>
        </w:rPr>
        <w:t xml:space="preserve">и </w:t>
      </w:r>
      <w:r w:rsidR="00C52430">
        <w:rPr>
          <w:sz w:val="24"/>
          <w:szCs w:val="24"/>
          <w:lang w:val="en-US"/>
        </w:rPr>
        <w:t>AESDECLAST</w:t>
      </w:r>
      <w:r w:rsidR="00C52430" w:rsidRPr="00C52430">
        <w:rPr>
          <w:sz w:val="24"/>
          <w:szCs w:val="24"/>
        </w:rPr>
        <w:t xml:space="preserve"> </w:t>
      </w:r>
      <w:r w:rsidR="00C52430">
        <w:rPr>
          <w:sz w:val="24"/>
          <w:szCs w:val="24"/>
        </w:rPr>
        <w:t>дешифруют блок бит алгоритмом эквивалентного инверсного шифрования (</w:t>
      </w:r>
      <w:r w:rsidR="00C52430">
        <w:rPr>
          <w:sz w:val="24"/>
          <w:szCs w:val="24"/>
          <w:lang w:val="en-US"/>
        </w:rPr>
        <w:t>Equivalent</w:t>
      </w:r>
      <w:r w:rsidR="00C52430" w:rsidRPr="00C52430">
        <w:rPr>
          <w:sz w:val="24"/>
          <w:szCs w:val="24"/>
        </w:rPr>
        <w:t xml:space="preserve"> </w:t>
      </w:r>
      <w:r w:rsidR="00C52430">
        <w:rPr>
          <w:sz w:val="24"/>
          <w:szCs w:val="24"/>
          <w:lang w:val="en-US"/>
        </w:rPr>
        <w:t>Inverse</w:t>
      </w:r>
      <w:r w:rsidR="00C52430" w:rsidRPr="00C52430">
        <w:rPr>
          <w:sz w:val="24"/>
          <w:szCs w:val="24"/>
        </w:rPr>
        <w:t xml:space="preserve"> </w:t>
      </w:r>
      <w:r w:rsidR="00C52430">
        <w:rPr>
          <w:sz w:val="24"/>
          <w:szCs w:val="24"/>
          <w:lang w:val="en-US"/>
        </w:rPr>
        <w:t>Cipher</w:t>
      </w:r>
      <w:r w:rsidR="00C52430">
        <w:rPr>
          <w:sz w:val="24"/>
          <w:szCs w:val="24"/>
        </w:rPr>
        <w:t xml:space="preserve">), для этого им нужно обратный ключ (то есть тот, над которым провели преобразование </w:t>
      </w:r>
      <w:proofErr w:type="spellStart"/>
      <w:r w:rsidR="00C52430">
        <w:rPr>
          <w:sz w:val="24"/>
          <w:szCs w:val="24"/>
          <w:lang w:val="en-US"/>
        </w:rPr>
        <w:t>InvMixColumns</w:t>
      </w:r>
      <w:proofErr w:type="spellEnd"/>
      <w:r w:rsidR="00C52430">
        <w:rPr>
          <w:sz w:val="24"/>
          <w:szCs w:val="24"/>
        </w:rPr>
        <w:t>)</w:t>
      </w:r>
      <w:r w:rsidR="00C52430" w:rsidRPr="00C52430">
        <w:rPr>
          <w:sz w:val="24"/>
          <w:szCs w:val="24"/>
        </w:rPr>
        <w:t xml:space="preserve">. </w:t>
      </w:r>
      <w:r w:rsidR="00C52430">
        <w:rPr>
          <w:sz w:val="24"/>
          <w:szCs w:val="24"/>
        </w:rPr>
        <w:t xml:space="preserve">Функция </w:t>
      </w:r>
      <w:r w:rsidR="00C52430">
        <w:rPr>
          <w:sz w:val="24"/>
          <w:szCs w:val="24"/>
          <w:lang w:val="en-US"/>
        </w:rPr>
        <w:t>AESIMC</w:t>
      </w:r>
      <w:r w:rsidR="00C52430" w:rsidRPr="00C52430">
        <w:rPr>
          <w:sz w:val="24"/>
          <w:szCs w:val="24"/>
        </w:rPr>
        <w:t xml:space="preserve"> </w:t>
      </w:r>
      <w:r w:rsidR="00C52430">
        <w:rPr>
          <w:sz w:val="24"/>
          <w:szCs w:val="24"/>
        </w:rPr>
        <w:t xml:space="preserve">выполняет преобразование </w:t>
      </w:r>
      <w:proofErr w:type="spellStart"/>
      <w:r w:rsidR="00C52430">
        <w:rPr>
          <w:sz w:val="24"/>
          <w:szCs w:val="24"/>
          <w:lang w:val="en-US"/>
        </w:rPr>
        <w:t>InvMixColumns</w:t>
      </w:r>
      <w:proofErr w:type="spellEnd"/>
      <w:r w:rsidR="00C52430" w:rsidRPr="00C52430">
        <w:rPr>
          <w:sz w:val="24"/>
          <w:szCs w:val="24"/>
        </w:rPr>
        <w:t xml:space="preserve"> </w:t>
      </w:r>
      <w:r w:rsidR="00C52430">
        <w:rPr>
          <w:sz w:val="24"/>
          <w:szCs w:val="24"/>
        </w:rPr>
        <w:t>над очередным раундовым ключом шифрования, полученный блок битов является обратным ключом (для дешифрования)</w:t>
      </w:r>
    </w:p>
    <w:p w14:paraId="35C6B057" w14:textId="0EBDC846" w:rsidR="00565132" w:rsidRPr="00565132" w:rsidRDefault="00C52430" w:rsidP="002F47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AESKEYGENASSIST</w:t>
      </w:r>
      <w:r w:rsidRPr="00C5243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Сгенерировать очередной раундовый ключ (для шифрования). Функция принимает на вход вектор матрицы </w:t>
      </w:r>
      <w:proofErr w:type="spellStart"/>
      <w:r>
        <w:rPr>
          <w:sz w:val="24"/>
          <w:szCs w:val="24"/>
          <w:lang w:val="en-US"/>
        </w:rPr>
        <w:t>Rcon</w:t>
      </w:r>
      <w:proofErr w:type="spellEnd"/>
      <w:r w:rsidRPr="00C52430">
        <w:rPr>
          <w:sz w:val="24"/>
          <w:szCs w:val="24"/>
        </w:rPr>
        <w:t xml:space="preserve"> (</w:t>
      </w:r>
      <w:r>
        <w:rPr>
          <w:sz w:val="24"/>
          <w:szCs w:val="24"/>
        </w:rPr>
        <w:t>содержит значения степеней многочленов поля Галуа</w:t>
      </w:r>
      <w:r w:rsidRPr="00C52430">
        <w:rPr>
          <w:sz w:val="24"/>
          <w:szCs w:val="24"/>
        </w:rPr>
        <w:t>)</w:t>
      </w:r>
      <w:r w:rsidR="00565132">
        <w:rPr>
          <w:sz w:val="24"/>
          <w:szCs w:val="24"/>
        </w:rPr>
        <w:t>, предыдущий раундовый ключ</w:t>
      </w:r>
      <w:r>
        <w:rPr>
          <w:sz w:val="24"/>
          <w:szCs w:val="24"/>
        </w:rPr>
        <w:t xml:space="preserve"> и выполняет </w:t>
      </w:r>
      <w:proofErr w:type="spellStart"/>
      <w:proofErr w:type="gramStart"/>
      <w:r>
        <w:rPr>
          <w:sz w:val="24"/>
          <w:szCs w:val="24"/>
          <w:lang w:val="en-US"/>
        </w:rPr>
        <w:t>SubWord</w:t>
      </w:r>
      <w:proofErr w:type="spellEnd"/>
      <w:r w:rsidRPr="00C5243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RotWord</w:t>
      </w:r>
      <w:proofErr w:type="spellEnd"/>
      <w:r w:rsidRPr="00C52430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tmp</w:t>
      </w:r>
      <w:proofErr w:type="spellEnd"/>
      <w:r w:rsidRPr="00C52430">
        <w:rPr>
          <w:sz w:val="24"/>
          <w:szCs w:val="24"/>
        </w:rPr>
        <w:t xml:space="preserve">)) </w:t>
      </w:r>
      <w:proofErr w:type="spellStart"/>
      <w:r>
        <w:rPr>
          <w:sz w:val="24"/>
          <w:szCs w:val="24"/>
          <w:lang w:val="en-US"/>
        </w:rPr>
        <w:t>xor</w:t>
      </w:r>
      <w:proofErr w:type="spellEnd"/>
      <w:r w:rsidRPr="00C524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RCON</w:t>
      </w:r>
      <w:r w:rsidRPr="00C52430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C52430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Nk</w:t>
      </w:r>
      <w:proofErr w:type="spellEnd"/>
      <w:r w:rsidRPr="00C52430">
        <w:rPr>
          <w:sz w:val="24"/>
          <w:szCs w:val="24"/>
        </w:rPr>
        <w:t>]</w:t>
      </w:r>
      <w:r w:rsidR="00565132" w:rsidRPr="00565132">
        <w:rPr>
          <w:sz w:val="24"/>
          <w:szCs w:val="24"/>
        </w:rPr>
        <w:t xml:space="preserve">, </w:t>
      </w:r>
      <w:r w:rsidR="00565132">
        <w:rPr>
          <w:sz w:val="24"/>
          <w:szCs w:val="24"/>
        </w:rPr>
        <w:t xml:space="preserve">где </w:t>
      </w:r>
      <w:proofErr w:type="spellStart"/>
      <w:r w:rsidR="00565132">
        <w:rPr>
          <w:sz w:val="24"/>
          <w:szCs w:val="24"/>
          <w:lang w:val="en-US"/>
        </w:rPr>
        <w:t>SubWord</w:t>
      </w:r>
      <w:proofErr w:type="spellEnd"/>
      <w:r w:rsidR="00565132" w:rsidRPr="00565132">
        <w:rPr>
          <w:sz w:val="24"/>
          <w:szCs w:val="24"/>
        </w:rPr>
        <w:t xml:space="preserve"> </w:t>
      </w:r>
      <w:r w:rsidR="00565132">
        <w:rPr>
          <w:sz w:val="24"/>
          <w:szCs w:val="24"/>
        </w:rPr>
        <w:t xml:space="preserve">и </w:t>
      </w:r>
      <w:proofErr w:type="spellStart"/>
      <w:r w:rsidR="00565132">
        <w:rPr>
          <w:sz w:val="24"/>
          <w:szCs w:val="24"/>
          <w:lang w:val="en-US"/>
        </w:rPr>
        <w:t>RotWord</w:t>
      </w:r>
      <w:proofErr w:type="spellEnd"/>
      <w:r w:rsidR="00565132" w:rsidRPr="00565132">
        <w:rPr>
          <w:sz w:val="24"/>
          <w:szCs w:val="24"/>
        </w:rPr>
        <w:t xml:space="preserve"> </w:t>
      </w:r>
      <w:r w:rsidR="00565132">
        <w:rPr>
          <w:sz w:val="24"/>
          <w:szCs w:val="24"/>
        </w:rPr>
        <w:t>–</w:t>
      </w:r>
      <w:r w:rsidR="00565132" w:rsidRPr="00565132">
        <w:rPr>
          <w:sz w:val="24"/>
          <w:szCs w:val="24"/>
        </w:rPr>
        <w:t xml:space="preserve"> </w:t>
      </w:r>
      <w:r w:rsidR="00565132">
        <w:rPr>
          <w:sz w:val="24"/>
          <w:szCs w:val="24"/>
        </w:rPr>
        <w:t xml:space="preserve">функции подстановки и перестановки соответственно, </w:t>
      </w:r>
      <w:proofErr w:type="spellStart"/>
      <w:r w:rsidR="00565132">
        <w:rPr>
          <w:sz w:val="24"/>
          <w:szCs w:val="24"/>
          <w:lang w:val="en-US"/>
        </w:rPr>
        <w:t>tmp</w:t>
      </w:r>
      <w:proofErr w:type="spellEnd"/>
      <w:r w:rsidR="00565132" w:rsidRPr="00565132">
        <w:rPr>
          <w:sz w:val="24"/>
          <w:szCs w:val="24"/>
        </w:rPr>
        <w:t xml:space="preserve"> </w:t>
      </w:r>
      <w:r w:rsidR="00565132">
        <w:rPr>
          <w:sz w:val="24"/>
          <w:szCs w:val="24"/>
        </w:rPr>
        <w:t>–</w:t>
      </w:r>
      <w:r w:rsidR="00565132" w:rsidRPr="00565132">
        <w:rPr>
          <w:sz w:val="24"/>
          <w:szCs w:val="24"/>
        </w:rPr>
        <w:t xml:space="preserve"> </w:t>
      </w:r>
      <w:r w:rsidR="00565132">
        <w:rPr>
          <w:sz w:val="24"/>
          <w:szCs w:val="24"/>
        </w:rPr>
        <w:t xml:space="preserve">предыдущий ключ, </w:t>
      </w:r>
      <w:proofErr w:type="spellStart"/>
      <w:r w:rsidR="00565132">
        <w:rPr>
          <w:sz w:val="24"/>
          <w:szCs w:val="24"/>
          <w:lang w:val="en-US"/>
        </w:rPr>
        <w:t>Nk</w:t>
      </w:r>
      <w:proofErr w:type="spellEnd"/>
      <w:r w:rsidR="00565132" w:rsidRPr="00565132">
        <w:rPr>
          <w:sz w:val="24"/>
          <w:szCs w:val="24"/>
        </w:rPr>
        <w:t xml:space="preserve"> </w:t>
      </w:r>
      <w:r w:rsidR="00565132">
        <w:rPr>
          <w:sz w:val="24"/>
          <w:szCs w:val="24"/>
        </w:rPr>
        <w:t>–</w:t>
      </w:r>
      <w:r w:rsidR="00565132" w:rsidRPr="00565132">
        <w:rPr>
          <w:sz w:val="24"/>
          <w:szCs w:val="24"/>
        </w:rPr>
        <w:t xml:space="preserve"> </w:t>
      </w:r>
      <w:r w:rsidR="00565132">
        <w:rPr>
          <w:sz w:val="24"/>
          <w:szCs w:val="24"/>
        </w:rPr>
        <w:t xml:space="preserve">длина ключа. В случае, если идет работа с 256-битным блоком добавляется преобразование </w:t>
      </w:r>
      <w:proofErr w:type="spellStart"/>
      <w:r w:rsidR="00565132">
        <w:rPr>
          <w:sz w:val="24"/>
          <w:szCs w:val="24"/>
          <w:lang w:val="en-US"/>
        </w:rPr>
        <w:t>SubWord</w:t>
      </w:r>
      <w:proofErr w:type="spellEnd"/>
      <w:r w:rsidR="00565132" w:rsidRPr="00565132">
        <w:rPr>
          <w:sz w:val="24"/>
          <w:szCs w:val="24"/>
        </w:rPr>
        <w:t>(</w:t>
      </w:r>
      <w:proofErr w:type="spellStart"/>
      <w:r w:rsidR="00565132">
        <w:rPr>
          <w:sz w:val="24"/>
          <w:szCs w:val="24"/>
          <w:lang w:val="en-US"/>
        </w:rPr>
        <w:t>tmp</w:t>
      </w:r>
      <w:proofErr w:type="spellEnd"/>
      <w:r w:rsidR="00565132" w:rsidRPr="00565132">
        <w:rPr>
          <w:sz w:val="24"/>
          <w:szCs w:val="24"/>
        </w:rPr>
        <w:t xml:space="preserve">) </w:t>
      </w:r>
      <w:r w:rsidR="00565132">
        <w:rPr>
          <w:sz w:val="24"/>
          <w:szCs w:val="24"/>
        </w:rPr>
        <w:t>после применения предыдущих преобразований.</w:t>
      </w:r>
    </w:p>
    <w:p w14:paraId="1FB7AD64" w14:textId="34167454" w:rsidR="00565132" w:rsidRDefault="00565132" w:rsidP="002F47F4">
      <w:pPr>
        <w:rPr>
          <w:sz w:val="24"/>
          <w:szCs w:val="24"/>
        </w:rPr>
      </w:pPr>
      <w:r>
        <w:rPr>
          <w:sz w:val="24"/>
          <w:szCs w:val="24"/>
        </w:rPr>
        <w:t xml:space="preserve">Функции </w:t>
      </w:r>
      <w:r>
        <w:rPr>
          <w:sz w:val="24"/>
          <w:szCs w:val="24"/>
          <w:lang w:val="en-US"/>
        </w:rPr>
        <w:t>AESIMC</w:t>
      </w:r>
      <w:r w:rsidRPr="005651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AESKEYGENASSIST</w:t>
      </w:r>
      <w:r w:rsidRPr="005651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используются в паре для генерации раундовых ключей шифрования и дешифрования, которые в дальнейшем будут использоваться с командами </w:t>
      </w:r>
      <w:r>
        <w:rPr>
          <w:sz w:val="24"/>
          <w:szCs w:val="24"/>
          <w:lang w:val="en-US"/>
        </w:rPr>
        <w:t>AECENC</w:t>
      </w:r>
      <w:r w:rsidRPr="0056513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AESDEC</w:t>
      </w:r>
      <w:r w:rsidRPr="0056513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AESENCLAST</w:t>
      </w:r>
      <w:r w:rsidRPr="0056513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AESDECLAST</w:t>
      </w:r>
      <w:r w:rsidRPr="0056513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данной работе развертка ключа осуществлялась без использования </w:t>
      </w:r>
      <w:proofErr w:type="spellStart"/>
      <w:r>
        <w:rPr>
          <w:sz w:val="24"/>
          <w:szCs w:val="24"/>
        </w:rPr>
        <w:t>интринзиков</w:t>
      </w:r>
      <w:proofErr w:type="spellEnd"/>
      <w:r>
        <w:rPr>
          <w:sz w:val="24"/>
          <w:szCs w:val="24"/>
        </w:rPr>
        <w:t xml:space="preserve"> (за исключением выработки обратных ключей), то есть команда </w:t>
      </w:r>
      <w:r>
        <w:rPr>
          <w:sz w:val="24"/>
          <w:szCs w:val="24"/>
          <w:lang w:val="en-US"/>
        </w:rPr>
        <w:t>AESKEYGENASSIST</w:t>
      </w:r>
      <w:r w:rsidRPr="00565132">
        <w:rPr>
          <w:sz w:val="24"/>
          <w:szCs w:val="24"/>
        </w:rPr>
        <w:t xml:space="preserve"> </w:t>
      </w:r>
      <w:r>
        <w:rPr>
          <w:sz w:val="24"/>
          <w:szCs w:val="24"/>
        </w:rPr>
        <w:t>не использовалась.</w:t>
      </w:r>
    </w:p>
    <w:p w14:paraId="5C797DE0" w14:textId="15C9B3DE" w:rsidR="00565132" w:rsidRDefault="00565132" w:rsidP="002F47F4">
      <w:pPr>
        <w:rPr>
          <w:sz w:val="24"/>
          <w:szCs w:val="24"/>
        </w:rPr>
      </w:pPr>
      <w:r>
        <w:rPr>
          <w:sz w:val="24"/>
          <w:szCs w:val="24"/>
        </w:rPr>
        <w:t>Данные команды могут использоваться для 128, 192 и 256-битных блоков, для каждого блока они имеют разные названия. Для 128 бит:</w:t>
      </w:r>
    </w:p>
    <w:p w14:paraId="760619F2" w14:textId="37B45FD1" w:rsidR="00565132" w:rsidRDefault="00565132" w:rsidP="002F47F4">
      <w:pPr>
        <w:rPr>
          <w:sz w:val="24"/>
          <w:szCs w:val="24"/>
        </w:rPr>
      </w:pPr>
      <w:r w:rsidRPr="00565132">
        <w:rPr>
          <w:sz w:val="24"/>
          <w:szCs w:val="24"/>
        </w:rPr>
        <w:t>_mm_aesenc_si128</w:t>
      </w:r>
    </w:p>
    <w:p w14:paraId="1DCCA5ED" w14:textId="6C53BFCB" w:rsidR="00565132" w:rsidRDefault="00565132" w:rsidP="002F47F4">
      <w:pPr>
        <w:rPr>
          <w:sz w:val="24"/>
          <w:szCs w:val="24"/>
        </w:rPr>
      </w:pPr>
      <w:r>
        <w:rPr>
          <w:sz w:val="24"/>
          <w:szCs w:val="24"/>
          <w:lang w:val="en-US"/>
        </w:rPr>
        <w:t>__</w:t>
      </w:r>
      <w:r w:rsidRPr="00565132">
        <w:rPr>
          <w:sz w:val="24"/>
          <w:szCs w:val="24"/>
        </w:rPr>
        <w:t>mm_aesenclast_si128</w:t>
      </w:r>
    </w:p>
    <w:p w14:paraId="7246D97F" w14:textId="6336342B" w:rsidR="00565132" w:rsidRDefault="00565132" w:rsidP="002F47F4">
      <w:pPr>
        <w:rPr>
          <w:sz w:val="24"/>
          <w:szCs w:val="24"/>
        </w:rPr>
      </w:pPr>
      <w:r w:rsidRPr="00565132">
        <w:rPr>
          <w:sz w:val="24"/>
          <w:szCs w:val="24"/>
        </w:rPr>
        <w:t>_mm_aesdec_si128</w:t>
      </w:r>
    </w:p>
    <w:p w14:paraId="317C4EB5" w14:textId="038E58E9" w:rsidR="00565132" w:rsidRDefault="00565132" w:rsidP="002F47F4">
      <w:pPr>
        <w:rPr>
          <w:sz w:val="24"/>
          <w:szCs w:val="24"/>
        </w:rPr>
      </w:pPr>
      <w:r w:rsidRPr="00565132">
        <w:rPr>
          <w:sz w:val="24"/>
          <w:szCs w:val="24"/>
        </w:rPr>
        <w:t>_mm_aesdeclast_si128</w:t>
      </w:r>
    </w:p>
    <w:p w14:paraId="06F5893D" w14:textId="4D60E040" w:rsidR="00565132" w:rsidRDefault="00565132" w:rsidP="002F47F4">
      <w:pPr>
        <w:rPr>
          <w:sz w:val="24"/>
          <w:szCs w:val="24"/>
        </w:rPr>
      </w:pPr>
      <w:r>
        <w:rPr>
          <w:sz w:val="24"/>
          <w:szCs w:val="24"/>
          <w:lang w:val="en-US"/>
        </w:rPr>
        <w:t>__</w:t>
      </w:r>
      <w:r w:rsidRPr="00565132">
        <w:rPr>
          <w:sz w:val="24"/>
          <w:szCs w:val="24"/>
        </w:rPr>
        <w:t>mm_aesimc_si128</w:t>
      </w:r>
    </w:p>
    <w:p w14:paraId="6605C7B4" w14:textId="2BEA35DC" w:rsidR="00565132" w:rsidRDefault="00565132" w:rsidP="002F47F4">
      <w:pPr>
        <w:rPr>
          <w:sz w:val="24"/>
          <w:szCs w:val="24"/>
        </w:rPr>
      </w:pPr>
      <w:r>
        <w:rPr>
          <w:sz w:val="24"/>
          <w:szCs w:val="24"/>
        </w:rPr>
        <w:t xml:space="preserve">Помимо команд, созданных специально для алгоритма </w:t>
      </w:r>
      <w:r>
        <w:rPr>
          <w:sz w:val="24"/>
          <w:szCs w:val="24"/>
          <w:lang w:val="en-US"/>
        </w:rPr>
        <w:t>AES</w:t>
      </w:r>
      <w:r w:rsidRPr="0056513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работе использовались и другие </w:t>
      </w:r>
      <w:proofErr w:type="spellStart"/>
      <w:r>
        <w:rPr>
          <w:sz w:val="24"/>
          <w:szCs w:val="24"/>
        </w:rPr>
        <w:t>интринзики</w:t>
      </w:r>
      <w:proofErr w:type="spellEnd"/>
      <w:r>
        <w:rPr>
          <w:sz w:val="24"/>
          <w:szCs w:val="24"/>
        </w:rPr>
        <w:t>:</w:t>
      </w:r>
    </w:p>
    <w:p w14:paraId="53210054" w14:textId="76F23780" w:rsidR="00565132" w:rsidRDefault="00565132" w:rsidP="002F47F4">
      <w:pPr>
        <w:rPr>
          <w:sz w:val="24"/>
          <w:szCs w:val="24"/>
        </w:rPr>
      </w:pPr>
      <w:r w:rsidRPr="00565132">
        <w:rPr>
          <w:sz w:val="24"/>
          <w:szCs w:val="24"/>
        </w:rPr>
        <w:t>_mm_loadu_si128</w:t>
      </w:r>
      <w:r>
        <w:rPr>
          <w:sz w:val="24"/>
          <w:szCs w:val="24"/>
        </w:rPr>
        <w:t xml:space="preserve"> </w:t>
      </w:r>
      <w:r w:rsidR="009B41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B411B">
        <w:rPr>
          <w:sz w:val="24"/>
          <w:szCs w:val="24"/>
        </w:rPr>
        <w:t>загружает в буфер 128 бит данных из памяти (</w:t>
      </w:r>
      <w:r w:rsidR="009B411B">
        <w:rPr>
          <w:sz w:val="24"/>
          <w:szCs w:val="24"/>
          <w:lang w:val="en-US"/>
        </w:rPr>
        <w:t>integer</w:t>
      </w:r>
      <w:r w:rsidR="009B411B">
        <w:rPr>
          <w:sz w:val="24"/>
          <w:szCs w:val="24"/>
        </w:rPr>
        <w:t>), возвращает 128 бит (__</w:t>
      </w:r>
      <w:r w:rsidR="009B411B">
        <w:rPr>
          <w:sz w:val="24"/>
          <w:szCs w:val="24"/>
          <w:lang w:val="en-US"/>
        </w:rPr>
        <w:t>m</w:t>
      </w:r>
      <w:r w:rsidR="009B411B" w:rsidRPr="009B411B">
        <w:rPr>
          <w:sz w:val="24"/>
          <w:szCs w:val="24"/>
        </w:rPr>
        <w:t>128</w:t>
      </w:r>
      <w:proofErr w:type="spellStart"/>
      <w:r w:rsidR="009B411B">
        <w:rPr>
          <w:sz w:val="24"/>
          <w:szCs w:val="24"/>
          <w:lang w:val="en-US"/>
        </w:rPr>
        <w:t>i</w:t>
      </w:r>
      <w:proofErr w:type="spellEnd"/>
      <w:r w:rsidR="009B411B">
        <w:rPr>
          <w:sz w:val="24"/>
          <w:szCs w:val="24"/>
        </w:rPr>
        <w:t>)</w:t>
      </w:r>
    </w:p>
    <w:p w14:paraId="220D171A" w14:textId="74B29B21" w:rsidR="009B411B" w:rsidRPr="009B411B" w:rsidRDefault="009B411B" w:rsidP="002F47F4">
      <w:pPr>
        <w:rPr>
          <w:sz w:val="24"/>
          <w:szCs w:val="24"/>
        </w:rPr>
      </w:pPr>
      <w:r w:rsidRPr="009B411B">
        <w:rPr>
          <w:sz w:val="24"/>
          <w:szCs w:val="24"/>
        </w:rPr>
        <w:t>_mm_storeu_si128</w:t>
      </w:r>
      <w:r w:rsidRPr="009B411B">
        <w:rPr>
          <w:sz w:val="24"/>
          <w:szCs w:val="24"/>
        </w:rPr>
        <w:t xml:space="preserve"> – </w:t>
      </w:r>
      <w:r>
        <w:rPr>
          <w:sz w:val="24"/>
          <w:szCs w:val="24"/>
        </w:rPr>
        <w:t>загружает 128 бит данных (</w:t>
      </w:r>
      <w:r>
        <w:rPr>
          <w:sz w:val="24"/>
          <w:szCs w:val="24"/>
          <w:lang w:val="en-US"/>
        </w:rPr>
        <w:t>integer</w:t>
      </w:r>
      <w:r>
        <w:rPr>
          <w:sz w:val="24"/>
          <w:szCs w:val="24"/>
        </w:rPr>
        <w:t>)</w:t>
      </w:r>
      <w:r w:rsidRPr="009B411B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Pr="009B411B">
        <w:rPr>
          <w:sz w:val="24"/>
          <w:szCs w:val="24"/>
        </w:rPr>
        <w:t xml:space="preserve"> </w:t>
      </w:r>
      <w:r>
        <w:rPr>
          <w:sz w:val="24"/>
          <w:szCs w:val="24"/>
        </w:rPr>
        <w:t>по заданному адресу (указателю)</w:t>
      </w:r>
    </w:p>
    <w:p w14:paraId="260EFFFC" w14:textId="7B8F1312" w:rsidR="009E38A6" w:rsidRDefault="009B411B" w:rsidP="009E38A6">
      <w:pPr>
        <w:rPr>
          <w:sz w:val="24"/>
          <w:szCs w:val="24"/>
        </w:rPr>
      </w:pPr>
      <w:r>
        <w:rPr>
          <w:sz w:val="24"/>
          <w:szCs w:val="24"/>
        </w:rPr>
        <w:t>Принципиальной разницы между предыдущими двумя командами нет, можно было использовать только одну из них</w:t>
      </w:r>
    </w:p>
    <w:p w14:paraId="3ADB8211" w14:textId="13D71FFA" w:rsidR="009B411B" w:rsidRDefault="001D68F4" w:rsidP="009E38A6">
      <w:pPr>
        <w:rPr>
          <w:sz w:val="24"/>
          <w:szCs w:val="24"/>
        </w:rPr>
      </w:pPr>
      <w:r w:rsidRPr="001D68F4">
        <w:rPr>
          <w:sz w:val="24"/>
          <w:szCs w:val="24"/>
        </w:rPr>
        <w:t>_mm_xor_si128</w:t>
      </w:r>
      <w:r>
        <w:rPr>
          <w:sz w:val="24"/>
          <w:szCs w:val="24"/>
        </w:rPr>
        <w:t xml:space="preserve"> – выполнить операцию </w:t>
      </w:r>
      <w:r>
        <w:rPr>
          <w:sz w:val="24"/>
          <w:szCs w:val="24"/>
          <w:lang w:val="en-US"/>
        </w:rPr>
        <w:t>XOR</w:t>
      </w:r>
      <w:r w:rsidRPr="001D68F4">
        <w:rPr>
          <w:sz w:val="24"/>
          <w:szCs w:val="24"/>
        </w:rPr>
        <w:t xml:space="preserve"> </w:t>
      </w:r>
      <w:r>
        <w:rPr>
          <w:sz w:val="24"/>
          <w:szCs w:val="24"/>
        </w:rPr>
        <w:t>над двумя наборами по 128 бит.</w:t>
      </w:r>
    </w:p>
    <w:p w14:paraId="3EF26BA6" w14:textId="75189120" w:rsidR="001D68F4" w:rsidRDefault="001D68F4" w:rsidP="009E38A6">
      <w:pPr>
        <w:rPr>
          <w:sz w:val="24"/>
          <w:szCs w:val="24"/>
        </w:rPr>
      </w:pPr>
    </w:p>
    <w:p w14:paraId="6BE97B7F" w14:textId="7A7A6AE5" w:rsidR="001D68F4" w:rsidRDefault="001D68F4" w:rsidP="009E38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Использованные материалы:</w:t>
      </w:r>
    </w:p>
    <w:p w14:paraId="132780B2" w14:textId="66CF60DF" w:rsidR="001D68F4" w:rsidRDefault="001D68F4" w:rsidP="001D68F4">
      <w:pPr>
        <w:rPr>
          <w:sz w:val="24"/>
          <w:szCs w:val="24"/>
        </w:rPr>
      </w:pPr>
      <w:hyperlink r:id="rId5" w:history="1">
        <w:r w:rsidRPr="00B111B4">
          <w:rPr>
            <w:rStyle w:val="a4"/>
            <w:sz w:val="24"/>
            <w:szCs w:val="24"/>
          </w:rPr>
          <w:t>https://csrc.nist.gov/csrc/media/publications/fips/197/final/documents/fips-197.pdf</w:t>
        </w:r>
      </w:hyperlink>
      <w:r>
        <w:rPr>
          <w:sz w:val="24"/>
          <w:szCs w:val="24"/>
        </w:rPr>
        <w:t xml:space="preserve"> - стандарт </w:t>
      </w:r>
      <w:r>
        <w:rPr>
          <w:sz w:val="24"/>
          <w:szCs w:val="24"/>
          <w:lang w:val="en-US"/>
        </w:rPr>
        <w:t>AES</w:t>
      </w:r>
      <w:r w:rsidRPr="001D68F4">
        <w:rPr>
          <w:sz w:val="24"/>
          <w:szCs w:val="24"/>
        </w:rPr>
        <w:t>;</w:t>
      </w:r>
    </w:p>
    <w:p w14:paraId="3CC4496B" w14:textId="44400A01" w:rsidR="001D68F4" w:rsidRDefault="001D68F4" w:rsidP="001D68F4">
      <w:pPr>
        <w:rPr>
          <w:sz w:val="24"/>
          <w:szCs w:val="24"/>
        </w:rPr>
      </w:pPr>
      <w:hyperlink r:id="rId6" w:history="1">
        <w:r w:rsidRPr="00B111B4">
          <w:rPr>
            <w:rStyle w:val="a4"/>
            <w:sz w:val="24"/>
            <w:szCs w:val="24"/>
          </w:rPr>
          <w:t>https://www.intel.com/content/dam/doc/white-paper/advanced-encryption-standard-new-instructions-set-paper.pdf</w:t>
        </w:r>
      </w:hyperlink>
      <w:r>
        <w:rPr>
          <w:sz w:val="24"/>
          <w:szCs w:val="24"/>
        </w:rPr>
        <w:t xml:space="preserve"> - статья по </w:t>
      </w:r>
      <w:proofErr w:type="spellStart"/>
      <w:r>
        <w:rPr>
          <w:sz w:val="24"/>
          <w:szCs w:val="24"/>
        </w:rPr>
        <w:t>интринзиковым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AES</w:t>
      </w:r>
      <w:r w:rsidRPr="001D68F4">
        <w:rPr>
          <w:sz w:val="24"/>
          <w:szCs w:val="24"/>
        </w:rPr>
        <w:t xml:space="preserve"> </w:t>
      </w:r>
      <w:r>
        <w:rPr>
          <w:sz w:val="24"/>
          <w:szCs w:val="24"/>
        </w:rPr>
        <w:t>инструкциям</w:t>
      </w:r>
    </w:p>
    <w:p w14:paraId="67CCA379" w14:textId="0E81B85C" w:rsidR="001D68F4" w:rsidRDefault="001D68F4" w:rsidP="001D68F4">
      <w:pPr>
        <w:rPr>
          <w:sz w:val="24"/>
          <w:szCs w:val="24"/>
        </w:rPr>
      </w:pPr>
      <w:hyperlink r:id="rId7" w:history="1">
        <w:r w:rsidRPr="00B111B4">
          <w:rPr>
            <w:rStyle w:val="a4"/>
            <w:sz w:val="24"/>
            <w:szCs w:val="24"/>
          </w:rPr>
          <w:t>https://software.intel.com/sites/landingpage/IntrinsicsGuide/#expand=0,233,3416,3416,5653,6170&amp;text=_mm_xor_si128</w:t>
        </w:r>
      </w:hyperlink>
      <w:r>
        <w:rPr>
          <w:sz w:val="24"/>
          <w:szCs w:val="24"/>
        </w:rPr>
        <w:t xml:space="preserve"> – справочник по </w:t>
      </w:r>
      <w:proofErr w:type="spellStart"/>
      <w:r>
        <w:rPr>
          <w:sz w:val="24"/>
          <w:szCs w:val="24"/>
        </w:rPr>
        <w:t>интринзикам</w:t>
      </w:r>
      <w:proofErr w:type="spellEnd"/>
    </w:p>
    <w:p w14:paraId="218A4D08" w14:textId="4262426D" w:rsidR="001D68F4" w:rsidRPr="001D68F4" w:rsidRDefault="001D68F4" w:rsidP="001D68F4">
      <w:pPr>
        <w:rPr>
          <w:sz w:val="24"/>
          <w:szCs w:val="24"/>
        </w:rPr>
      </w:pPr>
      <w:r>
        <w:rPr>
          <w:sz w:val="24"/>
          <w:szCs w:val="24"/>
        </w:rPr>
        <w:t xml:space="preserve">«Криптографические методы защиты информации» - А.Б. Лось, А.Ю. Нестеренко, М.И. Рожков </w:t>
      </w:r>
    </w:p>
    <w:p w14:paraId="18A779ED" w14:textId="77777777" w:rsidR="009E38A6" w:rsidRPr="002F47F4" w:rsidRDefault="009E38A6" w:rsidP="009E38A6">
      <w:pPr>
        <w:rPr>
          <w:sz w:val="24"/>
          <w:szCs w:val="24"/>
        </w:rPr>
      </w:pPr>
    </w:p>
    <w:sectPr w:rsidR="009E38A6" w:rsidRPr="002F4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F5FC0"/>
    <w:multiLevelType w:val="hybridMultilevel"/>
    <w:tmpl w:val="3918D9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241C5"/>
    <w:multiLevelType w:val="hybridMultilevel"/>
    <w:tmpl w:val="9C0CE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E1379"/>
    <w:multiLevelType w:val="hybridMultilevel"/>
    <w:tmpl w:val="A0008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B7A19"/>
    <w:multiLevelType w:val="hybridMultilevel"/>
    <w:tmpl w:val="C6FE9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D01CD"/>
    <w:multiLevelType w:val="hybridMultilevel"/>
    <w:tmpl w:val="9A58A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6"/>
    <w:rsid w:val="001D68F4"/>
    <w:rsid w:val="002F47F4"/>
    <w:rsid w:val="00565132"/>
    <w:rsid w:val="00925D7A"/>
    <w:rsid w:val="009B411B"/>
    <w:rsid w:val="009E38A6"/>
    <w:rsid w:val="00A55B7D"/>
    <w:rsid w:val="00C5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1D6E"/>
  <w15:chartTrackingRefBased/>
  <w15:docId w15:val="{ACA07574-6D2E-40A5-8FC2-C0AAE868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68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6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ware.intel.com/sites/landingpage/IntrinsicsGuide/#expand=0,233,3416,3416,5653,6170&amp;text=_mm_xor_si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l.com/content/dam/doc/white-paper/advanced-encryption-standard-new-instructions-set-paper.pdf" TargetMode="External"/><Relationship Id="rId5" Type="http://schemas.openxmlformats.org/officeDocument/2006/relationships/hyperlink" Target="https://csrc.nist.gov/csrc/media/publications/fips/197/final/documents/fips-197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Кирилл Павлович</dc:creator>
  <cp:keywords/>
  <dc:description/>
  <cp:lastModifiedBy>Алексеев Кирилл Павлович</cp:lastModifiedBy>
  <cp:revision>1</cp:revision>
  <dcterms:created xsi:type="dcterms:W3CDTF">2021-01-21T09:23:00Z</dcterms:created>
  <dcterms:modified xsi:type="dcterms:W3CDTF">2021-01-21T10:47:00Z</dcterms:modified>
</cp:coreProperties>
</file>