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Poppins ExtraBold" w:cs="Poppins ExtraBold" w:eastAsia="Poppins ExtraBold" w:hAnsi="Poppins ExtraBold"/>
          <w:color w:val="403d56"/>
          <w:sz w:val="78"/>
          <w:szCs w:val="7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238125</wp:posOffset>
            </wp:positionV>
            <wp:extent cx="2128838" cy="313596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8838" cy="3135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spacing w:line="192.00000000000003" w:lineRule="auto"/>
        <w:rPr>
          <w:rFonts w:ascii="Poppins SemiBold" w:cs="Poppins SemiBold" w:eastAsia="Poppins SemiBold" w:hAnsi="Poppins SemiBold"/>
          <w:color w:val="403d56"/>
          <w:sz w:val="78"/>
          <w:szCs w:val="78"/>
        </w:rPr>
      </w:pPr>
      <w:r w:rsidDel="00000000" w:rsidR="00000000" w:rsidRPr="00000000">
        <w:rPr>
          <w:rFonts w:ascii="Poppins" w:cs="Poppins" w:eastAsia="Poppins" w:hAnsi="Poppins"/>
          <w:b w:val="1"/>
          <w:color w:val="403d56"/>
          <w:sz w:val="78"/>
          <w:szCs w:val="78"/>
          <w:rtl w:val="0"/>
        </w:rPr>
        <w:t xml:space="preserve">Hardware</w:t>
        <w:br w:type="textWrapping"/>
        <w:t xml:space="preserve">Requirements</w:t>
      </w:r>
      <w:r w:rsidDel="00000000" w:rsidR="00000000" w:rsidRPr="00000000">
        <w:rPr>
          <w:rFonts w:ascii="Poppins SemiBold" w:cs="Poppins SemiBold" w:eastAsia="Poppins SemiBold" w:hAnsi="Poppins SemiBold"/>
          <w:color w:val="403d56"/>
          <w:sz w:val="78"/>
          <w:szCs w:val="7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192.00000000000003" w:lineRule="auto"/>
        <w:rPr>
          <w:rFonts w:ascii="Poppins SemiBold" w:cs="Poppins SemiBold" w:eastAsia="Poppins SemiBold" w:hAnsi="Poppins SemiBold"/>
          <w:color w:val="403d5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Poppins Light" w:cs="Poppins Light" w:eastAsia="Poppins Light" w:hAnsi="Poppins Light"/>
          <w:sz w:val="26"/>
          <w:szCs w:val="26"/>
        </w:rPr>
      </w:pPr>
      <w:r w:rsidDel="00000000" w:rsidR="00000000" w:rsidRPr="00000000">
        <w:rPr>
          <w:rFonts w:ascii="Poppins Light" w:cs="Poppins Light" w:eastAsia="Poppins Light" w:hAnsi="Poppins Light"/>
          <w:sz w:val="26"/>
          <w:szCs w:val="26"/>
          <w:rtl w:val="0"/>
        </w:rPr>
        <w:t xml:space="preserve">To effectively address your needs, it's essential to accurately </w:t>
      </w:r>
    </w:p>
    <w:p w:rsidR="00000000" w:rsidDel="00000000" w:rsidP="00000000" w:rsidRDefault="00000000" w:rsidRPr="00000000" w14:paraId="0000000F">
      <w:pPr>
        <w:rPr>
          <w:rFonts w:ascii="Poppins Light" w:cs="Poppins Light" w:eastAsia="Poppins Light" w:hAnsi="Poppins Light"/>
          <w:sz w:val="26"/>
          <w:szCs w:val="26"/>
        </w:rPr>
      </w:pPr>
      <w:r w:rsidDel="00000000" w:rsidR="00000000" w:rsidRPr="00000000">
        <w:rPr>
          <w:rFonts w:ascii="Poppins Light" w:cs="Poppins Light" w:eastAsia="Poppins Light" w:hAnsi="Poppins Light"/>
          <w:sz w:val="26"/>
          <w:szCs w:val="26"/>
          <w:rtl w:val="0"/>
        </w:rPr>
        <w:t xml:space="preserve">calculate the total storage required.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cfvg62p8vl4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tgptgtdhchzt" w:id="1"/>
      <w:bookmarkEnd w:id="1"/>
      <w:r w:rsidDel="00000000" w:rsidR="00000000" w:rsidRPr="00000000">
        <w:rPr>
          <w:rtl w:val="0"/>
        </w:rPr>
        <w:t xml:space="preserve">Storage Requirement or Recommendation: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4545"/>
        <w:gridCol w:w="3195"/>
        <w:tblGridChange w:id="0">
          <w:tblGrid>
            <w:gridCol w:w="1620"/>
            <w:gridCol w:w="4545"/>
            <w:gridCol w:w="3195"/>
          </w:tblGrid>
        </w:tblGridChange>
      </w:tblGrid>
      <w:tr>
        <w:trPr>
          <w:cantSplit w:val="0"/>
          <w:trHeight w:val="485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beb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Poppins SemiBold" w:cs="Poppins SemiBold" w:eastAsia="Poppins SemiBold" w:hAnsi="Poppins SemiBold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beb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Poppins SemiBold" w:cs="Poppins SemiBold" w:eastAsia="Poppins SemiBold" w:hAnsi="Poppins SemiBold"/>
                <w:shd w:fill="cccccc" w:val="clear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beb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Poppins SemiBold" w:cs="Poppins SemiBold" w:eastAsia="Poppins SemiBold" w:hAnsi="Poppins SemiBold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rtl w:val="0"/>
              </w:rPr>
              <w:t xml:space="preserve">Recommended</w:t>
              <w:tab/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Storage Capacity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Total Required: Approx. 40 TB for 3 years (considering 13 TB/year)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50-60 TB for added buffer and growth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Backup Solution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Regular backups (daily/weekly) for disaster recovery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Daily Backups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glcijio8q5ha" w:id="2"/>
      <w:bookmarkEnd w:id="2"/>
      <w:r w:rsidDel="00000000" w:rsidR="00000000" w:rsidRPr="00000000">
        <w:rPr>
          <w:rtl w:val="0"/>
        </w:rPr>
        <w:t xml:space="preserve">Data Usage Breakdown:</w:t>
      </w:r>
    </w:p>
    <w:tbl>
      <w:tblPr>
        <w:tblStyle w:val="Table2"/>
        <w:tblW w:w="92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5"/>
        <w:gridCol w:w="3170"/>
        <w:gridCol w:w="1700"/>
        <w:gridCol w:w="2105"/>
        <w:tblGridChange w:id="0">
          <w:tblGrid>
            <w:gridCol w:w="2285"/>
            <w:gridCol w:w="3170"/>
            <w:gridCol w:w="1700"/>
            <w:gridCol w:w="2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Poppins SemiBold" w:cs="Poppins SemiBold" w:eastAsia="Poppins SemiBold" w:hAnsi="Poppins SemiBold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Poppins SemiBold" w:cs="Poppins SemiBold" w:eastAsia="Poppins SemiBold" w:hAnsi="Poppins SemiBold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Poppins SemiBold" w:cs="Poppins SemiBold" w:eastAsia="Poppins SemiBold" w:hAnsi="Poppins SemiBold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rtl w:val="0"/>
              </w:rPr>
              <w:t xml:space="preserve">Size per 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Poppins SemiBold" w:cs="Poppins SemiBold" w:eastAsia="Poppins SemiBold" w:hAnsi="Poppins SemiBold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rtl w:val="0"/>
              </w:rPr>
              <w:t xml:space="preserve">Total Size per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Images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 images, 2 MB each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80 MB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Video (Live Capture)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 images, 1 MB each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 MB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Video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15 minutes, 30 MB per minute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450 MB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Total per Study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570 MB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Daily Data Usage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60 studies/day (approx.)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36 GB (approx.)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Yearly Data Usage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36 GB/day × 365 days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13 TB (approx.)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For 3 years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13 TB/year × 3 years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39 TB (approx.)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-914399</wp:posOffset>
            </wp:positionH>
            <wp:positionV relativeFrom="paragraph">
              <wp:posOffset>11525</wp:posOffset>
            </wp:positionV>
            <wp:extent cx="7829550" cy="1439959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-1851" l="0" r="0" t="50389"/>
                    <a:stretch>
                      <a:fillRect/>
                    </a:stretch>
                  </pic:blipFill>
                  <pic:spPr>
                    <a:xfrm>
                      <a:off x="0" y="0"/>
                      <a:ext cx="7829550" cy="14399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630" w:header="0" w:footer="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Poppins ExtraBold">
    <w:embedBold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-952499</wp:posOffset>
          </wp:positionH>
          <wp:positionV relativeFrom="paragraph">
            <wp:posOffset>140638</wp:posOffset>
          </wp:positionV>
          <wp:extent cx="7829550" cy="1390000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-1851" l="0" r="0" t="50389"/>
                  <a:stretch>
                    <a:fillRect/>
                  </a:stretch>
                </pic:blipFill>
                <pic:spPr>
                  <a:xfrm>
                    <a:off x="0" y="0"/>
                    <a:ext cx="7829550" cy="1390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A">
    <w:pPr>
      <w:jc w:val="right"/>
      <w:rPr>
        <w:color w:val="ffffff"/>
      </w:rPr>
    </w:pPr>
    <w:r w:rsidDel="00000000" w:rsidR="00000000" w:rsidRPr="00000000">
      <w:rPr>
        <w:color w:val="ffffff"/>
        <w:rtl w:val="0"/>
      </w:rPr>
      <w:t xml:space="preserve">   01 </w:t>
    </w:r>
  </w:p>
  <w:p w:rsidR="00000000" w:rsidDel="00000000" w:rsidP="00000000" w:rsidRDefault="00000000" w:rsidRPr="00000000" w14:paraId="0000005B">
    <w:pPr>
      <w:jc w:val="right"/>
      <w:rPr>
        <w:color w:val="ffffff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F">
    <w:pPr>
      <w:pStyle w:val="Heading2"/>
      <w:keepNext w:val="0"/>
      <w:keepLines w:val="0"/>
      <w:spacing w:after="0" w:before="0" w:lineRule="auto"/>
      <w:rPr>
        <w:sz w:val="22"/>
        <w:szCs w:val="22"/>
      </w:rPr>
    </w:pPr>
    <w:bookmarkStart w:colFirst="0" w:colLast="0" w:name="_ko1xvqpd0dnr" w:id="3"/>
    <w:bookmarkEnd w:id="3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5514975</wp:posOffset>
          </wp:positionH>
          <wp:positionV relativeFrom="paragraph">
            <wp:posOffset>1</wp:posOffset>
          </wp:positionV>
          <wp:extent cx="1333500" cy="1504950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5952" l="72773" r="0" t="0"/>
                  <a:stretch>
                    <a:fillRect/>
                  </a:stretch>
                </pic:blipFill>
                <pic:spPr>
                  <a:xfrm>
                    <a:off x="0" y="0"/>
                    <a:ext cx="1333500" cy="15049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0">
    <w:pPr>
      <w:pStyle w:val="Heading2"/>
      <w:keepNext w:val="0"/>
      <w:keepLines w:val="0"/>
      <w:widowControl w:val="0"/>
      <w:spacing w:after="0" w:before="0" w:line="276" w:lineRule="auto"/>
      <w:ind w:left="10080" w:right="-1440" w:firstLine="0"/>
      <w:jc w:val="both"/>
      <w:rPr>
        <w:rFonts w:ascii="Poppins" w:cs="Poppins" w:eastAsia="Poppins" w:hAnsi="Poppins"/>
        <w:color w:val="eef9f5"/>
        <w:sz w:val="16"/>
        <w:szCs w:val="16"/>
      </w:rPr>
    </w:pPr>
    <w:bookmarkStart w:colFirst="0" w:colLast="0" w:name="_qws00krzylcr" w:id="4"/>
    <w:bookmarkEnd w:id="4"/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                  </w:t>
    </w:r>
    <w:r w:rsidDel="00000000" w:rsidR="00000000" w:rsidRPr="00000000">
      <w:rPr>
        <w:rFonts w:ascii="Poppins" w:cs="Poppins" w:eastAsia="Poppins" w:hAnsi="Poppins"/>
        <w:color w:val="eef9f5"/>
        <w:sz w:val="16"/>
        <w:szCs w:val="16"/>
        <w:rtl w:val="0"/>
      </w:rPr>
      <w:t xml:space="preserve">02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1">
    <w:pPr>
      <w:ind w:right="-90"/>
      <w:jc w:val="right"/>
      <w:rPr/>
    </w:pPr>
    <w:r w:rsidDel="00000000" w:rsidR="00000000" w:rsidRPr="00000000">
      <w:rPr>
        <w:rtl w:val="0"/>
      </w:rPr>
      <w:t xml:space="preserve">     </w:t>
      <w:tab/>
      <w:tab/>
      <w:tab/>
      <w:tab/>
      <w:tab/>
      <w:tab/>
      <w:tab/>
      <w:tab/>
      <w:tab/>
      <w:tab/>
      <w:t xml:space="preserve">       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5557838</wp:posOffset>
          </wp:positionH>
          <wp:positionV relativeFrom="paragraph">
            <wp:posOffset>1</wp:posOffset>
          </wp:positionV>
          <wp:extent cx="1333500" cy="150495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72773" r="0" t="0"/>
                  <a:stretch>
                    <a:fillRect/>
                  </a:stretch>
                </pic:blipFill>
                <pic:spPr>
                  <a:xfrm>
                    <a:off x="0" y="0"/>
                    <a:ext cx="1333500" cy="15049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oppinsSemiBold-italic.ttf"/><Relationship Id="rId10" Type="http://schemas.openxmlformats.org/officeDocument/2006/relationships/font" Target="fonts/PoppinsSemiBold-bold.ttf"/><Relationship Id="rId13" Type="http://schemas.openxmlformats.org/officeDocument/2006/relationships/font" Target="fonts/PoppinsExtraBold-bold.ttf"/><Relationship Id="rId12" Type="http://schemas.openxmlformats.org/officeDocument/2006/relationships/font" Target="fonts/PoppinsSemiBold-boldItalic.ttf"/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9" Type="http://schemas.openxmlformats.org/officeDocument/2006/relationships/font" Target="fonts/PoppinsSemiBold-regular.ttf"/><Relationship Id="rId14" Type="http://schemas.openxmlformats.org/officeDocument/2006/relationships/font" Target="fonts/PoppinsExtraBold-boldItalic.ttf"/><Relationship Id="rId5" Type="http://schemas.openxmlformats.org/officeDocument/2006/relationships/font" Target="fonts/PoppinsLight-regular.ttf"/><Relationship Id="rId6" Type="http://schemas.openxmlformats.org/officeDocument/2006/relationships/font" Target="fonts/PoppinsLight-bold.ttf"/><Relationship Id="rId7" Type="http://schemas.openxmlformats.org/officeDocument/2006/relationships/font" Target="fonts/PoppinsLight-italic.ttf"/><Relationship Id="rId8" Type="http://schemas.openxmlformats.org/officeDocument/2006/relationships/font" Target="fonts/PoppinsLigh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