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728A" w14:textId="77777777" w:rsidR="001C2242" w:rsidRDefault="001C2242">
      <w:pPr>
        <w:pStyle w:val="Title"/>
      </w:pPr>
    </w:p>
    <w:p w14:paraId="2E7BCE2B" w14:textId="77777777" w:rsidR="001C2242" w:rsidRDefault="001C2242">
      <w:pPr>
        <w:pStyle w:val="Title"/>
      </w:pPr>
    </w:p>
    <w:p w14:paraId="0480930F" w14:textId="1F76DFFE" w:rsidR="005855E2" w:rsidRDefault="00000000">
      <w:pPr>
        <w:pStyle w:val="Title"/>
      </w:pPr>
      <w:r>
        <w:t>UniVerse – Campus Networking Platform</w:t>
      </w:r>
    </w:p>
    <w:p w14:paraId="0BE749FC" w14:textId="77777777" w:rsidR="001C2242" w:rsidRDefault="001C2242" w:rsidP="001C2242">
      <w:pPr>
        <w:spacing w:after="120"/>
        <w:jc w:val="center"/>
        <w:rPr>
          <w:sz w:val="40"/>
          <w:szCs w:val="40"/>
        </w:rPr>
      </w:pPr>
    </w:p>
    <w:p w14:paraId="539651E8" w14:textId="7AE3B017" w:rsidR="005855E2" w:rsidRPr="001C2242" w:rsidRDefault="00000000" w:rsidP="001C2242">
      <w:pPr>
        <w:spacing w:after="120"/>
        <w:jc w:val="center"/>
        <w:rPr>
          <w:sz w:val="40"/>
          <w:szCs w:val="40"/>
        </w:rPr>
      </w:pPr>
      <w:r w:rsidRPr="001C2242">
        <w:rPr>
          <w:sz w:val="40"/>
          <w:szCs w:val="40"/>
        </w:rPr>
        <w:t>Database Management Systems (DBMS) Project</w:t>
      </w:r>
      <w:r w:rsidRPr="001C2242">
        <w:rPr>
          <w:sz w:val="40"/>
          <w:szCs w:val="40"/>
        </w:rPr>
        <w:br/>
      </w:r>
    </w:p>
    <w:p w14:paraId="31DAC32E" w14:textId="77777777" w:rsidR="001C2242" w:rsidRDefault="001C2242" w:rsidP="001C2242">
      <w:pPr>
        <w:spacing w:after="120"/>
        <w:jc w:val="center"/>
      </w:pPr>
    </w:p>
    <w:p w14:paraId="1CD65411" w14:textId="4B265D8F" w:rsidR="001C2242" w:rsidRPr="001C2242" w:rsidRDefault="001C2242" w:rsidP="001C2242">
      <w:pPr>
        <w:spacing w:after="120"/>
        <w:rPr>
          <w:sz w:val="28"/>
          <w:szCs w:val="28"/>
        </w:rPr>
      </w:pPr>
    </w:p>
    <w:p w14:paraId="3E703554" w14:textId="480AE56F" w:rsidR="001C2242" w:rsidRPr="001C2242" w:rsidRDefault="00000000" w:rsidP="001C2242">
      <w:pPr>
        <w:spacing w:after="120"/>
        <w:jc w:val="center"/>
        <w:rPr>
          <w:sz w:val="28"/>
          <w:szCs w:val="28"/>
        </w:rPr>
      </w:pPr>
      <w:r w:rsidRPr="001C2242">
        <w:rPr>
          <w:sz w:val="28"/>
          <w:szCs w:val="28"/>
        </w:rPr>
        <w:t>Submitted by:</w:t>
      </w:r>
      <w:r w:rsidRPr="001C2242">
        <w:rPr>
          <w:sz w:val="28"/>
          <w:szCs w:val="28"/>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2400"/>
      </w:tblGrid>
      <w:tr w:rsidR="001C2242" w:rsidRPr="001C2242" w14:paraId="7A5A46E9" w14:textId="77777777" w:rsidTr="001C2242">
        <w:trPr>
          <w:tblHeader/>
          <w:tblCellSpacing w:w="15" w:type="dxa"/>
          <w:jc w:val="center"/>
        </w:trPr>
        <w:tc>
          <w:tcPr>
            <w:tcW w:w="0" w:type="auto"/>
            <w:vAlign w:val="center"/>
            <w:hideMark/>
          </w:tcPr>
          <w:p w14:paraId="71BABAA5" w14:textId="77777777" w:rsidR="001C2242" w:rsidRPr="001C2242" w:rsidRDefault="001C2242" w:rsidP="001C2242">
            <w:pPr>
              <w:spacing w:after="120"/>
              <w:jc w:val="center"/>
              <w:rPr>
                <w:b/>
                <w:bCs/>
                <w:sz w:val="28"/>
                <w:szCs w:val="28"/>
                <w:lang w:val="en-IN"/>
              </w:rPr>
            </w:pPr>
            <w:r w:rsidRPr="001C2242">
              <w:rPr>
                <w:b/>
                <w:bCs/>
                <w:sz w:val="28"/>
                <w:szCs w:val="28"/>
                <w:lang w:val="en-IN"/>
              </w:rPr>
              <w:t>USN</w:t>
            </w:r>
          </w:p>
        </w:tc>
        <w:tc>
          <w:tcPr>
            <w:tcW w:w="0" w:type="auto"/>
            <w:vAlign w:val="center"/>
            <w:hideMark/>
          </w:tcPr>
          <w:p w14:paraId="239731B2" w14:textId="77777777" w:rsidR="001C2242" w:rsidRPr="001C2242" w:rsidRDefault="001C2242" w:rsidP="001C2242">
            <w:pPr>
              <w:spacing w:after="120"/>
              <w:jc w:val="center"/>
              <w:rPr>
                <w:b/>
                <w:bCs/>
                <w:sz w:val="28"/>
                <w:szCs w:val="28"/>
                <w:lang w:val="en-IN"/>
              </w:rPr>
            </w:pPr>
            <w:r w:rsidRPr="001C2242">
              <w:rPr>
                <w:b/>
                <w:bCs/>
                <w:sz w:val="28"/>
                <w:szCs w:val="28"/>
                <w:lang w:val="en-IN"/>
              </w:rPr>
              <w:t>Name</w:t>
            </w:r>
          </w:p>
        </w:tc>
      </w:tr>
      <w:tr w:rsidR="001C2242" w:rsidRPr="001C2242" w14:paraId="0071C2E0" w14:textId="77777777" w:rsidTr="001C2242">
        <w:trPr>
          <w:tblCellSpacing w:w="15" w:type="dxa"/>
          <w:jc w:val="center"/>
        </w:trPr>
        <w:tc>
          <w:tcPr>
            <w:tcW w:w="0" w:type="auto"/>
            <w:vAlign w:val="center"/>
            <w:hideMark/>
          </w:tcPr>
          <w:p w14:paraId="745F6342" w14:textId="77777777" w:rsidR="001C2242" w:rsidRPr="001C2242" w:rsidRDefault="001C2242" w:rsidP="001C2242">
            <w:pPr>
              <w:spacing w:after="120"/>
              <w:jc w:val="center"/>
              <w:rPr>
                <w:sz w:val="28"/>
                <w:szCs w:val="28"/>
                <w:lang w:val="en-IN"/>
              </w:rPr>
            </w:pPr>
            <w:r w:rsidRPr="001C2242">
              <w:rPr>
                <w:sz w:val="28"/>
                <w:szCs w:val="28"/>
                <w:lang w:val="en-IN"/>
              </w:rPr>
              <w:t>1BI24IS207</w:t>
            </w:r>
          </w:p>
        </w:tc>
        <w:tc>
          <w:tcPr>
            <w:tcW w:w="0" w:type="auto"/>
            <w:vAlign w:val="center"/>
            <w:hideMark/>
          </w:tcPr>
          <w:p w14:paraId="0A6FDCAE" w14:textId="77777777" w:rsidR="001C2242" w:rsidRPr="001C2242" w:rsidRDefault="001C2242" w:rsidP="001C2242">
            <w:pPr>
              <w:spacing w:after="120"/>
              <w:jc w:val="center"/>
              <w:rPr>
                <w:sz w:val="28"/>
                <w:szCs w:val="28"/>
                <w:lang w:val="en-IN"/>
              </w:rPr>
            </w:pPr>
            <w:r w:rsidRPr="001C2242">
              <w:rPr>
                <w:sz w:val="28"/>
                <w:szCs w:val="28"/>
                <w:lang w:val="en-IN"/>
              </w:rPr>
              <w:t>Vibhu V Koundinya</w:t>
            </w:r>
          </w:p>
        </w:tc>
      </w:tr>
      <w:tr w:rsidR="001C2242" w:rsidRPr="001C2242" w14:paraId="7B72F055" w14:textId="77777777" w:rsidTr="001C2242">
        <w:trPr>
          <w:tblCellSpacing w:w="15" w:type="dxa"/>
          <w:jc w:val="center"/>
        </w:trPr>
        <w:tc>
          <w:tcPr>
            <w:tcW w:w="0" w:type="auto"/>
            <w:vAlign w:val="center"/>
            <w:hideMark/>
          </w:tcPr>
          <w:p w14:paraId="274DBFAD" w14:textId="77777777" w:rsidR="001C2242" w:rsidRPr="001C2242" w:rsidRDefault="001C2242" w:rsidP="001C2242">
            <w:pPr>
              <w:spacing w:after="120"/>
              <w:jc w:val="center"/>
              <w:rPr>
                <w:sz w:val="28"/>
                <w:szCs w:val="28"/>
                <w:lang w:val="en-IN"/>
              </w:rPr>
            </w:pPr>
            <w:r w:rsidRPr="001C2242">
              <w:rPr>
                <w:sz w:val="28"/>
                <w:szCs w:val="28"/>
                <w:lang w:val="en-IN"/>
              </w:rPr>
              <w:t>1BI24IS205</w:t>
            </w:r>
          </w:p>
        </w:tc>
        <w:tc>
          <w:tcPr>
            <w:tcW w:w="0" w:type="auto"/>
            <w:vAlign w:val="center"/>
            <w:hideMark/>
          </w:tcPr>
          <w:p w14:paraId="6CBF2171" w14:textId="77777777" w:rsidR="001C2242" w:rsidRPr="001C2242" w:rsidRDefault="001C2242" w:rsidP="001C2242">
            <w:pPr>
              <w:spacing w:after="120"/>
              <w:jc w:val="center"/>
              <w:rPr>
                <w:sz w:val="28"/>
                <w:szCs w:val="28"/>
                <w:lang w:val="en-IN"/>
              </w:rPr>
            </w:pPr>
            <w:r w:rsidRPr="001C2242">
              <w:rPr>
                <w:sz w:val="28"/>
                <w:szCs w:val="28"/>
                <w:lang w:val="en-IN"/>
              </w:rPr>
              <w:t>Divyashree B</w:t>
            </w:r>
          </w:p>
        </w:tc>
      </w:tr>
      <w:tr w:rsidR="001C2242" w:rsidRPr="001C2242" w14:paraId="7876C8BC" w14:textId="77777777" w:rsidTr="001C2242">
        <w:trPr>
          <w:tblCellSpacing w:w="15" w:type="dxa"/>
          <w:jc w:val="center"/>
        </w:trPr>
        <w:tc>
          <w:tcPr>
            <w:tcW w:w="0" w:type="auto"/>
            <w:vAlign w:val="center"/>
            <w:hideMark/>
          </w:tcPr>
          <w:p w14:paraId="037AF447" w14:textId="77777777" w:rsidR="001C2242" w:rsidRPr="001C2242" w:rsidRDefault="001C2242" w:rsidP="001C2242">
            <w:pPr>
              <w:spacing w:after="120"/>
              <w:jc w:val="center"/>
              <w:rPr>
                <w:sz w:val="28"/>
                <w:szCs w:val="28"/>
                <w:lang w:val="en-IN"/>
              </w:rPr>
            </w:pPr>
            <w:r w:rsidRPr="001C2242">
              <w:rPr>
                <w:sz w:val="28"/>
                <w:szCs w:val="28"/>
                <w:lang w:val="en-IN"/>
              </w:rPr>
              <w:t>1BI24IS165</w:t>
            </w:r>
          </w:p>
        </w:tc>
        <w:tc>
          <w:tcPr>
            <w:tcW w:w="0" w:type="auto"/>
            <w:vAlign w:val="center"/>
            <w:hideMark/>
          </w:tcPr>
          <w:p w14:paraId="1EFA03F6" w14:textId="77777777" w:rsidR="001C2242" w:rsidRPr="001C2242" w:rsidRDefault="001C2242" w:rsidP="001C2242">
            <w:pPr>
              <w:spacing w:after="120"/>
              <w:jc w:val="center"/>
              <w:rPr>
                <w:sz w:val="28"/>
                <w:szCs w:val="28"/>
                <w:lang w:val="en-IN"/>
              </w:rPr>
            </w:pPr>
            <w:r w:rsidRPr="001C2242">
              <w:rPr>
                <w:sz w:val="28"/>
                <w:szCs w:val="28"/>
                <w:lang w:val="en-IN"/>
              </w:rPr>
              <w:t>Suhas B Rao</w:t>
            </w:r>
          </w:p>
        </w:tc>
      </w:tr>
      <w:tr w:rsidR="001C2242" w:rsidRPr="001C2242" w14:paraId="0287ABC8" w14:textId="77777777" w:rsidTr="001C2242">
        <w:trPr>
          <w:tblCellSpacing w:w="15" w:type="dxa"/>
          <w:jc w:val="center"/>
        </w:trPr>
        <w:tc>
          <w:tcPr>
            <w:tcW w:w="0" w:type="auto"/>
            <w:vAlign w:val="center"/>
            <w:hideMark/>
          </w:tcPr>
          <w:p w14:paraId="7FFFC25D" w14:textId="374E3DFD" w:rsidR="001C2242" w:rsidRPr="001C2242" w:rsidRDefault="001C2242" w:rsidP="001C2242">
            <w:pPr>
              <w:spacing w:after="120"/>
              <w:jc w:val="center"/>
              <w:rPr>
                <w:sz w:val="28"/>
                <w:szCs w:val="28"/>
                <w:lang w:val="en-IN"/>
              </w:rPr>
            </w:pPr>
            <w:r w:rsidRPr="001C2242">
              <w:rPr>
                <w:sz w:val="28"/>
                <w:szCs w:val="28"/>
                <w:lang w:val="en-IN"/>
              </w:rPr>
              <w:t>1BI24IS</w:t>
            </w:r>
            <w:r w:rsidR="00923027">
              <w:rPr>
                <w:sz w:val="28"/>
                <w:szCs w:val="28"/>
                <w:lang w:val="en-IN"/>
              </w:rPr>
              <w:t>170</w:t>
            </w:r>
          </w:p>
        </w:tc>
        <w:tc>
          <w:tcPr>
            <w:tcW w:w="0" w:type="auto"/>
            <w:vAlign w:val="center"/>
            <w:hideMark/>
          </w:tcPr>
          <w:p w14:paraId="11D0638C" w14:textId="10C3D209" w:rsidR="001C2242" w:rsidRPr="001C2242" w:rsidRDefault="00923027" w:rsidP="001C2242">
            <w:pPr>
              <w:spacing w:after="120"/>
              <w:jc w:val="center"/>
              <w:rPr>
                <w:sz w:val="28"/>
                <w:szCs w:val="28"/>
                <w:lang w:val="en-IN"/>
              </w:rPr>
            </w:pPr>
            <w:r>
              <w:rPr>
                <w:sz w:val="28"/>
                <w:szCs w:val="28"/>
                <w:lang w:val="en-IN"/>
              </w:rPr>
              <w:t>Tejas. K</w:t>
            </w:r>
          </w:p>
        </w:tc>
      </w:tr>
    </w:tbl>
    <w:p w14:paraId="48D1189B" w14:textId="151AC124" w:rsidR="005855E2" w:rsidRPr="001C2242" w:rsidRDefault="005855E2" w:rsidP="001C2242">
      <w:pPr>
        <w:spacing w:after="120"/>
        <w:jc w:val="center"/>
        <w:rPr>
          <w:sz w:val="28"/>
          <w:szCs w:val="28"/>
        </w:rPr>
      </w:pPr>
    </w:p>
    <w:p w14:paraId="1326CE3C" w14:textId="77777777" w:rsidR="001C2242" w:rsidRDefault="001C2242" w:rsidP="001C2242">
      <w:pPr>
        <w:spacing w:after="120"/>
        <w:jc w:val="center"/>
        <w:rPr>
          <w:sz w:val="28"/>
          <w:szCs w:val="28"/>
        </w:rPr>
      </w:pPr>
    </w:p>
    <w:p w14:paraId="18A9DEA8" w14:textId="3ABD81BC" w:rsidR="005855E2" w:rsidRPr="001C2242" w:rsidRDefault="00000000" w:rsidP="001C2242">
      <w:pPr>
        <w:spacing w:after="120"/>
        <w:jc w:val="center"/>
        <w:rPr>
          <w:sz w:val="28"/>
          <w:szCs w:val="28"/>
        </w:rPr>
      </w:pPr>
      <w:r w:rsidRPr="001C2242">
        <w:rPr>
          <w:sz w:val="28"/>
          <w:szCs w:val="28"/>
        </w:rPr>
        <w:t xml:space="preserve">Guide: Prof. </w:t>
      </w:r>
      <w:r w:rsidR="001C2242">
        <w:rPr>
          <w:sz w:val="28"/>
          <w:szCs w:val="28"/>
        </w:rPr>
        <w:t>Chethana MS</w:t>
      </w:r>
      <w:r w:rsidRPr="001C2242">
        <w:rPr>
          <w:sz w:val="28"/>
          <w:szCs w:val="28"/>
        </w:rPr>
        <w:br/>
        <w:t xml:space="preserve">Department: </w:t>
      </w:r>
      <w:r w:rsidR="00815D50" w:rsidRPr="001C2242">
        <w:rPr>
          <w:sz w:val="28"/>
          <w:szCs w:val="28"/>
        </w:rPr>
        <w:t>Infor</w:t>
      </w:r>
      <w:r w:rsidR="001C2242">
        <w:rPr>
          <w:sz w:val="28"/>
          <w:szCs w:val="28"/>
        </w:rPr>
        <w:t xml:space="preserve">mation </w:t>
      </w:r>
      <w:r w:rsidRPr="001C2242">
        <w:rPr>
          <w:sz w:val="28"/>
          <w:szCs w:val="28"/>
        </w:rPr>
        <w:t>Science &amp; Engineering</w:t>
      </w:r>
      <w:r w:rsidRPr="001C2242">
        <w:rPr>
          <w:sz w:val="28"/>
          <w:szCs w:val="28"/>
        </w:rPr>
        <w:br/>
        <w:t xml:space="preserve">College: </w:t>
      </w:r>
      <w:r w:rsidR="001C2242">
        <w:rPr>
          <w:sz w:val="28"/>
          <w:szCs w:val="28"/>
        </w:rPr>
        <w:t>Bangalore Institute of Technology</w:t>
      </w:r>
      <w:r w:rsidRPr="001C2242">
        <w:rPr>
          <w:sz w:val="28"/>
          <w:szCs w:val="28"/>
        </w:rPr>
        <w:br/>
        <w:t>Academic Year: 2025–26</w:t>
      </w:r>
    </w:p>
    <w:p w14:paraId="47CF9F88" w14:textId="77777777" w:rsidR="005855E2" w:rsidRDefault="00000000">
      <w:r>
        <w:br w:type="page"/>
      </w:r>
    </w:p>
    <w:p w14:paraId="03280FB5" w14:textId="77777777" w:rsidR="005855E2" w:rsidRDefault="00000000">
      <w:pPr>
        <w:pStyle w:val="Heading1"/>
      </w:pPr>
      <w:r>
        <w:lastRenderedPageBreak/>
        <w:t>1. Introduction of the Project</w:t>
      </w:r>
    </w:p>
    <w:p w14:paraId="32EF4A6D" w14:textId="77777777" w:rsidR="005855E2" w:rsidRDefault="00000000">
      <w:pPr>
        <w:spacing w:after="120"/>
      </w:pPr>
      <w:r>
        <w:t>UniVerse is a campus-centric networking platform designed to connect students, administrators, and campus communities within a single digital ecosystem. It supports student discovery, community participation, post sharing, and resource distribution for everyday academic interaction.</w:t>
      </w:r>
    </w:p>
    <w:p w14:paraId="21070FDE" w14:textId="77777777" w:rsidR="005855E2" w:rsidRDefault="00000000">
      <w:pPr>
        <w:spacing w:after="120"/>
      </w:pPr>
      <w:r>
        <w:t>For the DBMS design, the platform is represented using a MySQL relational database. The final schema is optimized into six core entities so that the design remains practical, normalized, and easy to explain in a DBMS project setting.</w:t>
      </w:r>
    </w:p>
    <w:p w14:paraId="26F88114" w14:textId="77777777" w:rsidR="005855E2" w:rsidRDefault="00000000">
      <w:pPr>
        <w:spacing w:after="120"/>
      </w:pPr>
      <w:r>
        <w:t>Objectives:</w:t>
      </w:r>
      <w:r>
        <w:br/>
        <w:t>- Student networking and profile discovery</w:t>
      </w:r>
      <w:r>
        <w:br/>
        <w:t>- Campus and community management</w:t>
      </w:r>
      <w:r>
        <w:br/>
        <w:t>- Post and resource sharing</w:t>
      </w:r>
      <w:r>
        <w:br/>
        <w:t>- Simple and exam-friendly relational design</w:t>
      </w:r>
    </w:p>
    <w:p w14:paraId="267CB668" w14:textId="77777777" w:rsidR="005855E2" w:rsidRDefault="00000000">
      <w:pPr>
        <w:pStyle w:val="Heading1"/>
      </w:pPr>
      <w:r>
        <w:t>2. Database Design</w:t>
      </w:r>
    </w:p>
    <w:p w14:paraId="196E7AF7" w14:textId="77777777" w:rsidR="005855E2" w:rsidRDefault="00000000">
      <w:pPr>
        <w:spacing w:after="120"/>
      </w:pPr>
      <w:r>
        <w:t>Number of Entities: 6</w:t>
      </w:r>
    </w:p>
    <w:p w14:paraId="3E701EA3" w14:textId="77777777" w:rsidR="005855E2" w:rsidRDefault="00000000">
      <w:pPr>
        <w:pStyle w:val="Heading2"/>
      </w:pPr>
      <w:r>
        <w:t>Entities and Attributes</w:t>
      </w:r>
    </w:p>
    <w:p w14:paraId="6E5422F0" w14:textId="77777777" w:rsidR="005855E2" w:rsidRDefault="00000000">
      <w:pPr>
        <w:spacing w:after="120"/>
      </w:pPr>
      <w:r>
        <w:t>Campus(campus_id, campus_name, location)</w:t>
      </w:r>
      <w:r>
        <w:br/>
        <w:t>Student(student_id, campus_id, name, email, department, batch, instagram, github, linkedin)</w:t>
      </w:r>
      <w:r>
        <w:br/>
        <w:t>Admin(admin_id, campus_id, name, email)</w:t>
      </w:r>
      <w:r>
        <w:br/>
        <w:t>Community(community_id, campus_id, name, description)</w:t>
      </w:r>
      <w:r>
        <w:br/>
        <w:t>Post(post_id, student_id, community_id, content, created_at)</w:t>
      </w:r>
      <w:r>
        <w:br/>
        <w:t>Resource(resource_id, student_id, community_id, title, file_url, created_at)</w:t>
      </w:r>
    </w:p>
    <w:p w14:paraId="2CCD3538" w14:textId="77777777" w:rsidR="005855E2" w:rsidRDefault="00000000">
      <w:pPr>
        <w:pStyle w:val="Heading2"/>
      </w:pPr>
      <w:r>
        <w:t>Relationships and Cardinality</w:t>
      </w:r>
    </w:p>
    <w:p w14:paraId="577F6BB3" w14:textId="77777777" w:rsidR="005855E2" w:rsidRDefault="00000000">
      <w:pPr>
        <w:spacing w:after="120"/>
      </w:pPr>
      <w:r>
        <w:t>Campus -&gt; Student (1:N)</w:t>
      </w:r>
      <w:r>
        <w:br/>
        <w:t>Campus -&gt; Admin (1:N)</w:t>
      </w:r>
      <w:r>
        <w:br/>
        <w:t>Campus -&gt; Community (1:N)</w:t>
      </w:r>
      <w:r>
        <w:br/>
        <w:t>Student -&gt; Post (1:N)</w:t>
      </w:r>
      <w:r>
        <w:br/>
        <w:t>Community -&gt; Post (1:N)</w:t>
      </w:r>
      <w:r>
        <w:br/>
        <w:t>Student -&gt; Resource (1:N)</w:t>
      </w:r>
      <w:r>
        <w:br/>
        <w:t>Community -&gt; Resource (1:N)</w:t>
      </w:r>
    </w:p>
    <w:p w14:paraId="79629033" w14:textId="77777777" w:rsidR="005855E2" w:rsidRDefault="00000000">
      <w:pPr>
        <w:pStyle w:val="Heading1"/>
      </w:pPr>
      <w:r>
        <w:t>3. Tools Used</w:t>
      </w:r>
    </w:p>
    <w:p w14:paraId="5542FACC" w14:textId="77777777" w:rsidR="005855E2" w:rsidRDefault="00000000">
      <w:pPr>
        <w:spacing w:after="120"/>
      </w:pPr>
      <w:r>
        <w:t>Frontend: Campus networking client</w:t>
      </w:r>
      <w:r>
        <w:br/>
        <w:t>Backend: Node.js, Express.js, TypeScript</w:t>
      </w:r>
      <w:r>
        <w:br/>
        <w:t>Database: MySQL</w:t>
      </w:r>
      <w:r>
        <w:br/>
        <w:t>Tools: VS Code, Postman, GitHub, MySQL Workbench</w:t>
      </w:r>
    </w:p>
    <w:p w14:paraId="059C5122" w14:textId="77777777" w:rsidR="005855E2" w:rsidRDefault="00000000">
      <w:pPr>
        <w:pStyle w:val="Heading1"/>
      </w:pPr>
      <w:r>
        <w:lastRenderedPageBreak/>
        <w:t>4. ER Diagram &amp; Schema</w:t>
      </w:r>
    </w:p>
    <w:p w14:paraId="58E143D7" w14:textId="77777777" w:rsidR="005855E2" w:rsidRDefault="00000000">
      <w:pPr>
        <w:spacing w:after="120"/>
      </w:pPr>
      <w:r>
        <w:t>The ER diagram for this schema can be generated in Draw.io or MySQL Workbench using the six entities and their foreign-key relationships.</w:t>
      </w:r>
    </w:p>
    <w:p w14:paraId="54F47BAD" w14:textId="77777777" w:rsidR="005855E2" w:rsidRDefault="00000000">
      <w:pPr>
        <w:pStyle w:val="Heading2"/>
      </w:pPr>
      <w:r>
        <w:t>Relational Schema</w:t>
      </w:r>
    </w:p>
    <w:p w14:paraId="42397D41" w14:textId="77777777" w:rsidR="005855E2" w:rsidRDefault="00000000">
      <w:pPr>
        <w:spacing w:after="120"/>
      </w:pPr>
      <w:r>
        <w:t>CAMPUS(campus_id PK, campus_name, location)</w:t>
      </w:r>
      <w:r>
        <w:br/>
        <w:t>STUDENT(student_id PK, campus_id FK, name, email UNIQUE, department, batch, instagram, github, linkedin)</w:t>
      </w:r>
      <w:r>
        <w:br/>
        <w:t>ADMIN(admin_id PK, campus_id FK, name, email UNIQUE)</w:t>
      </w:r>
      <w:r>
        <w:br/>
        <w:t>COMMUNITY(community_id PK, campus_id FK, name, description)</w:t>
      </w:r>
      <w:r>
        <w:br/>
        <w:t>POST(post_id PK, student_id FK, community_id FK, content, created_at)</w:t>
      </w:r>
      <w:r>
        <w:br/>
        <w:t>RESOURCE(resource_id PK, student_id FK, community_id FK, title, file_url, created_at)</w:t>
      </w:r>
    </w:p>
    <w:p w14:paraId="1A1B613C" w14:textId="358B9C3B" w:rsidR="001C2242" w:rsidRDefault="00000000" w:rsidP="001C2242">
      <w:pPr>
        <w:pStyle w:val="Heading1"/>
      </w:pPr>
      <w:r>
        <w:t>Conclusion</w:t>
      </w:r>
    </w:p>
    <w:p w14:paraId="55BDB293" w14:textId="77777777" w:rsidR="001C2242" w:rsidRPr="001C2242" w:rsidRDefault="001C2242" w:rsidP="001C2242"/>
    <w:p w14:paraId="276E0401" w14:textId="77777777" w:rsidR="001C2242" w:rsidRPr="001C2242" w:rsidRDefault="001C2242" w:rsidP="001C2242">
      <w:pPr>
        <w:spacing w:after="120"/>
        <w:rPr>
          <w:lang w:val="en-IN"/>
        </w:rPr>
      </w:pPr>
      <w:r>
        <w:t>The UniVerse project demonstrates the practical application of core Database Management System (DBMS) concepts such as Entity-Relationship (ER) modeling, normalization, relational schema design, and integrity constraint enforcement. The final schema has been optimized into six core entities to keep the design clean, meaningful, and easy to present.</w:t>
      </w:r>
    </w:p>
    <w:p w14:paraId="429C5F99" w14:textId="77777777" w:rsidR="001C2242" w:rsidRPr="001C2242" w:rsidRDefault="001C2242" w:rsidP="001C2242">
      <w:pPr>
        <w:spacing w:after="120"/>
        <w:rPr>
          <w:lang w:val="en-IN"/>
        </w:rPr>
      </w:pPr>
      <w:r>
        <w:t>Through this project, a scalable and efficient data model has been developed to support student interaction, community management, post sharing, and resource distribution. Merging profile handle attributes into the Student entity reduces unnecessary table complexity while preserving essential information.</w:t>
      </w:r>
    </w:p>
    <w:p w14:paraId="040C4422" w14:textId="77777777" w:rsidR="001C2242" w:rsidRPr="001C2242" w:rsidRDefault="001C2242" w:rsidP="001C2242">
      <w:pPr>
        <w:spacing w:after="120"/>
        <w:rPr>
          <w:lang w:val="en-IN"/>
        </w:rPr>
      </w:pPr>
      <w:r>
        <w:t>Additionally, integrating the platform with a relational database (MySQL) highlights the real-world applicability of DBMS concepts in building dynamic campus applications. Well-defined primary keys, foreign keys, and uniqueness constraints help maintain consistency while supporting multi-user access and future expansion.</w:t>
      </w:r>
    </w:p>
    <w:p w14:paraId="00ECAB06" w14:textId="28A0F3C7" w:rsidR="005855E2" w:rsidRPr="001C2242" w:rsidRDefault="001C2242">
      <w:pPr>
        <w:spacing w:after="120"/>
        <w:rPr>
          <w:lang w:val="en-IN"/>
        </w:rPr>
      </w:pPr>
      <w:r>
        <w:t>Overall, the UniVerse platform now has a concise six-entity database design that is both implementation-oriented and exam-friendly. This revised model provides a strong foundation for explaining relational schema design, cardinality, and normalization in a practical project context.</w:t>
      </w:r>
    </w:p>
    <w:sectPr w:rsidR="005855E2" w:rsidRPr="001C2242" w:rsidSect="001C2242">
      <w:pgSz w:w="12240" w:h="15840"/>
      <w:pgMar w:top="1440" w:right="1440" w:bottom="1440" w:left="1440" w:header="720" w:footer="720" w:gutter="0"/>
      <w:pgBorders w:offsetFrom="page">
        <w:top w:val="thickThinMediumGap" w:sz="24" w:space="24" w:color="632423" w:themeColor="accent2" w:themeShade="80"/>
        <w:left w:val="thickThinMediumGap" w:sz="24" w:space="24" w:color="632423" w:themeColor="accent2" w:themeShade="80"/>
        <w:bottom w:val="thinThickMediumGap" w:sz="24" w:space="24" w:color="632423" w:themeColor="accent2" w:themeShade="80"/>
        <w:right w:val="thinThickMediumGap" w:sz="24" w:space="24" w:color="632423" w:themeColor="accent2"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988192">
    <w:abstractNumId w:val="8"/>
  </w:num>
  <w:num w:numId="2" w16cid:durableId="162936845">
    <w:abstractNumId w:val="6"/>
  </w:num>
  <w:num w:numId="3" w16cid:durableId="517155920">
    <w:abstractNumId w:val="5"/>
  </w:num>
  <w:num w:numId="4" w16cid:durableId="1822429852">
    <w:abstractNumId w:val="4"/>
  </w:num>
  <w:num w:numId="5" w16cid:durableId="47997068">
    <w:abstractNumId w:val="7"/>
  </w:num>
  <w:num w:numId="6" w16cid:durableId="1564172480">
    <w:abstractNumId w:val="3"/>
  </w:num>
  <w:num w:numId="7" w16cid:durableId="722019644">
    <w:abstractNumId w:val="2"/>
  </w:num>
  <w:num w:numId="8" w16cid:durableId="430470253">
    <w:abstractNumId w:val="1"/>
  </w:num>
  <w:num w:numId="9" w16cid:durableId="160171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242"/>
    <w:rsid w:val="0029639D"/>
    <w:rsid w:val="00326F90"/>
    <w:rsid w:val="004574E0"/>
    <w:rsid w:val="005855E2"/>
    <w:rsid w:val="00612ADB"/>
    <w:rsid w:val="00815D50"/>
    <w:rsid w:val="0081650B"/>
    <w:rsid w:val="00923027"/>
    <w:rsid w:val="00AA1D8D"/>
    <w:rsid w:val="00B47730"/>
    <w:rsid w:val="00CB0664"/>
    <w:rsid w:val="00D92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7924B"/>
  <w14:defaultImageDpi w14:val="300"/>
  <w15:docId w15:val="{13FF226C-F221-4E87-94BB-B73734C02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Vibhu Koundinya</cp:lastModifiedBy>
  <cp:revision>4</cp:revision>
  <dcterms:created xsi:type="dcterms:W3CDTF">2013-12-23T23:15:00Z</dcterms:created>
  <dcterms:modified xsi:type="dcterms:W3CDTF">2026-05-04T18:33:00Z</dcterms:modified>
  <cp:category/>
</cp:coreProperties>
</file>