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53E32E" w14:textId="00D3EFF2" w:rsidR="00142435" w:rsidRPr="00980BEB" w:rsidRDefault="007F570D">
      <w:pPr>
        <w:rPr>
          <w:sz w:val="36"/>
          <w:szCs w:val="36"/>
        </w:rPr>
      </w:pPr>
      <w:r w:rsidRPr="00980BEB">
        <w:rPr>
          <w:sz w:val="36"/>
          <w:szCs w:val="36"/>
        </w:rPr>
        <w:t xml:space="preserve">Rapport concernant le test de </w:t>
      </w:r>
      <w:proofErr w:type="spellStart"/>
      <w:r w:rsidRPr="00980BEB">
        <w:rPr>
          <w:sz w:val="36"/>
          <w:szCs w:val="36"/>
        </w:rPr>
        <w:t>raccourcice</w:t>
      </w:r>
      <w:r w:rsidR="00980BEB">
        <w:rPr>
          <w:sz w:val="36"/>
          <w:szCs w:val="36"/>
        </w:rPr>
        <w:t>ur</w:t>
      </w:r>
      <w:proofErr w:type="spellEnd"/>
      <w:r w:rsidRPr="00980BEB">
        <w:rPr>
          <w:sz w:val="36"/>
          <w:szCs w:val="36"/>
        </w:rPr>
        <w:t xml:space="preserve"> de lien</w:t>
      </w:r>
    </w:p>
    <w:sectPr w:rsidR="00142435" w:rsidRPr="00980B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70D"/>
    <w:rsid w:val="00142435"/>
    <w:rsid w:val="001A21E2"/>
    <w:rsid w:val="003E3D1A"/>
    <w:rsid w:val="005F5D8E"/>
    <w:rsid w:val="007F570D"/>
    <w:rsid w:val="00980BEB"/>
    <w:rsid w:val="009D6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AEC83"/>
  <w15:chartTrackingRefBased/>
  <w15:docId w15:val="{ED4EEB70-A8FD-495F-999D-D8708A1F0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M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F57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F57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F570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F57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F570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F57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F57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F57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F57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F570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7F57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7F570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7F570D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7F570D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F570D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7F570D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7F570D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7F570D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7F57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F57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F57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F57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7F57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7F570D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7F570D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7F570D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F570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F570D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7F570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Pierre</dc:creator>
  <cp:keywords/>
  <dc:description/>
  <cp:lastModifiedBy>Marco Pierre</cp:lastModifiedBy>
  <cp:revision>2</cp:revision>
  <dcterms:created xsi:type="dcterms:W3CDTF">2025-07-01T16:31:00Z</dcterms:created>
  <dcterms:modified xsi:type="dcterms:W3CDTF">2025-07-01T16:36:00Z</dcterms:modified>
</cp:coreProperties>
</file>