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BB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ГОСТ 34905.1-2022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13.11.2023 13:15:46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Завод-изготовитель: SKF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Дата изготовления: 08.11.2023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321"/>
        <w:gridCol w:w="3017"/>
        <w:gridCol w:w="3019"/>
        <w:gridCol w:w="929"/>
      </w:tblGrid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Тип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шариковый радиальный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Класс точности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норм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Двухрядный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Серия диаметра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3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Категория подшипника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Вибрационный разряд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Ряд момента трения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Ролик. с выпуклой образующей поверхностью качения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Группа радиального зазора</w:t>
            </w:r>
          </w:p>
        </w:tc>
        <w:tc>
          <w:tcPr>
            <w:tcW w:w="301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Из нержавеющей или жаропрочной стали</w:t>
            </w:r>
          </w:p>
        </w:tc>
        <w:tc>
          <w:tcPr>
            <w:tcW w:w="929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Нет</w:t>
            </w:r>
          </w:p>
        </w:tc>
      </w:tr>
    </w:tbl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9286" w:type="dxa"/>
        <w:jc w:val="center"/>
        <w:tblLayout w:type="fixed"/>
        <w:tblLook w:val="0000" w:firstRow="0" w:lastRow="0" w:firstColumn="0" w:lastColumn="0" w:noHBand="0" w:noVBand="0"/>
      </w:tblPr>
      <w:tblGrid>
        <w:gridCol w:w="2321"/>
        <w:gridCol w:w="2553"/>
        <w:gridCol w:w="1393"/>
        <w:gridCol w:w="3019"/>
      </w:tblGrid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Метод контроля: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Вибродиагностика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  <w:tc>
          <w:tcPr>
            <w:tcW w:w="3019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Приборы, оборудование: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СВК-А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Заводской №: 89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Свид-во гос. проверки: С-БЖВ/22-01-2024/311156116 до 21.01.2025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Контроль провёл:</w:t>
            </w:r>
          </w:p>
        </w:tc>
        <w:tc>
          <w:tcPr>
            <w:tcW w:w="255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Специалист НК 2 уровня ВИК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Марамыгин Д.А.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ИКЦ"АРИНА" уд.№0030-5823 от 24.11.23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321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</w:rPr>
            </w:pPr>
          </w:p>
        </w:tc>
        <w:tc>
          <w:tcPr>
            <w:tcW w:w="255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  <w:tc>
          <w:tcPr>
            <w:tcW w:w="3019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№ удостоверения</w:t>
            </w:r>
          </w:p>
        </w:tc>
      </w:tr>
    </w:tbl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Условия проведения измерения (МВИ ВНИПП.002-04 / №11693-4 + корректировки из РД ВНИПП.038-08 / №11749-2):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E46E4E" w:rsidRPr="00E46E4E" w:rsidTr="00E46E4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Фактическое значение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Частота вращения внутренней обоймы, об/мин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1801,2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1800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Радиальное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0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Осевое усилие, Н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858,7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900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Количество сторон контроля вибрации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2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Время прогрева, сек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-</w:t>
            </w:r>
          </w:p>
        </w:tc>
      </w:tr>
    </w:tbl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по уровням виброскорости в полосах частот (РД ТИК.038-08):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952"/>
        <w:gridCol w:w="2167"/>
        <w:gridCol w:w="2167"/>
      </w:tblGrid>
      <w:tr w:rsidR="00E46E4E" w:rsidRPr="00E46E4E" w:rsidTr="00E46E4E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Вибрационный параметр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Уровень, дБ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</w:rPr>
              <w:t>Норма, дБ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низких частот, L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81,4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94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средних частот, M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77,1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91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952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Уровень вибрации в полосе высоких частот, H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67,8</w:t>
            </w:r>
          </w:p>
        </w:tc>
        <w:tc>
          <w:tcPr>
            <w:tcW w:w="2167" w:type="dxa"/>
            <w:shd w:val="clear" w:color="auto" w:fill="auto"/>
            <w:vAlign w:val="center"/>
          </w:tcPr>
          <w:p w:rsid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98</w:t>
            </w:r>
          </w:p>
        </w:tc>
      </w:tr>
    </w:tbl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Оценка состояния подшипника с использованием дополнительных (негостируемых) методов приведена в  приложении к данному отчету.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нормируемым параметрам - хорошее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  <w:sectPr w:rsidR="00E46E4E" w:rsidSect="00E46E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60" w:right="880" w:bottom="1160" w:left="1740" w:header="708" w:footer="708" w:gutter="0"/>
          <w:cols w:space="708"/>
          <w:docGrid w:linePitch="360"/>
        </w:sectPr>
      </w:pP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lastRenderedPageBreak/>
        <w:t>Приложение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Отчет о состоянии подшипника качения "6317 M/C3 (SKF)"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</w:rPr>
      </w:pPr>
      <w:r>
        <w:rPr>
          <w:rFonts w:ascii="Times New Roman" w:hAnsi="Times New Roman" w:cs="Times New Roman"/>
          <w:b/>
          <w:color w:val="000000"/>
          <w:sz w:val="32"/>
        </w:rPr>
        <w:t>по дополнительному анализу вибросигнала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Измерение от 13.11.2023 13:15:46</w:t>
      </w:r>
    </w:p>
    <w:p w:rsidR="00E46E4E" w:rsidRDefault="00E46E4E" w:rsidP="00E46E4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Обозначение подшипника: 317 (6317 MC3)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Частота вращения внутренней обоймы: 1801,2 об/мин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1. Оценка состояния подшипника методом анализа спектра огибающей сигнала виброускорения (справочно):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Дефектов не обнаружено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2. Значение эксцесса виброускорения (тревожное - 2,5; недопустимое - 5) (справочно):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 xml:space="preserve">    25,885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FF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FF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</w:rPr>
      </w:pPr>
      <w:r>
        <w:rPr>
          <w:rFonts w:ascii="Times New Roman" w:hAnsi="Times New Roman" w:cs="Times New Roman"/>
          <w:b/>
          <w:color w:val="000000"/>
          <w:sz w:val="20"/>
        </w:rPr>
        <w:t>Заключение: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Состояние по справочным методам - тревожное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      - Повышенный уровень эксцесса</w:t>
      </w: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p w:rsid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95"/>
        <w:gridCol w:w="3095"/>
        <w:gridCol w:w="3096"/>
      </w:tblGrid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Заместитель генерального директора ООО"НПП"ТИК"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___________________________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>/          Кулиев Н.Р.          /</w:t>
            </w:r>
          </w:p>
        </w:tc>
      </w:tr>
      <w:tr w:rsidR="00E46E4E" w:rsidTr="00E46E4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должность</w:t>
            </w:r>
          </w:p>
        </w:tc>
        <w:tc>
          <w:tcPr>
            <w:tcW w:w="3095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подпись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E46E4E" w:rsidRPr="00E46E4E" w:rsidRDefault="00E46E4E" w:rsidP="00E46E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</w:rPr>
              <w:t>Ф.И.О.</w:t>
            </w:r>
          </w:p>
        </w:tc>
      </w:tr>
    </w:tbl>
    <w:p w:rsidR="00E46E4E" w:rsidRPr="00E46E4E" w:rsidRDefault="00E46E4E" w:rsidP="00E46E4E">
      <w:pPr>
        <w:spacing w:after="0" w:line="240" w:lineRule="auto"/>
        <w:rPr>
          <w:rFonts w:ascii="Times New Roman" w:hAnsi="Times New Roman" w:cs="Times New Roman"/>
          <w:color w:val="000000"/>
          <w:sz w:val="20"/>
        </w:rPr>
      </w:pPr>
    </w:p>
    <w:sectPr w:rsidR="00E46E4E" w:rsidRPr="00E46E4E" w:rsidSect="00E46E4E">
      <w:pgSz w:w="11906" w:h="16838"/>
      <w:pgMar w:top="1160" w:right="880" w:bottom="1160" w:left="17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E4E" w:rsidRDefault="00E46E4E" w:rsidP="00E46E4E">
      <w:pPr>
        <w:spacing w:after="0" w:line="240" w:lineRule="auto"/>
      </w:pPr>
      <w:r>
        <w:separator/>
      </w:r>
    </w:p>
  </w:endnote>
  <w:endnote w:type="continuationSeparator" w:id="0">
    <w:p w:rsidR="00E46E4E" w:rsidRDefault="00E46E4E" w:rsidP="00E4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 w:rsidP="00AF060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46E4E" w:rsidRDefault="00E46E4E" w:rsidP="00E46E4E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 w:rsidP="00AF060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E46E4E" w:rsidRDefault="00E46E4E" w:rsidP="00E46E4E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E4E" w:rsidRDefault="00E46E4E" w:rsidP="00E46E4E">
      <w:pPr>
        <w:spacing w:after="0" w:line="240" w:lineRule="auto"/>
      </w:pPr>
      <w:r>
        <w:separator/>
      </w:r>
    </w:p>
  </w:footnote>
  <w:footnote w:type="continuationSeparator" w:id="0">
    <w:p w:rsidR="00E46E4E" w:rsidRDefault="00E46E4E" w:rsidP="00E46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E4E" w:rsidRDefault="00E46E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4E"/>
    <w:rsid w:val="00400EBB"/>
    <w:rsid w:val="00E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32C26-803F-4CDF-B259-E3851CF6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6E4E"/>
  </w:style>
  <w:style w:type="paragraph" w:styleId="a5">
    <w:name w:val="footer"/>
    <w:basedOn w:val="a"/>
    <w:link w:val="a6"/>
    <w:uiPriority w:val="99"/>
    <w:unhideWhenUsed/>
    <w:rsid w:val="00E46E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6E4E"/>
  </w:style>
  <w:style w:type="character" w:styleId="a7">
    <w:name w:val="page number"/>
    <w:basedOn w:val="a0"/>
    <w:uiPriority w:val="99"/>
    <w:semiHidden/>
    <w:unhideWhenUsed/>
    <w:rsid w:val="00E46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2112</Characters>
  <Application>Microsoft Office Word</Application>
  <DocSecurity>0</DocSecurity>
  <Lines>150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SergeevMV</dc:creator>
  <cp:keywords/>
  <dc:description/>
  <cp:lastModifiedBy>SergeevMV</cp:lastModifiedBy>
  <cp:revision>1</cp:revision>
  <dcterms:created xsi:type="dcterms:W3CDTF">2024-05-22T06:02:00Z</dcterms:created>
  <dcterms:modified xsi:type="dcterms:W3CDTF">2024-05-22T06:03:00Z</dcterms:modified>
</cp:coreProperties>
</file>