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0170" w14:textId="5A38C4AD" w:rsidR="00393FA5" w:rsidRDefault="00000000">
      <w:pPr>
        <w:pStyle w:val="Heading1"/>
      </w:pPr>
      <w:bookmarkStart w:id="0" w:name="cloud-deception-attack-paths"/>
      <w:r>
        <w:t>Cloud Deception</w:t>
      </w:r>
      <w:r w:rsidR="00FB3136">
        <w:t xml:space="preserve"> -</w:t>
      </w:r>
      <w:r>
        <w:t xml:space="preserve"> Attack Paths</w:t>
      </w:r>
    </w:p>
    <w:p w14:paraId="3C1EC562" w14:textId="77777777" w:rsidR="00393FA5" w:rsidRDefault="00000000">
      <w:pPr>
        <w:pStyle w:val="Heading2"/>
      </w:pPr>
      <w:bookmarkStart w:id="1" w:name="overview"/>
      <w:r>
        <w:t>Overview</w:t>
      </w:r>
    </w:p>
    <w:p w14:paraId="03871414" w14:textId="77777777" w:rsidR="00393FA5" w:rsidRDefault="00000000">
      <w:pPr>
        <w:pStyle w:val="FirstParagraph"/>
      </w:pPr>
      <w:r>
        <w:t>Internal deception infrastructure deployed to detect insider threats and compromised identities within the AWS account. Each scenario creates realistic lure resources that generate high-fidelity CloudTrail detection signals when interacted with. All credentials and data are completely fabricated.</w:t>
      </w:r>
    </w:p>
    <w:tbl>
      <w:tblPr>
        <w:tblStyle w:val="Table"/>
        <w:tblW w:w="0" w:type="auto"/>
        <w:tblLook w:val="0020" w:firstRow="1" w:lastRow="0" w:firstColumn="0" w:lastColumn="0" w:noHBand="0" w:noVBand="0"/>
      </w:tblPr>
      <w:tblGrid>
        <w:gridCol w:w="2159"/>
        <w:gridCol w:w="4045"/>
      </w:tblGrid>
      <w:tr w:rsidR="00393FA5" w14:paraId="5B5AAFEB"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7019E92D" w14:textId="77777777" w:rsidR="00393FA5" w:rsidRDefault="00000000">
            <w:pPr>
              <w:pStyle w:val="Compact"/>
            </w:pPr>
            <w:r>
              <w:t>Property</w:t>
            </w:r>
          </w:p>
        </w:tc>
        <w:tc>
          <w:tcPr>
            <w:tcW w:w="0" w:type="auto"/>
          </w:tcPr>
          <w:p w14:paraId="2D13601B" w14:textId="77777777" w:rsidR="00393FA5" w:rsidRDefault="00000000">
            <w:pPr>
              <w:pStyle w:val="Compact"/>
            </w:pPr>
            <w:r>
              <w:t>Value</w:t>
            </w:r>
          </w:p>
        </w:tc>
      </w:tr>
      <w:tr w:rsidR="00393FA5" w14:paraId="7CBBED09" w14:textId="77777777">
        <w:tc>
          <w:tcPr>
            <w:tcW w:w="0" w:type="auto"/>
          </w:tcPr>
          <w:p w14:paraId="411BA87B" w14:textId="77777777" w:rsidR="00393FA5" w:rsidRDefault="00000000">
            <w:pPr>
              <w:pStyle w:val="Compact"/>
            </w:pPr>
            <w:r>
              <w:t>Region</w:t>
            </w:r>
          </w:p>
        </w:tc>
        <w:tc>
          <w:tcPr>
            <w:tcW w:w="0" w:type="auto"/>
          </w:tcPr>
          <w:p w14:paraId="5D1B55EA" w14:textId="77777777" w:rsidR="00393FA5" w:rsidRDefault="00000000">
            <w:pPr>
              <w:pStyle w:val="Compact"/>
            </w:pPr>
            <w:r>
              <w:t>us-west-2</w:t>
            </w:r>
          </w:p>
        </w:tc>
      </w:tr>
      <w:tr w:rsidR="00393FA5" w14:paraId="62066888" w14:textId="77777777">
        <w:tc>
          <w:tcPr>
            <w:tcW w:w="0" w:type="auto"/>
          </w:tcPr>
          <w:p w14:paraId="50817C36" w14:textId="77777777" w:rsidR="00393FA5" w:rsidRDefault="00000000">
            <w:pPr>
              <w:pStyle w:val="Compact"/>
            </w:pPr>
            <w:r>
              <w:t>Total Scenarios</w:t>
            </w:r>
          </w:p>
        </w:tc>
        <w:tc>
          <w:tcPr>
            <w:tcW w:w="0" w:type="auto"/>
          </w:tcPr>
          <w:p w14:paraId="12870CE5" w14:textId="77777777" w:rsidR="00393FA5" w:rsidRDefault="00000000">
            <w:pPr>
              <w:pStyle w:val="Compact"/>
            </w:pPr>
            <w:r>
              <w:t>19</w:t>
            </w:r>
          </w:p>
        </w:tc>
      </w:tr>
      <w:tr w:rsidR="00393FA5" w14:paraId="47109C3B" w14:textId="77777777">
        <w:tc>
          <w:tcPr>
            <w:tcW w:w="0" w:type="auto"/>
          </w:tcPr>
          <w:p w14:paraId="2AE52437" w14:textId="77777777" w:rsidR="00393FA5" w:rsidRDefault="00000000">
            <w:pPr>
              <w:pStyle w:val="Compact"/>
            </w:pPr>
            <w:r>
              <w:t>Total Monthly Cost</w:t>
            </w:r>
          </w:p>
        </w:tc>
        <w:tc>
          <w:tcPr>
            <w:tcW w:w="0" w:type="auto"/>
          </w:tcPr>
          <w:p w14:paraId="33AB20A8" w14:textId="77777777" w:rsidR="00393FA5" w:rsidRDefault="00000000">
            <w:pPr>
              <w:pStyle w:val="Compact"/>
            </w:pPr>
            <w:r>
              <w:t>~$3.70</w:t>
            </w:r>
          </w:p>
        </w:tc>
      </w:tr>
      <w:tr w:rsidR="00393FA5" w14:paraId="65573929" w14:textId="77777777">
        <w:tc>
          <w:tcPr>
            <w:tcW w:w="0" w:type="auto"/>
          </w:tcPr>
          <w:p w14:paraId="63465D0C" w14:textId="77777777" w:rsidR="00393FA5" w:rsidRDefault="00000000">
            <w:pPr>
              <w:pStyle w:val="Compact"/>
            </w:pPr>
            <w:r>
              <w:t>Monitoring Cost</w:t>
            </w:r>
          </w:p>
        </w:tc>
        <w:tc>
          <w:tcPr>
            <w:tcW w:w="0" w:type="auto"/>
          </w:tcPr>
          <w:p w14:paraId="1D6C787E" w14:textId="77777777" w:rsidR="00393FA5" w:rsidRDefault="00000000">
            <w:pPr>
              <w:pStyle w:val="Compact"/>
            </w:pPr>
            <w:r>
              <w:t>$0.00 (uses existing CloudTrail)</w:t>
            </w:r>
          </w:p>
        </w:tc>
      </w:tr>
      <w:tr w:rsidR="00393FA5" w14:paraId="4460EE17" w14:textId="77777777">
        <w:tc>
          <w:tcPr>
            <w:tcW w:w="0" w:type="auto"/>
          </w:tcPr>
          <w:p w14:paraId="5E38CD5C" w14:textId="77777777" w:rsidR="00393FA5" w:rsidRDefault="00000000">
            <w:pPr>
              <w:pStyle w:val="Compact"/>
            </w:pPr>
            <w:r>
              <w:t>IaC</w:t>
            </w:r>
          </w:p>
        </w:tc>
        <w:tc>
          <w:tcPr>
            <w:tcW w:w="0" w:type="auto"/>
          </w:tcPr>
          <w:p w14:paraId="442B18BD" w14:textId="77777777" w:rsidR="00393FA5" w:rsidRDefault="00000000">
            <w:pPr>
              <w:pStyle w:val="Compact"/>
            </w:pPr>
            <w:r>
              <w:t>CloudFormation</w:t>
            </w:r>
          </w:p>
        </w:tc>
      </w:tr>
      <w:tr w:rsidR="00393FA5" w14:paraId="5A3DCC0E" w14:textId="77777777">
        <w:tc>
          <w:tcPr>
            <w:tcW w:w="0" w:type="auto"/>
          </w:tcPr>
          <w:p w14:paraId="559AC39E" w14:textId="77777777" w:rsidR="00393FA5" w:rsidRDefault="00000000">
            <w:pPr>
              <w:pStyle w:val="Compact"/>
            </w:pPr>
            <w:r>
              <w:t>Access Model</w:t>
            </w:r>
          </w:p>
        </w:tc>
        <w:tc>
          <w:tcPr>
            <w:tcW w:w="0" w:type="auto"/>
          </w:tcPr>
          <w:p w14:paraId="2D4F6761" w14:textId="77777777" w:rsidR="00393FA5" w:rsidRDefault="00000000">
            <w:pPr>
              <w:pStyle w:val="Compact"/>
            </w:pPr>
            <w:r>
              <w:t>Internal account only (root principal)</w:t>
            </w:r>
          </w:p>
        </w:tc>
      </w:tr>
    </w:tbl>
    <w:p w14:paraId="0FCA0A6F" w14:textId="77777777" w:rsidR="00393FA5" w:rsidRDefault="00000000">
      <w:r>
        <w:pict w14:anchorId="436600EC">
          <v:rect id="_x0000_i1025" style="width:0;height:1.5pt" o:hralign="center" o:hrstd="t" o:hr="t"/>
        </w:pict>
      </w:r>
    </w:p>
    <w:p w14:paraId="54FEF387" w14:textId="77777777" w:rsidR="00393FA5" w:rsidRDefault="00000000">
      <w:pPr>
        <w:pStyle w:val="Heading2"/>
      </w:pPr>
      <w:bookmarkStart w:id="2" w:name="design-principles"/>
      <w:bookmarkEnd w:id="1"/>
      <w:r>
        <w:t>Design Principles</w:t>
      </w:r>
    </w:p>
    <w:p w14:paraId="53D16C84" w14:textId="77777777" w:rsidR="00393FA5" w:rsidRDefault="00000000">
      <w:pPr>
        <w:pStyle w:val="Heading3"/>
      </w:pPr>
      <w:bookmarkStart w:id="3" w:name="no-public-access"/>
      <w:r>
        <w:t>No Public Access</w:t>
      </w:r>
    </w:p>
    <w:p w14:paraId="243CE211" w14:textId="77777777" w:rsidR="00393FA5" w:rsidRDefault="00000000">
      <w:pPr>
        <w:pStyle w:val="FirstParagraph"/>
      </w:pPr>
      <w:r>
        <w:t>Every resource has public access fully blocked. S3 buckets have all four PublicAccessBlock settings enabled, bucket policies enforce TLS-only, and no resource is accessible from outside the account. The only exception is the EC2 bastion in Scenario 4, which requires a public IP for the SSH lure — but the security group restricts inbound to a deployer-specified CIDR, and the instance is deployed stopped.</w:t>
      </w:r>
    </w:p>
    <w:p w14:paraId="4EB95F0C" w14:textId="77777777" w:rsidR="00393FA5" w:rsidRDefault="00000000">
      <w:pPr>
        <w:pStyle w:val="Heading3"/>
      </w:pPr>
      <w:bookmarkStart w:id="4" w:name="no-cross-account-access"/>
      <w:bookmarkEnd w:id="3"/>
      <w:r>
        <w:t>No Cross-Account Access</w:t>
      </w:r>
    </w:p>
    <w:p w14:paraId="38802407" w14:textId="77777777" w:rsidR="00393FA5" w:rsidRDefault="00000000">
      <w:pPr>
        <w:pStyle w:val="FirstParagraph"/>
      </w:pPr>
      <w:r>
        <w:t xml:space="preserve">No external account references or cross-account trust policies exist anywhere in the infrastructure. All IAM role trust policies reference only </w:t>
      </w:r>
      <w:r>
        <w:rPr>
          <w:rStyle w:val="VerbatimChar"/>
        </w:rPr>
        <w:t>arn:aws:iam::&lt;AccountId&gt;:root</w:t>
      </w:r>
      <w:r>
        <w:t xml:space="preserve"> (same account) or AWS service principals (</w:t>
      </w:r>
      <w:r>
        <w:rPr>
          <w:rStyle w:val="VerbatimChar"/>
        </w:rPr>
        <w:t>lambda.amazonaws.com</w:t>
      </w:r>
      <w:r>
        <w:t xml:space="preserve">, </w:t>
      </w:r>
      <w:r>
        <w:rPr>
          <w:rStyle w:val="VerbatimChar"/>
        </w:rPr>
        <w:t>ec2.amazonaws.com</w:t>
      </w:r>
      <w:r>
        <w:t>). No resource policy grants access to external accounts.</w:t>
      </w:r>
    </w:p>
    <w:p w14:paraId="26F30420" w14:textId="77777777" w:rsidR="00393FA5" w:rsidRDefault="00000000">
      <w:pPr>
        <w:pStyle w:val="Heading3"/>
      </w:pPr>
      <w:bookmarkStart w:id="5" w:name="no-iam-users"/>
      <w:bookmarkEnd w:id="4"/>
      <w:r>
        <w:t>No IAM Users</w:t>
      </w:r>
    </w:p>
    <w:p w14:paraId="53F20276" w14:textId="77777777" w:rsidR="00393FA5" w:rsidRDefault="00000000">
      <w:pPr>
        <w:pStyle w:val="FirstParagraph"/>
      </w:pPr>
      <w:r>
        <w:t>Only IAM roles are used throughout. No IAM users, access keys, or long-lived credentials are created. This follows AWS security best practices and ensures all access is temporary, auditable, and revocable.</w:t>
      </w:r>
    </w:p>
    <w:p w14:paraId="0655439C" w14:textId="77777777" w:rsidR="00393FA5" w:rsidRDefault="00000000">
      <w:pPr>
        <w:pStyle w:val="Heading3"/>
      </w:pPr>
      <w:bookmarkStart w:id="6" w:name="least-privilege"/>
      <w:bookmarkEnd w:id="5"/>
      <w:r>
        <w:t>Least Privilege</w:t>
      </w:r>
    </w:p>
    <w:p w14:paraId="100F69E1" w14:textId="77777777" w:rsidR="00393FA5" w:rsidRDefault="00000000">
      <w:pPr>
        <w:pStyle w:val="FirstParagraph"/>
      </w:pPr>
      <w:r>
        <w:t xml:space="preserve">Each role only gets the exact permissions the scenario requires. Discovery roles are scoped to specific resource ARNs wherever AWS supports it. List/Describe actions use </w:t>
      </w:r>
      <w:r>
        <w:rPr>
          <w:rStyle w:val="VerbatimChar"/>
        </w:rPr>
        <w:t>Resource: *</w:t>
      </w:r>
      <w:r>
        <w:t xml:space="preserve"> only where AWS mandates it (e.g., </w:t>
      </w:r>
      <w:r>
        <w:rPr>
          <w:rStyle w:val="VerbatimChar"/>
        </w:rPr>
        <w:t>ListFunctions</w:t>
      </w:r>
      <w:r>
        <w:t xml:space="preserve">, </w:t>
      </w:r>
      <w:r>
        <w:rPr>
          <w:rStyle w:val="VerbatimChar"/>
        </w:rPr>
        <w:t>ListTables</w:t>
      </w:r>
      <w:r>
        <w:t xml:space="preserve">, </w:t>
      </w:r>
      <w:r>
        <w:rPr>
          <w:rStyle w:val="VerbatimChar"/>
        </w:rPr>
        <w:t>ListBuckets</w:t>
      </w:r>
      <w:r>
        <w:t>). Write permissions are never granted unless the scenario specifically requires it for the attack path (e.g., Scenario 7 code injection).</w:t>
      </w:r>
    </w:p>
    <w:p w14:paraId="3A5D84AD" w14:textId="77777777" w:rsidR="00393FA5" w:rsidRDefault="00000000">
      <w:pPr>
        <w:pStyle w:val="Heading3"/>
      </w:pPr>
      <w:bookmarkStart w:id="7" w:name="no-giveaway-labels"/>
      <w:bookmarkEnd w:id="6"/>
      <w:r>
        <w:lastRenderedPageBreak/>
        <w:t>No Giveaway Labels</w:t>
      </w:r>
    </w:p>
    <w:p w14:paraId="30B7B392" w14:textId="77777777" w:rsidR="00393FA5" w:rsidRDefault="00000000">
      <w:pPr>
        <w:pStyle w:val="FirstParagraph"/>
      </w:pPr>
      <w:r>
        <w:t xml:space="preserve">No </w:t>
      </w:r>
      <w:r>
        <w:rPr>
          <w:rStyle w:val="VerbatimChar"/>
        </w:rPr>
        <w:t>FAKE</w:t>
      </w:r>
      <w:r>
        <w:t xml:space="preserve">, </w:t>
      </w:r>
      <w:r>
        <w:rPr>
          <w:rStyle w:val="VerbatimChar"/>
        </w:rPr>
        <w:t>EXPIRED</w:t>
      </w:r>
      <w:r>
        <w:t xml:space="preserve">, </w:t>
      </w:r>
      <w:r>
        <w:rPr>
          <w:rStyle w:val="VerbatimChar"/>
        </w:rPr>
        <w:t>REVOKED</w:t>
      </w:r>
      <w:r>
        <w:t xml:space="preserve">, </w:t>
      </w:r>
      <w:r>
        <w:rPr>
          <w:rStyle w:val="VerbatimChar"/>
        </w:rPr>
        <w:t>TEST</w:t>
      </w:r>
      <w:r>
        <w:t xml:space="preserve">, </w:t>
      </w:r>
      <w:r>
        <w:rPr>
          <w:rStyle w:val="VerbatimChar"/>
        </w:rPr>
        <w:t>HONEYPOT</w:t>
      </w:r>
      <w:r>
        <w:t xml:space="preserve">, or </w:t>
      </w:r>
      <w:r>
        <w:rPr>
          <w:rStyle w:val="VerbatimChar"/>
        </w:rPr>
        <w:t>DECEPTION</w:t>
      </w:r>
      <w:r>
        <w:t xml:space="preserve"> labels appear in any resource name, tag value, credential, or data content. Everything looks legitimate and production-grade. Tags use realistic values: </w:t>
      </w:r>
      <w:r>
        <w:rPr>
          <w:rStyle w:val="VerbatimChar"/>
        </w:rPr>
        <w:t>Environment=production</w:t>
      </w:r>
      <w:r>
        <w:t xml:space="preserve">, </w:t>
      </w:r>
      <w:r>
        <w:rPr>
          <w:rStyle w:val="VerbatimChar"/>
        </w:rPr>
        <w:t>ManagedBy=terraform</w:t>
      </w:r>
      <w:r>
        <w:t xml:space="preserve">, </w:t>
      </w:r>
      <w:r>
        <w:rPr>
          <w:rStyle w:val="VerbatimChar"/>
        </w:rPr>
        <w:t>Project=&lt;realistic-team-name&gt;</w:t>
      </w:r>
      <w:r>
        <w:t>.</w:t>
      </w:r>
    </w:p>
    <w:p w14:paraId="1270AFE6" w14:textId="77777777" w:rsidR="00393FA5" w:rsidRDefault="00000000">
      <w:pPr>
        <w:pStyle w:val="Heading3"/>
      </w:pPr>
      <w:bookmarkStart w:id="8" w:name="look-alike-naming-convention"/>
      <w:bookmarkEnd w:id="7"/>
      <w:r>
        <w:t>Look-Alike Naming Convention</w:t>
      </w:r>
    </w:p>
    <w:p w14:paraId="0818C574" w14:textId="77777777" w:rsidR="00393FA5" w:rsidRDefault="00000000">
      <w:pPr>
        <w:pStyle w:val="FirstParagraph"/>
      </w:pPr>
      <w:r>
        <w:t xml:space="preserve">Every resource is named with conventions matching legitimate production resources in the account. Role names follow patterns like </w:t>
      </w:r>
      <w:r>
        <w:rPr>
          <w:rStyle w:val="VerbatimChar"/>
        </w:rPr>
        <w:t>&lt;team&gt;-&lt;function&gt;-readonly-role</w:t>
      </w:r>
      <w:r>
        <w:t xml:space="preserve">, bucket names use </w:t>
      </w:r>
      <w:r>
        <w:rPr>
          <w:rStyle w:val="VerbatimChar"/>
        </w:rPr>
        <w:t>&lt;purpose&gt;-&lt;account-id&gt;</w:t>
      </w:r>
      <w:r>
        <w:t xml:space="preserve">, and parameters use paths like </w:t>
      </w:r>
      <w:r>
        <w:rPr>
          <w:rStyle w:val="VerbatimChar"/>
        </w:rPr>
        <w:t>/prod/&lt;service&gt;/&lt;config-name&gt;</w:t>
      </w:r>
      <w:r>
        <w:t>. An attacker enumerating resources cannot distinguish lures from real infrastructure by name alone.</w:t>
      </w:r>
    </w:p>
    <w:p w14:paraId="395B9DC7" w14:textId="77777777" w:rsidR="00393FA5" w:rsidRDefault="00000000">
      <w:pPr>
        <w:pStyle w:val="Heading3"/>
      </w:pPr>
      <w:bookmarkStart w:id="9" w:name="scp-protection-for-deception-resources"/>
      <w:bookmarkEnd w:id="8"/>
      <w:r>
        <w:t>SCP Protection for Deception Resources</w:t>
      </w:r>
    </w:p>
    <w:p w14:paraId="0AC09C56" w14:textId="77777777" w:rsidR="00393FA5" w:rsidRDefault="00000000">
      <w:pPr>
        <w:pStyle w:val="FirstParagraph"/>
      </w:pPr>
      <w:r>
        <w:t>An Organization Service Control Policy (SCP) should be applied to restrict deletion of deception resources to only authorized security team members. This prevents an attacker who gains elevated access from removing the lures to cover their tracks, and prevents accidental deletion by other teams.</w:t>
      </w:r>
    </w:p>
    <w:p w14:paraId="1A3A35D5" w14:textId="77777777" w:rsidR="00393FA5" w:rsidRDefault="00000000">
      <w:pPr>
        <w:pStyle w:val="BodyText"/>
      </w:pPr>
      <w:r>
        <w:t xml:space="preserve">Recommended SCP structure: - Deny </w:t>
      </w:r>
      <w:r>
        <w:rPr>
          <w:rStyle w:val="VerbatimChar"/>
        </w:rPr>
        <w:t>cloudformation:DeleteStack</w:t>
      </w:r>
      <w:r>
        <w:t xml:space="preserve"> on deception stack names for all principals except the security team role - Deny </w:t>
      </w:r>
      <w:r>
        <w:rPr>
          <w:rStyle w:val="VerbatimChar"/>
        </w:rPr>
        <w:t>iam:DeleteRole</w:t>
      </w:r>
      <w:r>
        <w:t xml:space="preserve"> on lure role names for all principals except the security team role - Deny </w:t>
      </w:r>
      <w:r>
        <w:rPr>
          <w:rStyle w:val="VerbatimChar"/>
        </w:rPr>
        <w:t>s3:DeleteBucket</w:t>
      </w:r>
      <w:r>
        <w:t xml:space="preserve"> on lure bucket names for all principals except the security team role</w:t>
      </w:r>
    </w:p>
    <w:p w14:paraId="462FF4C2" w14:textId="77777777" w:rsidR="00393FA5" w:rsidRDefault="00000000">
      <w:pPr>
        <w:pStyle w:val="BodyText"/>
      </w:pPr>
      <w:r>
        <w:t>This ensures only designated operators can deploy, modify, or tear down the deception infrastructure.</w:t>
      </w:r>
    </w:p>
    <w:p w14:paraId="38CDA226" w14:textId="77777777" w:rsidR="00393FA5" w:rsidRDefault="00000000">
      <w:pPr>
        <w:pStyle w:val="Heading3"/>
      </w:pPr>
      <w:bookmarkStart w:id="10" w:name="Xd4729994db8cf509e97dcb1ae5165bd4ccd88f2"/>
      <w:bookmarkEnd w:id="9"/>
      <w:r>
        <w:t>Internal Identification (Without Standing Out)</w:t>
      </w:r>
    </w:p>
    <w:p w14:paraId="43D26651" w14:textId="77777777" w:rsidR="00393FA5" w:rsidRDefault="00000000">
      <w:pPr>
        <w:pStyle w:val="FirstParagraph"/>
      </w:pPr>
      <w:r>
        <w:t xml:space="preserve">Deception resources do not carry any tag that explicitly identifies them as lures. Instead, identification relies on a shared tag value known only to the security team — such as a specific </w:t>
      </w:r>
      <w:r>
        <w:rPr>
          <w:rStyle w:val="VerbatimChar"/>
        </w:rPr>
        <w:t>CostCenter</w:t>
      </w:r>
      <w:r>
        <w:t xml:space="preserve"> code or a unique </w:t>
      </w:r>
      <w:r>
        <w:rPr>
          <w:rStyle w:val="VerbatimChar"/>
        </w:rPr>
        <w:t>Project</w:t>
      </w:r>
      <w:r>
        <w:t xml:space="preserve"> value. This allows the team to query and inventory all deception resources (e.g., via Resource Groups or AWS Config) without revealing their nature to an attacker who enumerates tags.</w:t>
      </w:r>
    </w:p>
    <w:p w14:paraId="79AC1B72" w14:textId="77777777" w:rsidR="00393FA5" w:rsidRDefault="00000000">
      <w:pPr>
        <w:pStyle w:val="BodyText"/>
      </w:pPr>
      <w:r>
        <w:t xml:space="preserve">The attacker sees </w:t>
      </w:r>
      <w:r>
        <w:rPr>
          <w:rStyle w:val="VerbatimChar"/>
        </w:rPr>
        <w:t>CostCenter=CC-7200</w:t>
      </w:r>
      <w:r>
        <w:t xml:space="preserve"> and assumes it belongs to a real team. The security team knows that CC-7200 is reserved for deception infrastructure. No additional “deception” or “honeypot” tags are used.</w:t>
      </w:r>
    </w:p>
    <w:p w14:paraId="5AA5E570" w14:textId="77777777" w:rsidR="00393FA5" w:rsidRDefault="00000000">
      <w:pPr>
        <w:pStyle w:val="BlockText"/>
      </w:pPr>
      <w:r>
        <w:rPr>
          <w:b/>
          <w:bCs/>
        </w:rPr>
        <w:t>Note:</w:t>
      </w:r>
      <w:r>
        <w:t xml:space="preserve"> The resource names used in these scenarios are for POC purposes only. In the Pilot Phase, all resources will be renamed to match the specific naming conventions of the target account they are deployed into, ensuring they blend seamlessly with legitimate infrastructure.</w:t>
      </w:r>
    </w:p>
    <w:p w14:paraId="295FF1CD" w14:textId="77777777" w:rsidR="00393FA5" w:rsidRDefault="00000000">
      <w:r>
        <w:pict w14:anchorId="3B3E30FB">
          <v:rect id="_x0000_i1026" style="width:0;height:1.5pt" o:hralign="center" o:hrstd="t" o:hr="t"/>
        </w:pict>
      </w:r>
    </w:p>
    <w:p w14:paraId="60CBFF77" w14:textId="77777777" w:rsidR="00393FA5" w:rsidRDefault="00000000">
      <w:pPr>
        <w:pStyle w:val="Heading2"/>
      </w:pPr>
      <w:bookmarkStart w:id="11" w:name="quick-reference"/>
      <w:bookmarkEnd w:id="2"/>
      <w:bookmarkEnd w:id="10"/>
      <w:r>
        <w:lastRenderedPageBreak/>
        <w:t>Quick Reference</w:t>
      </w:r>
    </w:p>
    <w:tbl>
      <w:tblPr>
        <w:tblStyle w:val="Table"/>
        <w:tblW w:w="5000" w:type="pct"/>
        <w:tblLook w:val="0020" w:firstRow="1" w:lastRow="0" w:firstColumn="0" w:lastColumn="0" w:noHBand="0" w:noVBand="0"/>
      </w:tblPr>
      <w:tblGrid>
        <w:gridCol w:w="482"/>
        <w:gridCol w:w="1730"/>
        <w:gridCol w:w="1769"/>
        <w:gridCol w:w="1563"/>
        <w:gridCol w:w="2924"/>
        <w:gridCol w:w="1108"/>
      </w:tblGrid>
      <w:tr w:rsidR="00393FA5" w14:paraId="23525AA7"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0D1468B4" w14:textId="77777777" w:rsidR="00393FA5" w:rsidRDefault="00000000">
            <w:pPr>
              <w:pStyle w:val="Compact"/>
            </w:pPr>
            <w:r>
              <w:t>#</w:t>
            </w:r>
          </w:p>
        </w:tc>
        <w:tc>
          <w:tcPr>
            <w:tcW w:w="0" w:type="auto"/>
          </w:tcPr>
          <w:p w14:paraId="63016727" w14:textId="77777777" w:rsidR="00393FA5" w:rsidRDefault="00000000">
            <w:pPr>
              <w:pStyle w:val="Compact"/>
            </w:pPr>
            <w:r>
              <w:t>Name</w:t>
            </w:r>
          </w:p>
        </w:tc>
        <w:tc>
          <w:tcPr>
            <w:tcW w:w="0" w:type="auto"/>
          </w:tcPr>
          <w:p w14:paraId="47DF31FD" w14:textId="77777777" w:rsidR="00393FA5" w:rsidRDefault="00000000">
            <w:pPr>
              <w:pStyle w:val="Compact"/>
            </w:pPr>
            <w:r>
              <w:t>Entry Role</w:t>
            </w:r>
          </w:p>
        </w:tc>
        <w:tc>
          <w:tcPr>
            <w:tcW w:w="0" w:type="auto"/>
          </w:tcPr>
          <w:p w14:paraId="588D8330" w14:textId="77777777" w:rsidR="00393FA5" w:rsidRDefault="00000000">
            <w:pPr>
              <w:pStyle w:val="Compact"/>
            </w:pPr>
            <w:r>
              <w:t>Lure Type</w:t>
            </w:r>
          </w:p>
        </w:tc>
        <w:tc>
          <w:tcPr>
            <w:tcW w:w="0" w:type="auto"/>
          </w:tcPr>
          <w:p w14:paraId="47EE9ED4" w14:textId="77777777" w:rsidR="00393FA5" w:rsidRDefault="00000000">
            <w:pPr>
              <w:pStyle w:val="Compact"/>
            </w:pPr>
            <w:r>
              <w:t>Key Signal</w:t>
            </w:r>
          </w:p>
        </w:tc>
        <w:tc>
          <w:tcPr>
            <w:tcW w:w="0" w:type="auto"/>
          </w:tcPr>
          <w:p w14:paraId="2850156A" w14:textId="77777777" w:rsidR="00393FA5" w:rsidRDefault="00000000">
            <w:pPr>
              <w:pStyle w:val="Compact"/>
            </w:pPr>
            <w:r>
              <w:t>Cost/mo</w:t>
            </w:r>
          </w:p>
        </w:tc>
      </w:tr>
      <w:tr w:rsidR="00393FA5" w14:paraId="09CBFB7B" w14:textId="77777777">
        <w:tc>
          <w:tcPr>
            <w:tcW w:w="0" w:type="auto"/>
          </w:tcPr>
          <w:p w14:paraId="296C75A9" w14:textId="77777777" w:rsidR="00393FA5" w:rsidRDefault="00000000">
            <w:pPr>
              <w:pStyle w:val="Compact"/>
            </w:pPr>
            <w:r>
              <w:t>1</w:t>
            </w:r>
          </w:p>
        </w:tc>
        <w:tc>
          <w:tcPr>
            <w:tcW w:w="0" w:type="auto"/>
          </w:tcPr>
          <w:p w14:paraId="40EAA8B0" w14:textId="77777777" w:rsidR="00393FA5" w:rsidRDefault="00000000">
            <w:pPr>
              <w:pStyle w:val="Compact"/>
            </w:pPr>
            <w:r>
              <w:t>Terraform State</w:t>
            </w:r>
          </w:p>
        </w:tc>
        <w:tc>
          <w:tcPr>
            <w:tcW w:w="0" w:type="auto"/>
          </w:tcPr>
          <w:p w14:paraId="05564F0B" w14:textId="77777777" w:rsidR="00393FA5" w:rsidRDefault="00000000">
            <w:pPr>
              <w:pStyle w:val="Compact"/>
            </w:pPr>
            <w:r>
              <w:t>infra-s3-data-readonly-role</w:t>
            </w:r>
          </w:p>
        </w:tc>
        <w:tc>
          <w:tcPr>
            <w:tcW w:w="0" w:type="auto"/>
          </w:tcPr>
          <w:p w14:paraId="5B230A13" w14:textId="77777777" w:rsidR="00393FA5" w:rsidRDefault="00000000">
            <w:pPr>
              <w:pStyle w:val="Compact"/>
            </w:pPr>
            <w:r>
              <w:t>S3 + fake tfstate</w:t>
            </w:r>
          </w:p>
        </w:tc>
        <w:tc>
          <w:tcPr>
            <w:tcW w:w="0" w:type="auto"/>
          </w:tcPr>
          <w:p w14:paraId="6A4653C4" w14:textId="77777777" w:rsidR="00393FA5" w:rsidRDefault="00000000">
            <w:pPr>
              <w:pStyle w:val="Compact"/>
            </w:pPr>
            <w:r>
              <w:t>GetObject</w:t>
            </w:r>
          </w:p>
        </w:tc>
        <w:tc>
          <w:tcPr>
            <w:tcW w:w="0" w:type="auto"/>
          </w:tcPr>
          <w:p w14:paraId="27087061" w14:textId="77777777" w:rsidR="00393FA5" w:rsidRDefault="00000000">
            <w:pPr>
              <w:pStyle w:val="Compact"/>
            </w:pPr>
            <w:r>
              <w:t>$0.00</w:t>
            </w:r>
          </w:p>
        </w:tc>
      </w:tr>
      <w:tr w:rsidR="00393FA5" w14:paraId="1088D203" w14:textId="77777777">
        <w:tc>
          <w:tcPr>
            <w:tcW w:w="0" w:type="auto"/>
          </w:tcPr>
          <w:p w14:paraId="717B40AC" w14:textId="77777777" w:rsidR="00393FA5" w:rsidRDefault="00000000">
            <w:pPr>
              <w:pStyle w:val="Compact"/>
            </w:pPr>
            <w:r>
              <w:t>2</w:t>
            </w:r>
          </w:p>
        </w:tc>
        <w:tc>
          <w:tcPr>
            <w:tcW w:w="0" w:type="auto"/>
          </w:tcPr>
          <w:p w14:paraId="206D0005" w14:textId="77777777" w:rsidR="00393FA5" w:rsidRDefault="00000000">
            <w:pPr>
              <w:pStyle w:val="Compact"/>
            </w:pPr>
            <w:r>
              <w:t>Payment Credentials</w:t>
            </w:r>
          </w:p>
        </w:tc>
        <w:tc>
          <w:tcPr>
            <w:tcW w:w="0" w:type="auto"/>
          </w:tcPr>
          <w:p w14:paraId="10A68B46" w14:textId="77777777" w:rsidR="00393FA5" w:rsidRDefault="00000000">
            <w:pPr>
              <w:pStyle w:val="Compact"/>
            </w:pPr>
            <w:r>
              <w:t>payment-secrets-readonly-role</w:t>
            </w:r>
          </w:p>
        </w:tc>
        <w:tc>
          <w:tcPr>
            <w:tcW w:w="0" w:type="auto"/>
          </w:tcPr>
          <w:p w14:paraId="6039AC88" w14:textId="77777777" w:rsidR="00393FA5" w:rsidRDefault="00000000">
            <w:pPr>
              <w:pStyle w:val="Compact"/>
            </w:pPr>
            <w:r>
              <w:t>Secrets Manager (×3)</w:t>
            </w:r>
          </w:p>
        </w:tc>
        <w:tc>
          <w:tcPr>
            <w:tcW w:w="0" w:type="auto"/>
          </w:tcPr>
          <w:p w14:paraId="1F9CCEC6" w14:textId="77777777" w:rsidR="00393FA5" w:rsidRDefault="00000000">
            <w:pPr>
              <w:pStyle w:val="Compact"/>
            </w:pPr>
            <w:r>
              <w:t>GetSecretValue</w:t>
            </w:r>
          </w:p>
        </w:tc>
        <w:tc>
          <w:tcPr>
            <w:tcW w:w="0" w:type="auto"/>
          </w:tcPr>
          <w:p w14:paraId="5DB554F3" w14:textId="77777777" w:rsidR="00393FA5" w:rsidRDefault="00000000">
            <w:pPr>
              <w:pStyle w:val="Compact"/>
            </w:pPr>
            <w:r>
              <w:t>$1.20</w:t>
            </w:r>
          </w:p>
        </w:tc>
      </w:tr>
      <w:tr w:rsidR="00393FA5" w14:paraId="02A2BAF6" w14:textId="77777777">
        <w:tc>
          <w:tcPr>
            <w:tcW w:w="0" w:type="auto"/>
          </w:tcPr>
          <w:p w14:paraId="6BED677F" w14:textId="77777777" w:rsidR="00393FA5" w:rsidRDefault="00000000">
            <w:pPr>
              <w:pStyle w:val="Compact"/>
            </w:pPr>
            <w:r>
              <w:t>3</w:t>
            </w:r>
          </w:p>
        </w:tc>
        <w:tc>
          <w:tcPr>
            <w:tcW w:w="0" w:type="auto"/>
          </w:tcPr>
          <w:p w14:paraId="0DA86C00" w14:textId="77777777" w:rsidR="00393FA5" w:rsidRDefault="00000000">
            <w:pPr>
              <w:pStyle w:val="Compact"/>
            </w:pPr>
            <w:r>
              <w:t>Infrastructure Vault</w:t>
            </w:r>
          </w:p>
        </w:tc>
        <w:tc>
          <w:tcPr>
            <w:tcW w:w="0" w:type="auto"/>
          </w:tcPr>
          <w:p w14:paraId="1143EF08" w14:textId="77777777" w:rsidR="00393FA5" w:rsidRDefault="00000000">
            <w:pPr>
              <w:pStyle w:val="Compact"/>
            </w:pPr>
            <w:r>
              <w:t>infra-config-readonly-role</w:t>
            </w:r>
          </w:p>
        </w:tc>
        <w:tc>
          <w:tcPr>
            <w:tcW w:w="0" w:type="auto"/>
          </w:tcPr>
          <w:p w14:paraId="7635ADC4" w14:textId="77777777" w:rsidR="00393FA5" w:rsidRDefault="00000000">
            <w:pPr>
              <w:pStyle w:val="Compact"/>
            </w:pPr>
            <w:r>
              <w:t>SSM Parameters (×5)</w:t>
            </w:r>
          </w:p>
        </w:tc>
        <w:tc>
          <w:tcPr>
            <w:tcW w:w="0" w:type="auto"/>
          </w:tcPr>
          <w:p w14:paraId="04582A53" w14:textId="77777777" w:rsidR="00393FA5" w:rsidRDefault="00000000">
            <w:pPr>
              <w:pStyle w:val="Compact"/>
            </w:pPr>
            <w:r>
              <w:t>GetParameter</w:t>
            </w:r>
          </w:p>
        </w:tc>
        <w:tc>
          <w:tcPr>
            <w:tcW w:w="0" w:type="auto"/>
          </w:tcPr>
          <w:p w14:paraId="455C57D7" w14:textId="77777777" w:rsidR="00393FA5" w:rsidRDefault="00000000">
            <w:pPr>
              <w:pStyle w:val="Compact"/>
            </w:pPr>
            <w:r>
              <w:t>$0.05</w:t>
            </w:r>
          </w:p>
        </w:tc>
      </w:tr>
      <w:tr w:rsidR="00393FA5" w14:paraId="46FCA229" w14:textId="77777777">
        <w:tc>
          <w:tcPr>
            <w:tcW w:w="0" w:type="auto"/>
          </w:tcPr>
          <w:p w14:paraId="37EB1967" w14:textId="77777777" w:rsidR="00393FA5" w:rsidRDefault="00000000">
            <w:pPr>
              <w:pStyle w:val="Compact"/>
            </w:pPr>
            <w:r>
              <w:t>4</w:t>
            </w:r>
          </w:p>
        </w:tc>
        <w:tc>
          <w:tcPr>
            <w:tcW w:w="0" w:type="auto"/>
          </w:tcPr>
          <w:p w14:paraId="513A5A70" w14:textId="77777777" w:rsidR="00393FA5" w:rsidRDefault="00000000">
            <w:pPr>
              <w:pStyle w:val="Compact"/>
            </w:pPr>
            <w:r>
              <w:t>SSH Key → EC2 Bastion</w:t>
            </w:r>
          </w:p>
        </w:tc>
        <w:tc>
          <w:tcPr>
            <w:tcW w:w="0" w:type="auto"/>
          </w:tcPr>
          <w:p w14:paraId="46AC593F" w14:textId="77777777" w:rsidR="00393FA5" w:rsidRDefault="00000000">
            <w:pPr>
              <w:pStyle w:val="Compact"/>
            </w:pPr>
            <w:r>
              <w:t>devops-s3-deploy-role</w:t>
            </w:r>
          </w:p>
        </w:tc>
        <w:tc>
          <w:tcPr>
            <w:tcW w:w="0" w:type="auto"/>
          </w:tcPr>
          <w:p w14:paraId="5CE8A891" w14:textId="77777777" w:rsidR="00393FA5" w:rsidRDefault="00000000">
            <w:pPr>
              <w:pStyle w:val="Compact"/>
            </w:pPr>
            <w:r>
              <w:t>S3 + EC2 + SG</w:t>
            </w:r>
          </w:p>
        </w:tc>
        <w:tc>
          <w:tcPr>
            <w:tcW w:w="0" w:type="auto"/>
          </w:tcPr>
          <w:p w14:paraId="6497A4FB" w14:textId="77777777" w:rsidR="00393FA5" w:rsidRDefault="00000000">
            <w:pPr>
              <w:pStyle w:val="Compact"/>
            </w:pPr>
            <w:r>
              <w:t>StartInstances</w:t>
            </w:r>
          </w:p>
        </w:tc>
        <w:tc>
          <w:tcPr>
            <w:tcW w:w="0" w:type="auto"/>
          </w:tcPr>
          <w:p w14:paraId="28A11703" w14:textId="77777777" w:rsidR="00393FA5" w:rsidRDefault="00000000">
            <w:pPr>
              <w:pStyle w:val="Compact"/>
            </w:pPr>
            <w:r>
              <w:t>$0.64</w:t>
            </w:r>
          </w:p>
        </w:tc>
      </w:tr>
      <w:tr w:rsidR="00393FA5" w14:paraId="25C579EE" w14:textId="77777777">
        <w:tc>
          <w:tcPr>
            <w:tcW w:w="0" w:type="auto"/>
          </w:tcPr>
          <w:p w14:paraId="64E5D117" w14:textId="77777777" w:rsidR="00393FA5" w:rsidRDefault="00000000">
            <w:pPr>
              <w:pStyle w:val="Compact"/>
            </w:pPr>
            <w:r>
              <w:t>5</w:t>
            </w:r>
          </w:p>
        </w:tc>
        <w:tc>
          <w:tcPr>
            <w:tcW w:w="0" w:type="auto"/>
          </w:tcPr>
          <w:p w14:paraId="5F934329" w14:textId="77777777" w:rsidR="00393FA5" w:rsidRDefault="00000000">
            <w:pPr>
              <w:pStyle w:val="Compact"/>
            </w:pPr>
            <w:r>
              <w:t>ECR Container Image</w:t>
            </w:r>
          </w:p>
        </w:tc>
        <w:tc>
          <w:tcPr>
            <w:tcW w:w="0" w:type="auto"/>
          </w:tcPr>
          <w:p w14:paraId="2F8453A3" w14:textId="77777777" w:rsidR="00393FA5" w:rsidRDefault="00000000">
            <w:pPr>
              <w:pStyle w:val="Compact"/>
            </w:pPr>
            <w:r>
              <w:t>prod-bastion-ecr-role</w:t>
            </w:r>
          </w:p>
        </w:tc>
        <w:tc>
          <w:tcPr>
            <w:tcW w:w="0" w:type="auto"/>
          </w:tcPr>
          <w:p w14:paraId="02896298" w14:textId="77777777" w:rsidR="00393FA5" w:rsidRDefault="00000000">
            <w:pPr>
              <w:pStyle w:val="Compact"/>
            </w:pPr>
            <w:r>
              <w:t>ECR Docker image</w:t>
            </w:r>
          </w:p>
        </w:tc>
        <w:tc>
          <w:tcPr>
            <w:tcW w:w="0" w:type="auto"/>
          </w:tcPr>
          <w:p w14:paraId="6B98148B" w14:textId="77777777" w:rsidR="00393FA5" w:rsidRDefault="00000000">
            <w:pPr>
              <w:pStyle w:val="Compact"/>
            </w:pPr>
            <w:r>
              <w:t>BatchGetImage</w:t>
            </w:r>
          </w:p>
        </w:tc>
        <w:tc>
          <w:tcPr>
            <w:tcW w:w="0" w:type="auto"/>
          </w:tcPr>
          <w:p w14:paraId="44590299" w14:textId="77777777" w:rsidR="00393FA5" w:rsidRDefault="00000000">
            <w:pPr>
              <w:pStyle w:val="Compact"/>
            </w:pPr>
            <w:r>
              <w:t>$0.01</w:t>
            </w:r>
          </w:p>
        </w:tc>
      </w:tr>
      <w:tr w:rsidR="00393FA5" w14:paraId="15F49308" w14:textId="77777777">
        <w:tc>
          <w:tcPr>
            <w:tcW w:w="0" w:type="auto"/>
          </w:tcPr>
          <w:p w14:paraId="23E36AD7" w14:textId="77777777" w:rsidR="00393FA5" w:rsidRDefault="00000000">
            <w:pPr>
              <w:pStyle w:val="Compact"/>
            </w:pPr>
            <w:r>
              <w:t>6</w:t>
            </w:r>
          </w:p>
        </w:tc>
        <w:tc>
          <w:tcPr>
            <w:tcW w:w="0" w:type="auto"/>
          </w:tcPr>
          <w:p w14:paraId="6686899A" w14:textId="77777777" w:rsidR="00393FA5" w:rsidRDefault="00000000">
            <w:pPr>
              <w:pStyle w:val="Compact"/>
            </w:pPr>
            <w:r>
              <w:t>Lambda Blueprint</w:t>
            </w:r>
          </w:p>
        </w:tc>
        <w:tc>
          <w:tcPr>
            <w:tcW w:w="0" w:type="auto"/>
          </w:tcPr>
          <w:p w14:paraId="5259CE6F" w14:textId="77777777" w:rsidR="00393FA5" w:rsidRDefault="00000000">
            <w:pPr>
              <w:pStyle w:val="Compact"/>
            </w:pPr>
            <w:r>
              <w:t>lambda-ops-readonly-role</w:t>
            </w:r>
          </w:p>
        </w:tc>
        <w:tc>
          <w:tcPr>
            <w:tcW w:w="0" w:type="auto"/>
          </w:tcPr>
          <w:p w14:paraId="5A514AF8" w14:textId="77777777" w:rsidR="00393FA5" w:rsidRDefault="00000000">
            <w:pPr>
              <w:pStyle w:val="Compact"/>
            </w:pPr>
            <w:r>
              <w:t>Lambda env vars</w:t>
            </w:r>
          </w:p>
        </w:tc>
        <w:tc>
          <w:tcPr>
            <w:tcW w:w="0" w:type="auto"/>
          </w:tcPr>
          <w:p w14:paraId="7BB5F357" w14:textId="77777777" w:rsidR="00393FA5" w:rsidRDefault="00000000">
            <w:pPr>
              <w:pStyle w:val="Compact"/>
            </w:pPr>
            <w:r>
              <w:t>GetFunctionConfiguration</w:t>
            </w:r>
          </w:p>
        </w:tc>
        <w:tc>
          <w:tcPr>
            <w:tcW w:w="0" w:type="auto"/>
          </w:tcPr>
          <w:p w14:paraId="0E455C5A" w14:textId="77777777" w:rsidR="00393FA5" w:rsidRDefault="00000000">
            <w:pPr>
              <w:pStyle w:val="Compact"/>
            </w:pPr>
            <w:r>
              <w:t>$0.00</w:t>
            </w:r>
          </w:p>
        </w:tc>
      </w:tr>
      <w:tr w:rsidR="00393FA5" w14:paraId="0652C8CE" w14:textId="77777777">
        <w:tc>
          <w:tcPr>
            <w:tcW w:w="0" w:type="auto"/>
          </w:tcPr>
          <w:p w14:paraId="62B9656F" w14:textId="77777777" w:rsidR="00393FA5" w:rsidRDefault="00000000">
            <w:pPr>
              <w:pStyle w:val="Compact"/>
            </w:pPr>
            <w:r>
              <w:t>7</w:t>
            </w:r>
          </w:p>
        </w:tc>
        <w:tc>
          <w:tcPr>
            <w:tcW w:w="0" w:type="auto"/>
          </w:tcPr>
          <w:p w14:paraId="7D7530C2" w14:textId="77777777" w:rsidR="00393FA5" w:rsidRDefault="00000000">
            <w:pPr>
              <w:pStyle w:val="Compact"/>
            </w:pPr>
            <w:r>
              <w:t>Lambda Code Injection</w:t>
            </w:r>
          </w:p>
        </w:tc>
        <w:tc>
          <w:tcPr>
            <w:tcW w:w="0" w:type="auto"/>
          </w:tcPr>
          <w:p w14:paraId="13DC6FBA" w14:textId="77777777" w:rsidR="00393FA5" w:rsidRDefault="00000000">
            <w:pPr>
              <w:pStyle w:val="Compact"/>
            </w:pPr>
            <w:r>
              <w:t>lambda-ops-readonly-role (linked)</w:t>
            </w:r>
          </w:p>
        </w:tc>
        <w:tc>
          <w:tcPr>
            <w:tcW w:w="0" w:type="auto"/>
          </w:tcPr>
          <w:p w14:paraId="0AB6DFC1" w14:textId="77777777" w:rsidR="00393FA5" w:rsidRDefault="00000000">
            <w:pPr>
              <w:pStyle w:val="Compact"/>
            </w:pPr>
            <w:r>
              <w:t>Lambda code update</w:t>
            </w:r>
          </w:p>
        </w:tc>
        <w:tc>
          <w:tcPr>
            <w:tcW w:w="0" w:type="auto"/>
          </w:tcPr>
          <w:p w14:paraId="24B2B6E6" w14:textId="77777777" w:rsidR="00393FA5" w:rsidRDefault="00000000">
            <w:pPr>
              <w:pStyle w:val="Compact"/>
            </w:pPr>
            <w:r>
              <w:t>UpdateFunctionCode</w:t>
            </w:r>
          </w:p>
        </w:tc>
        <w:tc>
          <w:tcPr>
            <w:tcW w:w="0" w:type="auto"/>
          </w:tcPr>
          <w:p w14:paraId="771F497A" w14:textId="77777777" w:rsidR="00393FA5" w:rsidRDefault="00000000">
            <w:pPr>
              <w:pStyle w:val="Compact"/>
            </w:pPr>
            <w:r>
              <w:t>$0.00</w:t>
            </w:r>
          </w:p>
        </w:tc>
      </w:tr>
      <w:tr w:rsidR="00393FA5" w14:paraId="2C4EB531" w14:textId="77777777">
        <w:tc>
          <w:tcPr>
            <w:tcW w:w="0" w:type="auto"/>
          </w:tcPr>
          <w:p w14:paraId="30EE4780" w14:textId="77777777" w:rsidR="00393FA5" w:rsidRDefault="00000000">
            <w:pPr>
              <w:pStyle w:val="Compact"/>
            </w:pPr>
            <w:r>
              <w:t>8</w:t>
            </w:r>
          </w:p>
        </w:tc>
        <w:tc>
          <w:tcPr>
            <w:tcW w:w="0" w:type="auto"/>
          </w:tcPr>
          <w:p w14:paraId="4039C9F9" w14:textId="77777777" w:rsidR="00393FA5" w:rsidRDefault="00000000">
            <w:pPr>
              <w:pStyle w:val="Compact"/>
            </w:pPr>
            <w:r>
              <w:t>Lambda Role Chaining</w:t>
            </w:r>
          </w:p>
        </w:tc>
        <w:tc>
          <w:tcPr>
            <w:tcW w:w="0" w:type="auto"/>
          </w:tcPr>
          <w:p w14:paraId="04063272" w14:textId="77777777" w:rsidR="00393FA5" w:rsidRDefault="00000000">
            <w:pPr>
              <w:pStyle w:val="Compact"/>
            </w:pPr>
            <w:r>
              <w:t>compliance-audit-readonly-role</w:t>
            </w:r>
          </w:p>
        </w:tc>
        <w:tc>
          <w:tcPr>
            <w:tcW w:w="0" w:type="auto"/>
          </w:tcPr>
          <w:p w14:paraId="7CCA02D9" w14:textId="77777777" w:rsidR="00393FA5" w:rsidRDefault="00000000">
            <w:pPr>
              <w:pStyle w:val="Compact"/>
            </w:pPr>
            <w:r>
              <w:t>Lambda → pivot role</w:t>
            </w:r>
          </w:p>
        </w:tc>
        <w:tc>
          <w:tcPr>
            <w:tcW w:w="0" w:type="auto"/>
          </w:tcPr>
          <w:p w14:paraId="6CDC2AF3" w14:textId="77777777" w:rsidR="00393FA5" w:rsidRDefault="00000000">
            <w:pPr>
              <w:pStyle w:val="Compact"/>
            </w:pPr>
            <w:r>
              <w:t>AssumeRole (pivot)</w:t>
            </w:r>
          </w:p>
        </w:tc>
        <w:tc>
          <w:tcPr>
            <w:tcW w:w="0" w:type="auto"/>
          </w:tcPr>
          <w:p w14:paraId="5568B0AD" w14:textId="77777777" w:rsidR="00393FA5" w:rsidRDefault="00000000">
            <w:pPr>
              <w:pStyle w:val="Compact"/>
            </w:pPr>
            <w:r>
              <w:t>$0.40</w:t>
            </w:r>
          </w:p>
        </w:tc>
      </w:tr>
      <w:tr w:rsidR="00393FA5" w14:paraId="718BF761" w14:textId="77777777">
        <w:tc>
          <w:tcPr>
            <w:tcW w:w="0" w:type="auto"/>
          </w:tcPr>
          <w:p w14:paraId="6289D232" w14:textId="77777777" w:rsidR="00393FA5" w:rsidRDefault="00000000">
            <w:pPr>
              <w:pStyle w:val="Compact"/>
            </w:pPr>
            <w:r>
              <w:t>9</w:t>
            </w:r>
          </w:p>
        </w:tc>
        <w:tc>
          <w:tcPr>
            <w:tcW w:w="0" w:type="auto"/>
          </w:tcPr>
          <w:p w14:paraId="5C51A73F" w14:textId="77777777" w:rsidR="00393FA5" w:rsidRDefault="00000000">
            <w:pPr>
              <w:pStyle w:val="Compact"/>
            </w:pPr>
            <w:r>
              <w:t>Role Chain Loop</w:t>
            </w:r>
          </w:p>
        </w:tc>
        <w:tc>
          <w:tcPr>
            <w:tcW w:w="0" w:type="auto"/>
          </w:tcPr>
          <w:p w14:paraId="438A08FB" w14:textId="77777777" w:rsidR="00393FA5" w:rsidRDefault="00000000">
            <w:pPr>
              <w:pStyle w:val="Compact"/>
            </w:pPr>
            <w:r>
              <w:t>prod-microservice-auth-role</w:t>
            </w:r>
          </w:p>
        </w:tc>
        <w:tc>
          <w:tcPr>
            <w:tcW w:w="0" w:type="auto"/>
          </w:tcPr>
          <w:p w14:paraId="21877102" w14:textId="77777777" w:rsidR="00393FA5" w:rsidRDefault="00000000">
            <w:pPr>
              <w:pStyle w:val="Compact"/>
            </w:pPr>
            <w:r>
              <w:t>3 roles in circle</w:t>
            </w:r>
          </w:p>
        </w:tc>
        <w:tc>
          <w:tcPr>
            <w:tcW w:w="0" w:type="auto"/>
          </w:tcPr>
          <w:p w14:paraId="64071BD0" w14:textId="77777777" w:rsidR="00393FA5" w:rsidRDefault="00000000">
            <w:pPr>
              <w:pStyle w:val="Compact"/>
            </w:pPr>
            <w:r>
              <w:t>AssumeRole (×3+)</w:t>
            </w:r>
          </w:p>
        </w:tc>
        <w:tc>
          <w:tcPr>
            <w:tcW w:w="0" w:type="auto"/>
          </w:tcPr>
          <w:p w14:paraId="7FC2DC57" w14:textId="77777777" w:rsidR="00393FA5" w:rsidRDefault="00000000">
            <w:pPr>
              <w:pStyle w:val="Compact"/>
            </w:pPr>
            <w:r>
              <w:t>$0.00</w:t>
            </w:r>
          </w:p>
        </w:tc>
      </w:tr>
      <w:tr w:rsidR="00393FA5" w14:paraId="48BC1492" w14:textId="77777777">
        <w:tc>
          <w:tcPr>
            <w:tcW w:w="0" w:type="auto"/>
          </w:tcPr>
          <w:p w14:paraId="219E3528" w14:textId="77777777" w:rsidR="00393FA5" w:rsidRDefault="00000000">
            <w:pPr>
              <w:pStyle w:val="Compact"/>
            </w:pPr>
            <w:r>
              <w:t>11</w:t>
            </w:r>
          </w:p>
        </w:tc>
        <w:tc>
          <w:tcPr>
            <w:tcW w:w="0" w:type="auto"/>
          </w:tcPr>
          <w:p w14:paraId="4D6A0F2E" w14:textId="77777777" w:rsidR="00393FA5" w:rsidRDefault="00000000">
            <w:pPr>
              <w:pStyle w:val="Compact"/>
            </w:pPr>
            <w:r>
              <w:t>Customer Data</w:t>
            </w:r>
          </w:p>
        </w:tc>
        <w:tc>
          <w:tcPr>
            <w:tcW w:w="0" w:type="auto"/>
          </w:tcPr>
          <w:p w14:paraId="78D534C5" w14:textId="77777777" w:rsidR="00393FA5" w:rsidRDefault="00000000">
            <w:pPr>
              <w:pStyle w:val="Compact"/>
            </w:pPr>
            <w:r>
              <w:t>customer-data-readonly-role</w:t>
            </w:r>
          </w:p>
        </w:tc>
        <w:tc>
          <w:tcPr>
            <w:tcW w:w="0" w:type="auto"/>
          </w:tcPr>
          <w:p w14:paraId="26565A56" w14:textId="77777777" w:rsidR="00393FA5" w:rsidRDefault="00000000">
            <w:pPr>
              <w:pStyle w:val="Compact"/>
            </w:pPr>
            <w:r>
              <w:t>DynamoDB (×2 tables)</w:t>
            </w:r>
          </w:p>
        </w:tc>
        <w:tc>
          <w:tcPr>
            <w:tcW w:w="0" w:type="auto"/>
          </w:tcPr>
          <w:p w14:paraId="59D456F4" w14:textId="77777777" w:rsidR="00393FA5" w:rsidRDefault="00000000">
            <w:pPr>
              <w:pStyle w:val="Compact"/>
            </w:pPr>
            <w:r>
              <w:t>Scan</w:t>
            </w:r>
          </w:p>
        </w:tc>
        <w:tc>
          <w:tcPr>
            <w:tcW w:w="0" w:type="auto"/>
          </w:tcPr>
          <w:p w14:paraId="4218B3F2" w14:textId="77777777" w:rsidR="00393FA5" w:rsidRDefault="00000000">
            <w:pPr>
              <w:pStyle w:val="Compact"/>
            </w:pPr>
            <w:r>
              <w:t>$0.00</w:t>
            </w:r>
          </w:p>
        </w:tc>
      </w:tr>
      <w:tr w:rsidR="00393FA5" w14:paraId="5EEA006B" w14:textId="77777777">
        <w:tc>
          <w:tcPr>
            <w:tcW w:w="0" w:type="auto"/>
          </w:tcPr>
          <w:p w14:paraId="726DEDB7" w14:textId="77777777" w:rsidR="00393FA5" w:rsidRDefault="00000000">
            <w:pPr>
              <w:pStyle w:val="Compact"/>
            </w:pPr>
            <w:r>
              <w:t>13</w:t>
            </w:r>
          </w:p>
        </w:tc>
        <w:tc>
          <w:tcPr>
            <w:tcW w:w="0" w:type="auto"/>
          </w:tcPr>
          <w:p w14:paraId="7E458D06" w14:textId="77777777" w:rsidR="00393FA5" w:rsidRDefault="00000000">
            <w:pPr>
              <w:pStyle w:val="Compact"/>
            </w:pPr>
            <w:r>
              <w:t>Payment Events DLQ</w:t>
            </w:r>
          </w:p>
        </w:tc>
        <w:tc>
          <w:tcPr>
            <w:tcW w:w="0" w:type="auto"/>
          </w:tcPr>
          <w:p w14:paraId="4D400FA6" w14:textId="77777777" w:rsidR="00393FA5" w:rsidRDefault="00000000">
            <w:pPr>
              <w:pStyle w:val="Compact"/>
            </w:pPr>
            <w:r>
              <w:t>payment-queue-readonly-role</w:t>
            </w:r>
          </w:p>
        </w:tc>
        <w:tc>
          <w:tcPr>
            <w:tcW w:w="0" w:type="auto"/>
          </w:tcPr>
          <w:p w14:paraId="2DA51F82" w14:textId="77777777" w:rsidR="00393FA5" w:rsidRDefault="00000000">
            <w:pPr>
              <w:pStyle w:val="Compact"/>
            </w:pPr>
            <w:r>
              <w:t>SQS FIFO DLQ</w:t>
            </w:r>
          </w:p>
        </w:tc>
        <w:tc>
          <w:tcPr>
            <w:tcW w:w="0" w:type="auto"/>
          </w:tcPr>
          <w:p w14:paraId="32B68DA7" w14:textId="77777777" w:rsidR="00393FA5" w:rsidRDefault="00000000">
            <w:pPr>
              <w:pStyle w:val="Compact"/>
            </w:pPr>
            <w:r>
              <w:t>ReceiveMessage</w:t>
            </w:r>
          </w:p>
        </w:tc>
        <w:tc>
          <w:tcPr>
            <w:tcW w:w="0" w:type="auto"/>
          </w:tcPr>
          <w:p w14:paraId="206507D3" w14:textId="77777777" w:rsidR="00393FA5" w:rsidRDefault="00000000">
            <w:pPr>
              <w:pStyle w:val="Compact"/>
            </w:pPr>
            <w:r>
              <w:t>$0.00</w:t>
            </w:r>
          </w:p>
        </w:tc>
      </w:tr>
      <w:tr w:rsidR="00393FA5" w14:paraId="41B3A6E5" w14:textId="77777777">
        <w:tc>
          <w:tcPr>
            <w:tcW w:w="0" w:type="auto"/>
          </w:tcPr>
          <w:p w14:paraId="521EEFBF" w14:textId="77777777" w:rsidR="00393FA5" w:rsidRDefault="00000000">
            <w:pPr>
              <w:pStyle w:val="Compact"/>
            </w:pPr>
            <w:r>
              <w:t>14</w:t>
            </w:r>
          </w:p>
        </w:tc>
        <w:tc>
          <w:tcPr>
            <w:tcW w:w="0" w:type="auto"/>
          </w:tcPr>
          <w:p w14:paraId="07E05B4A" w14:textId="77777777" w:rsidR="00393FA5" w:rsidRDefault="00000000">
            <w:pPr>
              <w:pStyle w:val="Compact"/>
            </w:pPr>
            <w:r>
              <w:t>Critical Alerts</w:t>
            </w:r>
          </w:p>
        </w:tc>
        <w:tc>
          <w:tcPr>
            <w:tcW w:w="0" w:type="auto"/>
          </w:tcPr>
          <w:p w14:paraId="451AE4BF" w14:textId="77777777" w:rsidR="00393FA5" w:rsidRDefault="00000000">
            <w:pPr>
              <w:pStyle w:val="Compact"/>
            </w:pPr>
            <w:r>
              <w:t>alerts-readonly-role</w:t>
            </w:r>
          </w:p>
        </w:tc>
        <w:tc>
          <w:tcPr>
            <w:tcW w:w="0" w:type="auto"/>
          </w:tcPr>
          <w:p w14:paraId="33C65C70" w14:textId="77777777" w:rsidR="00393FA5" w:rsidRDefault="00000000">
            <w:pPr>
              <w:pStyle w:val="Compact"/>
            </w:pPr>
            <w:r>
              <w:t>SNS topic + subs</w:t>
            </w:r>
          </w:p>
        </w:tc>
        <w:tc>
          <w:tcPr>
            <w:tcW w:w="0" w:type="auto"/>
          </w:tcPr>
          <w:p w14:paraId="5BD5017D" w14:textId="77777777" w:rsidR="00393FA5" w:rsidRDefault="00000000">
            <w:pPr>
              <w:pStyle w:val="Compact"/>
            </w:pPr>
            <w:r>
              <w:t>GetTopicAttributes</w:t>
            </w:r>
          </w:p>
        </w:tc>
        <w:tc>
          <w:tcPr>
            <w:tcW w:w="0" w:type="auto"/>
          </w:tcPr>
          <w:p w14:paraId="15A6F938" w14:textId="77777777" w:rsidR="00393FA5" w:rsidRDefault="00000000">
            <w:pPr>
              <w:pStyle w:val="Compact"/>
            </w:pPr>
            <w:r>
              <w:t>$0.00</w:t>
            </w:r>
          </w:p>
        </w:tc>
      </w:tr>
      <w:tr w:rsidR="00393FA5" w14:paraId="3A6E99F3" w14:textId="77777777">
        <w:tc>
          <w:tcPr>
            <w:tcW w:w="0" w:type="auto"/>
          </w:tcPr>
          <w:p w14:paraId="241678F5" w14:textId="77777777" w:rsidR="00393FA5" w:rsidRDefault="00000000">
            <w:pPr>
              <w:pStyle w:val="Compact"/>
            </w:pPr>
            <w:r>
              <w:t>15</w:t>
            </w:r>
          </w:p>
        </w:tc>
        <w:tc>
          <w:tcPr>
            <w:tcW w:w="0" w:type="auto"/>
          </w:tcPr>
          <w:p w14:paraId="0D2B19B6" w14:textId="77777777" w:rsidR="00393FA5" w:rsidRDefault="00000000">
            <w:pPr>
              <w:pStyle w:val="Compact"/>
            </w:pPr>
            <w:r>
              <w:t>Leaked Logs</w:t>
            </w:r>
          </w:p>
        </w:tc>
        <w:tc>
          <w:tcPr>
            <w:tcW w:w="0" w:type="auto"/>
          </w:tcPr>
          <w:p w14:paraId="49861244" w14:textId="77777777" w:rsidR="00393FA5" w:rsidRDefault="00000000">
            <w:pPr>
              <w:pStyle w:val="Compact"/>
            </w:pPr>
            <w:r>
              <w:t>log-analysis-readonly-role</w:t>
            </w:r>
          </w:p>
        </w:tc>
        <w:tc>
          <w:tcPr>
            <w:tcW w:w="0" w:type="auto"/>
          </w:tcPr>
          <w:p w14:paraId="3777888E" w14:textId="77777777" w:rsidR="00393FA5" w:rsidRDefault="00000000">
            <w:pPr>
              <w:pStyle w:val="Compact"/>
            </w:pPr>
            <w:r>
              <w:t>CloudWatch Logs</w:t>
            </w:r>
          </w:p>
        </w:tc>
        <w:tc>
          <w:tcPr>
            <w:tcW w:w="0" w:type="auto"/>
          </w:tcPr>
          <w:p w14:paraId="7FBE7EDB" w14:textId="77777777" w:rsidR="00393FA5" w:rsidRDefault="00000000">
            <w:pPr>
              <w:pStyle w:val="Compact"/>
            </w:pPr>
            <w:r>
              <w:t>GetLogEvents</w:t>
            </w:r>
          </w:p>
        </w:tc>
        <w:tc>
          <w:tcPr>
            <w:tcW w:w="0" w:type="auto"/>
          </w:tcPr>
          <w:p w14:paraId="4A159E81" w14:textId="77777777" w:rsidR="00393FA5" w:rsidRDefault="00000000">
            <w:pPr>
              <w:pStyle w:val="Compact"/>
            </w:pPr>
            <w:r>
              <w:t>$0.00</w:t>
            </w:r>
          </w:p>
        </w:tc>
      </w:tr>
      <w:tr w:rsidR="00393FA5" w14:paraId="7FCD94EF" w14:textId="77777777">
        <w:tc>
          <w:tcPr>
            <w:tcW w:w="0" w:type="auto"/>
          </w:tcPr>
          <w:p w14:paraId="4014C603" w14:textId="77777777" w:rsidR="00393FA5" w:rsidRDefault="00000000">
            <w:pPr>
              <w:pStyle w:val="Compact"/>
            </w:pPr>
            <w:r>
              <w:t>16</w:t>
            </w:r>
          </w:p>
        </w:tc>
        <w:tc>
          <w:tcPr>
            <w:tcW w:w="0" w:type="auto"/>
          </w:tcPr>
          <w:p w14:paraId="77FD268C" w14:textId="77777777" w:rsidR="00393FA5" w:rsidRDefault="00000000">
            <w:pPr>
              <w:pStyle w:val="Compact"/>
            </w:pPr>
            <w:r>
              <w:t>Encryption Key</w:t>
            </w:r>
          </w:p>
        </w:tc>
        <w:tc>
          <w:tcPr>
            <w:tcW w:w="0" w:type="auto"/>
          </w:tcPr>
          <w:p w14:paraId="45BCB14F" w14:textId="77777777" w:rsidR="00393FA5" w:rsidRDefault="00000000">
            <w:pPr>
              <w:pStyle w:val="Compact"/>
            </w:pPr>
            <w:r>
              <w:t>kms-audit-readonly-role</w:t>
            </w:r>
          </w:p>
        </w:tc>
        <w:tc>
          <w:tcPr>
            <w:tcW w:w="0" w:type="auto"/>
          </w:tcPr>
          <w:p w14:paraId="72EB05A1" w14:textId="77777777" w:rsidR="00393FA5" w:rsidRDefault="00000000">
            <w:pPr>
              <w:pStyle w:val="Compact"/>
            </w:pPr>
            <w:r>
              <w:t>KMS CMK (deny decrypt)</w:t>
            </w:r>
          </w:p>
        </w:tc>
        <w:tc>
          <w:tcPr>
            <w:tcW w:w="0" w:type="auto"/>
          </w:tcPr>
          <w:p w14:paraId="3D43DAD7" w14:textId="77777777" w:rsidR="00393FA5" w:rsidRDefault="00000000">
            <w:pPr>
              <w:pStyle w:val="Compact"/>
            </w:pPr>
            <w:r>
              <w:t>DescribeKey / Decrypt (denied)</w:t>
            </w:r>
          </w:p>
        </w:tc>
        <w:tc>
          <w:tcPr>
            <w:tcW w:w="0" w:type="auto"/>
          </w:tcPr>
          <w:p w14:paraId="6F2F2C90" w14:textId="77777777" w:rsidR="00393FA5" w:rsidRDefault="00000000">
            <w:pPr>
              <w:pStyle w:val="Compact"/>
            </w:pPr>
            <w:r>
              <w:t>$1.00</w:t>
            </w:r>
          </w:p>
        </w:tc>
      </w:tr>
      <w:tr w:rsidR="00393FA5" w14:paraId="369261EA" w14:textId="77777777">
        <w:tc>
          <w:tcPr>
            <w:tcW w:w="0" w:type="auto"/>
          </w:tcPr>
          <w:p w14:paraId="0CD78226" w14:textId="77777777" w:rsidR="00393FA5" w:rsidRDefault="00000000">
            <w:pPr>
              <w:pStyle w:val="Compact"/>
            </w:pPr>
            <w:r>
              <w:t>17</w:t>
            </w:r>
          </w:p>
        </w:tc>
        <w:tc>
          <w:tcPr>
            <w:tcW w:w="0" w:type="auto"/>
          </w:tcPr>
          <w:p w14:paraId="42A89FE1" w14:textId="77777777" w:rsidR="00393FA5" w:rsidRDefault="00000000">
            <w:pPr>
              <w:pStyle w:val="Compact"/>
            </w:pPr>
            <w:r>
              <w:t>Fake SSO (Okta)</w:t>
            </w:r>
          </w:p>
        </w:tc>
        <w:tc>
          <w:tcPr>
            <w:tcW w:w="0" w:type="auto"/>
          </w:tcPr>
          <w:p w14:paraId="5A0A5DCB" w14:textId="77777777" w:rsidR="00393FA5" w:rsidRDefault="00000000">
            <w:pPr>
              <w:pStyle w:val="Compact"/>
            </w:pPr>
            <w:r>
              <w:t>sso-audit-readonly-role</w:t>
            </w:r>
          </w:p>
        </w:tc>
        <w:tc>
          <w:tcPr>
            <w:tcW w:w="0" w:type="auto"/>
          </w:tcPr>
          <w:p w14:paraId="5ABD1387" w14:textId="77777777" w:rsidR="00393FA5" w:rsidRDefault="00000000">
            <w:pPr>
              <w:pStyle w:val="Compact"/>
            </w:pPr>
            <w:r>
              <w:t>SAML provider + roles</w:t>
            </w:r>
          </w:p>
        </w:tc>
        <w:tc>
          <w:tcPr>
            <w:tcW w:w="0" w:type="auto"/>
          </w:tcPr>
          <w:p w14:paraId="22A319A1" w14:textId="77777777" w:rsidR="00393FA5" w:rsidRDefault="00000000">
            <w:pPr>
              <w:pStyle w:val="Compact"/>
            </w:pPr>
            <w:r>
              <w:t>GetSAMLProvider</w:t>
            </w:r>
          </w:p>
        </w:tc>
        <w:tc>
          <w:tcPr>
            <w:tcW w:w="0" w:type="auto"/>
          </w:tcPr>
          <w:p w14:paraId="661B0B6E" w14:textId="77777777" w:rsidR="00393FA5" w:rsidRDefault="00000000">
            <w:pPr>
              <w:pStyle w:val="Compact"/>
            </w:pPr>
            <w:r>
              <w:t>$0.00</w:t>
            </w:r>
          </w:p>
        </w:tc>
      </w:tr>
      <w:tr w:rsidR="00393FA5" w14:paraId="63E06E8B" w14:textId="77777777">
        <w:tc>
          <w:tcPr>
            <w:tcW w:w="0" w:type="auto"/>
          </w:tcPr>
          <w:p w14:paraId="28C31784" w14:textId="77777777" w:rsidR="00393FA5" w:rsidRDefault="00000000">
            <w:pPr>
              <w:pStyle w:val="Compact"/>
            </w:pPr>
            <w:r>
              <w:lastRenderedPageBreak/>
              <w:t>18</w:t>
            </w:r>
          </w:p>
        </w:tc>
        <w:tc>
          <w:tcPr>
            <w:tcW w:w="0" w:type="auto"/>
          </w:tcPr>
          <w:p w14:paraId="5F69DDB2" w14:textId="77777777" w:rsidR="00393FA5" w:rsidRDefault="00000000">
            <w:pPr>
              <w:pStyle w:val="Compact"/>
            </w:pPr>
            <w:r>
              <w:t>Tag Breadcrumbs</w:t>
            </w:r>
          </w:p>
        </w:tc>
        <w:tc>
          <w:tcPr>
            <w:tcW w:w="0" w:type="auto"/>
          </w:tcPr>
          <w:p w14:paraId="7B6ADF16" w14:textId="77777777" w:rsidR="00393FA5" w:rsidRDefault="00000000">
            <w:pPr>
              <w:pStyle w:val="Compact"/>
            </w:pPr>
            <w:r>
              <w:t>resource-inventory-readonly-role</w:t>
            </w:r>
          </w:p>
        </w:tc>
        <w:tc>
          <w:tcPr>
            <w:tcW w:w="0" w:type="auto"/>
          </w:tcPr>
          <w:p w14:paraId="4DFD3EA3" w14:textId="77777777" w:rsidR="00393FA5" w:rsidRDefault="00000000">
            <w:pPr>
              <w:pStyle w:val="Compact"/>
            </w:pPr>
            <w:r>
              <w:t>Resource tags</w:t>
            </w:r>
          </w:p>
        </w:tc>
        <w:tc>
          <w:tcPr>
            <w:tcW w:w="0" w:type="auto"/>
          </w:tcPr>
          <w:p w14:paraId="0758BF92" w14:textId="77777777" w:rsidR="00393FA5" w:rsidRDefault="00000000">
            <w:pPr>
              <w:pStyle w:val="Compact"/>
            </w:pPr>
            <w:r>
              <w:t>AssumeRole</w:t>
            </w:r>
          </w:p>
        </w:tc>
        <w:tc>
          <w:tcPr>
            <w:tcW w:w="0" w:type="auto"/>
          </w:tcPr>
          <w:p w14:paraId="72B9FB09" w14:textId="77777777" w:rsidR="00393FA5" w:rsidRDefault="00000000">
            <w:pPr>
              <w:pStyle w:val="Compact"/>
            </w:pPr>
            <w:r>
              <w:t>$0.00</w:t>
            </w:r>
          </w:p>
        </w:tc>
      </w:tr>
      <w:tr w:rsidR="00393FA5" w14:paraId="7ADDBF17" w14:textId="77777777">
        <w:tc>
          <w:tcPr>
            <w:tcW w:w="0" w:type="auto"/>
          </w:tcPr>
          <w:p w14:paraId="33FDC874" w14:textId="77777777" w:rsidR="00393FA5" w:rsidRDefault="00000000">
            <w:pPr>
              <w:pStyle w:val="Compact"/>
            </w:pPr>
            <w:r>
              <w:t>19</w:t>
            </w:r>
          </w:p>
        </w:tc>
        <w:tc>
          <w:tcPr>
            <w:tcW w:w="0" w:type="auto"/>
          </w:tcPr>
          <w:p w14:paraId="29FFCA95" w14:textId="77777777" w:rsidR="00393FA5" w:rsidRDefault="00000000">
            <w:pPr>
              <w:pStyle w:val="Compact"/>
            </w:pPr>
            <w:r>
              <w:t>Enriched User PII</w:t>
            </w:r>
          </w:p>
        </w:tc>
        <w:tc>
          <w:tcPr>
            <w:tcW w:w="0" w:type="auto"/>
          </w:tcPr>
          <w:p w14:paraId="550B71B2" w14:textId="77777777" w:rsidR="00393FA5" w:rsidRDefault="00000000">
            <w:pPr>
              <w:pStyle w:val="Compact"/>
            </w:pPr>
            <w:r>
              <w:t>etl-ops-readonly-role</w:t>
            </w:r>
          </w:p>
        </w:tc>
        <w:tc>
          <w:tcPr>
            <w:tcW w:w="0" w:type="auto"/>
          </w:tcPr>
          <w:p w14:paraId="3315A304" w14:textId="77777777" w:rsidR="00393FA5" w:rsidRDefault="00000000">
            <w:pPr>
              <w:pStyle w:val="Compact"/>
            </w:pPr>
            <w:r>
              <w:t>Lambda + DynamoDB</w:t>
            </w:r>
          </w:p>
        </w:tc>
        <w:tc>
          <w:tcPr>
            <w:tcW w:w="0" w:type="auto"/>
          </w:tcPr>
          <w:p w14:paraId="601B92C3" w14:textId="77777777" w:rsidR="00393FA5" w:rsidRDefault="00000000">
            <w:pPr>
              <w:pStyle w:val="Compact"/>
            </w:pPr>
            <w:r>
              <w:t>GetFunctionConfiguration</w:t>
            </w:r>
          </w:p>
        </w:tc>
        <w:tc>
          <w:tcPr>
            <w:tcW w:w="0" w:type="auto"/>
          </w:tcPr>
          <w:p w14:paraId="1CDA3987" w14:textId="77777777" w:rsidR="00393FA5" w:rsidRDefault="00000000">
            <w:pPr>
              <w:pStyle w:val="Compact"/>
            </w:pPr>
            <w:r>
              <w:t>$0.00</w:t>
            </w:r>
          </w:p>
        </w:tc>
      </w:tr>
      <w:tr w:rsidR="00393FA5" w14:paraId="5A69BBD4" w14:textId="77777777">
        <w:tc>
          <w:tcPr>
            <w:tcW w:w="0" w:type="auto"/>
          </w:tcPr>
          <w:p w14:paraId="27F8C766" w14:textId="77777777" w:rsidR="00393FA5" w:rsidRDefault="00000000">
            <w:pPr>
              <w:pStyle w:val="Compact"/>
            </w:pPr>
            <w:r>
              <w:t>20</w:t>
            </w:r>
          </w:p>
        </w:tc>
        <w:tc>
          <w:tcPr>
            <w:tcW w:w="0" w:type="auto"/>
          </w:tcPr>
          <w:p w14:paraId="0E065938" w14:textId="77777777" w:rsidR="00393FA5" w:rsidRDefault="00000000">
            <w:pPr>
              <w:pStyle w:val="Compact"/>
            </w:pPr>
            <w:r>
              <w:t>SSM Chain</w:t>
            </w:r>
          </w:p>
        </w:tc>
        <w:tc>
          <w:tcPr>
            <w:tcW w:w="0" w:type="auto"/>
          </w:tcPr>
          <w:p w14:paraId="24995F8F" w14:textId="77777777" w:rsidR="00393FA5" w:rsidRDefault="00000000">
            <w:pPr>
              <w:pStyle w:val="Compact"/>
            </w:pPr>
            <w:r>
              <w:t>infra-params-readonly-role</w:t>
            </w:r>
          </w:p>
        </w:tc>
        <w:tc>
          <w:tcPr>
            <w:tcW w:w="0" w:type="auto"/>
          </w:tcPr>
          <w:p w14:paraId="2AF3BCDA" w14:textId="77777777" w:rsidR="00393FA5" w:rsidRDefault="00000000">
            <w:pPr>
              <w:pStyle w:val="Compact"/>
            </w:pPr>
            <w:r>
              <w:t>SSM cross-references (×5)</w:t>
            </w:r>
          </w:p>
        </w:tc>
        <w:tc>
          <w:tcPr>
            <w:tcW w:w="0" w:type="auto"/>
          </w:tcPr>
          <w:p w14:paraId="63A0D11B" w14:textId="77777777" w:rsidR="00393FA5" w:rsidRDefault="00000000">
            <w:pPr>
              <w:pStyle w:val="Compact"/>
            </w:pPr>
            <w:r>
              <w:t>GetParameter (×5)</w:t>
            </w:r>
          </w:p>
        </w:tc>
        <w:tc>
          <w:tcPr>
            <w:tcW w:w="0" w:type="auto"/>
          </w:tcPr>
          <w:p w14:paraId="2B82F7D0" w14:textId="77777777" w:rsidR="00393FA5" w:rsidRDefault="00000000">
            <w:pPr>
              <w:pStyle w:val="Compact"/>
            </w:pPr>
            <w:r>
              <w:t>$0.00</w:t>
            </w:r>
          </w:p>
        </w:tc>
      </w:tr>
      <w:tr w:rsidR="00393FA5" w14:paraId="36C08A8C" w14:textId="77777777">
        <w:tc>
          <w:tcPr>
            <w:tcW w:w="0" w:type="auto"/>
          </w:tcPr>
          <w:p w14:paraId="2557A8FB" w14:textId="77777777" w:rsidR="00393FA5" w:rsidRDefault="00000000">
            <w:pPr>
              <w:pStyle w:val="Compact"/>
            </w:pPr>
            <w:r>
              <w:t>21</w:t>
            </w:r>
          </w:p>
        </w:tc>
        <w:tc>
          <w:tcPr>
            <w:tcW w:w="0" w:type="auto"/>
          </w:tcPr>
          <w:p w14:paraId="2EFA6D6A" w14:textId="77777777" w:rsidR="00393FA5" w:rsidRDefault="00000000">
            <w:pPr>
              <w:pStyle w:val="Compact"/>
            </w:pPr>
            <w:r>
              <w:t>Stack Outputs</w:t>
            </w:r>
          </w:p>
        </w:tc>
        <w:tc>
          <w:tcPr>
            <w:tcW w:w="0" w:type="auto"/>
          </w:tcPr>
          <w:p w14:paraId="5844593E" w14:textId="77777777" w:rsidR="00393FA5" w:rsidRDefault="00000000">
            <w:pPr>
              <w:pStyle w:val="Compact"/>
            </w:pPr>
            <w:r>
              <w:t>cfn-audit-readonly-role</w:t>
            </w:r>
          </w:p>
        </w:tc>
        <w:tc>
          <w:tcPr>
            <w:tcW w:w="0" w:type="auto"/>
          </w:tcPr>
          <w:p w14:paraId="51208247" w14:textId="77777777" w:rsidR="00393FA5" w:rsidRDefault="00000000">
            <w:pPr>
              <w:pStyle w:val="Compact"/>
            </w:pPr>
            <w:r>
              <w:t>CFN outputs with secrets</w:t>
            </w:r>
          </w:p>
        </w:tc>
        <w:tc>
          <w:tcPr>
            <w:tcW w:w="0" w:type="auto"/>
          </w:tcPr>
          <w:p w14:paraId="6732C711" w14:textId="77777777" w:rsidR="00393FA5" w:rsidRDefault="00000000">
            <w:pPr>
              <w:pStyle w:val="Compact"/>
            </w:pPr>
            <w:r>
              <w:t>DescribeStacks</w:t>
            </w:r>
          </w:p>
        </w:tc>
        <w:tc>
          <w:tcPr>
            <w:tcW w:w="0" w:type="auto"/>
          </w:tcPr>
          <w:p w14:paraId="220BB8E2" w14:textId="77777777" w:rsidR="00393FA5" w:rsidRDefault="00000000">
            <w:pPr>
              <w:pStyle w:val="Compact"/>
            </w:pPr>
            <w:r>
              <w:t>$0.00</w:t>
            </w:r>
          </w:p>
        </w:tc>
      </w:tr>
    </w:tbl>
    <w:p w14:paraId="138FEB8A" w14:textId="77777777" w:rsidR="00393FA5" w:rsidRDefault="00000000">
      <w:r>
        <w:pict w14:anchorId="5BE9DF74">
          <v:rect id="_x0000_i1027" style="width:0;height:1.5pt" o:hralign="center" o:hrstd="t" o:hr="t"/>
        </w:pict>
      </w:r>
    </w:p>
    <w:p w14:paraId="134BB5F9" w14:textId="77777777" w:rsidR="00393FA5" w:rsidRDefault="00000000">
      <w:pPr>
        <w:pStyle w:val="Heading2"/>
      </w:pPr>
      <w:bookmarkStart w:id="12" w:name="attack-paths"/>
      <w:bookmarkEnd w:id="11"/>
      <w:r>
        <w:t>Attack Paths</w:t>
      </w:r>
    </w:p>
    <w:p w14:paraId="5A90C4B5" w14:textId="77777777" w:rsidR="00393FA5" w:rsidRDefault="00000000">
      <w:r>
        <w:pict w14:anchorId="362E4FEA">
          <v:rect id="_x0000_i1028" style="width:0;height:1.5pt" o:hralign="center" o:hrstd="t" o:hr="t"/>
        </w:pict>
      </w:r>
    </w:p>
    <w:p w14:paraId="7ED736E1" w14:textId="77777777" w:rsidR="00393FA5" w:rsidRDefault="00000000">
      <w:pPr>
        <w:pStyle w:val="Heading3"/>
      </w:pPr>
      <w:bookmarkStart w:id="13" w:name="scenario-1-terraform-state-lure"/>
      <w:r>
        <w:t>Scenario 1 — Terraform State Lure</w:t>
      </w:r>
    </w:p>
    <w:p w14:paraId="216161DB" w14:textId="77777777" w:rsidR="00393FA5" w:rsidRDefault="00000000">
      <w:pPr>
        <w:pStyle w:val="FirstParagraph"/>
      </w:pPr>
      <w:r>
        <w:t xml:space="preserve">An attacker assumes a role granting S3 read access and discovers a bucket named </w:t>
      </w:r>
      <w:r>
        <w:rPr>
          <w:rStyle w:val="VerbatimChar"/>
        </w:rPr>
        <w:t>infra-terraform-state-&lt;account-id&gt;</w:t>
      </w:r>
      <w:r>
        <w:t>. Inside, they find a Terraform state file containing what appears to be live RDS credentials, Stripe API keys, IAM access keys, and Redis auth tokens. All values are fabricated.</w:t>
      </w:r>
    </w:p>
    <w:p w14:paraId="2FF3DBD0"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infra-s3-data-readonly-role</w:t>
      </w:r>
      <w:r>
        <w:t xml:space="preserve"> 2. </w:t>
      </w:r>
      <w:r>
        <w:rPr>
          <w:rStyle w:val="VerbatimChar"/>
        </w:rPr>
        <w:t>s3:ListAllMyBuckets</w:t>
      </w:r>
      <w:r>
        <w:t xml:space="preserve"> → discovers </w:t>
      </w:r>
      <w:r>
        <w:rPr>
          <w:rStyle w:val="VerbatimChar"/>
        </w:rPr>
        <w:t>infra-terraform-state-&lt;acct&gt;</w:t>
      </w:r>
      <w:r>
        <w:t xml:space="preserve"> 3. </w:t>
      </w:r>
      <w:r>
        <w:rPr>
          <w:rStyle w:val="VerbatimChar"/>
        </w:rPr>
        <w:t>s3:GetObject</w:t>
      </w:r>
      <w:r>
        <w:t xml:space="preserve"> → downloads </w:t>
      </w:r>
      <w:r>
        <w:rPr>
          <w:rStyle w:val="VerbatimChar"/>
        </w:rPr>
        <w:t>env/production/terraform.tfstate</w:t>
      </w:r>
      <w:r>
        <w:t xml:space="preserve"> 4. Extracts credentials → attempts to use them → triggers alerts</w:t>
      </w:r>
    </w:p>
    <w:p w14:paraId="39447874" w14:textId="77777777" w:rsidR="00393FA5" w:rsidRDefault="00000000">
      <w:pPr>
        <w:pStyle w:val="BodyText"/>
      </w:pPr>
      <w:r>
        <w:rPr>
          <w:b/>
          <w:bCs/>
        </w:rPr>
        <w:t>AWS Services:</w:t>
      </w:r>
      <w:r>
        <w:t xml:space="preserve"> IAM, S3</w:t>
      </w:r>
    </w:p>
    <w:p w14:paraId="12CDD555" w14:textId="77777777" w:rsidR="00393FA5" w:rsidRDefault="00000000">
      <w:pPr>
        <w:pStyle w:val="BodyText"/>
      </w:pPr>
      <w:r>
        <w:rPr>
          <w:b/>
          <w:bCs/>
        </w:rPr>
        <w:t>Detection Signals:</w:t>
      </w:r>
    </w:p>
    <w:tbl>
      <w:tblPr>
        <w:tblStyle w:val="Table"/>
        <w:tblW w:w="5000" w:type="pct"/>
        <w:tblLook w:val="0020" w:firstRow="1" w:lastRow="0" w:firstColumn="0" w:lastColumn="0" w:noHBand="0" w:noVBand="0"/>
      </w:tblPr>
      <w:tblGrid>
        <w:gridCol w:w="1596"/>
        <w:gridCol w:w="6514"/>
        <w:gridCol w:w="1466"/>
      </w:tblGrid>
      <w:tr w:rsidR="00393FA5" w14:paraId="46DA6021"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7D7DD386" w14:textId="77777777" w:rsidR="00393FA5" w:rsidRDefault="00000000">
            <w:pPr>
              <w:pStyle w:val="Compact"/>
            </w:pPr>
            <w:r>
              <w:t>Event</w:t>
            </w:r>
          </w:p>
        </w:tc>
        <w:tc>
          <w:tcPr>
            <w:tcW w:w="0" w:type="auto"/>
          </w:tcPr>
          <w:p w14:paraId="5F28BDFA" w14:textId="77777777" w:rsidR="00393FA5" w:rsidRDefault="00000000">
            <w:pPr>
              <w:pStyle w:val="Compact"/>
            </w:pPr>
            <w:r>
              <w:t>Resource</w:t>
            </w:r>
          </w:p>
        </w:tc>
        <w:tc>
          <w:tcPr>
            <w:tcW w:w="0" w:type="auto"/>
          </w:tcPr>
          <w:p w14:paraId="390D1B3A" w14:textId="77777777" w:rsidR="00393FA5" w:rsidRDefault="00000000">
            <w:pPr>
              <w:pStyle w:val="Compact"/>
            </w:pPr>
            <w:r>
              <w:t>Confidence</w:t>
            </w:r>
          </w:p>
        </w:tc>
      </w:tr>
      <w:tr w:rsidR="00393FA5" w14:paraId="028A488D" w14:textId="77777777">
        <w:tc>
          <w:tcPr>
            <w:tcW w:w="0" w:type="auto"/>
          </w:tcPr>
          <w:p w14:paraId="42A6A695" w14:textId="77777777" w:rsidR="00393FA5" w:rsidRDefault="00000000">
            <w:pPr>
              <w:pStyle w:val="Compact"/>
            </w:pPr>
            <w:r>
              <w:t>AssumeRole</w:t>
            </w:r>
          </w:p>
        </w:tc>
        <w:tc>
          <w:tcPr>
            <w:tcW w:w="0" w:type="auto"/>
          </w:tcPr>
          <w:p w14:paraId="0E517EBE" w14:textId="77777777" w:rsidR="00393FA5" w:rsidRDefault="00000000">
            <w:pPr>
              <w:pStyle w:val="Compact"/>
            </w:pPr>
            <w:r>
              <w:t>role/infra-s3-data-readonly-role</w:t>
            </w:r>
          </w:p>
        </w:tc>
        <w:tc>
          <w:tcPr>
            <w:tcW w:w="0" w:type="auto"/>
          </w:tcPr>
          <w:p w14:paraId="677805FA" w14:textId="77777777" w:rsidR="00393FA5" w:rsidRDefault="00000000">
            <w:pPr>
              <w:pStyle w:val="Compact"/>
            </w:pPr>
            <w:r>
              <w:t>High</w:t>
            </w:r>
          </w:p>
        </w:tc>
      </w:tr>
      <w:tr w:rsidR="00393FA5" w14:paraId="1BCBE17B" w14:textId="77777777">
        <w:tc>
          <w:tcPr>
            <w:tcW w:w="0" w:type="auto"/>
          </w:tcPr>
          <w:p w14:paraId="0E0DFEF3" w14:textId="77777777" w:rsidR="00393FA5" w:rsidRDefault="00000000">
            <w:pPr>
              <w:pStyle w:val="Compact"/>
            </w:pPr>
            <w:r>
              <w:t>GetObject</w:t>
            </w:r>
          </w:p>
        </w:tc>
        <w:tc>
          <w:tcPr>
            <w:tcW w:w="0" w:type="auto"/>
          </w:tcPr>
          <w:p w14:paraId="49FA6CD2" w14:textId="77777777" w:rsidR="00393FA5" w:rsidRDefault="00000000">
            <w:pPr>
              <w:pStyle w:val="Compact"/>
            </w:pPr>
            <w:r>
              <w:t>infra-terraform-state-/env/production/terraform.tfstate</w:t>
            </w:r>
          </w:p>
        </w:tc>
        <w:tc>
          <w:tcPr>
            <w:tcW w:w="0" w:type="auto"/>
          </w:tcPr>
          <w:p w14:paraId="272D9C24" w14:textId="77777777" w:rsidR="00393FA5" w:rsidRDefault="00000000">
            <w:pPr>
              <w:pStyle w:val="Compact"/>
            </w:pPr>
            <w:r>
              <w:t>Critical</w:t>
            </w:r>
          </w:p>
        </w:tc>
      </w:tr>
    </w:tbl>
    <w:p w14:paraId="7795DB56" w14:textId="77777777" w:rsidR="00393FA5" w:rsidRDefault="00000000">
      <w:pPr>
        <w:pStyle w:val="BodyText"/>
      </w:pPr>
      <w:r>
        <w:rPr>
          <w:b/>
          <w:bCs/>
        </w:rPr>
        <w:t>Diagram:</w:t>
      </w:r>
      <w:r>
        <w:t xml:space="preserve"> </w:t>
      </w:r>
      <w:r>
        <w:rPr>
          <w:i/>
          <w:iCs/>
        </w:rPr>
        <w:t>(insert Lucid diagram)</w:t>
      </w:r>
    </w:p>
    <w:p w14:paraId="4B0C6029" w14:textId="77777777" w:rsidR="00393FA5" w:rsidRDefault="00000000">
      <w:pPr>
        <w:pStyle w:val="BodyText"/>
      </w:pPr>
      <w:r>
        <w:rPr>
          <w:b/>
          <w:bCs/>
        </w:rPr>
        <w:t>Cost:</w:t>
      </w:r>
      <w:r>
        <w:t xml:space="preserve"> $0.00/mo</w:t>
      </w:r>
    </w:p>
    <w:p w14:paraId="34D1F0B8" w14:textId="77777777" w:rsidR="00393FA5" w:rsidRDefault="00000000">
      <w:r>
        <w:pict w14:anchorId="29BC97A1">
          <v:rect id="_x0000_i1029" style="width:0;height:1.5pt" o:hralign="center" o:hrstd="t" o:hr="t"/>
        </w:pict>
      </w:r>
    </w:p>
    <w:p w14:paraId="750C84ED" w14:textId="77777777" w:rsidR="00393FA5" w:rsidRDefault="00000000">
      <w:pPr>
        <w:pStyle w:val="Heading3"/>
      </w:pPr>
      <w:bookmarkStart w:id="14" w:name="scenario-2-payment-credentials"/>
      <w:bookmarkEnd w:id="13"/>
      <w:r>
        <w:t>Scenario 2 — Payment Credentials</w:t>
      </w:r>
    </w:p>
    <w:p w14:paraId="7C54803D" w14:textId="77777777" w:rsidR="00393FA5" w:rsidRDefault="00000000">
      <w:pPr>
        <w:pStyle w:val="FirstParagraph"/>
      </w:pPr>
      <w:r>
        <w:t xml:space="preserve">An attacker assumes a role and reads three Secrets Manager secrets containing what appear to be live Stripe API keys, Braintree merchant credentials, and internal service </w:t>
      </w:r>
      <w:r>
        <w:lastRenderedPageBreak/>
        <w:t>account API keys. The realistic naming and credential formats lure the attacker into attempting to use them.</w:t>
      </w:r>
    </w:p>
    <w:p w14:paraId="50C8A603"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payment-secrets-readonly-role</w:t>
      </w:r>
      <w:r>
        <w:t xml:space="preserve"> 2. </w:t>
      </w:r>
      <w:r>
        <w:rPr>
          <w:rStyle w:val="VerbatimChar"/>
        </w:rPr>
        <w:t>secretsmanager:ListSecrets</w:t>
      </w:r>
      <w:r>
        <w:t xml:space="preserve"> → discovers payment-related secrets 3. </w:t>
      </w:r>
      <w:r>
        <w:rPr>
          <w:rStyle w:val="VerbatimChar"/>
        </w:rPr>
        <w:t>secretsmanager:GetSecretValue</w:t>
      </w:r>
      <w:r>
        <w:t xml:space="preserve"> × 3 → reads Stripe, Braintree, service accounts 4. Attempts to use credentials → triggers alerts</w:t>
      </w:r>
    </w:p>
    <w:p w14:paraId="3C9592B0" w14:textId="77777777" w:rsidR="00393FA5" w:rsidRDefault="00000000">
      <w:pPr>
        <w:pStyle w:val="BodyText"/>
      </w:pPr>
      <w:r>
        <w:rPr>
          <w:b/>
          <w:bCs/>
        </w:rPr>
        <w:t>AWS Services:</w:t>
      </w:r>
      <w:r>
        <w:t xml:space="preserve"> IAM, Secrets Manager</w:t>
      </w:r>
    </w:p>
    <w:p w14:paraId="51293C5C" w14:textId="77777777" w:rsidR="00393FA5" w:rsidRDefault="00000000">
      <w:pPr>
        <w:pStyle w:val="BodyText"/>
      </w:pPr>
      <w:r>
        <w:rPr>
          <w:b/>
          <w:bCs/>
        </w:rPr>
        <w:t>Detection Signals:</w:t>
      </w:r>
    </w:p>
    <w:tbl>
      <w:tblPr>
        <w:tblStyle w:val="Table"/>
        <w:tblW w:w="5000" w:type="pct"/>
        <w:tblLook w:val="0020" w:firstRow="1" w:lastRow="0" w:firstColumn="0" w:lastColumn="0" w:noHBand="0" w:noVBand="0"/>
      </w:tblPr>
      <w:tblGrid>
        <w:gridCol w:w="1936"/>
        <w:gridCol w:w="6160"/>
        <w:gridCol w:w="1480"/>
      </w:tblGrid>
      <w:tr w:rsidR="00393FA5" w14:paraId="71766BA1"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35FD67C5" w14:textId="77777777" w:rsidR="00393FA5" w:rsidRDefault="00000000">
            <w:pPr>
              <w:pStyle w:val="Compact"/>
            </w:pPr>
            <w:r>
              <w:t>Event</w:t>
            </w:r>
          </w:p>
        </w:tc>
        <w:tc>
          <w:tcPr>
            <w:tcW w:w="0" w:type="auto"/>
          </w:tcPr>
          <w:p w14:paraId="5582BBF1" w14:textId="77777777" w:rsidR="00393FA5" w:rsidRDefault="00000000">
            <w:pPr>
              <w:pStyle w:val="Compact"/>
            </w:pPr>
            <w:r>
              <w:t>Resource</w:t>
            </w:r>
          </w:p>
        </w:tc>
        <w:tc>
          <w:tcPr>
            <w:tcW w:w="0" w:type="auto"/>
          </w:tcPr>
          <w:p w14:paraId="1371026B" w14:textId="77777777" w:rsidR="00393FA5" w:rsidRDefault="00000000">
            <w:pPr>
              <w:pStyle w:val="Compact"/>
            </w:pPr>
            <w:r>
              <w:t>Confidence</w:t>
            </w:r>
          </w:p>
        </w:tc>
      </w:tr>
      <w:tr w:rsidR="00393FA5" w14:paraId="75B6D87B" w14:textId="77777777">
        <w:tc>
          <w:tcPr>
            <w:tcW w:w="0" w:type="auto"/>
          </w:tcPr>
          <w:p w14:paraId="670BF87F" w14:textId="77777777" w:rsidR="00393FA5" w:rsidRDefault="00000000">
            <w:pPr>
              <w:pStyle w:val="Compact"/>
            </w:pPr>
            <w:r>
              <w:t>AssumeRole</w:t>
            </w:r>
          </w:p>
        </w:tc>
        <w:tc>
          <w:tcPr>
            <w:tcW w:w="0" w:type="auto"/>
          </w:tcPr>
          <w:p w14:paraId="51490776" w14:textId="77777777" w:rsidR="00393FA5" w:rsidRDefault="00000000">
            <w:pPr>
              <w:pStyle w:val="Compact"/>
            </w:pPr>
            <w:r>
              <w:t>role/payment-secrets-readonly-role</w:t>
            </w:r>
          </w:p>
        </w:tc>
        <w:tc>
          <w:tcPr>
            <w:tcW w:w="0" w:type="auto"/>
          </w:tcPr>
          <w:p w14:paraId="79B02636" w14:textId="77777777" w:rsidR="00393FA5" w:rsidRDefault="00000000">
            <w:pPr>
              <w:pStyle w:val="Compact"/>
            </w:pPr>
            <w:r>
              <w:t>High</w:t>
            </w:r>
          </w:p>
        </w:tc>
      </w:tr>
      <w:tr w:rsidR="00393FA5" w14:paraId="7A1A7E8E" w14:textId="77777777">
        <w:tc>
          <w:tcPr>
            <w:tcW w:w="0" w:type="auto"/>
          </w:tcPr>
          <w:p w14:paraId="029BD20F" w14:textId="77777777" w:rsidR="00393FA5" w:rsidRDefault="00000000">
            <w:pPr>
              <w:pStyle w:val="Compact"/>
            </w:pPr>
            <w:r>
              <w:t>GetSecretValue</w:t>
            </w:r>
          </w:p>
        </w:tc>
        <w:tc>
          <w:tcPr>
            <w:tcW w:w="0" w:type="auto"/>
          </w:tcPr>
          <w:p w14:paraId="2ED6482A" w14:textId="77777777" w:rsidR="00393FA5" w:rsidRDefault="00000000">
            <w:pPr>
              <w:pStyle w:val="Compact"/>
            </w:pPr>
            <w:r>
              <w:t>secret:prod/payment-gateway/stripe-keys</w:t>
            </w:r>
          </w:p>
        </w:tc>
        <w:tc>
          <w:tcPr>
            <w:tcW w:w="0" w:type="auto"/>
          </w:tcPr>
          <w:p w14:paraId="6D9B4E5F" w14:textId="77777777" w:rsidR="00393FA5" w:rsidRDefault="00000000">
            <w:pPr>
              <w:pStyle w:val="Compact"/>
            </w:pPr>
            <w:r>
              <w:t>Critical</w:t>
            </w:r>
          </w:p>
        </w:tc>
      </w:tr>
      <w:tr w:rsidR="00393FA5" w14:paraId="594A7349" w14:textId="77777777">
        <w:tc>
          <w:tcPr>
            <w:tcW w:w="0" w:type="auto"/>
          </w:tcPr>
          <w:p w14:paraId="65760B17" w14:textId="77777777" w:rsidR="00393FA5" w:rsidRDefault="00000000">
            <w:pPr>
              <w:pStyle w:val="Compact"/>
            </w:pPr>
            <w:r>
              <w:t>GetSecretValue</w:t>
            </w:r>
          </w:p>
        </w:tc>
        <w:tc>
          <w:tcPr>
            <w:tcW w:w="0" w:type="auto"/>
          </w:tcPr>
          <w:p w14:paraId="7C9454C8" w14:textId="77777777" w:rsidR="00393FA5" w:rsidRDefault="00000000">
            <w:pPr>
              <w:pStyle w:val="Compact"/>
            </w:pPr>
            <w:r>
              <w:t>secret:prod/payment-gateway/braintree-credentials</w:t>
            </w:r>
          </w:p>
        </w:tc>
        <w:tc>
          <w:tcPr>
            <w:tcW w:w="0" w:type="auto"/>
          </w:tcPr>
          <w:p w14:paraId="61857E48" w14:textId="77777777" w:rsidR="00393FA5" w:rsidRDefault="00000000">
            <w:pPr>
              <w:pStyle w:val="Compact"/>
            </w:pPr>
            <w:r>
              <w:t>Critical</w:t>
            </w:r>
          </w:p>
        </w:tc>
      </w:tr>
      <w:tr w:rsidR="00393FA5" w14:paraId="5402C2A3" w14:textId="77777777">
        <w:tc>
          <w:tcPr>
            <w:tcW w:w="0" w:type="auto"/>
          </w:tcPr>
          <w:p w14:paraId="18359D46" w14:textId="77777777" w:rsidR="00393FA5" w:rsidRDefault="00000000">
            <w:pPr>
              <w:pStyle w:val="Compact"/>
            </w:pPr>
            <w:r>
              <w:t>GetSecretValue</w:t>
            </w:r>
          </w:p>
        </w:tc>
        <w:tc>
          <w:tcPr>
            <w:tcW w:w="0" w:type="auto"/>
          </w:tcPr>
          <w:p w14:paraId="5BDF5388" w14:textId="77777777" w:rsidR="00393FA5" w:rsidRDefault="00000000">
            <w:pPr>
              <w:pStyle w:val="Compact"/>
            </w:pPr>
            <w:r>
              <w:t>secret:prod/internal-api/service-accounts</w:t>
            </w:r>
          </w:p>
        </w:tc>
        <w:tc>
          <w:tcPr>
            <w:tcW w:w="0" w:type="auto"/>
          </w:tcPr>
          <w:p w14:paraId="21945EBA" w14:textId="77777777" w:rsidR="00393FA5" w:rsidRDefault="00000000">
            <w:pPr>
              <w:pStyle w:val="Compact"/>
            </w:pPr>
            <w:r>
              <w:t>Critical</w:t>
            </w:r>
          </w:p>
        </w:tc>
      </w:tr>
    </w:tbl>
    <w:p w14:paraId="08F1C27B" w14:textId="77777777" w:rsidR="00393FA5" w:rsidRDefault="00000000">
      <w:pPr>
        <w:pStyle w:val="BodyText"/>
      </w:pPr>
      <w:r>
        <w:rPr>
          <w:b/>
          <w:bCs/>
        </w:rPr>
        <w:t>Diagram:</w:t>
      </w:r>
      <w:r>
        <w:t xml:space="preserve"> </w:t>
      </w:r>
      <w:r>
        <w:rPr>
          <w:i/>
          <w:iCs/>
        </w:rPr>
        <w:t>(insert Lucid diagram)</w:t>
      </w:r>
    </w:p>
    <w:p w14:paraId="3DBEA54D" w14:textId="77777777" w:rsidR="00393FA5" w:rsidRDefault="00000000">
      <w:pPr>
        <w:pStyle w:val="BodyText"/>
      </w:pPr>
      <w:r>
        <w:rPr>
          <w:b/>
          <w:bCs/>
        </w:rPr>
        <w:t>Cost:</w:t>
      </w:r>
      <w:r>
        <w:t xml:space="preserve"> $1.20/mo (3 secrets × $0.40)</w:t>
      </w:r>
    </w:p>
    <w:p w14:paraId="55D852CA" w14:textId="77777777" w:rsidR="00393FA5" w:rsidRDefault="00000000">
      <w:r>
        <w:pict w14:anchorId="4311CA3D">
          <v:rect id="_x0000_i1030" style="width:0;height:1.5pt" o:hralign="center" o:hrstd="t" o:hr="t"/>
        </w:pict>
      </w:r>
    </w:p>
    <w:p w14:paraId="66ECE4B9" w14:textId="77777777" w:rsidR="00393FA5" w:rsidRDefault="00000000">
      <w:pPr>
        <w:pStyle w:val="Heading3"/>
      </w:pPr>
      <w:bookmarkStart w:id="15" w:name="scenario-3-infrastructure-vault"/>
      <w:bookmarkEnd w:id="14"/>
      <w:r>
        <w:t>Scenario 3 — Infrastructure Vault</w:t>
      </w:r>
    </w:p>
    <w:p w14:paraId="290F8924" w14:textId="77777777" w:rsidR="00393FA5" w:rsidRDefault="00000000">
      <w:pPr>
        <w:pStyle w:val="FirstParagraph"/>
      </w:pPr>
      <w:r>
        <w:t xml:space="preserve">An attacker reads SSM parameters under </w:t>
      </w:r>
      <w:r>
        <w:rPr>
          <w:rStyle w:val="VerbatimChar"/>
        </w:rPr>
        <w:t>/prod/*</w:t>
      </w:r>
      <w:r>
        <w:t xml:space="preserve"> containing database master credentials, a GitHub deploy token, Datadog API keys, VPN admin credentials, and an EKS cluster-admin kubeconfig. The breadth of credentials makes this look like a central infrastructure secrets store.</w:t>
      </w:r>
    </w:p>
    <w:p w14:paraId="540CEE30"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infra-config-readonly-role</w:t>
      </w:r>
      <w:r>
        <w:t xml:space="preserve"> 2. </w:t>
      </w:r>
      <w:r>
        <w:rPr>
          <w:rStyle w:val="VerbatimChar"/>
        </w:rPr>
        <w:t>ssm:DescribeParameters</w:t>
      </w:r>
      <w:r>
        <w:t xml:space="preserve"> → discovers parameters under /prod/ 3. </w:t>
      </w:r>
      <w:r>
        <w:rPr>
          <w:rStyle w:val="VerbatimChar"/>
        </w:rPr>
        <w:t>ssm:GetParametersByPath</w:t>
      </w:r>
      <w:r>
        <w:t xml:space="preserve"> or </w:t>
      </w:r>
      <w:r>
        <w:rPr>
          <w:rStyle w:val="VerbatimChar"/>
        </w:rPr>
        <w:t>ssm:GetParameter</w:t>
      </w:r>
      <w:r>
        <w:t xml:space="preserve"> × 5 → reads all credentials 4. Attempts lateral movement with extracted creds → triggers alerts</w:t>
      </w:r>
    </w:p>
    <w:p w14:paraId="0F1A858D" w14:textId="77777777" w:rsidR="00393FA5" w:rsidRDefault="00000000">
      <w:pPr>
        <w:pStyle w:val="BodyText"/>
      </w:pPr>
      <w:r>
        <w:rPr>
          <w:b/>
          <w:bCs/>
        </w:rPr>
        <w:t>AWS Services:</w:t>
      </w:r>
      <w:r>
        <w:t xml:space="preserve"> IAM, SSM Parameter Store</w:t>
      </w:r>
    </w:p>
    <w:p w14:paraId="07822B19"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2483"/>
        <w:gridCol w:w="4998"/>
        <w:gridCol w:w="1359"/>
      </w:tblGrid>
      <w:tr w:rsidR="00393FA5" w14:paraId="53DCAD67"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27BC0C64" w14:textId="77777777" w:rsidR="00393FA5" w:rsidRDefault="00000000">
            <w:pPr>
              <w:pStyle w:val="Compact"/>
            </w:pPr>
            <w:r>
              <w:t>Event</w:t>
            </w:r>
          </w:p>
        </w:tc>
        <w:tc>
          <w:tcPr>
            <w:tcW w:w="0" w:type="auto"/>
          </w:tcPr>
          <w:p w14:paraId="7434158B" w14:textId="77777777" w:rsidR="00393FA5" w:rsidRDefault="00000000">
            <w:pPr>
              <w:pStyle w:val="Compact"/>
            </w:pPr>
            <w:r>
              <w:t>Resource</w:t>
            </w:r>
          </w:p>
        </w:tc>
        <w:tc>
          <w:tcPr>
            <w:tcW w:w="0" w:type="auto"/>
          </w:tcPr>
          <w:p w14:paraId="0D2B5EB3" w14:textId="77777777" w:rsidR="00393FA5" w:rsidRDefault="00000000">
            <w:pPr>
              <w:pStyle w:val="Compact"/>
            </w:pPr>
            <w:r>
              <w:t>Confidence</w:t>
            </w:r>
          </w:p>
        </w:tc>
      </w:tr>
      <w:tr w:rsidR="00393FA5" w14:paraId="190F2372" w14:textId="77777777">
        <w:tc>
          <w:tcPr>
            <w:tcW w:w="0" w:type="auto"/>
          </w:tcPr>
          <w:p w14:paraId="53F520FB" w14:textId="77777777" w:rsidR="00393FA5" w:rsidRDefault="00000000">
            <w:pPr>
              <w:pStyle w:val="Compact"/>
            </w:pPr>
            <w:r>
              <w:t>AssumeRole</w:t>
            </w:r>
          </w:p>
        </w:tc>
        <w:tc>
          <w:tcPr>
            <w:tcW w:w="0" w:type="auto"/>
          </w:tcPr>
          <w:p w14:paraId="7DFF31D8" w14:textId="77777777" w:rsidR="00393FA5" w:rsidRDefault="00000000">
            <w:pPr>
              <w:pStyle w:val="Compact"/>
            </w:pPr>
            <w:r>
              <w:t>role/infra-config-readonly-role</w:t>
            </w:r>
          </w:p>
        </w:tc>
        <w:tc>
          <w:tcPr>
            <w:tcW w:w="0" w:type="auto"/>
          </w:tcPr>
          <w:p w14:paraId="4228248E" w14:textId="77777777" w:rsidR="00393FA5" w:rsidRDefault="00000000">
            <w:pPr>
              <w:pStyle w:val="Compact"/>
            </w:pPr>
            <w:r>
              <w:t>High</w:t>
            </w:r>
          </w:p>
        </w:tc>
      </w:tr>
      <w:tr w:rsidR="00393FA5" w14:paraId="1996BF00" w14:textId="77777777">
        <w:tc>
          <w:tcPr>
            <w:tcW w:w="0" w:type="auto"/>
          </w:tcPr>
          <w:p w14:paraId="74CF874E" w14:textId="77777777" w:rsidR="00393FA5" w:rsidRDefault="00000000">
            <w:pPr>
              <w:pStyle w:val="Compact"/>
            </w:pPr>
            <w:r>
              <w:t>GetParametersByPath</w:t>
            </w:r>
          </w:p>
        </w:tc>
        <w:tc>
          <w:tcPr>
            <w:tcW w:w="0" w:type="auto"/>
          </w:tcPr>
          <w:p w14:paraId="5886B2B2" w14:textId="77777777" w:rsidR="00393FA5" w:rsidRDefault="00000000">
            <w:pPr>
              <w:pStyle w:val="Compact"/>
            </w:pPr>
            <w:r>
              <w:t>parameter/prod</w:t>
            </w:r>
          </w:p>
        </w:tc>
        <w:tc>
          <w:tcPr>
            <w:tcW w:w="0" w:type="auto"/>
          </w:tcPr>
          <w:p w14:paraId="42823E24" w14:textId="77777777" w:rsidR="00393FA5" w:rsidRDefault="00000000">
            <w:pPr>
              <w:pStyle w:val="Compact"/>
            </w:pPr>
            <w:r>
              <w:t>Critical</w:t>
            </w:r>
          </w:p>
        </w:tc>
      </w:tr>
      <w:tr w:rsidR="00393FA5" w14:paraId="3CE32967" w14:textId="77777777">
        <w:tc>
          <w:tcPr>
            <w:tcW w:w="0" w:type="auto"/>
          </w:tcPr>
          <w:p w14:paraId="472A2742" w14:textId="77777777" w:rsidR="00393FA5" w:rsidRDefault="00000000">
            <w:pPr>
              <w:pStyle w:val="Compact"/>
            </w:pPr>
            <w:r>
              <w:t>GetParameter</w:t>
            </w:r>
          </w:p>
        </w:tc>
        <w:tc>
          <w:tcPr>
            <w:tcW w:w="0" w:type="auto"/>
          </w:tcPr>
          <w:p w14:paraId="3730FB06" w14:textId="77777777" w:rsidR="00393FA5" w:rsidRDefault="00000000">
            <w:pPr>
              <w:pStyle w:val="Compact"/>
            </w:pPr>
            <w:r>
              <w:t>parameter/prod/database/master-credentials</w:t>
            </w:r>
          </w:p>
        </w:tc>
        <w:tc>
          <w:tcPr>
            <w:tcW w:w="0" w:type="auto"/>
          </w:tcPr>
          <w:p w14:paraId="6D1AEC2B" w14:textId="77777777" w:rsidR="00393FA5" w:rsidRDefault="00000000">
            <w:pPr>
              <w:pStyle w:val="Compact"/>
            </w:pPr>
            <w:r>
              <w:t>Critical</w:t>
            </w:r>
          </w:p>
        </w:tc>
      </w:tr>
    </w:tbl>
    <w:p w14:paraId="71B830F4" w14:textId="77777777" w:rsidR="00393FA5" w:rsidRDefault="00000000">
      <w:pPr>
        <w:pStyle w:val="BodyText"/>
      </w:pPr>
      <w:r>
        <w:rPr>
          <w:b/>
          <w:bCs/>
        </w:rPr>
        <w:t>Diagram:</w:t>
      </w:r>
      <w:r>
        <w:t xml:space="preserve"> </w:t>
      </w:r>
      <w:r>
        <w:rPr>
          <w:i/>
          <w:iCs/>
        </w:rPr>
        <w:t>(insert Lucid diagram)</w:t>
      </w:r>
    </w:p>
    <w:p w14:paraId="423AE6FE" w14:textId="77777777" w:rsidR="00393FA5" w:rsidRDefault="00000000">
      <w:pPr>
        <w:pStyle w:val="BodyText"/>
      </w:pPr>
      <w:r>
        <w:rPr>
          <w:b/>
          <w:bCs/>
        </w:rPr>
        <w:t>Cost:</w:t>
      </w:r>
      <w:r>
        <w:t xml:space="preserve"> $0.05/mo (1 Advanced parameter for kubeconfig &gt;4KB)</w:t>
      </w:r>
    </w:p>
    <w:p w14:paraId="68BC7CE8" w14:textId="77777777" w:rsidR="00393FA5" w:rsidRDefault="00000000">
      <w:r>
        <w:lastRenderedPageBreak/>
        <w:pict w14:anchorId="1C885C55">
          <v:rect id="_x0000_i1031" style="width:0;height:1.5pt" o:hralign="center" o:hrstd="t" o:hr="t"/>
        </w:pict>
      </w:r>
    </w:p>
    <w:p w14:paraId="2210B9EF" w14:textId="77777777" w:rsidR="00393FA5" w:rsidRDefault="00000000">
      <w:pPr>
        <w:pStyle w:val="Heading3"/>
      </w:pPr>
      <w:bookmarkStart w:id="16" w:name="scenario-4-ssh-key-ec2-bastion"/>
      <w:bookmarkEnd w:id="15"/>
      <w:r>
        <w:t>Scenario 4 — SSH Key → EC2 Bastion</w:t>
      </w:r>
    </w:p>
    <w:p w14:paraId="76B9BDA5" w14:textId="77777777" w:rsidR="00393FA5" w:rsidRDefault="00000000">
      <w:pPr>
        <w:pStyle w:val="FirstParagraph"/>
      </w:pPr>
      <w:r>
        <w:t>An attacker downloads an SSH private key from S3, modifies a security group to allow their IP, starts a stopped EC2 instance, and SSHs in to find sensitive files on disk. This is the most complex multi-step scenario with 5 distinct detection signals.</w:t>
      </w:r>
    </w:p>
    <w:p w14:paraId="4EAD4925"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devops-s3-deploy-role</w:t>
      </w:r>
      <w:r>
        <w:t xml:space="preserve"> 2. </w:t>
      </w:r>
      <w:r>
        <w:rPr>
          <w:rStyle w:val="VerbatimChar"/>
        </w:rPr>
        <w:t>s3:GetObject</w:t>
      </w:r>
      <w:r>
        <w:t xml:space="preserve"> → downloads </w:t>
      </w:r>
      <w:r>
        <w:rPr>
          <w:rStyle w:val="VerbatimChar"/>
        </w:rPr>
        <w:t>keys/prod-bastion-keypair.pem</w:t>
      </w:r>
      <w:r>
        <w:t xml:space="preserve"> 3. </w:t>
      </w:r>
      <w:r>
        <w:rPr>
          <w:rStyle w:val="VerbatimChar"/>
        </w:rPr>
        <w:t>ec2:DescribeInstances</w:t>
      </w:r>
      <w:r>
        <w:t xml:space="preserve"> → finds stopped </w:t>
      </w:r>
      <w:r>
        <w:rPr>
          <w:rStyle w:val="VerbatimChar"/>
        </w:rPr>
        <w:t>prod-bastion-host</w:t>
      </w:r>
      <w:r>
        <w:t xml:space="preserve"> 4. </w:t>
      </w:r>
      <w:r>
        <w:rPr>
          <w:rStyle w:val="VerbatimChar"/>
        </w:rPr>
        <w:t>ec2:AuthorizeSecurityGroupIngress</w:t>
      </w:r>
      <w:r>
        <w:t xml:space="preserve"> → adds attacker IP to SG ⚠️ 5. </w:t>
      </w:r>
      <w:r>
        <w:rPr>
          <w:rStyle w:val="VerbatimChar"/>
        </w:rPr>
        <w:t>ec2:StartInstances</w:t>
      </w:r>
      <w:r>
        <w:t xml:space="preserve"> → boots the instance ⚠️ 6. SSH in → finds .env, db-backup-creds, internal-hosts, AWS credentials</w:t>
      </w:r>
    </w:p>
    <w:p w14:paraId="68DBE0FD" w14:textId="77777777" w:rsidR="00393FA5" w:rsidRDefault="00000000">
      <w:pPr>
        <w:pStyle w:val="BodyText"/>
      </w:pPr>
      <w:r>
        <w:rPr>
          <w:b/>
          <w:bCs/>
        </w:rPr>
        <w:t>AWS Services:</w:t>
      </w:r>
      <w:r>
        <w:t xml:space="preserve"> IAM, S3, EC2, Security Groups</w:t>
      </w:r>
    </w:p>
    <w:p w14:paraId="56532DDD" w14:textId="77777777" w:rsidR="00393FA5" w:rsidRDefault="00000000">
      <w:pPr>
        <w:pStyle w:val="BodyText"/>
      </w:pPr>
      <w:r>
        <w:rPr>
          <w:b/>
          <w:bCs/>
        </w:rPr>
        <w:t>Detection Signals:</w:t>
      </w:r>
    </w:p>
    <w:tbl>
      <w:tblPr>
        <w:tblStyle w:val="Table"/>
        <w:tblW w:w="5000" w:type="pct"/>
        <w:tblLook w:val="0020" w:firstRow="1" w:lastRow="0" w:firstColumn="0" w:lastColumn="0" w:noHBand="0" w:noVBand="0"/>
      </w:tblPr>
      <w:tblGrid>
        <w:gridCol w:w="3527"/>
        <w:gridCol w:w="4690"/>
        <w:gridCol w:w="1359"/>
      </w:tblGrid>
      <w:tr w:rsidR="00393FA5" w14:paraId="64685143"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50135CF6" w14:textId="77777777" w:rsidR="00393FA5" w:rsidRDefault="00000000">
            <w:pPr>
              <w:pStyle w:val="Compact"/>
            </w:pPr>
            <w:r>
              <w:t>Event</w:t>
            </w:r>
          </w:p>
        </w:tc>
        <w:tc>
          <w:tcPr>
            <w:tcW w:w="0" w:type="auto"/>
          </w:tcPr>
          <w:p w14:paraId="11E235DE" w14:textId="77777777" w:rsidR="00393FA5" w:rsidRDefault="00000000">
            <w:pPr>
              <w:pStyle w:val="Compact"/>
            </w:pPr>
            <w:r>
              <w:t>Resource</w:t>
            </w:r>
          </w:p>
        </w:tc>
        <w:tc>
          <w:tcPr>
            <w:tcW w:w="0" w:type="auto"/>
          </w:tcPr>
          <w:p w14:paraId="2E3939BA" w14:textId="77777777" w:rsidR="00393FA5" w:rsidRDefault="00000000">
            <w:pPr>
              <w:pStyle w:val="Compact"/>
            </w:pPr>
            <w:r>
              <w:t>Confidence</w:t>
            </w:r>
          </w:p>
        </w:tc>
      </w:tr>
      <w:tr w:rsidR="00393FA5" w14:paraId="653B6EE1" w14:textId="77777777">
        <w:tc>
          <w:tcPr>
            <w:tcW w:w="0" w:type="auto"/>
          </w:tcPr>
          <w:p w14:paraId="11025621" w14:textId="77777777" w:rsidR="00393FA5" w:rsidRDefault="00000000">
            <w:pPr>
              <w:pStyle w:val="Compact"/>
            </w:pPr>
            <w:r>
              <w:t>AssumeRole</w:t>
            </w:r>
          </w:p>
        </w:tc>
        <w:tc>
          <w:tcPr>
            <w:tcW w:w="0" w:type="auto"/>
          </w:tcPr>
          <w:p w14:paraId="21AEDAD9" w14:textId="77777777" w:rsidR="00393FA5" w:rsidRDefault="00000000">
            <w:pPr>
              <w:pStyle w:val="Compact"/>
            </w:pPr>
            <w:r>
              <w:t>role/devops-s3-deploy-role</w:t>
            </w:r>
          </w:p>
        </w:tc>
        <w:tc>
          <w:tcPr>
            <w:tcW w:w="0" w:type="auto"/>
          </w:tcPr>
          <w:p w14:paraId="4C0E8CC6" w14:textId="77777777" w:rsidR="00393FA5" w:rsidRDefault="00000000">
            <w:pPr>
              <w:pStyle w:val="Compact"/>
            </w:pPr>
            <w:r>
              <w:t>High</w:t>
            </w:r>
          </w:p>
        </w:tc>
      </w:tr>
      <w:tr w:rsidR="00393FA5" w14:paraId="45389D1B" w14:textId="77777777">
        <w:tc>
          <w:tcPr>
            <w:tcW w:w="0" w:type="auto"/>
          </w:tcPr>
          <w:p w14:paraId="34199D9B" w14:textId="77777777" w:rsidR="00393FA5" w:rsidRDefault="00000000">
            <w:pPr>
              <w:pStyle w:val="Compact"/>
            </w:pPr>
            <w:r>
              <w:t>GetObject</w:t>
            </w:r>
          </w:p>
        </w:tc>
        <w:tc>
          <w:tcPr>
            <w:tcW w:w="0" w:type="auto"/>
          </w:tcPr>
          <w:p w14:paraId="55C0246A" w14:textId="77777777" w:rsidR="00393FA5" w:rsidRDefault="00000000">
            <w:pPr>
              <w:pStyle w:val="Compact"/>
            </w:pPr>
            <w:r>
              <w:t>devops-deploy-keys-/keys/prod-bastion-keypair.pem</w:t>
            </w:r>
          </w:p>
        </w:tc>
        <w:tc>
          <w:tcPr>
            <w:tcW w:w="0" w:type="auto"/>
          </w:tcPr>
          <w:p w14:paraId="4741DFEF" w14:textId="77777777" w:rsidR="00393FA5" w:rsidRDefault="00000000">
            <w:pPr>
              <w:pStyle w:val="Compact"/>
            </w:pPr>
            <w:r>
              <w:t>Critical</w:t>
            </w:r>
          </w:p>
        </w:tc>
      </w:tr>
      <w:tr w:rsidR="00393FA5" w14:paraId="32DF8FF1" w14:textId="77777777">
        <w:tc>
          <w:tcPr>
            <w:tcW w:w="0" w:type="auto"/>
          </w:tcPr>
          <w:p w14:paraId="27EFE103" w14:textId="77777777" w:rsidR="00393FA5" w:rsidRDefault="00000000">
            <w:pPr>
              <w:pStyle w:val="Compact"/>
            </w:pPr>
            <w:r>
              <w:t>AuthorizeSecurityGroupIngress</w:t>
            </w:r>
          </w:p>
        </w:tc>
        <w:tc>
          <w:tcPr>
            <w:tcW w:w="0" w:type="auto"/>
          </w:tcPr>
          <w:p w14:paraId="3897FF84" w14:textId="77777777" w:rsidR="00393FA5" w:rsidRDefault="00000000">
            <w:pPr>
              <w:pStyle w:val="Compact"/>
            </w:pPr>
            <w:r>
              <w:t>security-group/</w:t>
            </w:r>
          </w:p>
        </w:tc>
        <w:tc>
          <w:tcPr>
            <w:tcW w:w="0" w:type="auto"/>
          </w:tcPr>
          <w:p w14:paraId="3A32331C" w14:textId="77777777" w:rsidR="00393FA5" w:rsidRDefault="00000000">
            <w:pPr>
              <w:pStyle w:val="Compact"/>
            </w:pPr>
            <w:r>
              <w:t>Critical</w:t>
            </w:r>
          </w:p>
        </w:tc>
      </w:tr>
      <w:tr w:rsidR="00393FA5" w14:paraId="371F0B18" w14:textId="77777777">
        <w:tc>
          <w:tcPr>
            <w:tcW w:w="0" w:type="auto"/>
          </w:tcPr>
          <w:p w14:paraId="45A1D110" w14:textId="77777777" w:rsidR="00393FA5" w:rsidRDefault="00000000">
            <w:pPr>
              <w:pStyle w:val="Compact"/>
            </w:pPr>
            <w:r>
              <w:t>StartInstances</w:t>
            </w:r>
          </w:p>
        </w:tc>
        <w:tc>
          <w:tcPr>
            <w:tcW w:w="0" w:type="auto"/>
          </w:tcPr>
          <w:p w14:paraId="6BDE3BB6" w14:textId="77777777" w:rsidR="00393FA5" w:rsidRDefault="00000000">
            <w:pPr>
              <w:pStyle w:val="Compact"/>
            </w:pPr>
            <w:r>
              <w:t>instance/</w:t>
            </w:r>
          </w:p>
        </w:tc>
        <w:tc>
          <w:tcPr>
            <w:tcW w:w="0" w:type="auto"/>
          </w:tcPr>
          <w:p w14:paraId="47A59A58" w14:textId="77777777" w:rsidR="00393FA5" w:rsidRDefault="00000000">
            <w:pPr>
              <w:pStyle w:val="Compact"/>
            </w:pPr>
            <w:r>
              <w:t>Critical</w:t>
            </w:r>
          </w:p>
        </w:tc>
      </w:tr>
      <w:tr w:rsidR="00393FA5" w14:paraId="297BCAF9" w14:textId="77777777">
        <w:tc>
          <w:tcPr>
            <w:tcW w:w="0" w:type="auto"/>
          </w:tcPr>
          <w:p w14:paraId="3CF96B7D" w14:textId="77777777" w:rsidR="00393FA5" w:rsidRDefault="00000000">
            <w:pPr>
              <w:pStyle w:val="Compact"/>
            </w:pPr>
            <w:r>
              <w:t>SSH connection (VPC Flow Logs)</w:t>
            </w:r>
          </w:p>
        </w:tc>
        <w:tc>
          <w:tcPr>
            <w:tcW w:w="0" w:type="auto"/>
          </w:tcPr>
          <w:p w14:paraId="479D7719" w14:textId="77777777" w:rsidR="00393FA5" w:rsidRDefault="00000000">
            <w:pPr>
              <w:pStyle w:val="Compact"/>
            </w:pPr>
            <w:r>
              <w:t>bastion public IP, port 22</w:t>
            </w:r>
          </w:p>
        </w:tc>
        <w:tc>
          <w:tcPr>
            <w:tcW w:w="0" w:type="auto"/>
          </w:tcPr>
          <w:p w14:paraId="7EEEC801" w14:textId="77777777" w:rsidR="00393FA5" w:rsidRDefault="00000000">
            <w:pPr>
              <w:pStyle w:val="Compact"/>
            </w:pPr>
            <w:r>
              <w:t>Critical</w:t>
            </w:r>
          </w:p>
        </w:tc>
      </w:tr>
    </w:tbl>
    <w:p w14:paraId="0D2668A2" w14:textId="77777777" w:rsidR="00393FA5" w:rsidRDefault="00000000">
      <w:pPr>
        <w:pStyle w:val="BodyText"/>
      </w:pPr>
      <w:r>
        <w:rPr>
          <w:b/>
          <w:bCs/>
        </w:rPr>
        <w:t>Diagram:</w:t>
      </w:r>
      <w:r>
        <w:t xml:space="preserve"> </w:t>
      </w:r>
      <w:r>
        <w:rPr>
          <w:i/>
          <w:iCs/>
        </w:rPr>
        <w:t>(insert Lucid diagram)</w:t>
      </w:r>
    </w:p>
    <w:p w14:paraId="1588CED8" w14:textId="77777777" w:rsidR="00393FA5" w:rsidRDefault="00000000">
      <w:pPr>
        <w:pStyle w:val="BodyText"/>
      </w:pPr>
      <w:r>
        <w:rPr>
          <w:b/>
          <w:bCs/>
        </w:rPr>
        <w:t>Cost:</w:t>
      </w:r>
      <w:r>
        <w:t xml:space="preserve"> $0.64/mo (EBS volume persists while stopped)</w:t>
      </w:r>
    </w:p>
    <w:p w14:paraId="3C73EC97" w14:textId="77777777" w:rsidR="00393FA5" w:rsidRDefault="00000000">
      <w:r>
        <w:pict w14:anchorId="364AD802">
          <v:rect id="_x0000_i1032" style="width:0;height:1.5pt" o:hralign="center" o:hrstd="t" o:hr="t"/>
        </w:pict>
      </w:r>
    </w:p>
    <w:p w14:paraId="46483891" w14:textId="77777777" w:rsidR="00393FA5" w:rsidRDefault="00000000">
      <w:pPr>
        <w:pStyle w:val="Heading3"/>
      </w:pPr>
      <w:bookmarkStart w:id="17" w:name="scenario-5-ecr-container-image"/>
      <w:bookmarkEnd w:id="16"/>
      <w:r>
        <w:t>Scenario 5 — ECR Container Image</w:t>
      </w:r>
    </w:p>
    <w:p w14:paraId="5BAEF91A" w14:textId="77777777" w:rsidR="00393FA5" w:rsidRDefault="00000000">
      <w:pPr>
        <w:pStyle w:val="FirstParagraph"/>
      </w:pPr>
      <w:r>
        <w:t xml:space="preserve">An attacker authenticates to ECR and pulls a Docker image named </w:t>
      </w:r>
      <w:r>
        <w:rPr>
          <w:rStyle w:val="VerbatimChar"/>
        </w:rPr>
        <w:t>prod-payment-service</w:t>
      </w:r>
      <w:r>
        <w:t xml:space="preserve"> containing database credentials, Stripe keys, PII records, and AWS session tokens baked into the filesystem. Chains from Scenario 4 via instance profile.</w:t>
      </w:r>
    </w:p>
    <w:p w14:paraId="62973FE5" w14:textId="77777777" w:rsidR="00393FA5" w:rsidRDefault="00000000">
      <w:pPr>
        <w:pStyle w:val="BodyText"/>
      </w:pPr>
      <w:r>
        <w:rPr>
          <w:b/>
          <w:bCs/>
        </w:rPr>
        <w:t>Attack Path:</w:t>
      </w:r>
      <w:r>
        <w:t xml:space="preserve"> 1. Instance profile on bastion → </w:t>
      </w:r>
      <w:r>
        <w:rPr>
          <w:rStyle w:val="VerbatimChar"/>
        </w:rPr>
        <w:t>prod-bastion-ecr-role</w:t>
      </w:r>
      <w:r>
        <w:t xml:space="preserve"> 2. </w:t>
      </w:r>
      <w:r>
        <w:rPr>
          <w:rStyle w:val="VerbatimChar"/>
        </w:rPr>
        <w:t>ecr:GetAuthorizationToken</w:t>
      </w:r>
      <w:r>
        <w:t xml:space="preserve"> → authenticates Docker to ECR 3. </w:t>
      </w:r>
      <w:r>
        <w:rPr>
          <w:rStyle w:val="VerbatimChar"/>
        </w:rPr>
        <w:t>ecr:BatchGetImage</w:t>
      </w:r>
      <w:r>
        <w:t xml:space="preserve"> + </w:t>
      </w:r>
      <w:r>
        <w:rPr>
          <w:rStyle w:val="VerbatimChar"/>
        </w:rPr>
        <w:t>GetDownloadUrlForLayer</w:t>
      </w:r>
      <w:r>
        <w:t xml:space="preserve"> → pulls image 4. Inspects image layers → extracts .env, secrets.json, AWS credentials</w:t>
      </w:r>
    </w:p>
    <w:p w14:paraId="5F7B3225" w14:textId="77777777" w:rsidR="00393FA5" w:rsidRDefault="00000000">
      <w:pPr>
        <w:pStyle w:val="BodyText"/>
      </w:pPr>
      <w:r>
        <w:rPr>
          <w:b/>
          <w:bCs/>
        </w:rPr>
        <w:t>AWS Services:</w:t>
      </w:r>
      <w:r>
        <w:t xml:space="preserve"> IAM, ECR</w:t>
      </w:r>
    </w:p>
    <w:p w14:paraId="143F9C3F"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2869"/>
        <w:gridCol w:w="3696"/>
        <w:gridCol w:w="1359"/>
      </w:tblGrid>
      <w:tr w:rsidR="00393FA5" w14:paraId="028FCB65"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6759D874" w14:textId="77777777" w:rsidR="00393FA5" w:rsidRDefault="00000000">
            <w:pPr>
              <w:pStyle w:val="Compact"/>
            </w:pPr>
            <w:r>
              <w:t>Event</w:t>
            </w:r>
          </w:p>
        </w:tc>
        <w:tc>
          <w:tcPr>
            <w:tcW w:w="0" w:type="auto"/>
          </w:tcPr>
          <w:p w14:paraId="7CD1C37D" w14:textId="77777777" w:rsidR="00393FA5" w:rsidRDefault="00000000">
            <w:pPr>
              <w:pStyle w:val="Compact"/>
            </w:pPr>
            <w:r>
              <w:t>Resource</w:t>
            </w:r>
          </w:p>
        </w:tc>
        <w:tc>
          <w:tcPr>
            <w:tcW w:w="0" w:type="auto"/>
          </w:tcPr>
          <w:p w14:paraId="16457B16" w14:textId="77777777" w:rsidR="00393FA5" w:rsidRDefault="00000000">
            <w:pPr>
              <w:pStyle w:val="Compact"/>
            </w:pPr>
            <w:r>
              <w:t>Confidence</w:t>
            </w:r>
          </w:p>
        </w:tc>
      </w:tr>
      <w:tr w:rsidR="00393FA5" w14:paraId="53CB3B65" w14:textId="77777777">
        <w:tc>
          <w:tcPr>
            <w:tcW w:w="0" w:type="auto"/>
          </w:tcPr>
          <w:p w14:paraId="617A9158" w14:textId="77777777" w:rsidR="00393FA5" w:rsidRDefault="00000000">
            <w:pPr>
              <w:pStyle w:val="Compact"/>
            </w:pPr>
            <w:r>
              <w:lastRenderedPageBreak/>
              <w:t>BatchGetImage</w:t>
            </w:r>
          </w:p>
        </w:tc>
        <w:tc>
          <w:tcPr>
            <w:tcW w:w="0" w:type="auto"/>
          </w:tcPr>
          <w:p w14:paraId="3626CAE4" w14:textId="77777777" w:rsidR="00393FA5" w:rsidRDefault="00000000">
            <w:pPr>
              <w:pStyle w:val="Compact"/>
            </w:pPr>
            <w:r>
              <w:t>repository/prod-payment-service</w:t>
            </w:r>
          </w:p>
        </w:tc>
        <w:tc>
          <w:tcPr>
            <w:tcW w:w="0" w:type="auto"/>
          </w:tcPr>
          <w:p w14:paraId="09426938" w14:textId="77777777" w:rsidR="00393FA5" w:rsidRDefault="00000000">
            <w:pPr>
              <w:pStyle w:val="Compact"/>
            </w:pPr>
            <w:r>
              <w:t>Critical</w:t>
            </w:r>
          </w:p>
        </w:tc>
      </w:tr>
      <w:tr w:rsidR="00393FA5" w14:paraId="04097836" w14:textId="77777777">
        <w:tc>
          <w:tcPr>
            <w:tcW w:w="0" w:type="auto"/>
          </w:tcPr>
          <w:p w14:paraId="36B2786B" w14:textId="77777777" w:rsidR="00393FA5" w:rsidRDefault="00000000">
            <w:pPr>
              <w:pStyle w:val="Compact"/>
            </w:pPr>
            <w:r>
              <w:t>GetDownloadUrlForLayer</w:t>
            </w:r>
          </w:p>
        </w:tc>
        <w:tc>
          <w:tcPr>
            <w:tcW w:w="0" w:type="auto"/>
          </w:tcPr>
          <w:p w14:paraId="77C27BD5" w14:textId="77777777" w:rsidR="00393FA5" w:rsidRDefault="00000000">
            <w:pPr>
              <w:pStyle w:val="Compact"/>
            </w:pPr>
            <w:r>
              <w:t>repository/prod-payment-service</w:t>
            </w:r>
          </w:p>
        </w:tc>
        <w:tc>
          <w:tcPr>
            <w:tcW w:w="0" w:type="auto"/>
          </w:tcPr>
          <w:p w14:paraId="7B1587D9" w14:textId="77777777" w:rsidR="00393FA5" w:rsidRDefault="00000000">
            <w:pPr>
              <w:pStyle w:val="Compact"/>
            </w:pPr>
            <w:r>
              <w:t>Critical</w:t>
            </w:r>
          </w:p>
        </w:tc>
      </w:tr>
    </w:tbl>
    <w:p w14:paraId="7A556424" w14:textId="77777777" w:rsidR="00393FA5" w:rsidRDefault="00000000">
      <w:pPr>
        <w:pStyle w:val="BodyText"/>
      </w:pPr>
      <w:r>
        <w:rPr>
          <w:b/>
          <w:bCs/>
        </w:rPr>
        <w:t>Diagram:</w:t>
      </w:r>
      <w:r>
        <w:t xml:space="preserve"> </w:t>
      </w:r>
      <w:r>
        <w:rPr>
          <w:i/>
          <w:iCs/>
        </w:rPr>
        <w:t>(insert Lucid diagram)</w:t>
      </w:r>
    </w:p>
    <w:p w14:paraId="38EF9F95" w14:textId="77777777" w:rsidR="00393FA5" w:rsidRDefault="00000000">
      <w:pPr>
        <w:pStyle w:val="BodyText"/>
      </w:pPr>
      <w:r>
        <w:rPr>
          <w:b/>
          <w:bCs/>
        </w:rPr>
        <w:t>Cost:</w:t>
      </w:r>
      <w:r>
        <w:t xml:space="preserve"> $0.01/mo (ECR storage ~50MB)</w:t>
      </w:r>
    </w:p>
    <w:p w14:paraId="5BC9DD2F" w14:textId="77777777" w:rsidR="00393FA5" w:rsidRDefault="00000000">
      <w:r>
        <w:pict w14:anchorId="704DA83B">
          <v:rect id="_x0000_i1033" style="width:0;height:1.5pt" o:hralign="center" o:hrstd="t" o:hr="t"/>
        </w:pict>
      </w:r>
    </w:p>
    <w:p w14:paraId="6A374DE8" w14:textId="77777777" w:rsidR="00393FA5" w:rsidRDefault="00000000">
      <w:pPr>
        <w:pStyle w:val="Heading3"/>
      </w:pPr>
      <w:bookmarkStart w:id="18" w:name="X739646108c3cd565496ecd8fbd32beabc9d03df"/>
      <w:bookmarkEnd w:id="17"/>
      <w:r>
        <w:t>Scenario 6 — Lambda Blueprint (Read-Only Recon)</w:t>
      </w:r>
    </w:p>
    <w:p w14:paraId="66B4A475" w14:textId="77777777" w:rsidR="00393FA5" w:rsidRDefault="00000000">
      <w:pPr>
        <w:pStyle w:val="FirstParagraph"/>
      </w:pPr>
      <w:r>
        <w:t>An attacker reads a Lambda function’s configuration and extracts hardcoded secrets from environment variables: database credentials, Stripe API key, Slack webhook, and encryption key. This is the base module that Scenarios 7 and 8 can link to.</w:t>
      </w:r>
    </w:p>
    <w:p w14:paraId="3B15FAEA"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lambda-ops-readonly-role</w:t>
      </w:r>
      <w:r>
        <w:t xml:space="preserve"> 2. </w:t>
      </w:r>
      <w:r>
        <w:rPr>
          <w:rStyle w:val="VerbatimChar"/>
        </w:rPr>
        <w:t>lambda:ListFunctions</w:t>
      </w:r>
      <w:r>
        <w:t xml:space="preserve"> → discovers </w:t>
      </w:r>
      <w:r>
        <w:rPr>
          <w:rStyle w:val="VerbatimChar"/>
        </w:rPr>
        <w:t>prod-data-sync-processor</w:t>
      </w:r>
      <w:r>
        <w:t xml:space="preserve"> 3. </w:t>
      </w:r>
      <w:r>
        <w:rPr>
          <w:rStyle w:val="VerbatimChar"/>
        </w:rPr>
        <w:t>lambda:GetFunctionConfiguration</w:t>
      </w:r>
      <w:r>
        <w:t xml:space="preserve"> → extracts env var secrets 4. Notes execution role ARN and S3 bucket name for further investigation</w:t>
      </w:r>
    </w:p>
    <w:p w14:paraId="5547B7C0" w14:textId="77777777" w:rsidR="00393FA5" w:rsidRDefault="00000000">
      <w:pPr>
        <w:pStyle w:val="BodyText"/>
      </w:pPr>
      <w:r>
        <w:rPr>
          <w:b/>
          <w:bCs/>
        </w:rPr>
        <w:t>AWS Services:</w:t>
      </w:r>
      <w:r>
        <w:t xml:space="preserve"> IAM, Lambda, S3 (optional), Secrets Manager (optional), SSM (optional)</w:t>
      </w:r>
    </w:p>
    <w:p w14:paraId="3B612B4C" w14:textId="77777777" w:rsidR="00393FA5" w:rsidRDefault="00000000">
      <w:pPr>
        <w:pStyle w:val="BodyText"/>
      </w:pPr>
      <w:r>
        <w:rPr>
          <w:b/>
          <w:bCs/>
        </w:rPr>
        <w:t>Detection Signals:</w:t>
      </w:r>
    </w:p>
    <w:tbl>
      <w:tblPr>
        <w:tblStyle w:val="Table"/>
        <w:tblW w:w="5000" w:type="pct"/>
        <w:tblLook w:val="0020" w:firstRow="1" w:lastRow="0" w:firstColumn="0" w:lastColumn="0" w:noHBand="0" w:noVBand="0"/>
      </w:tblPr>
      <w:tblGrid>
        <w:gridCol w:w="3436"/>
        <w:gridCol w:w="4521"/>
        <w:gridCol w:w="1619"/>
      </w:tblGrid>
      <w:tr w:rsidR="00393FA5" w14:paraId="38C96056"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19C6E7B1" w14:textId="77777777" w:rsidR="00393FA5" w:rsidRDefault="00000000">
            <w:pPr>
              <w:pStyle w:val="Compact"/>
            </w:pPr>
            <w:r>
              <w:t>Event</w:t>
            </w:r>
          </w:p>
        </w:tc>
        <w:tc>
          <w:tcPr>
            <w:tcW w:w="0" w:type="auto"/>
          </w:tcPr>
          <w:p w14:paraId="7EB3260C" w14:textId="77777777" w:rsidR="00393FA5" w:rsidRDefault="00000000">
            <w:pPr>
              <w:pStyle w:val="Compact"/>
            </w:pPr>
            <w:r>
              <w:t>Resource</w:t>
            </w:r>
          </w:p>
        </w:tc>
        <w:tc>
          <w:tcPr>
            <w:tcW w:w="0" w:type="auto"/>
          </w:tcPr>
          <w:p w14:paraId="39C795C4" w14:textId="77777777" w:rsidR="00393FA5" w:rsidRDefault="00000000">
            <w:pPr>
              <w:pStyle w:val="Compact"/>
            </w:pPr>
            <w:r>
              <w:t>Confidence</w:t>
            </w:r>
          </w:p>
        </w:tc>
      </w:tr>
      <w:tr w:rsidR="00393FA5" w14:paraId="7B97E9AC" w14:textId="77777777">
        <w:tc>
          <w:tcPr>
            <w:tcW w:w="0" w:type="auto"/>
          </w:tcPr>
          <w:p w14:paraId="20819ECF" w14:textId="77777777" w:rsidR="00393FA5" w:rsidRDefault="00000000">
            <w:pPr>
              <w:pStyle w:val="Compact"/>
            </w:pPr>
            <w:r>
              <w:t>AssumeRole</w:t>
            </w:r>
          </w:p>
        </w:tc>
        <w:tc>
          <w:tcPr>
            <w:tcW w:w="0" w:type="auto"/>
          </w:tcPr>
          <w:p w14:paraId="27B61D54" w14:textId="77777777" w:rsidR="00393FA5" w:rsidRDefault="00000000">
            <w:pPr>
              <w:pStyle w:val="Compact"/>
            </w:pPr>
            <w:r>
              <w:t>role/lambda-ops-readonly-role</w:t>
            </w:r>
          </w:p>
        </w:tc>
        <w:tc>
          <w:tcPr>
            <w:tcW w:w="0" w:type="auto"/>
          </w:tcPr>
          <w:p w14:paraId="108FE6DA" w14:textId="77777777" w:rsidR="00393FA5" w:rsidRDefault="00000000">
            <w:pPr>
              <w:pStyle w:val="Compact"/>
            </w:pPr>
            <w:r>
              <w:t>High</w:t>
            </w:r>
          </w:p>
        </w:tc>
      </w:tr>
      <w:tr w:rsidR="00393FA5" w14:paraId="0680E825" w14:textId="77777777">
        <w:tc>
          <w:tcPr>
            <w:tcW w:w="0" w:type="auto"/>
          </w:tcPr>
          <w:p w14:paraId="0DEC5955" w14:textId="77777777" w:rsidR="00393FA5" w:rsidRDefault="00000000">
            <w:pPr>
              <w:pStyle w:val="Compact"/>
            </w:pPr>
            <w:r>
              <w:t>GetFunctionConfiguration</w:t>
            </w:r>
          </w:p>
        </w:tc>
        <w:tc>
          <w:tcPr>
            <w:tcW w:w="0" w:type="auto"/>
          </w:tcPr>
          <w:p w14:paraId="3F2BD072" w14:textId="77777777" w:rsidR="00393FA5" w:rsidRDefault="00000000">
            <w:pPr>
              <w:pStyle w:val="Compact"/>
            </w:pPr>
            <w:r>
              <w:t>function:prod-data-sync-processor</w:t>
            </w:r>
          </w:p>
        </w:tc>
        <w:tc>
          <w:tcPr>
            <w:tcW w:w="0" w:type="auto"/>
          </w:tcPr>
          <w:p w14:paraId="0EE87298" w14:textId="77777777" w:rsidR="00393FA5" w:rsidRDefault="00000000">
            <w:pPr>
              <w:pStyle w:val="Compact"/>
            </w:pPr>
            <w:r>
              <w:t>Critical</w:t>
            </w:r>
          </w:p>
        </w:tc>
      </w:tr>
    </w:tbl>
    <w:p w14:paraId="1A568C64" w14:textId="77777777" w:rsidR="00393FA5" w:rsidRDefault="00000000">
      <w:pPr>
        <w:pStyle w:val="BodyText"/>
      </w:pPr>
      <w:r>
        <w:rPr>
          <w:b/>
          <w:bCs/>
        </w:rPr>
        <w:t>Diagram:</w:t>
      </w:r>
      <w:r>
        <w:t xml:space="preserve"> </w:t>
      </w:r>
      <w:r>
        <w:rPr>
          <w:i/>
          <w:iCs/>
        </w:rPr>
        <w:t>(insert Lucid diagram)</w:t>
      </w:r>
    </w:p>
    <w:p w14:paraId="05548D9B" w14:textId="77777777" w:rsidR="00393FA5" w:rsidRDefault="00000000">
      <w:pPr>
        <w:pStyle w:val="BodyText"/>
      </w:pPr>
      <w:r>
        <w:rPr>
          <w:b/>
          <w:bCs/>
        </w:rPr>
        <w:t>Cost:</w:t>
      </w:r>
      <w:r>
        <w:t xml:space="preserve"> $0.00/mo (or $0.40 if Secrets Manager included)</w:t>
      </w:r>
    </w:p>
    <w:p w14:paraId="17C92C68" w14:textId="77777777" w:rsidR="00393FA5" w:rsidRDefault="00000000">
      <w:r>
        <w:pict w14:anchorId="6E3BC1A9">
          <v:rect id="_x0000_i1034" style="width:0;height:1.5pt" o:hralign="center" o:hrstd="t" o:hr="t"/>
        </w:pict>
      </w:r>
    </w:p>
    <w:p w14:paraId="1BB954FF" w14:textId="77777777" w:rsidR="00393FA5" w:rsidRDefault="00000000">
      <w:pPr>
        <w:pStyle w:val="Heading3"/>
      </w:pPr>
      <w:bookmarkStart w:id="19" w:name="scenario-7-lambda-code-injection"/>
      <w:bookmarkEnd w:id="18"/>
      <w:r>
        <w:t>Scenario 7 — Lambda Code Injection</w:t>
      </w:r>
    </w:p>
    <w:p w14:paraId="2FFE6B7E" w14:textId="77777777" w:rsidR="00393FA5" w:rsidRDefault="00000000">
      <w:pPr>
        <w:pStyle w:val="FirstParagraph"/>
      </w:pPr>
      <w:r>
        <w:t>An attacker updates a Lambda function’s code with a credential-exfiltration payload, invokes it, and receives the execution role’s temporary ASIA session credentials. They then use those to access S3, Secrets Manager, and SSM. Links to Scenario 6 or deploys standalone.</w:t>
      </w:r>
    </w:p>
    <w:p w14:paraId="4E6E84BC" w14:textId="77777777" w:rsidR="00393FA5" w:rsidRDefault="00000000">
      <w:pPr>
        <w:pStyle w:val="BodyText"/>
      </w:pPr>
      <w:r>
        <w:rPr>
          <w:b/>
          <w:bCs/>
        </w:rPr>
        <w:t>Attack Path:</w:t>
      </w:r>
      <w:r>
        <w:t xml:space="preserve"> 1. </w:t>
      </w:r>
      <w:r>
        <w:rPr>
          <w:rStyle w:val="VerbatimChar"/>
        </w:rPr>
        <w:t>sts:AssumeRole</w:t>
      </w:r>
      <w:r>
        <w:t xml:space="preserve"> → discovery role 2. </w:t>
      </w:r>
      <w:r>
        <w:rPr>
          <w:rStyle w:val="VerbatimChar"/>
        </w:rPr>
        <w:t>lambda:GetFunctionConfiguration</w:t>
      </w:r>
      <w:r>
        <w:t xml:space="preserve"> → reads env vars + exec role ARN 3. </w:t>
      </w:r>
      <w:r>
        <w:rPr>
          <w:rStyle w:val="VerbatimChar"/>
        </w:rPr>
        <w:t>lambda:UpdateFunctionCode</w:t>
      </w:r>
      <w:r>
        <w:t xml:space="preserve"> → injects exfil payload ⚠️ 4. </w:t>
      </w:r>
      <w:r>
        <w:rPr>
          <w:rStyle w:val="VerbatimChar"/>
        </w:rPr>
        <w:t>lambda:InvokeFunction</w:t>
      </w:r>
      <w:r>
        <w:t xml:space="preserve"> → receives ASIA credentials ⚠️ 5. Uses stolen creds → accesses S3, SM, SSM 6. Restores original code (cleanup attempt)</w:t>
      </w:r>
    </w:p>
    <w:p w14:paraId="00E6F079" w14:textId="77777777" w:rsidR="00393FA5" w:rsidRDefault="00000000">
      <w:pPr>
        <w:pStyle w:val="BodyText"/>
      </w:pPr>
      <w:r>
        <w:rPr>
          <w:b/>
          <w:bCs/>
        </w:rPr>
        <w:t>AWS Services:</w:t>
      </w:r>
      <w:r>
        <w:t xml:space="preserve"> IAM, Lambda</w:t>
      </w:r>
    </w:p>
    <w:p w14:paraId="36A41312"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2884"/>
        <w:gridCol w:w="3795"/>
        <w:gridCol w:w="1359"/>
      </w:tblGrid>
      <w:tr w:rsidR="00393FA5" w14:paraId="263ACDD3"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4F7C6D76" w14:textId="77777777" w:rsidR="00393FA5" w:rsidRDefault="00000000">
            <w:pPr>
              <w:pStyle w:val="Compact"/>
            </w:pPr>
            <w:r>
              <w:lastRenderedPageBreak/>
              <w:t>Event</w:t>
            </w:r>
          </w:p>
        </w:tc>
        <w:tc>
          <w:tcPr>
            <w:tcW w:w="0" w:type="auto"/>
          </w:tcPr>
          <w:p w14:paraId="73801797" w14:textId="77777777" w:rsidR="00393FA5" w:rsidRDefault="00000000">
            <w:pPr>
              <w:pStyle w:val="Compact"/>
            </w:pPr>
            <w:r>
              <w:t>Resource</w:t>
            </w:r>
          </w:p>
        </w:tc>
        <w:tc>
          <w:tcPr>
            <w:tcW w:w="0" w:type="auto"/>
          </w:tcPr>
          <w:p w14:paraId="1415DFE3" w14:textId="77777777" w:rsidR="00393FA5" w:rsidRDefault="00000000">
            <w:pPr>
              <w:pStyle w:val="Compact"/>
            </w:pPr>
            <w:r>
              <w:t>Confidence</w:t>
            </w:r>
          </w:p>
        </w:tc>
      </w:tr>
      <w:tr w:rsidR="00393FA5" w14:paraId="6C71E570" w14:textId="77777777">
        <w:tc>
          <w:tcPr>
            <w:tcW w:w="0" w:type="auto"/>
          </w:tcPr>
          <w:p w14:paraId="38F6E0A2" w14:textId="77777777" w:rsidR="00393FA5" w:rsidRDefault="00000000">
            <w:pPr>
              <w:pStyle w:val="Compact"/>
            </w:pPr>
            <w:r>
              <w:t>AssumeRole</w:t>
            </w:r>
          </w:p>
        </w:tc>
        <w:tc>
          <w:tcPr>
            <w:tcW w:w="0" w:type="auto"/>
          </w:tcPr>
          <w:p w14:paraId="72147D8A" w14:textId="77777777" w:rsidR="00393FA5" w:rsidRDefault="00000000">
            <w:pPr>
              <w:pStyle w:val="Compact"/>
            </w:pPr>
            <w:r>
              <w:t>role/lambda-ops-readonly-role</w:t>
            </w:r>
          </w:p>
        </w:tc>
        <w:tc>
          <w:tcPr>
            <w:tcW w:w="0" w:type="auto"/>
          </w:tcPr>
          <w:p w14:paraId="17211D68" w14:textId="77777777" w:rsidR="00393FA5" w:rsidRDefault="00000000">
            <w:pPr>
              <w:pStyle w:val="Compact"/>
            </w:pPr>
            <w:r>
              <w:t>High</w:t>
            </w:r>
          </w:p>
        </w:tc>
      </w:tr>
      <w:tr w:rsidR="00393FA5" w14:paraId="0B7DB6FA" w14:textId="77777777">
        <w:tc>
          <w:tcPr>
            <w:tcW w:w="0" w:type="auto"/>
          </w:tcPr>
          <w:p w14:paraId="687BDE8A" w14:textId="77777777" w:rsidR="00393FA5" w:rsidRDefault="00000000">
            <w:pPr>
              <w:pStyle w:val="Compact"/>
            </w:pPr>
            <w:r>
              <w:t>GetFunctionConfiguration</w:t>
            </w:r>
          </w:p>
        </w:tc>
        <w:tc>
          <w:tcPr>
            <w:tcW w:w="0" w:type="auto"/>
          </w:tcPr>
          <w:p w14:paraId="731540DA" w14:textId="77777777" w:rsidR="00393FA5" w:rsidRDefault="00000000">
            <w:pPr>
              <w:pStyle w:val="Compact"/>
            </w:pPr>
            <w:r>
              <w:t>function:prod-data-sync-processor</w:t>
            </w:r>
          </w:p>
        </w:tc>
        <w:tc>
          <w:tcPr>
            <w:tcW w:w="0" w:type="auto"/>
          </w:tcPr>
          <w:p w14:paraId="1165DA8B" w14:textId="77777777" w:rsidR="00393FA5" w:rsidRDefault="00000000">
            <w:pPr>
              <w:pStyle w:val="Compact"/>
            </w:pPr>
            <w:r>
              <w:t>High</w:t>
            </w:r>
          </w:p>
        </w:tc>
      </w:tr>
      <w:tr w:rsidR="00393FA5" w14:paraId="224D8B19" w14:textId="77777777">
        <w:tc>
          <w:tcPr>
            <w:tcW w:w="0" w:type="auto"/>
          </w:tcPr>
          <w:p w14:paraId="70E15C4D" w14:textId="77777777" w:rsidR="00393FA5" w:rsidRDefault="00000000">
            <w:pPr>
              <w:pStyle w:val="Compact"/>
            </w:pPr>
            <w:r>
              <w:t>UpdateFunctionCode</w:t>
            </w:r>
          </w:p>
        </w:tc>
        <w:tc>
          <w:tcPr>
            <w:tcW w:w="0" w:type="auto"/>
          </w:tcPr>
          <w:p w14:paraId="109EDAC1" w14:textId="77777777" w:rsidR="00393FA5" w:rsidRDefault="00000000">
            <w:pPr>
              <w:pStyle w:val="Compact"/>
            </w:pPr>
            <w:r>
              <w:t>function:prod-data-sync-processor</w:t>
            </w:r>
          </w:p>
        </w:tc>
        <w:tc>
          <w:tcPr>
            <w:tcW w:w="0" w:type="auto"/>
          </w:tcPr>
          <w:p w14:paraId="393ADD6E" w14:textId="77777777" w:rsidR="00393FA5" w:rsidRDefault="00000000">
            <w:pPr>
              <w:pStyle w:val="Compact"/>
            </w:pPr>
            <w:r>
              <w:t>Critical</w:t>
            </w:r>
          </w:p>
        </w:tc>
      </w:tr>
      <w:tr w:rsidR="00393FA5" w14:paraId="057A2D05" w14:textId="77777777">
        <w:tc>
          <w:tcPr>
            <w:tcW w:w="0" w:type="auto"/>
          </w:tcPr>
          <w:p w14:paraId="13DDF229" w14:textId="77777777" w:rsidR="00393FA5" w:rsidRDefault="00000000">
            <w:pPr>
              <w:pStyle w:val="Compact"/>
            </w:pPr>
            <w:r>
              <w:t>Invoke</w:t>
            </w:r>
          </w:p>
        </w:tc>
        <w:tc>
          <w:tcPr>
            <w:tcW w:w="0" w:type="auto"/>
          </w:tcPr>
          <w:p w14:paraId="449FCB96" w14:textId="77777777" w:rsidR="00393FA5" w:rsidRDefault="00000000">
            <w:pPr>
              <w:pStyle w:val="Compact"/>
            </w:pPr>
            <w:r>
              <w:t>function:prod-data-sync-processor</w:t>
            </w:r>
          </w:p>
        </w:tc>
        <w:tc>
          <w:tcPr>
            <w:tcW w:w="0" w:type="auto"/>
          </w:tcPr>
          <w:p w14:paraId="41521847" w14:textId="77777777" w:rsidR="00393FA5" w:rsidRDefault="00000000">
            <w:pPr>
              <w:pStyle w:val="Compact"/>
            </w:pPr>
            <w:r>
              <w:t>Critical</w:t>
            </w:r>
          </w:p>
        </w:tc>
      </w:tr>
    </w:tbl>
    <w:p w14:paraId="3B1DC866" w14:textId="77777777" w:rsidR="00393FA5" w:rsidRDefault="00000000">
      <w:pPr>
        <w:pStyle w:val="BodyText"/>
      </w:pPr>
      <w:r>
        <w:rPr>
          <w:b/>
          <w:bCs/>
        </w:rPr>
        <w:t>Diagram:</w:t>
      </w:r>
      <w:r>
        <w:t xml:space="preserve"> </w:t>
      </w:r>
      <w:r>
        <w:rPr>
          <w:i/>
          <w:iCs/>
        </w:rPr>
        <w:t>(insert Lucid diagram)</w:t>
      </w:r>
    </w:p>
    <w:p w14:paraId="009DB1A6" w14:textId="77777777" w:rsidR="00393FA5" w:rsidRDefault="00000000">
      <w:pPr>
        <w:pStyle w:val="BodyText"/>
      </w:pPr>
      <w:r>
        <w:rPr>
          <w:b/>
          <w:bCs/>
        </w:rPr>
        <w:t>Cost:</w:t>
      </w:r>
      <w:r>
        <w:t xml:space="preserve"> $0.00/mo</w:t>
      </w:r>
    </w:p>
    <w:p w14:paraId="3CB4D072" w14:textId="77777777" w:rsidR="00393FA5" w:rsidRDefault="00000000">
      <w:r>
        <w:pict w14:anchorId="058175B2">
          <v:rect id="_x0000_i1035" style="width:0;height:1.5pt" o:hralign="center" o:hrstd="t" o:hr="t"/>
        </w:pict>
      </w:r>
    </w:p>
    <w:p w14:paraId="7FAD8685" w14:textId="77777777" w:rsidR="00393FA5" w:rsidRDefault="00000000">
      <w:pPr>
        <w:pStyle w:val="Heading3"/>
      </w:pPr>
      <w:bookmarkStart w:id="20" w:name="X8d153def1c6c53a7a0d69540fabedec63386e8c"/>
      <w:bookmarkEnd w:id="19"/>
      <w:r>
        <w:t>Scenario 8 — Lambda Role Chaining (Compliance Pivot)</w:t>
      </w:r>
    </w:p>
    <w:p w14:paraId="3F0E9134" w14:textId="77777777" w:rsidR="00393FA5" w:rsidRDefault="00000000">
      <w:pPr>
        <w:pStyle w:val="FirstParagraph"/>
      </w:pPr>
      <w:r>
        <w:t xml:space="preserve">An attacker reads a Lambda function’s configuration and discovers a </w:t>
      </w:r>
      <w:r>
        <w:rPr>
          <w:rStyle w:val="VerbatimChar"/>
        </w:rPr>
        <w:t>PIVOT_ROLE_ARN</w:t>
      </w:r>
      <w:r>
        <w:t xml:space="preserve"> environment variable pointing to a role with compliance data access. Unlike the execution role, this pivot role is directly assumable by any account principal. The attacker assumes it and reads PCI-DSS reports, encryption keys, and database credentials.</w:t>
      </w:r>
    </w:p>
    <w:p w14:paraId="2CE55F85" w14:textId="77777777" w:rsidR="00393FA5" w:rsidRDefault="00000000">
      <w:pPr>
        <w:pStyle w:val="BodyText"/>
      </w:pPr>
      <w:r>
        <w:rPr>
          <w:b/>
          <w:bCs/>
        </w:rPr>
        <w:t>Attack Path:</w:t>
      </w:r>
      <w:r>
        <w:t xml:space="preserve"> 1. </w:t>
      </w:r>
      <w:r>
        <w:rPr>
          <w:rStyle w:val="VerbatimChar"/>
        </w:rPr>
        <w:t>sts:AssumeRole</w:t>
      </w:r>
      <w:r>
        <w:t xml:space="preserve"> → discovery role 2. </w:t>
      </w:r>
      <w:r>
        <w:rPr>
          <w:rStyle w:val="VerbatimChar"/>
        </w:rPr>
        <w:t>lambda:GetFunctionConfiguration</w:t>
      </w:r>
      <w:r>
        <w:t xml:space="preserve"> → finds </w:t>
      </w:r>
      <w:r>
        <w:rPr>
          <w:rStyle w:val="VerbatimChar"/>
        </w:rPr>
        <w:t>PIVOT_ROLE_ARN</w:t>
      </w:r>
      <w:r>
        <w:t xml:space="preserve"> in env vars 3. </w:t>
      </w:r>
      <w:r>
        <w:rPr>
          <w:rStyle w:val="VerbatimChar"/>
        </w:rPr>
        <w:t>sts:AssumeRole</w:t>
      </w:r>
      <w:r>
        <w:t xml:space="preserve"> → </w:t>
      </w:r>
      <w:r>
        <w:rPr>
          <w:rStyle w:val="VerbatimChar"/>
        </w:rPr>
        <w:t>prod-compliance-data-access-role</w:t>
      </w:r>
      <w:r>
        <w:t xml:space="preserve"> (directly assumable) ⚠️ 4. Reads S3 compliance reports, Secrets Manager encryption keys, SSM DB credentials</w:t>
      </w:r>
    </w:p>
    <w:p w14:paraId="768E2CCE" w14:textId="77777777" w:rsidR="00393FA5" w:rsidRDefault="00000000">
      <w:pPr>
        <w:pStyle w:val="BodyText"/>
      </w:pPr>
      <w:r>
        <w:rPr>
          <w:b/>
          <w:bCs/>
        </w:rPr>
        <w:t>AWS Services:</w:t>
      </w:r>
      <w:r>
        <w:t xml:space="preserve"> IAM, Lambda, S3, Secrets Manager, SSM</w:t>
      </w:r>
    </w:p>
    <w:p w14:paraId="4759E394"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2884"/>
        <w:gridCol w:w="4471"/>
        <w:gridCol w:w="1359"/>
      </w:tblGrid>
      <w:tr w:rsidR="00393FA5" w14:paraId="54FD6034"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5E7C91A3" w14:textId="77777777" w:rsidR="00393FA5" w:rsidRDefault="00000000">
            <w:pPr>
              <w:pStyle w:val="Compact"/>
            </w:pPr>
            <w:r>
              <w:t>Event</w:t>
            </w:r>
          </w:p>
        </w:tc>
        <w:tc>
          <w:tcPr>
            <w:tcW w:w="0" w:type="auto"/>
          </w:tcPr>
          <w:p w14:paraId="6BEBF121" w14:textId="77777777" w:rsidR="00393FA5" w:rsidRDefault="00000000">
            <w:pPr>
              <w:pStyle w:val="Compact"/>
            </w:pPr>
            <w:r>
              <w:t>Resource</w:t>
            </w:r>
          </w:p>
        </w:tc>
        <w:tc>
          <w:tcPr>
            <w:tcW w:w="0" w:type="auto"/>
          </w:tcPr>
          <w:p w14:paraId="558E73CD" w14:textId="77777777" w:rsidR="00393FA5" w:rsidRDefault="00000000">
            <w:pPr>
              <w:pStyle w:val="Compact"/>
            </w:pPr>
            <w:r>
              <w:t>Confidence</w:t>
            </w:r>
          </w:p>
        </w:tc>
      </w:tr>
      <w:tr w:rsidR="00393FA5" w14:paraId="25E6CEF6" w14:textId="77777777">
        <w:tc>
          <w:tcPr>
            <w:tcW w:w="0" w:type="auto"/>
          </w:tcPr>
          <w:p w14:paraId="176097D7" w14:textId="77777777" w:rsidR="00393FA5" w:rsidRDefault="00000000">
            <w:pPr>
              <w:pStyle w:val="Compact"/>
            </w:pPr>
            <w:r>
              <w:t>AssumeRole</w:t>
            </w:r>
          </w:p>
        </w:tc>
        <w:tc>
          <w:tcPr>
            <w:tcW w:w="0" w:type="auto"/>
          </w:tcPr>
          <w:p w14:paraId="6FADCAA0" w14:textId="77777777" w:rsidR="00393FA5" w:rsidRDefault="00000000">
            <w:pPr>
              <w:pStyle w:val="Compact"/>
            </w:pPr>
            <w:r>
              <w:t>discovery role</w:t>
            </w:r>
          </w:p>
        </w:tc>
        <w:tc>
          <w:tcPr>
            <w:tcW w:w="0" w:type="auto"/>
          </w:tcPr>
          <w:p w14:paraId="79434CD0" w14:textId="77777777" w:rsidR="00393FA5" w:rsidRDefault="00000000">
            <w:pPr>
              <w:pStyle w:val="Compact"/>
            </w:pPr>
            <w:r>
              <w:t>High</w:t>
            </w:r>
          </w:p>
        </w:tc>
      </w:tr>
      <w:tr w:rsidR="00393FA5" w14:paraId="263A5557" w14:textId="77777777">
        <w:tc>
          <w:tcPr>
            <w:tcW w:w="0" w:type="auto"/>
          </w:tcPr>
          <w:p w14:paraId="229E6F89" w14:textId="77777777" w:rsidR="00393FA5" w:rsidRDefault="00000000">
            <w:pPr>
              <w:pStyle w:val="Compact"/>
            </w:pPr>
            <w:r>
              <w:t>GetFunctionConfiguration</w:t>
            </w:r>
          </w:p>
        </w:tc>
        <w:tc>
          <w:tcPr>
            <w:tcW w:w="0" w:type="auto"/>
          </w:tcPr>
          <w:p w14:paraId="3329AF24" w14:textId="77777777" w:rsidR="00393FA5" w:rsidRDefault="00000000">
            <w:pPr>
              <w:pStyle w:val="Compact"/>
            </w:pPr>
            <w:r>
              <w:t>Lambda function</w:t>
            </w:r>
          </w:p>
        </w:tc>
        <w:tc>
          <w:tcPr>
            <w:tcW w:w="0" w:type="auto"/>
          </w:tcPr>
          <w:p w14:paraId="6130BFC8" w14:textId="77777777" w:rsidR="00393FA5" w:rsidRDefault="00000000">
            <w:pPr>
              <w:pStyle w:val="Compact"/>
            </w:pPr>
            <w:r>
              <w:t>High</w:t>
            </w:r>
          </w:p>
        </w:tc>
      </w:tr>
      <w:tr w:rsidR="00393FA5" w14:paraId="19C5A035" w14:textId="77777777">
        <w:tc>
          <w:tcPr>
            <w:tcW w:w="0" w:type="auto"/>
          </w:tcPr>
          <w:p w14:paraId="26E8C3D9" w14:textId="77777777" w:rsidR="00393FA5" w:rsidRDefault="00000000">
            <w:pPr>
              <w:pStyle w:val="Compact"/>
            </w:pPr>
            <w:r>
              <w:t>AssumeRole</w:t>
            </w:r>
          </w:p>
        </w:tc>
        <w:tc>
          <w:tcPr>
            <w:tcW w:w="0" w:type="auto"/>
          </w:tcPr>
          <w:p w14:paraId="4AAE1C1F" w14:textId="77777777" w:rsidR="00393FA5" w:rsidRDefault="00000000">
            <w:pPr>
              <w:pStyle w:val="Compact"/>
            </w:pPr>
            <w:r>
              <w:t>role/prod-compliance-data-access-role</w:t>
            </w:r>
          </w:p>
        </w:tc>
        <w:tc>
          <w:tcPr>
            <w:tcW w:w="0" w:type="auto"/>
          </w:tcPr>
          <w:p w14:paraId="1479A542" w14:textId="77777777" w:rsidR="00393FA5" w:rsidRDefault="00000000">
            <w:pPr>
              <w:pStyle w:val="Compact"/>
            </w:pPr>
            <w:r>
              <w:t>Critical</w:t>
            </w:r>
          </w:p>
        </w:tc>
      </w:tr>
      <w:tr w:rsidR="00393FA5" w14:paraId="022A1160" w14:textId="77777777">
        <w:tc>
          <w:tcPr>
            <w:tcW w:w="0" w:type="auto"/>
          </w:tcPr>
          <w:p w14:paraId="4D9FD2D1" w14:textId="77777777" w:rsidR="00393FA5" w:rsidRDefault="00000000">
            <w:pPr>
              <w:pStyle w:val="Compact"/>
            </w:pPr>
            <w:r>
              <w:t>GetObject</w:t>
            </w:r>
          </w:p>
        </w:tc>
        <w:tc>
          <w:tcPr>
            <w:tcW w:w="0" w:type="auto"/>
          </w:tcPr>
          <w:p w14:paraId="0767734C" w14:textId="77777777" w:rsidR="00393FA5" w:rsidRDefault="00000000">
            <w:pPr>
              <w:pStyle w:val="Compact"/>
            </w:pPr>
            <w:r>
              <w:t>compliance-audit-reports-/*</w:t>
            </w:r>
          </w:p>
        </w:tc>
        <w:tc>
          <w:tcPr>
            <w:tcW w:w="0" w:type="auto"/>
          </w:tcPr>
          <w:p w14:paraId="26BED625" w14:textId="77777777" w:rsidR="00393FA5" w:rsidRDefault="00000000">
            <w:pPr>
              <w:pStyle w:val="Compact"/>
            </w:pPr>
            <w:r>
              <w:t>High</w:t>
            </w:r>
          </w:p>
        </w:tc>
      </w:tr>
      <w:tr w:rsidR="00393FA5" w14:paraId="79367B95" w14:textId="77777777">
        <w:tc>
          <w:tcPr>
            <w:tcW w:w="0" w:type="auto"/>
          </w:tcPr>
          <w:p w14:paraId="22E951BD" w14:textId="77777777" w:rsidR="00393FA5" w:rsidRDefault="00000000">
            <w:pPr>
              <w:pStyle w:val="Compact"/>
            </w:pPr>
            <w:r>
              <w:t>GetSecretValue</w:t>
            </w:r>
          </w:p>
        </w:tc>
        <w:tc>
          <w:tcPr>
            <w:tcW w:w="0" w:type="auto"/>
          </w:tcPr>
          <w:p w14:paraId="6BF18C89" w14:textId="77777777" w:rsidR="00393FA5" w:rsidRDefault="00000000">
            <w:pPr>
              <w:pStyle w:val="Compact"/>
            </w:pPr>
            <w:r>
              <w:t>secret:prod/compliance/encryption-keys</w:t>
            </w:r>
          </w:p>
        </w:tc>
        <w:tc>
          <w:tcPr>
            <w:tcW w:w="0" w:type="auto"/>
          </w:tcPr>
          <w:p w14:paraId="2CA9628D" w14:textId="77777777" w:rsidR="00393FA5" w:rsidRDefault="00000000">
            <w:pPr>
              <w:pStyle w:val="Compact"/>
            </w:pPr>
            <w:r>
              <w:t>High</w:t>
            </w:r>
          </w:p>
        </w:tc>
      </w:tr>
    </w:tbl>
    <w:p w14:paraId="3A300475" w14:textId="77777777" w:rsidR="00393FA5" w:rsidRDefault="00000000">
      <w:pPr>
        <w:pStyle w:val="BodyText"/>
      </w:pPr>
      <w:r>
        <w:rPr>
          <w:b/>
          <w:bCs/>
        </w:rPr>
        <w:t>Diagram:</w:t>
      </w:r>
      <w:r>
        <w:t xml:space="preserve"> </w:t>
      </w:r>
      <w:r>
        <w:rPr>
          <w:i/>
          <w:iCs/>
        </w:rPr>
        <w:t>(insert Lucid diagram)</w:t>
      </w:r>
    </w:p>
    <w:p w14:paraId="5F27C3C2" w14:textId="77777777" w:rsidR="00393FA5" w:rsidRDefault="00000000">
      <w:pPr>
        <w:pStyle w:val="BodyText"/>
      </w:pPr>
      <w:r>
        <w:rPr>
          <w:b/>
          <w:bCs/>
        </w:rPr>
        <w:t>Cost:</w:t>
      </w:r>
      <w:r>
        <w:t xml:space="preserve"> $0.40/mo (1 Secrets Manager secret)</w:t>
      </w:r>
    </w:p>
    <w:p w14:paraId="138DDFB7" w14:textId="77777777" w:rsidR="00393FA5" w:rsidRDefault="00000000">
      <w:r>
        <w:pict w14:anchorId="528CE689">
          <v:rect id="_x0000_i1036" style="width:0;height:1.5pt" o:hralign="center" o:hrstd="t" o:hr="t"/>
        </w:pict>
      </w:r>
    </w:p>
    <w:p w14:paraId="44CC3B15" w14:textId="77777777" w:rsidR="00393FA5" w:rsidRDefault="00000000">
      <w:pPr>
        <w:pStyle w:val="Heading3"/>
      </w:pPr>
      <w:bookmarkStart w:id="21" w:name="scenario-9-role-chain-loop"/>
      <w:bookmarkEnd w:id="20"/>
      <w:r>
        <w:t>Scenario 9 — Role Chain Loop</w:t>
      </w:r>
    </w:p>
    <w:p w14:paraId="6A037908" w14:textId="77777777" w:rsidR="00393FA5" w:rsidRDefault="00000000">
      <w:pPr>
        <w:pStyle w:val="FirstParagraph"/>
      </w:pPr>
      <w:r>
        <w:t>Three IAM roles assume each other in a circular chain (auth → data → admin → auth). Each role has an SSM parameter with themed credentials. The attacker gets trapped in the loop, generating a minimum of 6 CloudTrail events per full cycle.</w:t>
      </w:r>
    </w:p>
    <w:p w14:paraId="22471108" w14:textId="77777777" w:rsidR="00393FA5" w:rsidRDefault="00000000">
      <w:pPr>
        <w:pStyle w:val="BodyText"/>
      </w:pPr>
      <w:r>
        <w:rPr>
          <w:b/>
          <w:bCs/>
        </w:rPr>
        <w:lastRenderedPageBreak/>
        <w:t>Attack Path:</w:t>
      </w:r>
      <w:r>
        <w:t xml:space="preserve"> 1. </w:t>
      </w:r>
      <w:r>
        <w:rPr>
          <w:rStyle w:val="VerbatimChar"/>
        </w:rPr>
        <w:t>sts:AssumeRole</w:t>
      </w:r>
      <w:r>
        <w:t xml:space="preserve"> → </w:t>
      </w:r>
      <w:r>
        <w:rPr>
          <w:rStyle w:val="VerbatimChar"/>
        </w:rPr>
        <w:t>prod-microservice-auth-role</w:t>
      </w:r>
      <w:r>
        <w:t xml:space="preserve"> (entry) 2. </w:t>
      </w:r>
      <w:r>
        <w:rPr>
          <w:rStyle w:val="VerbatimChar"/>
        </w:rPr>
        <w:t>ssm:GetParameter</w:t>
      </w:r>
      <w:r>
        <w:t xml:space="preserve"> → reads OIDC config 3. </w:t>
      </w:r>
      <w:r>
        <w:rPr>
          <w:rStyle w:val="VerbatimChar"/>
        </w:rPr>
        <w:t>sts:AssumeRole</w:t>
      </w:r>
      <w:r>
        <w:t xml:space="preserve"> → </w:t>
      </w:r>
      <w:r>
        <w:rPr>
          <w:rStyle w:val="VerbatimChar"/>
        </w:rPr>
        <w:t>prod-microservice-data-role</w:t>
      </w:r>
      <w:r>
        <w:t xml:space="preserve"> 4. </w:t>
      </w:r>
      <w:r>
        <w:rPr>
          <w:rStyle w:val="VerbatimChar"/>
        </w:rPr>
        <w:t>ssm:GetParameter</w:t>
      </w:r>
      <w:r>
        <w:t xml:space="preserve"> → reads data lake credentials 5. </w:t>
      </w:r>
      <w:r>
        <w:rPr>
          <w:rStyle w:val="VerbatimChar"/>
        </w:rPr>
        <w:t>sts:AssumeRole</w:t>
      </w:r>
      <w:r>
        <w:t xml:space="preserve"> → </w:t>
      </w:r>
      <w:r>
        <w:rPr>
          <w:rStyle w:val="VerbatimChar"/>
        </w:rPr>
        <w:t>prod-microservice-admin-role</w:t>
      </w:r>
      <w:r>
        <w:t xml:space="preserve"> 6. </w:t>
      </w:r>
      <w:r>
        <w:rPr>
          <w:rStyle w:val="VerbatimChar"/>
        </w:rPr>
        <w:t>ssm:GetParameter</w:t>
      </w:r>
      <w:r>
        <w:t xml:space="preserve"> → reads admin console credentials 7. Sees: can assume auth-role again → LOOP</w:t>
      </w:r>
    </w:p>
    <w:p w14:paraId="1B6533AE" w14:textId="77777777" w:rsidR="00393FA5" w:rsidRDefault="00000000">
      <w:pPr>
        <w:pStyle w:val="BodyText"/>
      </w:pPr>
      <w:r>
        <w:rPr>
          <w:b/>
          <w:bCs/>
        </w:rPr>
        <w:t>AWS Services:</w:t>
      </w:r>
      <w:r>
        <w:t xml:space="preserve"> IAM (×3 roles), SSM (×3 parameters)</w:t>
      </w:r>
    </w:p>
    <w:p w14:paraId="147C5089"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2148"/>
        <w:gridCol w:w="4596"/>
        <w:gridCol w:w="1359"/>
      </w:tblGrid>
      <w:tr w:rsidR="00393FA5" w14:paraId="66F191CB"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002A65B3" w14:textId="77777777" w:rsidR="00393FA5" w:rsidRDefault="00000000">
            <w:pPr>
              <w:pStyle w:val="Compact"/>
            </w:pPr>
            <w:r>
              <w:t>Event</w:t>
            </w:r>
          </w:p>
        </w:tc>
        <w:tc>
          <w:tcPr>
            <w:tcW w:w="0" w:type="auto"/>
          </w:tcPr>
          <w:p w14:paraId="758C33E7" w14:textId="77777777" w:rsidR="00393FA5" w:rsidRDefault="00000000">
            <w:pPr>
              <w:pStyle w:val="Compact"/>
            </w:pPr>
            <w:r>
              <w:t>Resource</w:t>
            </w:r>
          </w:p>
        </w:tc>
        <w:tc>
          <w:tcPr>
            <w:tcW w:w="0" w:type="auto"/>
          </w:tcPr>
          <w:p w14:paraId="1EB027BF" w14:textId="77777777" w:rsidR="00393FA5" w:rsidRDefault="00000000">
            <w:pPr>
              <w:pStyle w:val="Compact"/>
            </w:pPr>
            <w:r>
              <w:t>Confidence</w:t>
            </w:r>
          </w:p>
        </w:tc>
      </w:tr>
      <w:tr w:rsidR="00393FA5" w14:paraId="1A5FC347" w14:textId="77777777">
        <w:tc>
          <w:tcPr>
            <w:tcW w:w="0" w:type="auto"/>
          </w:tcPr>
          <w:p w14:paraId="5C72F68E" w14:textId="77777777" w:rsidR="00393FA5" w:rsidRDefault="00000000">
            <w:pPr>
              <w:pStyle w:val="Compact"/>
            </w:pPr>
            <w:r>
              <w:t>AssumeRole (×3+)</w:t>
            </w:r>
          </w:p>
        </w:tc>
        <w:tc>
          <w:tcPr>
            <w:tcW w:w="0" w:type="auto"/>
          </w:tcPr>
          <w:p w14:paraId="41698F4F" w14:textId="77777777" w:rsidR="00393FA5" w:rsidRDefault="00000000">
            <w:pPr>
              <w:pStyle w:val="Compact"/>
            </w:pPr>
            <w:r>
              <w:t>auth-role, data-role, admin-role</w:t>
            </w:r>
          </w:p>
        </w:tc>
        <w:tc>
          <w:tcPr>
            <w:tcW w:w="0" w:type="auto"/>
          </w:tcPr>
          <w:p w14:paraId="09ABAEDB" w14:textId="77777777" w:rsidR="00393FA5" w:rsidRDefault="00000000">
            <w:pPr>
              <w:pStyle w:val="Compact"/>
            </w:pPr>
            <w:r>
              <w:t>High</w:t>
            </w:r>
          </w:p>
        </w:tc>
      </w:tr>
      <w:tr w:rsidR="00393FA5" w14:paraId="43792AA3" w14:textId="77777777">
        <w:tc>
          <w:tcPr>
            <w:tcW w:w="0" w:type="auto"/>
          </w:tcPr>
          <w:p w14:paraId="66D34BB7" w14:textId="77777777" w:rsidR="00393FA5" w:rsidRDefault="00000000">
            <w:pPr>
              <w:pStyle w:val="Compact"/>
            </w:pPr>
            <w:r>
              <w:t>GetParameter (×3)</w:t>
            </w:r>
          </w:p>
        </w:tc>
        <w:tc>
          <w:tcPr>
            <w:tcW w:w="0" w:type="auto"/>
          </w:tcPr>
          <w:p w14:paraId="530C8BEA" w14:textId="77777777" w:rsidR="00393FA5" w:rsidRDefault="00000000">
            <w:pPr>
              <w:pStyle w:val="Compact"/>
            </w:pPr>
            <w:r>
              <w:t>/prod/auth/</w:t>
            </w:r>
            <w:r>
              <w:rPr>
                <w:i/>
                <w:iCs/>
              </w:rPr>
              <w:t>, /prod/data/</w:t>
            </w:r>
            <w:r>
              <w:t>, /prod/admin/*</w:t>
            </w:r>
          </w:p>
        </w:tc>
        <w:tc>
          <w:tcPr>
            <w:tcW w:w="0" w:type="auto"/>
          </w:tcPr>
          <w:p w14:paraId="23606115" w14:textId="77777777" w:rsidR="00393FA5" w:rsidRDefault="00000000">
            <w:pPr>
              <w:pStyle w:val="Compact"/>
            </w:pPr>
            <w:r>
              <w:t>High</w:t>
            </w:r>
          </w:p>
        </w:tc>
      </w:tr>
    </w:tbl>
    <w:p w14:paraId="1A65780C" w14:textId="77777777" w:rsidR="00393FA5" w:rsidRDefault="00000000">
      <w:pPr>
        <w:pStyle w:val="BodyText"/>
      </w:pPr>
      <w:r>
        <w:rPr>
          <w:b/>
          <w:bCs/>
        </w:rPr>
        <w:t>Diagram:</w:t>
      </w:r>
      <w:r>
        <w:t xml:space="preserve"> </w:t>
      </w:r>
      <w:r>
        <w:rPr>
          <w:i/>
          <w:iCs/>
        </w:rPr>
        <w:t>(insert Lucid diagram)</w:t>
      </w:r>
    </w:p>
    <w:p w14:paraId="41BB2D1D" w14:textId="77777777" w:rsidR="00393FA5" w:rsidRDefault="00000000">
      <w:pPr>
        <w:pStyle w:val="BodyText"/>
      </w:pPr>
      <w:r>
        <w:rPr>
          <w:b/>
          <w:bCs/>
        </w:rPr>
        <w:t>Cost:</w:t>
      </w:r>
      <w:r>
        <w:t xml:space="preserve"> $0.00/mo</w:t>
      </w:r>
    </w:p>
    <w:p w14:paraId="44BE99AF" w14:textId="77777777" w:rsidR="00393FA5" w:rsidRDefault="00000000">
      <w:r>
        <w:pict w14:anchorId="0274EA71">
          <v:rect id="_x0000_i1037" style="width:0;height:1.5pt" o:hralign="center" o:hrstd="t" o:hr="t"/>
        </w:pict>
      </w:r>
    </w:p>
    <w:p w14:paraId="5F1ABAD8" w14:textId="77777777" w:rsidR="00393FA5" w:rsidRDefault="00000000">
      <w:pPr>
        <w:pStyle w:val="Heading3"/>
      </w:pPr>
      <w:bookmarkStart w:id="22" w:name="X3c00649c1cc1ad46a2c54557938d78fd8e74e66"/>
      <w:bookmarkEnd w:id="21"/>
      <w:r>
        <w:t>Scenario 11 — Customer Data (Profiles + Sessions)</w:t>
      </w:r>
    </w:p>
    <w:p w14:paraId="1F7EDC5E" w14:textId="77777777" w:rsidR="00393FA5" w:rsidRDefault="00000000">
      <w:pPr>
        <w:pStyle w:val="FirstParagraph"/>
      </w:pPr>
      <w:r>
        <w:t>An attacker scans two DynamoDB tables: one with fake customer PII (names, emails, phones, card tokens) and another with fake active sessions (JWTs, refresh tokens, IPs). The realistic data lures the attacker into attempting session hijacking or identity theft.</w:t>
      </w:r>
    </w:p>
    <w:p w14:paraId="60D8CB34"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customer-data-readonly-role</w:t>
      </w:r>
      <w:r>
        <w:t xml:space="preserve"> 2. </w:t>
      </w:r>
      <w:r>
        <w:rPr>
          <w:rStyle w:val="VerbatimChar"/>
        </w:rPr>
        <w:t>dynamodb:ListTables</w:t>
      </w:r>
      <w:r>
        <w:t xml:space="preserve"> → discovers both tables 3. </w:t>
      </w:r>
      <w:r>
        <w:rPr>
          <w:rStyle w:val="VerbatimChar"/>
        </w:rPr>
        <w:t>dynamodb:Scan</w:t>
      </w:r>
      <w:r>
        <w:t xml:space="preserve"> → dumps customer profiles (12 PII records) 4. </w:t>
      </w:r>
      <w:r>
        <w:rPr>
          <w:rStyle w:val="VerbatimChar"/>
        </w:rPr>
        <w:t>dynamodb:Scan</w:t>
      </w:r>
      <w:r>
        <w:t xml:space="preserve"> → dumps active sessions (9 JWT records) 5. Attempts to use card tokens or replay JWTs → triggers alerts</w:t>
      </w:r>
    </w:p>
    <w:p w14:paraId="77F8678C" w14:textId="77777777" w:rsidR="00393FA5" w:rsidRDefault="00000000">
      <w:pPr>
        <w:pStyle w:val="BodyText"/>
      </w:pPr>
      <w:r>
        <w:rPr>
          <w:b/>
          <w:bCs/>
        </w:rPr>
        <w:t>AWS Services:</w:t>
      </w:r>
      <w:r>
        <w:t xml:space="preserve"> IAM, DynamoDB (×2 tables)</w:t>
      </w:r>
    </w:p>
    <w:p w14:paraId="0FA96803"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1689"/>
        <w:gridCol w:w="3720"/>
        <w:gridCol w:w="1359"/>
      </w:tblGrid>
      <w:tr w:rsidR="00393FA5" w14:paraId="0B53418F"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71080232" w14:textId="77777777" w:rsidR="00393FA5" w:rsidRDefault="00000000">
            <w:pPr>
              <w:pStyle w:val="Compact"/>
            </w:pPr>
            <w:r>
              <w:t>Event</w:t>
            </w:r>
          </w:p>
        </w:tc>
        <w:tc>
          <w:tcPr>
            <w:tcW w:w="0" w:type="auto"/>
          </w:tcPr>
          <w:p w14:paraId="5B492077" w14:textId="77777777" w:rsidR="00393FA5" w:rsidRDefault="00000000">
            <w:pPr>
              <w:pStyle w:val="Compact"/>
            </w:pPr>
            <w:r>
              <w:t>Resource</w:t>
            </w:r>
          </w:p>
        </w:tc>
        <w:tc>
          <w:tcPr>
            <w:tcW w:w="0" w:type="auto"/>
          </w:tcPr>
          <w:p w14:paraId="1F6F4914" w14:textId="77777777" w:rsidR="00393FA5" w:rsidRDefault="00000000">
            <w:pPr>
              <w:pStyle w:val="Compact"/>
            </w:pPr>
            <w:r>
              <w:t>Confidence</w:t>
            </w:r>
          </w:p>
        </w:tc>
      </w:tr>
      <w:tr w:rsidR="00393FA5" w14:paraId="65C07827" w14:textId="77777777">
        <w:tc>
          <w:tcPr>
            <w:tcW w:w="0" w:type="auto"/>
          </w:tcPr>
          <w:p w14:paraId="1406D4C2" w14:textId="77777777" w:rsidR="00393FA5" w:rsidRDefault="00000000">
            <w:pPr>
              <w:pStyle w:val="Compact"/>
            </w:pPr>
            <w:r>
              <w:t>AssumeRole</w:t>
            </w:r>
          </w:p>
        </w:tc>
        <w:tc>
          <w:tcPr>
            <w:tcW w:w="0" w:type="auto"/>
          </w:tcPr>
          <w:p w14:paraId="651CC6BA" w14:textId="77777777" w:rsidR="00393FA5" w:rsidRDefault="00000000">
            <w:pPr>
              <w:pStyle w:val="Compact"/>
            </w:pPr>
            <w:r>
              <w:t>role/customer-data-readonly-role</w:t>
            </w:r>
          </w:p>
        </w:tc>
        <w:tc>
          <w:tcPr>
            <w:tcW w:w="0" w:type="auto"/>
          </w:tcPr>
          <w:p w14:paraId="1C00CCE0" w14:textId="77777777" w:rsidR="00393FA5" w:rsidRDefault="00000000">
            <w:pPr>
              <w:pStyle w:val="Compact"/>
            </w:pPr>
            <w:r>
              <w:t>High</w:t>
            </w:r>
          </w:p>
        </w:tc>
      </w:tr>
      <w:tr w:rsidR="00393FA5" w14:paraId="1F00BA6F" w14:textId="77777777">
        <w:tc>
          <w:tcPr>
            <w:tcW w:w="0" w:type="auto"/>
          </w:tcPr>
          <w:p w14:paraId="23CE54A6" w14:textId="77777777" w:rsidR="00393FA5" w:rsidRDefault="00000000">
            <w:pPr>
              <w:pStyle w:val="Compact"/>
            </w:pPr>
            <w:r>
              <w:t>DescribeTable</w:t>
            </w:r>
          </w:p>
        </w:tc>
        <w:tc>
          <w:tcPr>
            <w:tcW w:w="0" w:type="auto"/>
          </w:tcPr>
          <w:p w14:paraId="3D922E09" w14:textId="77777777" w:rsidR="00393FA5" w:rsidRDefault="00000000">
            <w:pPr>
              <w:pStyle w:val="Compact"/>
            </w:pPr>
            <w:r>
              <w:t>table/prod-customer-profiles</w:t>
            </w:r>
          </w:p>
        </w:tc>
        <w:tc>
          <w:tcPr>
            <w:tcW w:w="0" w:type="auto"/>
          </w:tcPr>
          <w:p w14:paraId="2BFCDEEB" w14:textId="77777777" w:rsidR="00393FA5" w:rsidRDefault="00000000">
            <w:pPr>
              <w:pStyle w:val="Compact"/>
            </w:pPr>
            <w:r>
              <w:t>High</w:t>
            </w:r>
          </w:p>
        </w:tc>
      </w:tr>
      <w:tr w:rsidR="00393FA5" w14:paraId="6864C8B9" w14:textId="77777777">
        <w:tc>
          <w:tcPr>
            <w:tcW w:w="0" w:type="auto"/>
          </w:tcPr>
          <w:p w14:paraId="79FCFEBA" w14:textId="77777777" w:rsidR="00393FA5" w:rsidRDefault="00000000">
            <w:pPr>
              <w:pStyle w:val="Compact"/>
            </w:pPr>
            <w:r>
              <w:t>Scan</w:t>
            </w:r>
          </w:p>
        </w:tc>
        <w:tc>
          <w:tcPr>
            <w:tcW w:w="0" w:type="auto"/>
          </w:tcPr>
          <w:p w14:paraId="79C50D91" w14:textId="77777777" w:rsidR="00393FA5" w:rsidRDefault="00000000">
            <w:pPr>
              <w:pStyle w:val="Compact"/>
            </w:pPr>
            <w:r>
              <w:t>table/prod-customer-profiles</w:t>
            </w:r>
          </w:p>
        </w:tc>
        <w:tc>
          <w:tcPr>
            <w:tcW w:w="0" w:type="auto"/>
          </w:tcPr>
          <w:p w14:paraId="17A67860" w14:textId="77777777" w:rsidR="00393FA5" w:rsidRDefault="00000000">
            <w:pPr>
              <w:pStyle w:val="Compact"/>
            </w:pPr>
            <w:r>
              <w:t>Critical</w:t>
            </w:r>
          </w:p>
        </w:tc>
      </w:tr>
      <w:tr w:rsidR="00393FA5" w14:paraId="6217DDEE" w14:textId="77777777">
        <w:tc>
          <w:tcPr>
            <w:tcW w:w="0" w:type="auto"/>
          </w:tcPr>
          <w:p w14:paraId="7D7556D7" w14:textId="77777777" w:rsidR="00393FA5" w:rsidRDefault="00000000">
            <w:pPr>
              <w:pStyle w:val="Compact"/>
            </w:pPr>
            <w:r>
              <w:t>Scan</w:t>
            </w:r>
          </w:p>
        </w:tc>
        <w:tc>
          <w:tcPr>
            <w:tcW w:w="0" w:type="auto"/>
          </w:tcPr>
          <w:p w14:paraId="19917D0E" w14:textId="77777777" w:rsidR="00393FA5" w:rsidRDefault="00000000">
            <w:pPr>
              <w:pStyle w:val="Compact"/>
            </w:pPr>
            <w:r>
              <w:t>table/prod-active-sessions</w:t>
            </w:r>
          </w:p>
        </w:tc>
        <w:tc>
          <w:tcPr>
            <w:tcW w:w="0" w:type="auto"/>
          </w:tcPr>
          <w:p w14:paraId="7D773ACE" w14:textId="77777777" w:rsidR="00393FA5" w:rsidRDefault="00000000">
            <w:pPr>
              <w:pStyle w:val="Compact"/>
            </w:pPr>
            <w:r>
              <w:t>Critical</w:t>
            </w:r>
          </w:p>
        </w:tc>
      </w:tr>
    </w:tbl>
    <w:p w14:paraId="48A9DF48" w14:textId="77777777" w:rsidR="00393FA5" w:rsidRDefault="00000000">
      <w:pPr>
        <w:pStyle w:val="BodyText"/>
      </w:pPr>
      <w:r>
        <w:rPr>
          <w:b/>
          <w:bCs/>
        </w:rPr>
        <w:t>Diagram:</w:t>
      </w:r>
      <w:r>
        <w:t xml:space="preserve"> </w:t>
      </w:r>
      <w:r>
        <w:rPr>
          <w:i/>
          <w:iCs/>
        </w:rPr>
        <w:t>(insert Lucid diagram)</w:t>
      </w:r>
    </w:p>
    <w:p w14:paraId="37E7B59B" w14:textId="77777777" w:rsidR="00393FA5" w:rsidRDefault="00000000">
      <w:pPr>
        <w:pStyle w:val="BodyText"/>
      </w:pPr>
      <w:r>
        <w:rPr>
          <w:b/>
          <w:bCs/>
        </w:rPr>
        <w:t>Cost:</w:t>
      </w:r>
      <w:r>
        <w:t xml:space="preserve"> $0.00/mo</w:t>
      </w:r>
    </w:p>
    <w:p w14:paraId="4F2EDD17" w14:textId="77777777" w:rsidR="00393FA5" w:rsidRDefault="00000000">
      <w:r>
        <w:pict w14:anchorId="5A52AE44">
          <v:rect id="_x0000_i1038" style="width:0;height:1.5pt" o:hralign="center" o:hrstd="t" o:hr="t"/>
        </w:pict>
      </w:r>
    </w:p>
    <w:p w14:paraId="53E496C4" w14:textId="77777777" w:rsidR="00393FA5" w:rsidRDefault="00000000">
      <w:pPr>
        <w:pStyle w:val="Heading3"/>
      </w:pPr>
      <w:bookmarkStart w:id="23" w:name="scenario-13-payment-events-dlq"/>
      <w:bookmarkEnd w:id="22"/>
      <w:r>
        <w:lastRenderedPageBreak/>
        <w:t>Scenario 13 — Payment Events DLQ</w:t>
      </w:r>
    </w:p>
    <w:p w14:paraId="0378CE20" w14:textId="77777777" w:rsidR="00393FA5" w:rsidRDefault="00000000">
      <w:pPr>
        <w:pStyle w:val="FirstParagraph"/>
      </w:pPr>
      <w:r>
        <w:t>An attacker reads messages from an SQS FIFO dead letter queue containing fake failed payment events with card tokens, transaction amounts, and internal service endpoint URLs exposed in error messages.</w:t>
      </w:r>
    </w:p>
    <w:p w14:paraId="4C884AD6"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payment-queue-readonly-role</w:t>
      </w:r>
      <w:r>
        <w:t xml:space="preserve"> 2. </w:t>
      </w:r>
      <w:r>
        <w:rPr>
          <w:rStyle w:val="VerbatimChar"/>
        </w:rPr>
        <w:t>sqs:ListQueues</w:t>
      </w:r>
      <w:r>
        <w:t xml:space="preserve"> → discovers payment queues 3. </w:t>
      </w:r>
      <w:r>
        <w:rPr>
          <w:rStyle w:val="VerbatimChar"/>
        </w:rPr>
        <w:t>sqs:GetQueueAttributes</w:t>
      </w:r>
      <w:r>
        <w:t xml:space="preserve"> → sees message count, redrive policy 4. </w:t>
      </w:r>
      <w:r>
        <w:rPr>
          <w:rStyle w:val="VerbatimChar"/>
        </w:rPr>
        <w:t>sqs:ReceiveMessage</w:t>
      </w:r>
      <w:r>
        <w:t xml:space="preserve"> → reads failed payment events from DLQ 5. Extracts card tokens and internal endpoints → attempts to probe them</w:t>
      </w:r>
    </w:p>
    <w:p w14:paraId="23ABC9D6" w14:textId="77777777" w:rsidR="00393FA5" w:rsidRDefault="00000000">
      <w:pPr>
        <w:pStyle w:val="BodyText"/>
      </w:pPr>
      <w:r>
        <w:rPr>
          <w:b/>
          <w:bCs/>
        </w:rPr>
        <w:t>AWS Services:</w:t>
      </w:r>
      <w:r>
        <w:t xml:space="preserve"> IAM, SQS FIFO (×2 queues)</w:t>
      </w:r>
    </w:p>
    <w:p w14:paraId="106AE545"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2261"/>
        <w:gridCol w:w="3839"/>
        <w:gridCol w:w="1359"/>
      </w:tblGrid>
      <w:tr w:rsidR="00393FA5" w14:paraId="7AB5625D"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6FEA4954" w14:textId="77777777" w:rsidR="00393FA5" w:rsidRDefault="00000000">
            <w:pPr>
              <w:pStyle w:val="Compact"/>
            </w:pPr>
            <w:r>
              <w:t>Event</w:t>
            </w:r>
          </w:p>
        </w:tc>
        <w:tc>
          <w:tcPr>
            <w:tcW w:w="0" w:type="auto"/>
          </w:tcPr>
          <w:p w14:paraId="0A0BFD60" w14:textId="77777777" w:rsidR="00393FA5" w:rsidRDefault="00000000">
            <w:pPr>
              <w:pStyle w:val="Compact"/>
            </w:pPr>
            <w:r>
              <w:t>Resource</w:t>
            </w:r>
          </w:p>
        </w:tc>
        <w:tc>
          <w:tcPr>
            <w:tcW w:w="0" w:type="auto"/>
          </w:tcPr>
          <w:p w14:paraId="0904080C" w14:textId="77777777" w:rsidR="00393FA5" w:rsidRDefault="00000000">
            <w:pPr>
              <w:pStyle w:val="Compact"/>
            </w:pPr>
            <w:r>
              <w:t>Confidence</w:t>
            </w:r>
          </w:p>
        </w:tc>
      </w:tr>
      <w:tr w:rsidR="00393FA5" w14:paraId="4B5E2E5D" w14:textId="77777777">
        <w:tc>
          <w:tcPr>
            <w:tcW w:w="0" w:type="auto"/>
          </w:tcPr>
          <w:p w14:paraId="1B8B77DB" w14:textId="77777777" w:rsidR="00393FA5" w:rsidRDefault="00000000">
            <w:pPr>
              <w:pStyle w:val="Compact"/>
            </w:pPr>
            <w:r>
              <w:t>AssumeRole</w:t>
            </w:r>
          </w:p>
        </w:tc>
        <w:tc>
          <w:tcPr>
            <w:tcW w:w="0" w:type="auto"/>
          </w:tcPr>
          <w:p w14:paraId="5081DFF4" w14:textId="77777777" w:rsidR="00393FA5" w:rsidRDefault="00000000">
            <w:pPr>
              <w:pStyle w:val="Compact"/>
            </w:pPr>
            <w:r>
              <w:t>role/payment-queue-readonly-role</w:t>
            </w:r>
          </w:p>
        </w:tc>
        <w:tc>
          <w:tcPr>
            <w:tcW w:w="0" w:type="auto"/>
          </w:tcPr>
          <w:p w14:paraId="217973DA" w14:textId="77777777" w:rsidR="00393FA5" w:rsidRDefault="00000000">
            <w:pPr>
              <w:pStyle w:val="Compact"/>
            </w:pPr>
            <w:r>
              <w:t>High</w:t>
            </w:r>
          </w:p>
        </w:tc>
      </w:tr>
      <w:tr w:rsidR="00393FA5" w14:paraId="35BDBADF" w14:textId="77777777">
        <w:tc>
          <w:tcPr>
            <w:tcW w:w="0" w:type="auto"/>
          </w:tcPr>
          <w:p w14:paraId="77257A27" w14:textId="77777777" w:rsidR="00393FA5" w:rsidRDefault="00000000">
            <w:pPr>
              <w:pStyle w:val="Compact"/>
            </w:pPr>
            <w:r>
              <w:t>GetQueueAttributes</w:t>
            </w:r>
          </w:p>
        </w:tc>
        <w:tc>
          <w:tcPr>
            <w:tcW w:w="0" w:type="auto"/>
          </w:tcPr>
          <w:p w14:paraId="73CC183C" w14:textId="77777777" w:rsidR="00393FA5" w:rsidRDefault="00000000">
            <w:pPr>
              <w:pStyle w:val="Compact"/>
            </w:pPr>
            <w:r>
              <w:t>prod-payment-events-dlq.fifo</w:t>
            </w:r>
          </w:p>
        </w:tc>
        <w:tc>
          <w:tcPr>
            <w:tcW w:w="0" w:type="auto"/>
          </w:tcPr>
          <w:p w14:paraId="77CAAF8D" w14:textId="77777777" w:rsidR="00393FA5" w:rsidRDefault="00000000">
            <w:pPr>
              <w:pStyle w:val="Compact"/>
            </w:pPr>
            <w:r>
              <w:t>High</w:t>
            </w:r>
          </w:p>
        </w:tc>
      </w:tr>
      <w:tr w:rsidR="00393FA5" w14:paraId="0D4120A0" w14:textId="77777777">
        <w:tc>
          <w:tcPr>
            <w:tcW w:w="0" w:type="auto"/>
          </w:tcPr>
          <w:p w14:paraId="4AB6C039" w14:textId="77777777" w:rsidR="00393FA5" w:rsidRDefault="00000000">
            <w:pPr>
              <w:pStyle w:val="Compact"/>
            </w:pPr>
            <w:r>
              <w:t>ReceiveMessage</w:t>
            </w:r>
          </w:p>
        </w:tc>
        <w:tc>
          <w:tcPr>
            <w:tcW w:w="0" w:type="auto"/>
          </w:tcPr>
          <w:p w14:paraId="5FF921EC" w14:textId="77777777" w:rsidR="00393FA5" w:rsidRDefault="00000000">
            <w:pPr>
              <w:pStyle w:val="Compact"/>
            </w:pPr>
            <w:r>
              <w:t>prod-payment-events-dlq.fifo</w:t>
            </w:r>
          </w:p>
        </w:tc>
        <w:tc>
          <w:tcPr>
            <w:tcW w:w="0" w:type="auto"/>
          </w:tcPr>
          <w:p w14:paraId="7397450E" w14:textId="77777777" w:rsidR="00393FA5" w:rsidRDefault="00000000">
            <w:pPr>
              <w:pStyle w:val="Compact"/>
            </w:pPr>
            <w:r>
              <w:t>Critical</w:t>
            </w:r>
          </w:p>
        </w:tc>
      </w:tr>
    </w:tbl>
    <w:p w14:paraId="168D5B64" w14:textId="77777777" w:rsidR="00393FA5" w:rsidRDefault="00000000">
      <w:pPr>
        <w:pStyle w:val="BodyText"/>
      </w:pPr>
      <w:r>
        <w:rPr>
          <w:b/>
          <w:bCs/>
        </w:rPr>
        <w:t>Diagram:</w:t>
      </w:r>
      <w:r>
        <w:t xml:space="preserve"> </w:t>
      </w:r>
      <w:r>
        <w:rPr>
          <w:i/>
          <w:iCs/>
        </w:rPr>
        <w:t>(insert Lucid diagram)</w:t>
      </w:r>
    </w:p>
    <w:p w14:paraId="47F7C6D2" w14:textId="77777777" w:rsidR="00393FA5" w:rsidRDefault="00000000">
      <w:pPr>
        <w:pStyle w:val="BodyText"/>
      </w:pPr>
      <w:r>
        <w:rPr>
          <w:b/>
          <w:bCs/>
        </w:rPr>
        <w:t>Cost:</w:t>
      </w:r>
      <w:r>
        <w:t xml:space="preserve"> $0.00/mo</w:t>
      </w:r>
    </w:p>
    <w:p w14:paraId="079348AC" w14:textId="77777777" w:rsidR="00393FA5" w:rsidRDefault="00000000">
      <w:r>
        <w:pict w14:anchorId="30F44FE8">
          <v:rect id="_x0000_i1039" style="width:0;height:1.5pt" o:hralign="center" o:hrstd="t" o:hr="t"/>
        </w:pict>
      </w:r>
    </w:p>
    <w:p w14:paraId="3857B4EB" w14:textId="77777777" w:rsidR="00393FA5" w:rsidRDefault="00000000">
      <w:pPr>
        <w:pStyle w:val="Heading3"/>
      </w:pPr>
      <w:bookmarkStart w:id="24" w:name="scenario-14-critical-alerts-sns"/>
      <w:bookmarkEnd w:id="23"/>
      <w:r>
        <w:t>Scenario 14 — Critical Alerts (SNS)</w:t>
      </w:r>
    </w:p>
    <w:p w14:paraId="17C46B53" w14:textId="77777777" w:rsidR="00393FA5" w:rsidRDefault="00000000">
      <w:pPr>
        <w:pStyle w:val="FirstParagraph"/>
      </w:pPr>
      <w:r>
        <w:t>An attacker discovers an SNS topic with subscriptions pointing to an internal webhook URL and SRE on-call email. The subscriptions are PendingConfirmation so no real notifications are ever delivered.</w:t>
      </w:r>
    </w:p>
    <w:p w14:paraId="6555FB5C"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alerts-readonly-role</w:t>
      </w:r>
      <w:r>
        <w:t xml:space="preserve"> 2. </w:t>
      </w:r>
      <w:r>
        <w:rPr>
          <w:rStyle w:val="VerbatimChar"/>
        </w:rPr>
        <w:t>sns:ListTopics</w:t>
      </w:r>
      <w:r>
        <w:t xml:space="preserve"> → discovers </w:t>
      </w:r>
      <w:r>
        <w:rPr>
          <w:rStyle w:val="VerbatimChar"/>
        </w:rPr>
        <w:t>prod-alerts-critical</w:t>
      </w:r>
      <w:r>
        <w:t xml:space="preserve"> 3. </w:t>
      </w:r>
      <w:r>
        <w:rPr>
          <w:rStyle w:val="VerbatimChar"/>
        </w:rPr>
        <w:t>sns:GetTopicAttributes</w:t>
      </w:r>
      <w:r>
        <w:t xml:space="preserve"> → reads topic config 4. </w:t>
      </w:r>
      <w:r>
        <w:rPr>
          <w:rStyle w:val="VerbatimChar"/>
        </w:rPr>
        <w:t>sns:ListSubscriptionsByTopic</w:t>
      </w:r>
      <w:r>
        <w:t xml:space="preserve"> → reveals internal webhook + SRE email 5. Attacker probes webhook URL or phishes email → triggers external detection</w:t>
      </w:r>
    </w:p>
    <w:p w14:paraId="2E98D8B5" w14:textId="77777777" w:rsidR="00393FA5" w:rsidRDefault="00000000">
      <w:pPr>
        <w:pStyle w:val="BodyText"/>
      </w:pPr>
      <w:r>
        <w:rPr>
          <w:b/>
          <w:bCs/>
        </w:rPr>
        <w:t>AWS Services:</w:t>
      </w:r>
      <w:r>
        <w:t xml:space="preserve"> IAM, SNS</w:t>
      </w:r>
    </w:p>
    <w:p w14:paraId="38BE5AE4"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2843"/>
        <w:gridCol w:w="2808"/>
        <w:gridCol w:w="1359"/>
      </w:tblGrid>
      <w:tr w:rsidR="00393FA5" w14:paraId="7A2A0AB9"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79B1AD13" w14:textId="77777777" w:rsidR="00393FA5" w:rsidRDefault="00000000">
            <w:pPr>
              <w:pStyle w:val="Compact"/>
            </w:pPr>
            <w:r>
              <w:t>Event</w:t>
            </w:r>
          </w:p>
        </w:tc>
        <w:tc>
          <w:tcPr>
            <w:tcW w:w="0" w:type="auto"/>
          </w:tcPr>
          <w:p w14:paraId="3049A059" w14:textId="77777777" w:rsidR="00393FA5" w:rsidRDefault="00000000">
            <w:pPr>
              <w:pStyle w:val="Compact"/>
            </w:pPr>
            <w:r>
              <w:t>Resource</w:t>
            </w:r>
          </w:p>
        </w:tc>
        <w:tc>
          <w:tcPr>
            <w:tcW w:w="0" w:type="auto"/>
          </w:tcPr>
          <w:p w14:paraId="13994649" w14:textId="77777777" w:rsidR="00393FA5" w:rsidRDefault="00000000">
            <w:pPr>
              <w:pStyle w:val="Compact"/>
            </w:pPr>
            <w:r>
              <w:t>Confidence</w:t>
            </w:r>
          </w:p>
        </w:tc>
      </w:tr>
      <w:tr w:rsidR="00393FA5" w14:paraId="5C9F67FA" w14:textId="77777777">
        <w:tc>
          <w:tcPr>
            <w:tcW w:w="0" w:type="auto"/>
          </w:tcPr>
          <w:p w14:paraId="39EA61DB" w14:textId="77777777" w:rsidR="00393FA5" w:rsidRDefault="00000000">
            <w:pPr>
              <w:pStyle w:val="Compact"/>
            </w:pPr>
            <w:r>
              <w:t>AssumeRole</w:t>
            </w:r>
          </w:p>
        </w:tc>
        <w:tc>
          <w:tcPr>
            <w:tcW w:w="0" w:type="auto"/>
          </w:tcPr>
          <w:p w14:paraId="6FB8D1C4" w14:textId="77777777" w:rsidR="00393FA5" w:rsidRDefault="00000000">
            <w:pPr>
              <w:pStyle w:val="Compact"/>
            </w:pPr>
            <w:r>
              <w:t>role/alerts-readonly-role</w:t>
            </w:r>
          </w:p>
        </w:tc>
        <w:tc>
          <w:tcPr>
            <w:tcW w:w="0" w:type="auto"/>
          </w:tcPr>
          <w:p w14:paraId="205449C9" w14:textId="77777777" w:rsidR="00393FA5" w:rsidRDefault="00000000">
            <w:pPr>
              <w:pStyle w:val="Compact"/>
            </w:pPr>
            <w:r>
              <w:t>High</w:t>
            </w:r>
          </w:p>
        </w:tc>
      </w:tr>
      <w:tr w:rsidR="00393FA5" w14:paraId="2437EB90" w14:textId="77777777">
        <w:tc>
          <w:tcPr>
            <w:tcW w:w="0" w:type="auto"/>
          </w:tcPr>
          <w:p w14:paraId="6A64D85B" w14:textId="77777777" w:rsidR="00393FA5" w:rsidRDefault="00000000">
            <w:pPr>
              <w:pStyle w:val="Compact"/>
            </w:pPr>
            <w:r>
              <w:t>GetTopicAttributes</w:t>
            </w:r>
          </w:p>
        </w:tc>
        <w:tc>
          <w:tcPr>
            <w:tcW w:w="0" w:type="auto"/>
          </w:tcPr>
          <w:p w14:paraId="39CD0289" w14:textId="77777777" w:rsidR="00393FA5" w:rsidRDefault="00000000">
            <w:pPr>
              <w:pStyle w:val="Compact"/>
            </w:pPr>
            <w:r>
              <w:t>prod-alerts-critical</w:t>
            </w:r>
          </w:p>
        </w:tc>
        <w:tc>
          <w:tcPr>
            <w:tcW w:w="0" w:type="auto"/>
          </w:tcPr>
          <w:p w14:paraId="08E715B1" w14:textId="77777777" w:rsidR="00393FA5" w:rsidRDefault="00000000">
            <w:pPr>
              <w:pStyle w:val="Compact"/>
            </w:pPr>
            <w:r>
              <w:t>High</w:t>
            </w:r>
          </w:p>
        </w:tc>
      </w:tr>
      <w:tr w:rsidR="00393FA5" w14:paraId="5C106ED1" w14:textId="77777777">
        <w:tc>
          <w:tcPr>
            <w:tcW w:w="0" w:type="auto"/>
          </w:tcPr>
          <w:p w14:paraId="1054B900" w14:textId="77777777" w:rsidR="00393FA5" w:rsidRDefault="00000000">
            <w:pPr>
              <w:pStyle w:val="Compact"/>
            </w:pPr>
            <w:r>
              <w:t>ListSubscriptionsByTopic</w:t>
            </w:r>
          </w:p>
        </w:tc>
        <w:tc>
          <w:tcPr>
            <w:tcW w:w="0" w:type="auto"/>
          </w:tcPr>
          <w:p w14:paraId="1D49E5A2" w14:textId="77777777" w:rsidR="00393FA5" w:rsidRDefault="00000000">
            <w:pPr>
              <w:pStyle w:val="Compact"/>
            </w:pPr>
            <w:r>
              <w:t>prod-alerts-critical</w:t>
            </w:r>
          </w:p>
        </w:tc>
        <w:tc>
          <w:tcPr>
            <w:tcW w:w="0" w:type="auto"/>
          </w:tcPr>
          <w:p w14:paraId="36FB26E8" w14:textId="77777777" w:rsidR="00393FA5" w:rsidRDefault="00000000">
            <w:pPr>
              <w:pStyle w:val="Compact"/>
            </w:pPr>
            <w:r>
              <w:t>High</w:t>
            </w:r>
          </w:p>
        </w:tc>
      </w:tr>
      <w:tr w:rsidR="00393FA5" w14:paraId="4F3E3629" w14:textId="77777777">
        <w:tc>
          <w:tcPr>
            <w:tcW w:w="0" w:type="auto"/>
          </w:tcPr>
          <w:p w14:paraId="7D782E46" w14:textId="77777777" w:rsidR="00393FA5" w:rsidRDefault="00000000">
            <w:pPr>
              <w:pStyle w:val="Compact"/>
            </w:pPr>
            <w:r>
              <w:t>Publish (if attempted)</w:t>
            </w:r>
          </w:p>
        </w:tc>
        <w:tc>
          <w:tcPr>
            <w:tcW w:w="0" w:type="auto"/>
          </w:tcPr>
          <w:p w14:paraId="06943848" w14:textId="77777777" w:rsidR="00393FA5" w:rsidRDefault="00000000">
            <w:pPr>
              <w:pStyle w:val="Compact"/>
            </w:pPr>
            <w:r>
              <w:t>prod-alerts-critical</w:t>
            </w:r>
          </w:p>
        </w:tc>
        <w:tc>
          <w:tcPr>
            <w:tcW w:w="0" w:type="auto"/>
          </w:tcPr>
          <w:p w14:paraId="7F3FD794" w14:textId="77777777" w:rsidR="00393FA5" w:rsidRDefault="00000000">
            <w:pPr>
              <w:pStyle w:val="Compact"/>
            </w:pPr>
            <w:r>
              <w:t>Critical</w:t>
            </w:r>
          </w:p>
        </w:tc>
      </w:tr>
    </w:tbl>
    <w:p w14:paraId="20B0A43B" w14:textId="77777777" w:rsidR="00393FA5" w:rsidRDefault="00000000">
      <w:pPr>
        <w:pStyle w:val="BodyText"/>
      </w:pPr>
      <w:r>
        <w:rPr>
          <w:b/>
          <w:bCs/>
        </w:rPr>
        <w:t>Diagram:</w:t>
      </w:r>
      <w:r>
        <w:t xml:space="preserve"> </w:t>
      </w:r>
      <w:r>
        <w:rPr>
          <w:i/>
          <w:iCs/>
        </w:rPr>
        <w:t>(insert Lucid diagram)</w:t>
      </w:r>
    </w:p>
    <w:p w14:paraId="33991D0A" w14:textId="77777777" w:rsidR="00393FA5" w:rsidRDefault="00000000">
      <w:pPr>
        <w:pStyle w:val="BodyText"/>
      </w:pPr>
      <w:r>
        <w:rPr>
          <w:b/>
          <w:bCs/>
        </w:rPr>
        <w:lastRenderedPageBreak/>
        <w:t>Cost:</w:t>
      </w:r>
      <w:r>
        <w:t xml:space="preserve"> $0.00/mo</w:t>
      </w:r>
    </w:p>
    <w:p w14:paraId="13FBC58D" w14:textId="77777777" w:rsidR="00393FA5" w:rsidRDefault="00000000">
      <w:r>
        <w:pict w14:anchorId="27AA42A9">
          <v:rect id="_x0000_i1040" style="width:0;height:1.5pt" o:hralign="center" o:hrstd="t" o:hr="t"/>
        </w:pict>
      </w:r>
    </w:p>
    <w:p w14:paraId="3CD67F8D" w14:textId="77777777" w:rsidR="00393FA5" w:rsidRDefault="00000000">
      <w:pPr>
        <w:pStyle w:val="Heading3"/>
      </w:pPr>
      <w:bookmarkStart w:id="25" w:name="scenario-15-leaked-logs"/>
      <w:bookmarkEnd w:id="24"/>
      <w:r>
        <w:t>Scenario 15 — Leaked Logs</w:t>
      </w:r>
    </w:p>
    <w:p w14:paraId="0BE80916" w14:textId="77777777" w:rsidR="00393FA5" w:rsidRDefault="00000000">
      <w:pPr>
        <w:pStyle w:val="FirstParagraph"/>
      </w:pPr>
      <w:r>
        <w:t>An attacker reads CloudWatch log entries from a payment service log group and finds credentials “accidentally” logged in stack traces, HTTP debug headers, failed auth messages, and bootstrap environment dumps.</w:t>
      </w:r>
    </w:p>
    <w:p w14:paraId="5FB141B2"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log-analysis-readonly-role</w:t>
      </w:r>
      <w:r>
        <w:t xml:space="preserve"> 2. </w:t>
      </w:r>
      <w:r>
        <w:rPr>
          <w:rStyle w:val="VerbatimChar"/>
        </w:rPr>
        <w:t>logs:DescribeLogGroups</w:t>
      </w:r>
      <w:r>
        <w:t xml:space="preserve"> → discovers </w:t>
      </w:r>
      <w:r>
        <w:rPr>
          <w:rStyle w:val="VerbatimChar"/>
        </w:rPr>
        <w:t>/prod/payment-service/application</w:t>
      </w:r>
      <w:r>
        <w:t xml:space="preserve"> 3. </w:t>
      </w:r>
      <w:r>
        <w:rPr>
          <w:rStyle w:val="VerbatimChar"/>
        </w:rPr>
        <w:t>logs:FilterLogEvents</w:t>
      </w:r>
      <w:r>
        <w:t xml:space="preserve"> (pattern: “password”, “secret”, “key”) → finds creds 4. </w:t>
      </w:r>
      <w:r>
        <w:rPr>
          <w:rStyle w:val="VerbatimChar"/>
        </w:rPr>
        <w:t>logs:GetLogEvents</w:t>
      </w:r>
      <w:r>
        <w:t xml:space="preserve"> → reads full context around credential leaks 5. Attempts to use extracted credentials → triggers alerts</w:t>
      </w:r>
    </w:p>
    <w:p w14:paraId="2E32260D" w14:textId="77777777" w:rsidR="00393FA5" w:rsidRDefault="00000000">
      <w:pPr>
        <w:pStyle w:val="BodyText"/>
      </w:pPr>
      <w:r>
        <w:rPr>
          <w:b/>
          <w:bCs/>
        </w:rPr>
        <w:t>AWS Services:</w:t>
      </w:r>
      <w:r>
        <w:t xml:space="preserve"> IAM, CloudWatch Logs</w:t>
      </w:r>
    </w:p>
    <w:p w14:paraId="54EA9923" w14:textId="77777777" w:rsidR="00393FA5" w:rsidRDefault="00000000">
      <w:pPr>
        <w:pStyle w:val="BodyText"/>
      </w:pPr>
      <w:r>
        <w:rPr>
          <w:b/>
          <w:bCs/>
        </w:rPr>
        <w:t>Detection Signals:</w:t>
      </w:r>
    </w:p>
    <w:tbl>
      <w:tblPr>
        <w:tblStyle w:val="Table"/>
        <w:tblW w:w="5000" w:type="pct"/>
        <w:tblLook w:val="0020" w:firstRow="1" w:lastRow="0" w:firstColumn="0" w:lastColumn="0" w:noHBand="0" w:noVBand="0"/>
      </w:tblPr>
      <w:tblGrid>
        <w:gridCol w:w="2155"/>
        <w:gridCol w:w="5832"/>
        <w:gridCol w:w="1589"/>
      </w:tblGrid>
      <w:tr w:rsidR="00393FA5" w14:paraId="741C723F"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4701BA71" w14:textId="77777777" w:rsidR="00393FA5" w:rsidRDefault="00000000">
            <w:pPr>
              <w:pStyle w:val="Compact"/>
            </w:pPr>
            <w:r>
              <w:t>Event</w:t>
            </w:r>
          </w:p>
        </w:tc>
        <w:tc>
          <w:tcPr>
            <w:tcW w:w="0" w:type="auto"/>
          </w:tcPr>
          <w:p w14:paraId="285A5C04" w14:textId="77777777" w:rsidR="00393FA5" w:rsidRDefault="00000000">
            <w:pPr>
              <w:pStyle w:val="Compact"/>
            </w:pPr>
            <w:r>
              <w:t>Resource</w:t>
            </w:r>
          </w:p>
        </w:tc>
        <w:tc>
          <w:tcPr>
            <w:tcW w:w="0" w:type="auto"/>
          </w:tcPr>
          <w:p w14:paraId="2D88CC90" w14:textId="77777777" w:rsidR="00393FA5" w:rsidRDefault="00000000">
            <w:pPr>
              <w:pStyle w:val="Compact"/>
            </w:pPr>
            <w:r>
              <w:t>Confidence</w:t>
            </w:r>
          </w:p>
        </w:tc>
      </w:tr>
      <w:tr w:rsidR="00393FA5" w14:paraId="1370EBCD" w14:textId="77777777">
        <w:tc>
          <w:tcPr>
            <w:tcW w:w="0" w:type="auto"/>
          </w:tcPr>
          <w:p w14:paraId="0257D519" w14:textId="77777777" w:rsidR="00393FA5" w:rsidRDefault="00000000">
            <w:pPr>
              <w:pStyle w:val="Compact"/>
            </w:pPr>
            <w:r>
              <w:t>AssumeRole</w:t>
            </w:r>
          </w:p>
        </w:tc>
        <w:tc>
          <w:tcPr>
            <w:tcW w:w="0" w:type="auto"/>
          </w:tcPr>
          <w:p w14:paraId="7E96DD72" w14:textId="77777777" w:rsidR="00393FA5" w:rsidRDefault="00000000">
            <w:pPr>
              <w:pStyle w:val="Compact"/>
            </w:pPr>
            <w:r>
              <w:t>role/log-analysis-readonly-role</w:t>
            </w:r>
          </w:p>
        </w:tc>
        <w:tc>
          <w:tcPr>
            <w:tcW w:w="0" w:type="auto"/>
          </w:tcPr>
          <w:p w14:paraId="7CBA558D" w14:textId="77777777" w:rsidR="00393FA5" w:rsidRDefault="00000000">
            <w:pPr>
              <w:pStyle w:val="Compact"/>
            </w:pPr>
            <w:r>
              <w:t>High</w:t>
            </w:r>
          </w:p>
        </w:tc>
      </w:tr>
      <w:tr w:rsidR="00393FA5" w14:paraId="653F6373" w14:textId="77777777">
        <w:tc>
          <w:tcPr>
            <w:tcW w:w="0" w:type="auto"/>
          </w:tcPr>
          <w:p w14:paraId="6E12C866" w14:textId="77777777" w:rsidR="00393FA5" w:rsidRDefault="00000000">
            <w:pPr>
              <w:pStyle w:val="Compact"/>
            </w:pPr>
            <w:r>
              <w:t>GetLogEvents</w:t>
            </w:r>
          </w:p>
        </w:tc>
        <w:tc>
          <w:tcPr>
            <w:tcW w:w="0" w:type="auto"/>
          </w:tcPr>
          <w:p w14:paraId="619EE258" w14:textId="77777777" w:rsidR="00393FA5" w:rsidRDefault="00000000">
            <w:pPr>
              <w:pStyle w:val="Compact"/>
            </w:pPr>
            <w:r>
              <w:t>log-group:/prod/payment-service/application</w:t>
            </w:r>
          </w:p>
        </w:tc>
        <w:tc>
          <w:tcPr>
            <w:tcW w:w="0" w:type="auto"/>
          </w:tcPr>
          <w:p w14:paraId="275E3C63" w14:textId="77777777" w:rsidR="00393FA5" w:rsidRDefault="00000000">
            <w:pPr>
              <w:pStyle w:val="Compact"/>
            </w:pPr>
            <w:r>
              <w:t>Critical</w:t>
            </w:r>
          </w:p>
        </w:tc>
      </w:tr>
      <w:tr w:rsidR="00393FA5" w14:paraId="1A86D8F5" w14:textId="77777777">
        <w:tc>
          <w:tcPr>
            <w:tcW w:w="0" w:type="auto"/>
          </w:tcPr>
          <w:p w14:paraId="4BD7298A" w14:textId="77777777" w:rsidR="00393FA5" w:rsidRDefault="00000000">
            <w:pPr>
              <w:pStyle w:val="Compact"/>
            </w:pPr>
            <w:r>
              <w:t>FilterLogEvents</w:t>
            </w:r>
          </w:p>
        </w:tc>
        <w:tc>
          <w:tcPr>
            <w:tcW w:w="0" w:type="auto"/>
          </w:tcPr>
          <w:p w14:paraId="18616927" w14:textId="77777777" w:rsidR="00393FA5" w:rsidRDefault="00000000">
            <w:pPr>
              <w:pStyle w:val="Compact"/>
            </w:pPr>
            <w:r>
              <w:t>log-group:/prod/payment-service/application</w:t>
            </w:r>
          </w:p>
        </w:tc>
        <w:tc>
          <w:tcPr>
            <w:tcW w:w="0" w:type="auto"/>
          </w:tcPr>
          <w:p w14:paraId="6C0BC4B9" w14:textId="77777777" w:rsidR="00393FA5" w:rsidRDefault="00000000">
            <w:pPr>
              <w:pStyle w:val="Compact"/>
            </w:pPr>
            <w:r>
              <w:t>Critical</w:t>
            </w:r>
          </w:p>
        </w:tc>
      </w:tr>
    </w:tbl>
    <w:p w14:paraId="423DEA46" w14:textId="77777777" w:rsidR="00393FA5" w:rsidRDefault="00000000">
      <w:pPr>
        <w:pStyle w:val="BodyText"/>
      </w:pPr>
      <w:r>
        <w:rPr>
          <w:b/>
          <w:bCs/>
        </w:rPr>
        <w:t>Diagram:</w:t>
      </w:r>
      <w:r>
        <w:t xml:space="preserve"> </w:t>
      </w:r>
      <w:r>
        <w:rPr>
          <w:i/>
          <w:iCs/>
        </w:rPr>
        <w:t>(insert Lucid diagram)</w:t>
      </w:r>
    </w:p>
    <w:p w14:paraId="5C514CE7" w14:textId="77777777" w:rsidR="00393FA5" w:rsidRDefault="00000000">
      <w:pPr>
        <w:pStyle w:val="BodyText"/>
      </w:pPr>
      <w:r>
        <w:rPr>
          <w:b/>
          <w:bCs/>
        </w:rPr>
        <w:t>Cost:</w:t>
      </w:r>
      <w:r>
        <w:t xml:space="preserve"> $0.00/mo</w:t>
      </w:r>
    </w:p>
    <w:p w14:paraId="36003314" w14:textId="77777777" w:rsidR="00393FA5" w:rsidRDefault="00000000">
      <w:r>
        <w:pict w14:anchorId="49CC1CE5">
          <v:rect id="_x0000_i1041" style="width:0;height:1.5pt" o:hralign="center" o:hrstd="t" o:hr="t"/>
        </w:pict>
      </w:r>
    </w:p>
    <w:p w14:paraId="40B45517" w14:textId="77777777" w:rsidR="00393FA5" w:rsidRDefault="00000000">
      <w:pPr>
        <w:pStyle w:val="Heading3"/>
      </w:pPr>
      <w:bookmarkStart w:id="26" w:name="scenario-16-encryption-key-kms"/>
      <w:bookmarkEnd w:id="25"/>
      <w:r>
        <w:t>Scenario 16 — Encryption Key (KMS)</w:t>
      </w:r>
    </w:p>
    <w:p w14:paraId="6131307D" w14:textId="77777777" w:rsidR="00393FA5" w:rsidRDefault="00000000">
      <w:pPr>
        <w:pStyle w:val="FirstParagraph"/>
      </w:pPr>
      <w:r>
        <w:t xml:space="preserve">An attacker discovers a KMS key tagged </w:t>
      </w:r>
      <w:r>
        <w:rPr>
          <w:rStyle w:val="VerbatimChar"/>
        </w:rPr>
        <w:t>DataClassification=PII</w:t>
      </w:r>
      <w:r>
        <w:t xml:space="preserve"> with an alias </w:t>
      </w:r>
      <w:r>
        <w:rPr>
          <w:rStyle w:val="VerbatimChar"/>
        </w:rPr>
        <w:t>prod-customer-data-encryption</w:t>
      </w:r>
      <w:r>
        <w:t>. They can describe the key and read its policy but decrypt is explicitly denied for everyone. Every decrypt attempt generates a critical detection signal.</w:t>
      </w:r>
    </w:p>
    <w:p w14:paraId="371E2325"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kms-audit-readonly-role</w:t>
      </w:r>
      <w:r>
        <w:t xml:space="preserve"> 2. </w:t>
      </w:r>
      <w:r>
        <w:rPr>
          <w:rStyle w:val="VerbatimChar"/>
        </w:rPr>
        <w:t>kms:ListAliases</w:t>
      </w:r>
      <w:r>
        <w:t xml:space="preserve"> → discovers </w:t>
      </w:r>
      <w:r>
        <w:rPr>
          <w:rStyle w:val="VerbatimChar"/>
        </w:rPr>
        <w:t>alias/prod-customer-data-encryption</w:t>
      </w:r>
      <w:r>
        <w:t xml:space="preserve"> 3. </w:t>
      </w:r>
      <w:r>
        <w:rPr>
          <w:rStyle w:val="VerbatimChar"/>
        </w:rPr>
        <w:t>kms:DescribeKey</w:t>
      </w:r>
      <w:r>
        <w:t xml:space="preserve"> → sees key metadata (PII tag, rotation enabled) 4. </w:t>
      </w:r>
      <w:r>
        <w:rPr>
          <w:rStyle w:val="VerbatimChar"/>
        </w:rPr>
        <w:t>kms:GetKeyPolicy</w:t>
      </w:r>
      <w:r>
        <w:t xml:space="preserve"> → reads policy (sees who “should” have access) 5. </w:t>
      </w:r>
      <w:r>
        <w:rPr>
          <w:rStyle w:val="VerbatimChar"/>
        </w:rPr>
        <w:t>kms:Decrypt</w:t>
      </w:r>
      <w:r>
        <w:t xml:space="preserve"> → DENIED ⛔ (generates critical signal)</w:t>
      </w:r>
    </w:p>
    <w:p w14:paraId="1A372653" w14:textId="77777777" w:rsidR="00393FA5" w:rsidRDefault="00000000">
      <w:pPr>
        <w:pStyle w:val="BodyText"/>
      </w:pPr>
      <w:r>
        <w:rPr>
          <w:b/>
          <w:bCs/>
        </w:rPr>
        <w:t>AWS Services:</w:t>
      </w:r>
      <w:r>
        <w:t xml:space="preserve"> IAM, KMS</w:t>
      </w:r>
    </w:p>
    <w:p w14:paraId="50C5F67F"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2104"/>
        <w:gridCol w:w="3264"/>
        <w:gridCol w:w="1359"/>
      </w:tblGrid>
      <w:tr w:rsidR="00393FA5" w14:paraId="019D0921"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558E56C1" w14:textId="77777777" w:rsidR="00393FA5" w:rsidRDefault="00000000">
            <w:pPr>
              <w:pStyle w:val="Compact"/>
            </w:pPr>
            <w:r>
              <w:t>Event</w:t>
            </w:r>
          </w:p>
        </w:tc>
        <w:tc>
          <w:tcPr>
            <w:tcW w:w="0" w:type="auto"/>
          </w:tcPr>
          <w:p w14:paraId="50A3042D" w14:textId="77777777" w:rsidR="00393FA5" w:rsidRDefault="00000000">
            <w:pPr>
              <w:pStyle w:val="Compact"/>
            </w:pPr>
            <w:r>
              <w:t>Resource</w:t>
            </w:r>
          </w:p>
        </w:tc>
        <w:tc>
          <w:tcPr>
            <w:tcW w:w="0" w:type="auto"/>
          </w:tcPr>
          <w:p w14:paraId="18E418ED" w14:textId="77777777" w:rsidR="00393FA5" w:rsidRDefault="00000000">
            <w:pPr>
              <w:pStyle w:val="Compact"/>
            </w:pPr>
            <w:r>
              <w:t>Confidence</w:t>
            </w:r>
          </w:p>
        </w:tc>
      </w:tr>
      <w:tr w:rsidR="00393FA5" w14:paraId="6FB010B8" w14:textId="77777777">
        <w:tc>
          <w:tcPr>
            <w:tcW w:w="0" w:type="auto"/>
          </w:tcPr>
          <w:p w14:paraId="0073DFFA" w14:textId="77777777" w:rsidR="00393FA5" w:rsidRDefault="00000000">
            <w:pPr>
              <w:pStyle w:val="Compact"/>
            </w:pPr>
            <w:r>
              <w:t>AssumeRole</w:t>
            </w:r>
          </w:p>
        </w:tc>
        <w:tc>
          <w:tcPr>
            <w:tcW w:w="0" w:type="auto"/>
          </w:tcPr>
          <w:p w14:paraId="78643B02" w14:textId="77777777" w:rsidR="00393FA5" w:rsidRDefault="00000000">
            <w:pPr>
              <w:pStyle w:val="Compact"/>
            </w:pPr>
            <w:r>
              <w:t>role/kms-audit-readonly-role</w:t>
            </w:r>
          </w:p>
        </w:tc>
        <w:tc>
          <w:tcPr>
            <w:tcW w:w="0" w:type="auto"/>
          </w:tcPr>
          <w:p w14:paraId="3838A21D" w14:textId="77777777" w:rsidR="00393FA5" w:rsidRDefault="00000000">
            <w:pPr>
              <w:pStyle w:val="Compact"/>
            </w:pPr>
            <w:r>
              <w:t>High</w:t>
            </w:r>
          </w:p>
        </w:tc>
      </w:tr>
      <w:tr w:rsidR="00393FA5" w14:paraId="6079D479" w14:textId="77777777">
        <w:tc>
          <w:tcPr>
            <w:tcW w:w="0" w:type="auto"/>
          </w:tcPr>
          <w:p w14:paraId="507E490C" w14:textId="77777777" w:rsidR="00393FA5" w:rsidRDefault="00000000">
            <w:pPr>
              <w:pStyle w:val="Compact"/>
            </w:pPr>
            <w:r>
              <w:t>DescribeKey</w:t>
            </w:r>
          </w:p>
        </w:tc>
        <w:tc>
          <w:tcPr>
            <w:tcW w:w="0" w:type="auto"/>
          </w:tcPr>
          <w:p w14:paraId="17C521E9" w14:textId="77777777" w:rsidR="00393FA5" w:rsidRDefault="00000000">
            <w:pPr>
              <w:pStyle w:val="Compact"/>
            </w:pPr>
            <w:r>
              <w:t>key/</w:t>
            </w:r>
          </w:p>
        </w:tc>
        <w:tc>
          <w:tcPr>
            <w:tcW w:w="0" w:type="auto"/>
          </w:tcPr>
          <w:p w14:paraId="00B2A53D" w14:textId="77777777" w:rsidR="00393FA5" w:rsidRDefault="00000000">
            <w:pPr>
              <w:pStyle w:val="Compact"/>
            </w:pPr>
            <w:r>
              <w:t>High</w:t>
            </w:r>
          </w:p>
        </w:tc>
      </w:tr>
      <w:tr w:rsidR="00393FA5" w14:paraId="10B4E66C" w14:textId="77777777">
        <w:tc>
          <w:tcPr>
            <w:tcW w:w="0" w:type="auto"/>
          </w:tcPr>
          <w:p w14:paraId="3CD91274" w14:textId="77777777" w:rsidR="00393FA5" w:rsidRDefault="00000000">
            <w:pPr>
              <w:pStyle w:val="Compact"/>
            </w:pPr>
            <w:r>
              <w:lastRenderedPageBreak/>
              <w:t>Decrypt (DENIED)</w:t>
            </w:r>
          </w:p>
        </w:tc>
        <w:tc>
          <w:tcPr>
            <w:tcW w:w="0" w:type="auto"/>
          </w:tcPr>
          <w:p w14:paraId="6EA5D20A" w14:textId="77777777" w:rsidR="00393FA5" w:rsidRDefault="00000000">
            <w:pPr>
              <w:pStyle w:val="Compact"/>
            </w:pPr>
            <w:r>
              <w:t>key/</w:t>
            </w:r>
          </w:p>
        </w:tc>
        <w:tc>
          <w:tcPr>
            <w:tcW w:w="0" w:type="auto"/>
          </w:tcPr>
          <w:p w14:paraId="6A77CB08" w14:textId="77777777" w:rsidR="00393FA5" w:rsidRDefault="00000000">
            <w:pPr>
              <w:pStyle w:val="Compact"/>
            </w:pPr>
            <w:r>
              <w:t>Critical</w:t>
            </w:r>
          </w:p>
        </w:tc>
      </w:tr>
    </w:tbl>
    <w:p w14:paraId="06F88206" w14:textId="77777777" w:rsidR="00393FA5" w:rsidRDefault="00000000">
      <w:pPr>
        <w:pStyle w:val="BodyText"/>
      </w:pPr>
      <w:r>
        <w:rPr>
          <w:b/>
          <w:bCs/>
        </w:rPr>
        <w:t>Diagram:</w:t>
      </w:r>
      <w:r>
        <w:t xml:space="preserve"> </w:t>
      </w:r>
      <w:r>
        <w:rPr>
          <w:i/>
          <w:iCs/>
        </w:rPr>
        <w:t>(insert Lucid diagram)</w:t>
      </w:r>
    </w:p>
    <w:p w14:paraId="06A0C9EB" w14:textId="77777777" w:rsidR="00393FA5" w:rsidRDefault="00000000">
      <w:pPr>
        <w:pStyle w:val="BodyText"/>
      </w:pPr>
      <w:r>
        <w:rPr>
          <w:b/>
          <w:bCs/>
        </w:rPr>
        <w:t>Cost:</w:t>
      </w:r>
      <w:r>
        <w:t xml:space="preserve"> $1.00/mo (KMS Customer Managed Key)</w:t>
      </w:r>
    </w:p>
    <w:p w14:paraId="616EF684" w14:textId="77777777" w:rsidR="00393FA5" w:rsidRDefault="00000000">
      <w:r>
        <w:pict w14:anchorId="367D4C51">
          <v:rect id="_x0000_i1042" style="width:0;height:1.5pt" o:hralign="center" o:hrstd="t" o:hr="t"/>
        </w:pict>
      </w:r>
    </w:p>
    <w:p w14:paraId="78F3FDFE" w14:textId="77777777" w:rsidR="00393FA5" w:rsidRDefault="00000000">
      <w:pPr>
        <w:pStyle w:val="Heading3"/>
      </w:pPr>
      <w:bookmarkStart w:id="27" w:name="scenario-17-fake-sso-okta-saml"/>
      <w:bookmarkEnd w:id="26"/>
      <w:r>
        <w:t>Scenario 17 — Fake SSO (Okta SAML)</w:t>
      </w:r>
    </w:p>
    <w:p w14:paraId="4363E386" w14:textId="77777777" w:rsidR="00393FA5" w:rsidRDefault="00000000">
      <w:pPr>
        <w:pStyle w:val="FirstParagraph"/>
      </w:pPr>
      <w:r>
        <w:t xml:space="preserve">An attacker discovers a SAML provider named </w:t>
      </w:r>
      <w:r>
        <w:rPr>
          <w:rStyle w:val="VerbatimChar"/>
        </w:rPr>
        <w:t>ProdOktaSSO</w:t>
      </w:r>
      <w:r>
        <w:t xml:space="preserve"> with metadata XML and two SAML-trusted roles (</w:t>
      </w:r>
      <w:r>
        <w:rPr>
          <w:rStyle w:val="VerbatimChar"/>
        </w:rPr>
        <w:t>AdministratorAccess</w:t>
      </w:r>
      <w:r>
        <w:t xml:space="preserve"> and </w:t>
      </w:r>
      <w:r>
        <w:rPr>
          <w:rStyle w:val="VerbatimChar"/>
        </w:rPr>
        <w:t>PowerUserAccess</w:t>
      </w:r>
      <w:r>
        <w:t>). The roles cannot be assumed without a valid SAML assertion from a non-existent Okta org. Every failed assumption attempt is a critical signal.</w:t>
      </w:r>
    </w:p>
    <w:p w14:paraId="6A1C5508"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sso-audit-readonly-role</w:t>
      </w:r>
      <w:r>
        <w:t xml:space="preserve"> 2. </w:t>
      </w:r>
      <w:r>
        <w:rPr>
          <w:rStyle w:val="VerbatimChar"/>
        </w:rPr>
        <w:t>iam:ListSAMLProviders</w:t>
      </w:r>
      <w:r>
        <w:t xml:space="preserve"> → discovers </w:t>
      </w:r>
      <w:r>
        <w:rPr>
          <w:rStyle w:val="VerbatimChar"/>
        </w:rPr>
        <w:t>ProdOktaSSO</w:t>
      </w:r>
      <w:r>
        <w:t xml:space="preserve"> 3. </w:t>
      </w:r>
      <w:r>
        <w:rPr>
          <w:rStyle w:val="VerbatimChar"/>
        </w:rPr>
        <w:t>iam:GetSAMLProvider</w:t>
      </w:r>
      <w:r>
        <w:t xml:space="preserve"> → downloads metadata XML (Okta org URL, cert) 4. </w:t>
      </w:r>
      <w:r>
        <w:rPr>
          <w:rStyle w:val="VerbatimChar"/>
        </w:rPr>
        <w:t>iam:ListRoles</w:t>
      </w:r>
      <w:r>
        <w:t xml:space="preserve"> + </w:t>
      </w:r>
      <w:r>
        <w:rPr>
          <w:rStyle w:val="VerbatimChar"/>
        </w:rPr>
        <w:t>GetRole</w:t>
      </w:r>
      <w:r>
        <w:t xml:space="preserve"> → finds admin + developer roles 5. </w:t>
      </w:r>
      <w:r>
        <w:rPr>
          <w:rStyle w:val="VerbatimChar"/>
        </w:rPr>
        <w:t>sts:AssumeRoleWithSAML</w:t>
      </w:r>
      <w:r>
        <w:t xml:space="preserve"> → DENIED (no valid assertion) ⚠️</w:t>
      </w:r>
    </w:p>
    <w:p w14:paraId="5BF70D70" w14:textId="77777777" w:rsidR="00393FA5" w:rsidRDefault="00000000">
      <w:pPr>
        <w:pStyle w:val="BodyText"/>
      </w:pPr>
      <w:r>
        <w:rPr>
          <w:b/>
          <w:bCs/>
        </w:rPr>
        <w:t>AWS Services:</w:t>
      </w:r>
      <w:r>
        <w:t xml:space="preserve"> IAM, SAML Provider</w:t>
      </w:r>
    </w:p>
    <w:p w14:paraId="2FCB735B"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3646"/>
        <w:gridCol w:w="3169"/>
        <w:gridCol w:w="1359"/>
      </w:tblGrid>
      <w:tr w:rsidR="00393FA5" w14:paraId="0F58E042"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2B153297" w14:textId="77777777" w:rsidR="00393FA5" w:rsidRDefault="00000000">
            <w:pPr>
              <w:pStyle w:val="Compact"/>
            </w:pPr>
            <w:r>
              <w:t>Event</w:t>
            </w:r>
          </w:p>
        </w:tc>
        <w:tc>
          <w:tcPr>
            <w:tcW w:w="0" w:type="auto"/>
          </w:tcPr>
          <w:p w14:paraId="67429E19" w14:textId="77777777" w:rsidR="00393FA5" w:rsidRDefault="00000000">
            <w:pPr>
              <w:pStyle w:val="Compact"/>
            </w:pPr>
            <w:r>
              <w:t>Resource</w:t>
            </w:r>
          </w:p>
        </w:tc>
        <w:tc>
          <w:tcPr>
            <w:tcW w:w="0" w:type="auto"/>
          </w:tcPr>
          <w:p w14:paraId="01B81DB9" w14:textId="77777777" w:rsidR="00393FA5" w:rsidRDefault="00000000">
            <w:pPr>
              <w:pStyle w:val="Compact"/>
            </w:pPr>
            <w:r>
              <w:t>Confidence</w:t>
            </w:r>
          </w:p>
        </w:tc>
      </w:tr>
      <w:tr w:rsidR="00393FA5" w14:paraId="3EEEAC78" w14:textId="77777777">
        <w:tc>
          <w:tcPr>
            <w:tcW w:w="0" w:type="auto"/>
          </w:tcPr>
          <w:p w14:paraId="5F9FF13C" w14:textId="77777777" w:rsidR="00393FA5" w:rsidRDefault="00000000">
            <w:pPr>
              <w:pStyle w:val="Compact"/>
            </w:pPr>
            <w:r>
              <w:t>AssumeRole</w:t>
            </w:r>
          </w:p>
        </w:tc>
        <w:tc>
          <w:tcPr>
            <w:tcW w:w="0" w:type="auto"/>
          </w:tcPr>
          <w:p w14:paraId="15F6708D" w14:textId="77777777" w:rsidR="00393FA5" w:rsidRDefault="00000000">
            <w:pPr>
              <w:pStyle w:val="Compact"/>
            </w:pPr>
            <w:r>
              <w:t>role/sso-audit-readonly-role</w:t>
            </w:r>
          </w:p>
        </w:tc>
        <w:tc>
          <w:tcPr>
            <w:tcW w:w="0" w:type="auto"/>
          </w:tcPr>
          <w:p w14:paraId="2A489E53" w14:textId="77777777" w:rsidR="00393FA5" w:rsidRDefault="00000000">
            <w:pPr>
              <w:pStyle w:val="Compact"/>
            </w:pPr>
            <w:r>
              <w:t>High</w:t>
            </w:r>
          </w:p>
        </w:tc>
      </w:tr>
      <w:tr w:rsidR="00393FA5" w14:paraId="2139A4CD" w14:textId="77777777">
        <w:tc>
          <w:tcPr>
            <w:tcW w:w="0" w:type="auto"/>
          </w:tcPr>
          <w:p w14:paraId="655B5B06" w14:textId="77777777" w:rsidR="00393FA5" w:rsidRDefault="00000000">
            <w:pPr>
              <w:pStyle w:val="Compact"/>
            </w:pPr>
            <w:r>
              <w:t>GetSAMLProvider</w:t>
            </w:r>
          </w:p>
        </w:tc>
        <w:tc>
          <w:tcPr>
            <w:tcW w:w="0" w:type="auto"/>
          </w:tcPr>
          <w:p w14:paraId="7CBFD070" w14:textId="77777777" w:rsidR="00393FA5" w:rsidRDefault="00000000">
            <w:pPr>
              <w:pStyle w:val="Compact"/>
            </w:pPr>
            <w:r>
              <w:t>saml-provider/ProdOktaSSO</w:t>
            </w:r>
          </w:p>
        </w:tc>
        <w:tc>
          <w:tcPr>
            <w:tcW w:w="0" w:type="auto"/>
          </w:tcPr>
          <w:p w14:paraId="65AC6207" w14:textId="77777777" w:rsidR="00393FA5" w:rsidRDefault="00000000">
            <w:pPr>
              <w:pStyle w:val="Compact"/>
            </w:pPr>
            <w:r>
              <w:t>High</w:t>
            </w:r>
          </w:p>
        </w:tc>
      </w:tr>
      <w:tr w:rsidR="00393FA5" w14:paraId="65866A2F" w14:textId="77777777">
        <w:tc>
          <w:tcPr>
            <w:tcW w:w="0" w:type="auto"/>
          </w:tcPr>
          <w:p w14:paraId="3B74026C" w14:textId="77777777" w:rsidR="00393FA5" w:rsidRDefault="00000000">
            <w:pPr>
              <w:pStyle w:val="Compact"/>
            </w:pPr>
            <w:r>
              <w:t>AssumeRoleWithSAML (DENIED)</w:t>
            </w:r>
          </w:p>
        </w:tc>
        <w:tc>
          <w:tcPr>
            <w:tcW w:w="0" w:type="auto"/>
          </w:tcPr>
          <w:p w14:paraId="6C8DBAAE" w14:textId="77777777" w:rsidR="00393FA5" w:rsidRDefault="00000000">
            <w:pPr>
              <w:pStyle w:val="Compact"/>
            </w:pPr>
            <w:r>
              <w:t>role/prod-okta-admin-role</w:t>
            </w:r>
          </w:p>
        </w:tc>
        <w:tc>
          <w:tcPr>
            <w:tcW w:w="0" w:type="auto"/>
          </w:tcPr>
          <w:p w14:paraId="143F9010" w14:textId="77777777" w:rsidR="00393FA5" w:rsidRDefault="00000000">
            <w:pPr>
              <w:pStyle w:val="Compact"/>
            </w:pPr>
            <w:r>
              <w:t>Critical</w:t>
            </w:r>
          </w:p>
        </w:tc>
      </w:tr>
    </w:tbl>
    <w:p w14:paraId="70A48C00" w14:textId="77777777" w:rsidR="00393FA5" w:rsidRDefault="00000000">
      <w:pPr>
        <w:pStyle w:val="BodyText"/>
      </w:pPr>
      <w:r>
        <w:rPr>
          <w:b/>
          <w:bCs/>
        </w:rPr>
        <w:t>Diagram:</w:t>
      </w:r>
      <w:r>
        <w:t xml:space="preserve"> </w:t>
      </w:r>
      <w:r>
        <w:rPr>
          <w:i/>
          <w:iCs/>
        </w:rPr>
        <w:t>(insert Lucid diagram)</w:t>
      </w:r>
    </w:p>
    <w:p w14:paraId="739BD0A9" w14:textId="77777777" w:rsidR="00393FA5" w:rsidRDefault="00000000">
      <w:pPr>
        <w:pStyle w:val="BodyText"/>
      </w:pPr>
      <w:r>
        <w:rPr>
          <w:b/>
          <w:bCs/>
        </w:rPr>
        <w:t>Cost:</w:t>
      </w:r>
      <w:r>
        <w:t xml:space="preserve"> $0.00/mo</w:t>
      </w:r>
    </w:p>
    <w:p w14:paraId="3BA0DC8E" w14:textId="77777777" w:rsidR="00393FA5" w:rsidRDefault="00000000">
      <w:r>
        <w:pict w14:anchorId="7FE59211">
          <v:rect id="_x0000_i1043" style="width:0;height:1.5pt" o:hralign="center" o:hrstd="t" o:hr="t"/>
        </w:pict>
      </w:r>
    </w:p>
    <w:p w14:paraId="253A027D" w14:textId="77777777" w:rsidR="00393FA5" w:rsidRDefault="00000000">
      <w:pPr>
        <w:pStyle w:val="Heading3"/>
      </w:pPr>
      <w:bookmarkStart w:id="28" w:name="scenario-18-tag-breadcrumbs"/>
      <w:bookmarkEnd w:id="27"/>
      <w:r>
        <w:t>Scenario 18 — Tag Breadcrumbs</w:t>
      </w:r>
    </w:p>
    <w:p w14:paraId="3D7E3327" w14:textId="77777777" w:rsidR="00393FA5" w:rsidRDefault="00000000">
      <w:pPr>
        <w:pStyle w:val="FirstParagraph"/>
      </w:pPr>
      <w:r>
        <w:t>Resources are tagged with ARNs and S3 URIs referencing other resources, creating a breadcrumb trail. The attacker enumerates tags and discovers references to secrets, encryption keys, pipelines, and internal service endpoints — most of which don’t exist.</w:t>
      </w:r>
    </w:p>
    <w:p w14:paraId="2D7D2C6C"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resource-inventory-readonly-role</w:t>
      </w:r>
      <w:r>
        <w:t xml:space="preserve"> 2. </w:t>
      </w:r>
      <w:r>
        <w:rPr>
          <w:rStyle w:val="VerbatimChar"/>
        </w:rPr>
        <w:t>tag:GetResources</w:t>
      </w:r>
      <w:r>
        <w:t xml:space="preserve"> → enumerates all tagged resources 3. Reads tags → discovers ARNs pointing to other resources 4. Follows breadcrumbs → probes referenced resources → generates signals</w:t>
      </w:r>
    </w:p>
    <w:p w14:paraId="361DE920" w14:textId="77777777" w:rsidR="00393FA5" w:rsidRDefault="00000000">
      <w:pPr>
        <w:pStyle w:val="BodyText"/>
      </w:pPr>
      <w:r>
        <w:rPr>
          <w:b/>
          <w:bCs/>
        </w:rPr>
        <w:t>AWS Services:</w:t>
      </w:r>
      <w:r>
        <w:t xml:space="preserve"> IAM, Resource Groups Tagging API, SSM</w:t>
      </w:r>
    </w:p>
    <w:p w14:paraId="34854BD0" w14:textId="77777777" w:rsidR="00393FA5" w:rsidRDefault="00000000">
      <w:pPr>
        <w:pStyle w:val="BodyText"/>
      </w:pPr>
      <w:r>
        <w:rPr>
          <w:b/>
          <w:bCs/>
        </w:rPr>
        <w:t>Detection Signals:</w:t>
      </w:r>
    </w:p>
    <w:tbl>
      <w:tblPr>
        <w:tblStyle w:val="Table"/>
        <w:tblW w:w="5000" w:type="pct"/>
        <w:tblLook w:val="0020" w:firstRow="1" w:lastRow="0" w:firstColumn="0" w:lastColumn="0" w:noHBand="0" w:noVBand="0"/>
      </w:tblPr>
      <w:tblGrid>
        <w:gridCol w:w="3891"/>
        <w:gridCol w:w="4297"/>
        <w:gridCol w:w="1388"/>
      </w:tblGrid>
      <w:tr w:rsidR="00393FA5" w14:paraId="4BCDFF5D"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78BA4692" w14:textId="77777777" w:rsidR="00393FA5" w:rsidRDefault="00000000">
            <w:pPr>
              <w:pStyle w:val="Compact"/>
            </w:pPr>
            <w:r>
              <w:lastRenderedPageBreak/>
              <w:t>Event</w:t>
            </w:r>
          </w:p>
        </w:tc>
        <w:tc>
          <w:tcPr>
            <w:tcW w:w="0" w:type="auto"/>
          </w:tcPr>
          <w:p w14:paraId="1D325158" w14:textId="77777777" w:rsidR="00393FA5" w:rsidRDefault="00000000">
            <w:pPr>
              <w:pStyle w:val="Compact"/>
            </w:pPr>
            <w:r>
              <w:t>Resource</w:t>
            </w:r>
          </w:p>
        </w:tc>
        <w:tc>
          <w:tcPr>
            <w:tcW w:w="0" w:type="auto"/>
          </w:tcPr>
          <w:p w14:paraId="2E674BA7" w14:textId="77777777" w:rsidR="00393FA5" w:rsidRDefault="00000000">
            <w:pPr>
              <w:pStyle w:val="Compact"/>
            </w:pPr>
            <w:r>
              <w:t>Confidence</w:t>
            </w:r>
          </w:p>
        </w:tc>
      </w:tr>
      <w:tr w:rsidR="00393FA5" w14:paraId="38006C88" w14:textId="77777777">
        <w:tc>
          <w:tcPr>
            <w:tcW w:w="0" w:type="auto"/>
          </w:tcPr>
          <w:p w14:paraId="38CA6761" w14:textId="77777777" w:rsidR="00393FA5" w:rsidRDefault="00000000">
            <w:pPr>
              <w:pStyle w:val="Compact"/>
            </w:pPr>
            <w:r>
              <w:t>AssumeRole</w:t>
            </w:r>
          </w:p>
        </w:tc>
        <w:tc>
          <w:tcPr>
            <w:tcW w:w="0" w:type="auto"/>
          </w:tcPr>
          <w:p w14:paraId="47ECD0D9" w14:textId="77777777" w:rsidR="00393FA5" w:rsidRDefault="00000000">
            <w:pPr>
              <w:pStyle w:val="Compact"/>
            </w:pPr>
            <w:r>
              <w:t>role/resource-inventory-readonly-role</w:t>
            </w:r>
          </w:p>
        </w:tc>
        <w:tc>
          <w:tcPr>
            <w:tcW w:w="0" w:type="auto"/>
          </w:tcPr>
          <w:p w14:paraId="63150227" w14:textId="77777777" w:rsidR="00393FA5" w:rsidRDefault="00000000">
            <w:pPr>
              <w:pStyle w:val="Compact"/>
            </w:pPr>
            <w:r>
              <w:t>High</w:t>
            </w:r>
          </w:p>
        </w:tc>
      </w:tr>
      <w:tr w:rsidR="00393FA5" w14:paraId="63C744EA" w14:textId="77777777">
        <w:tc>
          <w:tcPr>
            <w:tcW w:w="0" w:type="auto"/>
          </w:tcPr>
          <w:p w14:paraId="0350797F" w14:textId="77777777" w:rsidR="00393FA5" w:rsidRDefault="00000000">
            <w:pPr>
              <w:pStyle w:val="Compact"/>
            </w:pPr>
            <w:r>
              <w:t>Any access to referenced resources</w:t>
            </w:r>
          </w:p>
        </w:tc>
        <w:tc>
          <w:tcPr>
            <w:tcW w:w="0" w:type="auto"/>
          </w:tcPr>
          <w:p w14:paraId="4151B9AE" w14:textId="77777777" w:rsidR="00393FA5" w:rsidRDefault="00000000">
            <w:pPr>
              <w:pStyle w:val="Compact"/>
            </w:pPr>
            <w:r>
              <w:t>Various (most don’t exist)</w:t>
            </w:r>
          </w:p>
        </w:tc>
        <w:tc>
          <w:tcPr>
            <w:tcW w:w="0" w:type="auto"/>
          </w:tcPr>
          <w:p w14:paraId="774D190F" w14:textId="77777777" w:rsidR="00393FA5" w:rsidRDefault="00000000">
            <w:pPr>
              <w:pStyle w:val="Compact"/>
            </w:pPr>
            <w:r>
              <w:t>High</w:t>
            </w:r>
          </w:p>
        </w:tc>
      </w:tr>
    </w:tbl>
    <w:p w14:paraId="6EABB792" w14:textId="77777777" w:rsidR="00393FA5" w:rsidRDefault="00000000">
      <w:pPr>
        <w:pStyle w:val="BodyText"/>
      </w:pPr>
      <w:r>
        <w:rPr>
          <w:b/>
          <w:bCs/>
        </w:rPr>
        <w:t>Diagram:</w:t>
      </w:r>
      <w:r>
        <w:t xml:space="preserve"> </w:t>
      </w:r>
      <w:r>
        <w:rPr>
          <w:i/>
          <w:iCs/>
        </w:rPr>
        <w:t>(insert Lucid diagram)</w:t>
      </w:r>
    </w:p>
    <w:p w14:paraId="4CAE51D3" w14:textId="77777777" w:rsidR="00393FA5" w:rsidRDefault="00000000">
      <w:pPr>
        <w:pStyle w:val="BodyText"/>
      </w:pPr>
      <w:r>
        <w:rPr>
          <w:b/>
          <w:bCs/>
        </w:rPr>
        <w:t>Cost:</w:t>
      </w:r>
      <w:r>
        <w:t xml:space="preserve"> $0.00/mo</w:t>
      </w:r>
    </w:p>
    <w:p w14:paraId="5685FA2C" w14:textId="77777777" w:rsidR="00393FA5" w:rsidRDefault="00000000">
      <w:r>
        <w:pict w14:anchorId="2521A3CB">
          <v:rect id="_x0000_i1044" style="width:0;height:1.5pt" o:hralign="center" o:hrstd="t" o:hr="t"/>
        </w:pict>
      </w:r>
    </w:p>
    <w:p w14:paraId="6CDB40C0" w14:textId="77777777" w:rsidR="00393FA5" w:rsidRDefault="00000000">
      <w:pPr>
        <w:pStyle w:val="Heading3"/>
      </w:pPr>
      <w:bookmarkStart w:id="29" w:name="scenario-19-enriched-user-pii"/>
      <w:bookmarkEnd w:id="28"/>
      <w:r>
        <w:t>Scenario 19 — Enriched User PII</w:t>
      </w:r>
    </w:p>
    <w:p w14:paraId="324FECA1" w14:textId="77777777" w:rsidR="00393FA5" w:rsidRDefault="00000000">
      <w:pPr>
        <w:pStyle w:val="FirstParagraph"/>
      </w:pPr>
      <w:r>
        <w:t>An attacker reads a Lambda function’s configuration and discovers Clearbit and FullContact API keys plus a DynamoDB table name. The table contains enriched user profiles with company info, titles, LinkedIn URLs, and enrichment scores.</w:t>
      </w:r>
    </w:p>
    <w:p w14:paraId="3F359F1A"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etl-ops-readonly-role</w:t>
      </w:r>
      <w:r>
        <w:t xml:space="preserve"> 2. </w:t>
      </w:r>
      <w:r>
        <w:rPr>
          <w:rStyle w:val="VerbatimChar"/>
        </w:rPr>
        <w:t>lambda:GetFunctionConfiguration</w:t>
      </w:r>
      <w:r>
        <w:t xml:space="preserve"> → extracts API keys + table name 3. Attempts to access DynamoDB table → DENIED (no perms on discovery role) 4. Attempts to use Clearbit/FullContact keys → triggers external detection</w:t>
      </w:r>
    </w:p>
    <w:p w14:paraId="07256E48" w14:textId="77777777" w:rsidR="00393FA5" w:rsidRDefault="00000000">
      <w:pPr>
        <w:pStyle w:val="BodyText"/>
      </w:pPr>
      <w:r>
        <w:rPr>
          <w:b/>
          <w:bCs/>
        </w:rPr>
        <w:t>AWS Services:</w:t>
      </w:r>
      <w:r>
        <w:t xml:space="preserve"> IAM, Lambda, DynamoDB</w:t>
      </w:r>
    </w:p>
    <w:p w14:paraId="42047EB9" w14:textId="77777777" w:rsidR="00393FA5" w:rsidRDefault="00000000">
      <w:pPr>
        <w:pStyle w:val="BodyText"/>
      </w:pPr>
      <w:r>
        <w:rPr>
          <w:b/>
          <w:bCs/>
        </w:rPr>
        <w:t>Detection Signals:</w:t>
      </w:r>
    </w:p>
    <w:tbl>
      <w:tblPr>
        <w:tblStyle w:val="Table"/>
        <w:tblW w:w="5000" w:type="pct"/>
        <w:tblLook w:val="0020" w:firstRow="1" w:lastRow="0" w:firstColumn="0" w:lastColumn="0" w:noHBand="0" w:noVBand="0"/>
      </w:tblPr>
      <w:tblGrid>
        <w:gridCol w:w="3584"/>
        <w:gridCol w:w="4459"/>
        <w:gridCol w:w="1533"/>
      </w:tblGrid>
      <w:tr w:rsidR="00393FA5" w14:paraId="1AB96692"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417E4C62" w14:textId="77777777" w:rsidR="00393FA5" w:rsidRDefault="00000000">
            <w:pPr>
              <w:pStyle w:val="Compact"/>
            </w:pPr>
            <w:r>
              <w:t>Event</w:t>
            </w:r>
          </w:p>
        </w:tc>
        <w:tc>
          <w:tcPr>
            <w:tcW w:w="0" w:type="auto"/>
          </w:tcPr>
          <w:p w14:paraId="254528E4" w14:textId="77777777" w:rsidR="00393FA5" w:rsidRDefault="00000000">
            <w:pPr>
              <w:pStyle w:val="Compact"/>
            </w:pPr>
            <w:r>
              <w:t>Resource</w:t>
            </w:r>
          </w:p>
        </w:tc>
        <w:tc>
          <w:tcPr>
            <w:tcW w:w="0" w:type="auto"/>
          </w:tcPr>
          <w:p w14:paraId="693E6BC5" w14:textId="77777777" w:rsidR="00393FA5" w:rsidRDefault="00000000">
            <w:pPr>
              <w:pStyle w:val="Compact"/>
            </w:pPr>
            <w:r>
              <w:t>Confidence</w:t>
            </w:r>
          </w:p>
        </w:tc>
      </w:tr>
      <w:tr w:rsidR="00393FA5" w14:paraId="1B6F0763" w14:textId="77777777">
        <w:tc>
          <w:tcPr>
            <w:tcW w:w="0" w:type="auto"/>
          </w:tcPr>
          <w:p w14:paraId="55A0A822" w14:textId="77777777" w:rsidR="00393FA5" w:rsidRDefault="00000000">
            <w:pPr>
              <w:pStyle w:val="Compact"/>
            </w:pPr>
            <w:r>
              <w:t>AssumeRole</w:t>
            </w:r>
          </w:p>
        </w:tc>
        <w:tc>
          <w:tcPr>
            <w:tcW w:w="0" w:type="auto"/>
          </w:tcPr>
          <w:p w14:paraId="0F5F09EE" w14:textId="77777777" w:rsidR="00393FA5" w:rsidRDefault="00000000">
            <w:pPr>
              <w:pStyle w:val="Compact"/>
            </w:pPr>
            <w:r>
              <w:t>role/etl-ops-readonly-role</w:t>
            </w:r>
          </w:p>
        </w:tc>
        <w:tc>
          <w:tcPr>
            <w:tcW w:w="0" w:type="auto"/>
          </w:tcPr>
          <w:p w14:paraId="4C0CA050" w14:textId="77777777" w:rsidR="00393FA5" w:rsidRDefault="00000000">
            <w:pPr>
              <w:pStyle w:val="Compact"/>
            </w:pPr>
            <w:r>
              <w:t>High</w:t>
            </w:r>
          </w:p>
        </w:tc>
      </w:tr>
      <w:tr w:rsidR="00393FA5" w14:paraId="55DBE777" w14:textId="77777777">
        <w:tc>
          <w:tcPr>
            <w:tcW w:w="0" w:type="auto"/>
          </w:tcPr>
          <w:p w14:paraId="0D7B3124" w14:textId="77777777" w:rsidR="00393FA5" w:rsidRDefault="00000000">
            <w:pPr>
              <w:pStyle w:val="Compact"/>
            </w:pPr>
            <w:r>
              <w:t>GetFunctionConfiguration</w:t>
            </w:r>
          </w:p>
        </w:tc>
        <w:tc>
          <w:tcPr>
            <w:tcW w:w="0" w:type="auto"/>
          </w:tcPr>
          <w:p w14:paraId="4A18F331" w14:textId="77777777" w:rsidR="00393FA5" w:rsidRDefault="00000000">
            <w:pPr>
              <w:pStyle w:val="Compact"/>
            </w:pPr>
            <w:r>
              <w:t>function:prod-user-data-enrichment</w:t>
            </w:r>
          </w:p>
        </w:tc>
        <w:tc>
          <w:tcPr>
            <w:tcW w:w="0" w:type="auto"/>
          </w:tcPr>
          <w:p w14:paraId="3A3672B9" w14:textId="77777777" w:rsidR="00393FA5" w:rsidRDefault="00000000">
            <w:pPr>
              <w:pStyle w:val="Compact"/>
            </w:pPr>
            <w:r>
              <w:t>Critical</w:t>
            </w:r>
          </w:p>
        </w:tc>
      </w:tr>
      <w:tr w:rsidR="00393FA5" w14:paraId="0E4E4F19" w14:textId="77777777">
        <w:tc>
          <w:tcPr>
            <w:tcW w:w="0" w:type="auto"/>
          </w:tcPr>
          <w:p w14:paraId="704BAC46" w14:textId="77777777" w:rsidR="00393FA5" w:rsidRDefault="00000000">
            <w:pPr>
              <w:pStyle w:val="Compact"/>
            </w:pPr>
            <w:r>
              <w:t>DescribeTable (if attempted)</w:t>
            </w:r>
          </w:p>
        </w:tc>
        <w:tc>
          <w:tcPr>
            <w:tcW w:w="0" w:type="auto"/>
          </w:tcPr>
          <w:p w14:paraId="221CF6C9" w14:textId="77777777" w:rsidR="00393FA5" w:rsidRDefault="00000000">
            <w:pPr>
              <w:pStyle w:val="Compact"/>
            </w:pPr>
            <w:r>
              <w:t>table/prod-enriched-user-profiles</w:t>
            </w:r>
          </w:p>
        </w:tc>
        <w:tc>
          <w:tcPr>
            <w:tcW w:w="0" w:type="auto"/>
          </w:tcPr>
          <w:p w14:paraId="4C345283" w14:textId="77777777" w:rsidR="00393FA5" w:rsidRDefault="00000000">
            <w:pPr>
              <w:pStyle w:val="Compact"/>
            </w:pPr>
            <w:r>
              <w:t>High</w:t>
            </w:r>
          </w:p>
        </w:tc>
      </w:tr>
    </w:tbl>
    <w:p w14:paraId="6D3D2DF3" w14:textId="77777777" w:rsidR="00393FA5" w:rsidRDefault="00000000">
      <w:pPr>
        <w:pStyle w:val="BodyText"/>
      </w:pPr>
      <w:r>
        <w:rPr>
          <w:b/>
          <w:bCs/>
        </w:rPr>
        <w:t>Diagram:</w:t>
      </w:r>
      <w:r>
        <w:t xml:space="preserve"> </w:t>
      </w:r>
      <w:r>
        <w:rPr>
          <w:i/>
          <w:iCs/>
        </w:rPr>
        <w:t>(insert Lucid diagram)</w:t>
      </w:r>
    </w:p>
    <w:p w14:paraId="5F18A223" w14:textId="77777777" w:rsidR="00393FA5" w:rsidRDefault="00000000">
      <w:pPr>
        <w:pStyle w:val="BodyText"/>
      </w:pPr>
      <w:r>
        <w:rPr>
          <w:b/>
          <w:bCs/>
        </w:rPr>
        <w:t>Cost:</w:t>
      </w:r>
      <w:r>
        <w:t xml:space="preserve"> $0.00/mo</w:t>
      </w:r>
    </w:p>
    <w:p w14:paraId="4F10F10E" w14:textId="77777777" w:rsidR="00393FA5" w:rsidRDefault="00000000">
      <w:r>
        <w:pict w14:anchorId="169561EA">
          <v:rect id="_x0000_i1045" style="width:0;height:1.5pt" o:hralign="center" o:hrstd="t" o:hr="t"/>
        </w:pict>
      </w:r>
    </w:p>
    <w:p w14:paraId="57FC85D8" w14:textId="77777777" w:rsidR="00393FA5" w:rsidRDefault="00000000">
      <w:pPr>
        <w:pStyle w:val="Heading3"/>
      </w:pPr>
      <w:bookmarkStart w:id="30" w:name="Xcda84cf9d9df23dbf59ba0e2043994d84c36bef"/>
      <w:bookmarkEnd w:id="29"/>
      <w:r>
        <w:t>Scenario 20 — SSM Parameter Cross-Reference Chain</w:t>
      </w:r>
    </w:p>
    <w:p w14:paraId="0DA78E8E" w14:textId="77777777" w:rsidR="00393FA5" w:rsidRDefault="00000000">
      <w:pPr>
        <w:pStyle w:val="FirstParagraph"/>
      </w:pPr>
      <w:r>
        <w:t xml:space="preserve">Five SSM parameters under </w:t>
      </w:r>
      <w:r>
        <w:rPr>
          <w:rStyle w:val="VerbatimChar"/>
        </w:rPr>
        <w:t>/prod/db/*</w:t>
      </w:r>
      <w:r>
        <w:t xml:space="preserve"> cross-reference each other via </w:t>
      </w:r>
      <w:r>
        <w:rPr>
          <w:rStyle w:val="VerbatimChar"/>
        </w:rPr>
        <w:t>see_also</w:t>
      </w:r>
      <w:r>
        <w:t xml:space="preserve"> fields. The attacker follows the chain: primary → replica → backup-config → encryption-config → monitoring, extracting credentials at each hop.</w:t>
      </w:r>
    </w:p>
    <w:p w14:paraId="7014A451"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infra-params-readonly-role</w:t>
      </w:r>
      <w:r>
        <w:t xml:space="preserve"> 2. </w:t>
      </w:r>
      <w:r>
        <w:rPr>
          <w:rStyle w:val="VerbatimChar"/>
        </w:rPr>
        <w:t>ssm:GetParametersByPath</w:t>
      </w:r>
      <w:r>
        <w:t xml:space="preserve"> /prod/db → discovers all 5 parameters 3. Reads each parameter → follows </w:t>
      </w:r>
      <w:r>
        <w:rPr>
          <w:rStyle w:val="VerbatimChar"/>
        </w:rPr>
        <w:t>see_also</w:t>
      </w:r>
      <w:r>
        <w:t xml:space="preserve"> references 4. Extracts: DB creds, replica endpoint, backup config, KMS key ARN, Datadog keys</w:t>
      </w:r>
    </w:p>
    <w:p w14:paraId="62F0A33F" w14:textId="77777777" w:rsidR="00393FA5" w:rsidRDefault="00000000">
      <w:pPr>
        <w:pStyle w:val="BodyText"/>
      </w:pPr>
      <w:r>
        <w:rPr>
          <w:b/>
          <w:bCs/>
        </w:rPr>
        <w:t>AWS Services:</w:t>
      </w:r>
      <w:r>
        <w:t xml:space="preserve"> IAM, SSM Parameter Store (×5)</w:t>
      </w:r>
    </w:p>
    <w:p w14:paraId="44B39069"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2483"/>
        <w:gridCol w:w="3565"/>
        <w:gridCol w:w="1359"/>
      </w:tblGrid>
      <w:tr w:rsidR="00393FA5" w14:paraId="0777F1E0"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37B7F4E5" w14:textId="77777777" w:rsidR="00393FA5" w:rsidRDefault="00000000">
            <w:pPr>
              <w:pStyle w:val="Compact"/>
            </w:pPr>
            <w:r>
              <w:lastRenderedPageBreak/>
              <w:t>Event</w:t>
            </w:r>
          </w:p>
        </w:tc>
        <w:tc>
          <w:tcPr>
            <w:tcW w:w="0" w:type="auto"/>
          </w:tcPr>
          <w:p w14:paraId="273ACC7C" w14:textId="77777777" w:rsidR="00393FA5" w:rsidRDefault="00000000">
            <w:pPr>
              <w:pStyle w:val="Compact"/>
            </w:pPr>
            <w:r>
              <w:t>Resource</w:t>
            </w:r>
          </w:p>
        </w:tc>
        <w:tc>
          <w:tcPr>
            <w:tcW w:w="0" w:type="auto"/>
          </w:tcPr>
          <w:p w14:paraId="15C37BFA" w14:textId="77777777" w:rsidR="00393FA5" w:rsidRDefault="00000000">
            <w:pPr>
              <w:pStyle w:val="Compact"/>
            </w:pPr>
            <w:r>
              <w:t>Confidence</w:t>
            </w:r>
          </w:p>
        </w:tc>
      </w:tr>
      <w:tr w:rsidR="00393FA5" w14:paraId="5F2E3AC6" w14:textId="77777777">
        <w:tc>
          <w:tcPr>
            <w:tcW w:w="0" w:type="auto"/>
          </w:tcPr>
          <w:p w14:paraId="1F86DFDD" w14:textId="77777777" w:rsidR="00393FA5" w:rsidRDefault="00000000">
            <w:pPr>
              <w:pStyle w:val="Compact"/>
            </w:pPr>
            <w:r>
              <w:t>AssumeRole</w:t>
            </w:r>
          </w:p>
        </w:tc>
        <w:tc>
          <w:tcPr>
            <w:tcW w:w="0" w:type="auto"/>
          </w:tcPr>
          <w:p w14:paraId="1446F1B0" w14:textId="77777777" w:rsidR="00393FA5" w:rsidRDefault="00000000">
            <w:pPr>
              <w:pStyle w:val="Compact"/>
            </w:pPr>
            <w:r>
              <w:t>role/infra-params-readonly-role</w:t>
            </w:r>
          </w:p>
        </w:tc>
        <w:tc>
          <w:tcPr>
            <w:tcW w:w="0" w:type="auto"/>
          </w:tcPr>
          <w:p w14:paraId="00B29C99" w14:textId="77777777" w:rsidR="00393FA5" w:rsidRDefault="00000000">
            <w:pPr>
              <w:pStyle w:val="Compact"/>
            </w:pPr>
            <w:r>
              <w:t>High</w:t>
            </w:r>
          </w:p>
        </w:tc>
      </w:tr>
      <w:tr w:rsidR="00393FA5" w14:paraId="1E4A4442" w14:textId="77777777">
        <w:tc>
          <w:tcPr>
            <w:tcW w:w="0" w:type="auto"/>
          </w:tcPr>
          <w:p w14:paraId="0B91A9AE" w14:textId="77777777" w:rsidR="00393FA5" w:rsidRDefault="00000000">
            <w:pPr>
              <w:pStyle w:val="Compact"/>
            </w:pPr>
            <w:r>
              <w:t>GetParameter (×5)</w:t>
            </w:r>
          </w:p>
        </w:tc>
        <w:tc>
          <w:tcPr>
            <w:tcW w:w="0" w:type="auto"/>
          </w:tcPr>
          <w:p w14:paraId="6E273ECA" w14:textId="77777777" w:rsidR="00393FA5" w:rsidRDefault="00000000">
            <w:pPr>
              <w:pStyle w:val="Compact"/>
            </w:pPr>
            <w:r>
              <w:t>parameter/prod/db/*</w:t>
            </w:r>
          </w:p>
        </w:tc>
        <w:tc>
          <w:tcPr>
            <w:tcW w:w="0" w:type="auto"/>
          </w:tcPr>
          <w:p w14:paraId="72A0CFA1" w14:textId="77777777" w:rsidR="00393FA5" w:rsidRDefault="00000000">
            <w:pPr>
              <w:pStyle w:val="Compact"/>
            </w:pPr>
            <w:r>
              <w:t>High</w:t>
            </w:r>
          </w:p>
        </w:tc>
      </w:tr>
      <w:tr w:rsidR="00393FA5" w14:paraId="572DDB64" w14:textId="77777777">
        <w:tc>
          <w:tcPr>
            <w:tcW w:w="0" w:type="auto"/>
          </w:tcPr>
          <w:p w14:paraId="222959B1" w14:textId="77777777" w:rsidR="00393FA5" w:rsidRDefault="00000000">
            <w:pPr>
              <w:pStyle w:val="Compact"/>
            </w:pPr>
            <w:r>
              <w:t>GetParametersByPath</w:t>
            </w:r>
          </w:p>
        </w:tc>
        <w:tc>
          <w:tcPr>
            <w:tcW w:w="0" w:type="auto"/>
          </w:tcPr>
          <w:p w14:paraId="27629A3E" w14:textId="77777777" w:rsidR="00393FA5" w:rsidRDefault="00000000">
            <w:pPr>
              <w:pStyle w:val="Compact"/>
            </w:pPr>
            <w:r>
              <w:t>parameter/prod/db</w:t>
            </w:r>
          </w:p>
        </w:tc>
        <w:tc>
          <w:tcPr>
            <w:tcW w:w="0" w:type="auto"/>
          </w:tcPr>
          <w:p w14:paraId="0CC4062E" w14:textId="77777777" w:rsidR="00393FA5" w:rsidRDefault="00000000">
            <w:pPr>
              <w:pStyle w:val="Compact"/>
            </w:pPr>
            <w:r>
              <w:t>High</w:t>
            </w:r>
          </w:p>
        </w:tc>
      </w:tr>
    </w:tbl>
    <w:p w14:paraId="15466C83" w14:textId="77777777" w:rsidR="00393FA5" w:rsidRDefault="00000000">
      <w:pPr>
        <w:pStyle w:val="BodyText"/>
      </w:pPr>
      <w:r>
        <w:rPr>
          <w:b/>
          <w:bCs/>
        </w:rPr>
        <w:t>Diagram:</w:t>
      </w:r>
      <w:r>
        <w:t xml:space="preserve"> </w:t>
      </w:r>
      <w:r>
        <w:rPr>
          <w:i/>
          <w:iCs/>
        </w:rPr>
        <w:t>(insert Lucid diagram)</w:t>
      </w:r>
    </w:p>
    <w:p w14:paraId="49BDA79E" w14:textId="77777777" w:rsidR="00393FA5" w:rsidRDefault="00000000">
      <w:pPr>
        <w:pStyle w:val="BodyText"/>
      </w:pPr>
      <w:r>
        <w:rPr>
          <w:b/>
          <w:bCs/>
        </w:rPr>
        <w:t>Cost:</w:t>
      </w:r>
      <w:r>
        <w:t xml:space="preserve"> $0.00/mo</w:t>
      </w:r>
    </w:p>
    <w:p w14:paraId="0BD443ED" w14:textId="77777777" w:rsidR="00393FA5" w:rsidRDefault="00000000">
      <w:r>
        <w:pict w14:anchorId="7BDA0633">
          <v:rect id="_x0000_i1046" style="width:0;height:1.5pt" o:hralign="center" o:hrstd="t" o:hr="t"/>
        </w:pict>
      </w:r>
    </w:p>
    <w:p w14:paraId="693E814F" w14:textId="77777777" w:rsidR="00393FA5" w:rsidRDefault="00000000">
      <w:pPr>
        <w:pStyle w:val="Heading3"/>
      </w:pPr>
      <w:bookmarkStart w:id="31" w:name="scenario-21-cloudformation-stack-outputs"/>
      <w:bookmarkEnd w:id="30"/>
      <w:r>
        <w:t>Scenario 21 — CloudFormation Stack Outputs</w:t>
      </w:r>
    </w:p>
    <w:p w14:paraId="1DF3A5F8" w14:textId="77777777" w:rsidR="00393FA5" w:rsidRDefault="00000000">
      <w:pPr>
        <w:pStyle w:val="FirstParagraph"/>
      </w:pPr>
      <w:r>
        <w:t xml:space="preserve">A CloudFormation stack exposes fake database passwords, API keys, Redis auth tokens, and admin URLs in its outputs — mimicking a common real-world misconfiguration. Any </w:t>
      </w:r>
      <w:r>
        <w:rPr>
          <w:rStyle w:val="VerbatimChar"/>
        </w:rPr>
        <w:t>DescribeStacks</w:t>
      </w:r>
      <w:r>
        <w:t xml:space="preserve"> call reveals all secrets in plaintext.</w:t>
      </w:r>
    </w:p>
    <w:p w14:paraId="2732CEA5" w14:textId="77777777" w:rsidR="00393FA5" w:rsidRDefault="00000000">
      <w:pPr>
        <w:pStyle w:val="BodyText"/>
      </w:pPr>
      <w:r>
        <w:rPr>
          <w:b/>
          <w:bCs/>
        </w:rPr>
        <w:t>Attack Path:</w:t>
      </w:r>
      <w:r>
        <w:t xml:space="preserve"> 1. </w:t>
      </w:r>
      <w:r>
        <w:rPr>
          <w:rStyle w:val="VerbatimChar"/>
        </w:rPr>
        <w:t>sts:AssumeRole</w:t>
      </w:r>
      <w:r>
        <w:t xml:space="preserve"> → </w:t>
      </w:r>
      <w:r>
        <w:rPr>
          <w:rStyle w:val="VerbatimChar"/>
        </w:rPr>
        <w:t>cfn-audit-readonly-role</w:t>
      </w:r>
      <w:r>
        <w:t xml:space="preserve"> 2. </w:t>
      </w:r>
      <w:r>
        <w:rPr>
          <w:rStyle w:val="VerbatimChar"/>
        </w:rPr>
        <w:t>cloudformation:ListStacks</w:t>
      </w:r>
      <w:r>
        <w:t xml:space="preserve"> → discovers stacks 3. </w:t>
      </w:r>
      <w:r>
        <w:rPr>
          <w:rStyle w:val="VerbatimChar"/>
        </w:rPr>
        <w:t>cloudformation:DescribeStacks</w:t>
      </w:r>
      <w:r>
        <w:t xml:space="preserve"> → reads outputs with plaintext secrets ⚠️ 4. </w:t>
      </w:r>
      <w:r>
        <w:rPr>
          <w:rStyle w:val="VerbatimChar"/>
        </w:rPr>
        <w:t>cloudformation:ListExports</w:t>
      </w:r>
      <w:r>
        <w:t xml:space="preserve"> → sees cross-stack export names (network topology) 5. Attempts to use credentials against endpoints → triggers alerts</w:t>
      </w:r>
    </w:p>
    <w:p w14:paraId="632E6894" w14:textId="77777777" w:rsidR="00393FA5" w:rsidRDefault="00000000">
      <w:pPr>
        <w:pStyle w:val="BodyText"/>
      </w:pPr>
      <w:r>
        <w:rPr>
          <w:b/>
          <w:bCs/>
        </w:rPr>
        <w:t>AWS Services:</w:t>
      </w:r>
      <w:r>
        <w:t xml:space="preserve"> IAM, CloudFormation, SSM</w:t>
      </w:r>
    </w:p>
    <w:p w14:paraId="066EF167" w14:textId="77777777" w:rsidR="00393FA5" w:rsidRDefault="00000000">
      <w:pPr>
        <w:pStyle w:val="BodyText"/>
      </w:pPr>
      <w:r>
        <w:rPr>
          <w:b/>
          <w:bCs/>
        </w:rPr>
        <w:t>Detection Signals:</w:t>
      </w:r>
    </w:p>
    <w:tbl>
      <w:tblPr>
        <w:tblStyle w:val="Table"/>
        <w:tblW w:w="0" w:type="auto"/>
        <w:tblLook w:val="0020" w:firstRow="1" w:lastRow="0" w:firstColumn="0" w:lastColumn="0" w:noHBand="0" w:noVBand="0"/>
      </w:tblPr>
      <w:tblGrid>
        <w:gridCol w:w="1768"/>
        <w:gridCol w:w="3411"/>
        <w:gridCol w:w="1359"/>
      </w:tblGrid>
      <w:tr w:rsidR="00393FA5" w14:paraId="6C8E94A8"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692FA4A7" w14:textId="77777777" w:rsidR="00393FA5" w:rsidRDefault="00000000">
            <w:pPr>
              <w:pStyle w:val="Compact"/>
            </w:pPr>
            <w:r>
              <w:t>Event</w:t>
            </w:r>
          </w:p>
        </w:tc>
        <w:tc>
          <w:tcPr>
            <w:tcW w:w="0" w:type="auto"/>
          </w:tcPr>
          <w:p w14:paraId="63CC8943" w14:textId="77777777" w:rsidR="00393FA5" w:rsidRDefault="00000000">
            <w:pPr>
              <w:pStyle w:val="Compact"/>
            </w:pPr>
            <w:r>
              <w:t>Resource</w:t>
            </w:r>
          </w:p>
        </w:tc>
        <w:tc>
          <w:tcPr>
            <w:tcW w:w="0" w:type="auto"/>
          </w:tcPr>
          <w:p w14:paraId="38BAAD13" w14:textId="77777777" w:rsidR="00393FA5" w:rsidRDefault="00000000">
            <w:pPr>
              <w:pStyle w:val="Compact"/>
            </w:pPr>
            <w:r>
              <w:t>Confidence</w:t>
            </w:r>
          </w:p>
        </w:tc>
      </w:tr>
      <w:tr w:rsidR="00393FA5" w14:paraId="44B85D9E" w14:textId="77777777">
        <w:tc>
          <w:tcPr>
            <w:tcW w:w="0" w:type="auto"/>
          </w:tcPr>
          <w:p w14:paraId="34E9DA4E" w14:textId="77777777" w:rsidR="00393FA5" w:rsidRDefault="00000000">
            <w:pPr>
              <w:pStyle w:val="Compact"/>
            </w:pPr>
            <w:r>
              <w:t>AssumeRole</w:t>
            </w:r>
          </w:p>
        </w:tc>
        <w:tc>
          <w:tcPr>
            <w:tcW w:w="0" w:type="auto"/>
          </w:tcPr>
          <w:p w14:paraId="0A68C41F" w14:textId="77777777" w:rsidR="00393FA5" w:rsidRDefault="00000000">
            <w:pPr>
              <w:pStyle w:val="Compact"/>
            </w:pPr>
            <w:r>
              <w:t>role/cfn-audit-readonly-role</w:t>
            </w:r>
          </w:p>
        </w:tc>
        <w:tc>
          <w:tcPr>
            <w:tcW w:w="0" w:type="auto"/>
          </w:tcPr>
          <w:p w14:paraId="70388E4F" w14:textId="77777777" w:rsidR="00393FA5" w:rsidRDefault="00000000">
            <w:pPr>
              <w:pStyle w:val="Compact"/>
            </w:pPr>
            <w:r>
              <w:t>High</w:t>
            </w:r>
          </w:p>
        </w:tc>
      </w:tr>
      <w:tr w:rsidR="00393FA5" w14:paraId="623C98F4" w14:textId="77777777">
        <w:tc>
          <w:tcPr>
            <w:tcW w:w="0" w:type="auto"/>
          </w:tcPr>
          <w:p w14:paraId="6FEC460B" w14:textId="77777777" w:rsidR="00393FA5" w:rsidRDefault="00000000">
            <w:pPr>
              <w:pStyle w:val="Compact"/>
            </w:pPr>
            <w:r>
              <w:t>DescribeStacks</w:t>
            </w:r>
          </w:p>
        </w:tc>
        <w:tc>
          <w:tcPr>
            <w:tcW w:w="0" w:type="auto"/>
          </w:tcPr>
          <w:p w14:paraId="5648176B" w14:textId="77777777" w:rsidR="00393FA5" w:rsidRDefault="00000000">
            <w:pPr>
              <w:pStyle w:val="Compact"/>
            </w:pPr>
            <w:r>
              <w:t>stack/prod-core-infrastructure</w:t>
            </w:r>
          </w:p>
        </w:tc>
        <w:tc>
          <w:tcPr>
            <w:tcW w:w="0" w:type="auto"/>
          </w:tcPr>
          <w:p w14:paraId="26B754CA" w14:textId="77777777" w:rsidR="00393FA5" w:rsidRDefault="00000000">
            <w:pPr>
              <w:pStyle w:val="Compact"/>
            </w:pPr>
            <w:r>
              <w:t>Critical</w:t>
            </w:r>
          </w:p>
        </w:tc>
      </w:tr>
    </w:tbl>
    <w:p w14:paraId="49C4C519" w14:textId="77777777" w:rsidR="00393FA5" w:rsidRDefault="00000000">
      <w:pPr>
        <w:pStyle w:val="BodyText"/>
      </w:pPr>
      <w:r>
        <w:rPr>
          <w:b/>
          <w:bCs/>
        </w:rPr>
        <w:t>Diagram:</w:t>
      </w:r>
      <w:r>
        <w:t xml:space="preserve"> </w:t>
      </w:r>
      <w:r>
        <w:rPr>
          <w:i/>
          <w:iCs/>
        </w:rPr>
        <w:t>(insert Lucid diagram)</w:t>
      </w:r>
    </w:p>
    <w:p w14:paraId="1CCA1E9C" w14:textId="77777777" w:rsidR="00393FA5" w:rsidRDefault="00000000">
      <w:pPr>
        <w:pStyle w:val="BodyText"/>
      </w:pPr>
      <w:r>
        <w:rPr>
          <w:b/>
          <w:bCs/>
        </w:rPr>
        <w:t>Cost:</w:t>
      </w:r>
      <w:r>
        <w:t xml:space="preserve"> $0.00/mo</w:t>
      </w:r>
    </w:p>
    <w:p w14:paraId="110507F0" w14:textId="77777777" w:rsidR="00393FA5" w:rsidRDefault="00000000">
      <w:r>
        <w:pict w14:anchorId="762CDB91">
          <v:rect id="_x0000_i1047" style="width:0;height:1.5pt" o:hralign="center" o:hrstd="t" o:hr="t"/>
        </w:pict>
      </w:r>
    </w:p>
    <w:p w14:paraId="57EBAFFA" w14:textId="77777777" w:rsidR="00130D49" w:rsidRDefault="00130D49">
      <w:pPr>
        <w:pStyle w:val="Heading2"/>
      </w:pPr>
      <w:bookmarkStart w:id="32" w:name="cost-summary"/>
      <w:bookmarkEnd w:id="12"/>
      <w:bookmarkEnd w:id="31"/>
    </w:p>
    <w:p w14:paraId="0F94E4A9" w14:textId="77777777" w:rsidR="00130D49" w:rsidRDefault="00130D49">
      <w:pPr>
        <w:pStyle w:val="Heading2"/>
      </w:pPr>
    </w:p>
    <w:p w14:paraId="643F6A9A" w14:textId="77777777" w:rsidR="00130D49" w:rsidRDefault="00130D49">
      <w:pPr>
        <w:pStyle w:val="Heading2"/>
      </w:pPr>
    </w:p>
    <w:p w14:paraId="698C2286" w14:textId="77777777" w:rsidR="00130D49" w:rsidRDefault="00130D49">
      <w:pPr>
        <w:pStyle w:val="Heading2"/>
      </w:pPr>
    </w:p>
    <w:p w14:paraId="116E243A" w14:textId="77777777" w:rsidR="00130D49" w:rsidRDefault="00130D49">
      <w:pPr>
        <w:pStyle w:val="Heading2"/>
      </w:pPr>
    </w:p>
    <w:p w14:paraId="7912B872" w14:textId="77777777" w:rsidR="00130D49" w:rsidRDefault="00130D49">
      <w:pPr>
        <w:pStyle w:val="Heading2"/>
      </w:pPr>
    </w:p>
    <w:p w14:paraId="090E3DAF" w14:textId="49706D02" w:rsidR="00393FA5" w:rsidRDefault="00000000">
      <w:pPr>
        <w:pStyle w:val="Heading2"/>
      </w:pPr>
      <w:r>
        <w:t>Cost Summary</w:t>
      </w:r>
    </w:p>
    <w:tbl>
      <w:tblPr>
        <w:tblStyle w:val="Table"/>
        <w:tblW w:w="0" w:type="auto"/>
        <w:tblLook w:val="0020" w:firstRow="1" w:lastRow="0" w:firstColumn="0" w:lastColumn="0" w:noHBand="0" w:noVBand="0"/>
      </w:tblPr>
      <w:tblGrid>
        <w:gridCol w:w="482"/>
        <w:gridCol w:w="2603"/>
        <w:gridCol w:w="1573"/>
      </w:tblGrid>
      <w:tr w:rsidR="00393FA5" w14:paraId="7BFF9FF8"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02611E99" w14:textId="77777777" w:rsidR="00393FA5" w:rsidRDefault="00000000">
            <w:pPr>
              <w:pStyle w:val="Compact"/>
            </w:pPr>
            <w:r>
              <w:t>#</w:t>
            </w:r>
          </w:p>
        </w:tc>
        <w:tc>
          <w:tcPr>
            <w:tcW w:w="0" w:type="auto"/>
          </w:tcPr>
          <w:p w14:paraId="62DF73A6" w14:textId="77777777" w:rsidR="00393FA5" w:rsidRDefault="00000000">
            <w:pPr>
              <w:pStyle w:val="Compact"/>
            </w:pPr>
            <w:r>
              <w:t>Scenario</w:t>
            </w:r>
          </w:p>
        </w:tc>
        <w:tc>
          <w:tcPr>
            <w:tcW w:w="0" w:type="auto"/>
          </w:tcPr>
          <w:p w14:paraId="31649D9F" w14:textId="77777777" w:rsidR="00393FA5" w:rsidRDefault="00000000">
            <w:pPr>
              <w:pStyle w:val="Compact"/>
            </w:pPr>
            <w:r>
              <w:t>Monthly Cost</w:t>
            </w:r>
          </w:p>
        </w:tc>
      </w:tr>
      <w:tr w:rsidR="00393FA5" w14:paraId="7D1246FC" w14:textId="77777777">
        <w:tc>
          <w:tcPr>
            <w:tcW w:w="0" w:type="auto"/>
          </w:tcPr>
          <w:p w14:paraId="18A8EAAD" w14:textId="77777777" w:rsidR="00393FA5" w:rsidRDefault="00000000">
            <w:pPr>
              <w:pStyle w:val="Compact"/>
            </w:pPr>
            <w:r>
              <w:t>1</w:t>
            </w:r>
          </w:p>
        </w:tc>
        <w:tc>
          <w:tcPr>
            <w:tcW w:w="0" w:type="auto"/>
          </w:tcPr>
          <w:p w14:paraId="233FB2CF" w14:textId="77777777" w:rsidR="00393FA5" w:rsidRDefault="00000000">
            <w:pPr>
              <w:pStyle w:val="Compact"/>
            </w:pPr>
            <w:r>
              <w:t>Terraform State Lure</w:t>
            </w:r>
          </w:p>
        </w:tc>
        <w:tc>
          <w:tcPr>
            <w:tcW w:w="0" w:type="auto"/>
          </w:tcPr>
          <w:p w14:paraId="5DBB7F5F" w14:textId="77777777" w:rsidR="00393FA5" w:rsidRDefault="00000000">
            <w:pPr>
              <w:pStyle w:val="Compact"/>
            </w:pPr>
            <w:r>
              <w:t>$0.00</w:t>
            </w:r>
          </w:p>
        </w:tc>
      </w:tr>
      <w:tr w:rsidR="00393FA5" w14:paraId="0FE1747C" w14:textId="77777777">
        <w:tc>
          <w:tcPr>
            <w:tcW w:w="0" w:type="auto"/>
          </w:tcPr>
          <w:p w14:paraId="413A2BD5" w14:textId="77777777" w:rsidR="00393FA5" w:rsidRDefault="00000000">
            <w:pPr>
              <w:pStyle w:val="Compact"/>
            </w:pPr>
            <w:r>
              <w:t>2</w:t>
            </w:r>
          </w:p>
        </w:tc>
        <w:tc>
          <w:tcPr>
            <w:tcW w:w="0" w:type="auto"/>
          </w:tcPr>
          <w:p w14:paraId="6FB04EA3" w14:textId="77777777" w:rsidR="00393FA5" w:rsidRDefault="00000000">
            <w:pPr>
              <w:pStyle w:val="Compact"/>
            </w:pPr>
            <w:r>
              <w:t>Payment Credentials</w:t>
            </w:r>
          </w:p>
        </w:tc>
        <w:tc>
          <w:tcPr>
            <w:tcW w:w="0" w:type="auto"/>
          </w:tcPr>
          <w:p w14:paraId="59C5AF43" w14:textId="77777777" w:rsidR="00393FA5" w:rsidRDefault="00000000">
            <w:pPr>
              <w:pStyle w:val="Compact"/>
            </w:pPr>
            <w:r>
              <w:t>$1.20</w:t>
            </w:r>
          </w:p>
        </w:tc>
      </w:tr>
      <w:tr w:rsidR="00393FA5" w14:paraId="2C7BD3F8" w14:textId="77777777">
        <w:tc>
          <w:tcPr>
            <w:tcW w:w="0" w:type="auto"/>
          </w:tcPr>
          <w:p w14:paraId="573E760A" w14:textId="77777777" w:rsidR="00393FA5" w:rsidRDefault="00000000">
            <w:pPr>
              <w:pStyle w:val="Compact"/>
            </w:pPr>
            <w:r>
              <w:t>3</w:t>
            </w:r>
          </w:p>
        </w:tc>
        <w:tc>
          <w:tcPr>
            <w:tcW w:w="0" w:type="auto"/>
          </w:tcPr>
          <w:p w14:paraId="124331EE" w14:textId="77777777" w:rsidR="00393FA5" w:rsidRDefault="00000000">
            <w:pPr>
              <w:pStyle w:val="Compact"/>
            </w:pPr>
            <w:r>
              <w:t>Infrastructure Vault</w:t>
            </w:r>
          </w:p>
        </w:tc>
        <w:tc>
          <w:tcPr>
            <w:tcW w:w="0" w:type="auto"/>
          </w:tcPr>
          <w:p w14:paraId="36DF3833" w14:textId="77777777" w:rsidR="00393FA5" w:rsidRDefault="00000000">
            <w:pPr>
              <w:pStyle w:val="Compact"/>
            </w:pPr>
            <w:r>
              <w:t>$0.05</w:t>
            </w:r>
          </w:p>
        </w:tc>
      </w:tr>
      <w:tr w:rsidR="00393FA5" w14:paraId="3B5337A2" w14:textId="77777777">
        <w:tc>
          <w:tcPr>
            <w:tcW w:w="0" w:type="auto"/>
          </w:tcPr>
          <w:p w14:paraId="257FA9F6" w14:textId="77777777" w:rsidR="00393FA5" w:rsidRDefault="00000000">
            <w:pPr>
              <w:pStyle w:val="Compact"/>
            </w:pPr>
            <w:r>
              <w:t>4</w:t>
            </w:r>
          </w:p>
        </w:tc>
        <w:tc>
          <w:tcPr>
            <w:tcW w:w="0" w:type="auto"/>
          </w:tcPr>
          <w:p w14:paraId="2DA8062E" w14:textId="77777777" w:rsidR="00393FA5" w:rsidRDefault="00000000">
            <w:pPr>
              <w:pStyle w:val="Compact"/>
            </w:pPr>
            <w:r>
              <w:t>SSH Key → EC2 Bastion</w:t>
            </w:r>
          </w:p>
        </w:tc>
        <w:tc>
          <w:tcPr>
            <w:tcW w:w="0" w:type="auto"/>
          </w:tcPr>
          <w:p w14:paraId="2201D4F3" w14:textId="77777777" w:rsidR="00393FA5" w:rsidRDefault="00000000">
            <w:pPr>
              <w:pStyle w:val="Compact"/>
            </w:pPr>
            <w:r>
              <w:t>$0.64</w:t>
            </w:r>
          </w:p>
        </w:tc>
      </w:tr>
      <w:tr w:rsidR="00393FA5" w14:paraId="41DD4301" w14:textId="77777777">
        <w:tc>
          <w:tcPr>
            <w:tcW w:w="0" w:type="auto"/>
          </w:tcPr>
          <w:p w14:paraId="028A1507" w14:textId="77777777" w:rsidR="00393FA5" w:rsidRDefault="00000000">
            <w:pPr>
              <w:pStyle w:val="Compact"/>
            </w:pPr>
            <w:r>
              <w:t>5</w:t>
            </w:r>
          </w:p>
        </w:tc>
        <w:tc>
          <w:tcPr>
            <w:tcW w:w="0" w:type="auto"/>
          </w:tcPr>
          <w:p w14:paraId="0655527D" w14:textId="77777777" w:rsidR="00393FA5" w:rsidRDefault="00000000">
            <w:pPr>
              <w:pStyle w:val="Compact"/>
            </w:pPr>
            <w:r>
              <w:t>ECR Container Image</w:t>
            </w:r>
          </w:p>
        </w:tc>
        <w:tc>
          <w:tcPr>
            <w:tcW w:w="0" w:type="auto"/>
          </w:tcPr>
          <w:p w14:paraId="124A2795" w14:textId="77777777" w:rsidR="00393FA5" w:rsidRDefault="00000000">
            <w:pPr>
              <w:pStyle w:val="Compact"/>
            </w:pPr>
            <w:r>
              <w:t>$0.01</w:t>
            </w:r>
          </w:p>
        </w:tc>
      </w:tr>
      <w:tr w:rsidR="00393FA5" w14:paraId="72317448" w14:textId="77777777">
        <w:tc>
          <w:tcPr>
            <w:tcW w:w="0" w:type="auto"/>
          </w:tcPr>
          <w:p w14:paraId="60605DAF" w14:textId="77777777" w:rsidR="00393FA5" w:rsidRDefault="00000000">
            <w:pPr>
              <w:pStyle w:val="Compact"/>
            </w:pPr>
            <w:r>
              <w:t>6</w:t>
            </w:r>
          </w:p>
        </w:tc>
        <w:tc>
          <w:tcPr>
            <w:tcW w:w="0" w:type="auto"/>
          </w:tcPr>
          <w:p w14:paraId="6BF6DC56" w14:textId="77777777" w:rsidR="00393FA5" w:rsidRDefault="00000000">
            <w:pPr>
              <w:pStyle w:val="Compact"/>
            </w:pPr>
            <w:r>
              <w:t>Lambda Blueprint</w:t>
            </w:r>
          </w:p>
        </w:tc>
        <w:tc>
          <w:tcPr>
            <w:tcW w:w="0" w:type="auto"/>
          </w:tcPr>
          <w:p w14:paraId="786FC04E" w14:textId="77777777" w:rsidR="00393FA5" w:rsidRDefault="00000000">
            <w:pPr>
              <w:pStyle w:val="Compact"/>
            </w:pPr>
            <w:r>
              <w:t>$0.00</w:t>
            </w:r>
          </w:p>
        </w:tc>
      </w:tr>
      <w:tr w:rsidR="00393FA5" w14:paraId="42385FC7" w14:textId="77777777">
        <w:tc>
          <w:tcPr>
            <w:tcW w:w="0" w:type="auto"/>
          </w:tcPr>
          <w:p w14:paraId="6E46E969" w14:textId="77777777" w:rsidR="00393FA5" w:rsidRDefault="00000000">
            <w:pPr>
              <w:pStyle w:val="Compact"/>
            </w:pPr>
            <w:r>
              <w:t>7</w:t>
            </w:r>
          </w:p>
        </w:tc>
        <w:tc>
          <w:tcPr>
            <w:tcW w:w="0" w:type="auto"/>
          </w:tcPr>
          <w:p w14:paraId="317559B5" w14:textId="77777777" w:rsidR="00393FA5" w:rsidRDefault="00000000">
            <w:pPr>
              <w:pStyle w:val="Compact"/>
            </w:pPr>
            <w:r>
              <w:t>Lambda Code Injection</w:t>
            </w:r>
          </w:p>
        </w:tc>
        <w:tc>
          <w:tcPr>
            <w:tcW w:w="0" w:type="auto"/>
          </w:tcPr>
          <w:p w14:paraId="7DFF3244" w14:textId="77777777" w:rsidR="00393FA5" w:rsidRDefault="00000000">
            <w:pPr>
              <w:pStyle w:val="Compact"/>
            </w:pPr>
            <w:r>
              <w:t>$0.00</w:t>
            </w:r>
          </w:p>
        </w:tc>
      </w:tr>
      <w:tr w:rsidR="00393FA5" w14:paraId="1CC08D17" w14:textId="77777777">
        <w:tc>
          <w:tcPr>
            <w:tcW w:w="0" w:type="auto"/>
          </w:tcPr>
          <w:p w14:paraId="07BF1F8D" w14:textId="77777777" w:rsidR="00393FA5" w:rsidRDefault="00000000">
            <w:pPr>
              <w:pStyle w:val="Compact"/>
            </w:pPr>
            <w:r>
              <w:t>8</w:t>
            </w:r>
          </w:p>
        </w:tc>
        <w:tc>
          <w:tcPr>
            <w:tcW w:w="0" w:type="auto"/>
          </w:tcPr>
          <w:p w14:paraId="4A2A17EC" w14:textId="77777777" w:rsidR="00393FA5" w:rsidRDefault="00000000">
            <w:pPr>
              <w:pStyle w:val="Compact"/>
            </w:pPr>
            <w:r>
              <w:t>Lambda Role Chaining</w:t>
            </w:r>
          </w:p>
        </w:tc>
        <w:tc>
          <w:tcPr>
            <w:tcW w:w="0" w:type="auto"/>
          </w:tcPr>
          <w:p w14:paraId="4BE49F50" w14:textId="77777777" w:rsidR="00393FA5" w:rsidRDefault="00000000">
            <w:pPr>
              <w:pStyle w:val="Compact"/>
            </w:pPr>
            <w:r>
              <w:t>$0.40</w:t>
            </w:r>
          </w:p>
        </w:tc>
      </w:tr>
      <w:tr w:rsidR="00393FA5" w14:paraId="026E0932" w14:textId="77777777">
        <w:tc>
          <w:tcPr>
            <w:tcW w:w="0" w:type="auto"/>
          </w:tcPr>
          <w:p w14:paraId="21F17AB5" w14:textId="77777777" w:rsidR="00393FA5" w:rsidRDefault="00000000">
            <w:pPr>
              <w:pStyle w:val="Compact"/>
            </w:pPr>
            <w:r>
              <w:t>9</w:t>
            </w:r>
          </w:p>
        </w:tc>
        <w:tc>
          <w:tcPr>
            <w:tcW w:w="0" w:type="auto"/>
          </w:tcPr>
          <w:p w14:paraId="47FD32F1" w14:textId="77777777" w:rsidR="00393FA5" w:rsidRDefault="00000000">
            <w:pPr>
              <w:pStyle w:val="Compact"/>
            </w:pPr>
            <w:r>
              <w:t>Role Chain Loop</w:t>
            </w:r>
          </w:p>
        </w:tc>
        <w:tc>
          <w:tcPr>
            <w:tcW w:w="0" w:type="auto"/>
          </w:tcPr>
          <w:p w14:paraId="57982270" w14:textId="77777777" w:rsidR="00393FA5" w:rsidRDefault="00000000">
            <w:pPr>
              <w:pStyle w:val="Compact"/>
            </w:pPr>
            <w:r>
              <w:t>$0.00</w:t>
            </w:r>
          </w:p>
        </w:tc>
      </w:tr>
      <w:tr w:rsidR="00393FA5" w14:paraId="3CBA6F92" w14:textId="77777777">
        <w:tc>
          <w:tcPr>
            <w:tcW w:w="0" w:type="auto"/>
          </w:tcPr>
          <w:p w14:paraId="526362DC" w14:textId="77777777" w:rsidR="00393FA5" w:rsidRDefault="00000000">
            <w:pPr>
              <w:pStyle w:val="Compact"/>
            </w:pPr>
            <w:r>
              <w:t>11</w:t>
            </w:r>
          </w:p>
        </w:tc>
        <w:tc>
          <w:tcPr>
            <w:tcW w:w="0" w:type="auto"/>
          </w:tcPr>
          <w:p w14:paraId="49D46565" w14:textId="77777777" w:rsidR="00393FA5" w:rsidRDefault="00000000">
            <w:pPr>
              <w:pStyle w:val="Compact"/>
            </w:pPr>
            <w:r>
              <w:t>Customer Data</w:t>
            </w:r>
          </w:p>
        </w:tc>
        <w:tc>
          <w:tcPr>
            <w:tcW w:w="0" w:type="auto"/>
          </w:tcPr>
          <w:p w14:paraId="7442AB81" w14:textId="77777777" w:rsidR="00393FA5" w:rsidRDefault="00000000">
            <w:pPr>
              <w:pStyle w:val="Compact"/>
            </w:pPr>
            <w:r>
              <w:t>$0.00</w:t>
            </w:r>
          </w:p>
        </w:tc>
      </w:tr>
      <w:tr w:rsidR="00393FA5" w14:paraId="5179BDA4" w14:textId="77777777">
        <w:tc>
          <w:tcPr>
            <w:tcW w:w="0" w:type="auto"/>
          </w:tcPr>
          <w:p w14:paraId="575709AE" w14:textId="77777777" w:rsidR="00393FA5" w:rsidRDefault="00000000">
            <w:pPr>
              <w:pStyle w:val="Compact"/>
            </w:pPr>
            <w:r>
              <w:t>13</w:t>
            </w:r>
          </w:p>
        </w:tc>
        <w:tc>
          <w:tcPr>
            <w:tcW w:w="0" w:type="auto"/>
          </w:tcPr>
          <w:p w14:paraId="411B49A7" w14:textId="77777777" w:rsidR="00393FA5" w:rsidRDefault="00000000">
            <w:pPr>
              <w:pStyle w:val="Compact"/>
            </w:pPr>
            <w:r>
              <w:t>Payment Events DLQ</w:t>
            </w:r>
          </w:p>
        </w:tc>
        <w:tc>
          <w:tcPr>
            <w:tcW w:w="0" w:type="auto"/>
          </w:tcPr>
          <w:p w14:paraId="4EE565A8" w14:textId="77777777" w:rsidR="00393FA5" w:rsidRDefault="00000000">
            <w:pPr>
              <w:pStyle w:val="Compact"/>
            </w:pPr>
            <w:r>
              <w:t>$0.00</w:t>
            </w:r>
          </w:p>
        </w:tc>
      </w:tr>
      <w:tr w:rsidR="00393FA5" w14:paraId="6F6EEC2B" w14:textId="77777777">
        <w:tc>
          <w:tcPr>
            <w:tcW w:w="0" w:type="auto"/>
          </w:tcPr>
          <w:p w14:paraId="466D0DBA" w14:textId="77777777" w:rsidR="00393FA5" w:rsidRDefault="00000000">
            <w:pPr>
              <w:pStyle w:val="Compact"/>
            </w:pPr>
            <w:r>
              <w:t>14</w:t>
            </w:r>
          </w:p>
        </w:tc>
        <w:tc>
          <w:tcPr>
            <w:tcW w:w="0" w:type="auto"/>
          </w:tcPr>
          <w:p w14:paraId="60B4678B" w14:textId="77777777" w:rsidR="00393FA5" w:rsidRDefault="00000000">
            <w:pPr>
              <w:pStyle w:val="Compact"/>
            </w:pPr>
            <w:r>
              <w:t>Critical Alerts</w:t>
            </w:r>
          </w:p>
        </w:tc>
        <w:tc>
          <w:tcPr>
            <w:tcW w:w="0" w:type="auto"/>
          </w:tcPr>
          <w:p w14:paraId="03F52A93" w14:textId="77777777" w:rsidR="00393FA5" w:rsidRDefault="00000000">
            <w:pPr>
              <w:pStyle w:val="Compact"/>
            </w:pPr>
            <w:r>
              <w:t>$0.00</w:t>
            </w:r>
          </w:p>
        </w:tc>
      </w:tr>
      <w:tr w:rsidR="00393FA5" w14:paraId="0E7A17FF" w14:textId="77777777">
        <w:tc>
          <w:tcPr>
            <w:tcW w:w="0" w:type="auto"/>
          </w:tcPr>
          <w:p w14:paraId="0D671241" w14:textId="77777777" w:rsidR="00393FA5" w:rsidRDefault="00000000">
            <w:pPr>
              <w:pStyle w:val="Compact"/>
            </w:pPr>
            <w:r>
              <w:t>15</w:t>
            </w:r>
          </w:p>
        </w:tc>
        <w:tc>
          <w:tcPr>
            <w:tcW w:w="0" w:type="auto"/>
          </w:tcPr>
          <w:p w14:paraId="4633F8FE" w14:textId="77777777" w:rsidR="00393FA5" w:rsidRDefault="00000000">
            <w:pPr>
              <w:pStyle w:val="Compact"/>
            </w:pPr>
            <w:r>
              <w:t>Leaked Logs</w:t>
            </w:r>
          </w:p>
        </w:tc>
        <w:tc>
          <w:tcPr>
            <w:tcW w:w="0" w:type="auto"/>
          </w:tcPr>
          <w:p w14:paraId="52E3F6A6" w14:textId="77777777" w:rsidR="00393FA5" w:rsidRDefault="00000000">
            <w:pPr>
              <w:pStyle w:val="Compact"/>
            </w:pPr>
            <w:r>
              <w:t>$0.00</w:t>
            </w:r>
          </w:p>
        </w:tc>
      </w:tr>
      <w:tr w:rsidR="00393FA5" w14:paraId="139A190A" w14:textId="77777777">
        <w:tc>
          <w:tcPr>
            <w:tcW w:w="0" w:type="auto"/>
          </w:tcPr>
          <w:p w14:paraId="7CF7555E" w14:textId="77777777" w:rsidR="00393FA5" w:rsidRDefault="00000000">
            <w:pPr>
              <w:pStyle w:val="Compact"/>
            </w:pPr>
            <w:r>
              <w:t>16</w:t>
            </w:r>
          </w:p>
        </w:tc>
        <w:tc>
          <w:tcPr>
            <w:tcW w:w="0" w:type="auto"/>
          </w:tcPr>
          <w:p w14:paraId="3792FF25" w14:textId="77777777" w:rsidR="00393FA5" w:rsidRDefault="00000000">
            <w:pPr>
              <w:pStyle w:val="Compact"/>
            </w:pPr>
            <w:r>
              <w:t>Encryption Key</w:t>
            </w:r>
          </w:p>
        </w:tc>
        <w:tc>
          <w:tcPr>
            <w:tcW w:w="0" w:type="auto"/>
          </w:tcPr>
          <w:p w14:paraId="1D52FBFF" w14:textId="77777777" w:rsidR="00393FA5" w:rsidRDefault="00000000">
            <w:pPr>
              <w:pStyle w:val="Compact"/>
            </w:pPr>
            <w:r>
              <w:t>$1.00</w:t>
            </w:r>
          </w:p>
        </w:tc>
      </w:tr>
      <w:tr w:rsidR="00393FA5" w14:paraId="04BCA302" w14:textId="77777777">
        <w:tc>
          <w:tcPr>
            <w:tcW w:w="0" w:type="auto"/>
          </w:tcPr>
          <w:p w14:paraId="19BF5F57" w14:textId="77777777" w:rsidR="00393FA5" w:rsidRDefault="00000000">
            <w:pPr>
              <w:pStyle w:val="Compact"/>
            </w:pPr>
            <w:r>
              <w:t>17</w:t>
            </w:r>
          </w:p>
        </w:tc>
        <w:tc>
          <w:tcPr>
            <w:tcW w:w="0" w:type="auto"/>
          </w:tcPr>
          <w:p w14:paraId="5DB943C0" w14:textId="77777777" w:rsidR="00393FA5" w:rsidRDefault="00000000">
            <w:pPr>
              <w:pStyle w:val="Compact"/>
            </w:pPr>
            <w:r>
              <w:t>Fake SSO</w:t>
            </w:r>
          </w:p>
        </w:tc>
        <w:tc>
          <w:tcPr>
            <w:tcW w:w="0" w:type="auto"/>
          </w:tcPr>
          <w:p w14:paraId="276910F7" w14:textId="77777777" w:rsidR="00393FA5" w:rsidRDefault="00000000">
            <w:pPr>
              <w:pStyle w:val="Compact"/>
            </w:pPr>
            <w:r>
              <w:t>$0.00</w:t>
            </w:r>
          </w:p>
        </w:tc>
      </w:tr>
      <w:tr w:rsidR="00393FA5" w14:paraId="6CDD21F0" w14:textId="77777777">
        <w:tc>
          <w:tcPr>
            <w:tcW w:w="0" w:type="auto"/>
          </w:tcPr>
          <w:p w14:paraId="53C63DF2" w14:textId="77777777" w:rsidR="00393FA5" w:rsidRDefault="00000000">
            <w:pPr>
              <w:pStyle w:val="Compact"/>
            </w:pPr>
            <w:r>
              <w:t>18</w:t>
            </w:r>
          </w:p>
        </w:tc>
        <w:tc>
          <w:tcPr>
            <w:tcW w:w="0" w:type="auto"/>
          </w:tcPr>
          <w:p w14:paraId="77434BEC" w14:textId="77777777" w:rsidR="00393FA5" w:rsidRDefault="00000000">
            <w:pPr>
              <w:pStyle w:val="Compact"/>
            </w:pPr>
            <w:r>
              <w:t>Tag Breadcrumbs</w:t>
            </w:r>
          </w:p>
        </w:tc>
        <w:tc>
          <w:tcPr>
            <w:tcW w:w="0" w:type="auto"/>
          </w:tcPr>
          <w:p w14:paraId="6BC482DC" w14:textId="77777777" w:rsidR="00393FA5" w:rsidRDefault="00000000">
            <w:pPr>
              <w:pStyle w:val="Compact"/>
            </w:pPr>
            <w:r>
              <w:t>$0.00</w:t>
            </w:r>
          </w:p>
        </w:tc>
      </w:tr>
      <w:tr w:rsidR="00393FA5" w14:paraId="2DF4FD16" w14:textId="77777777">
        <w:tc>
          <w:tcPr>
            <w:tcW w:w="0" w:type="auto"/>
          </w:tcPr>
          <w:p w14:paraId="7A6BE34E" w14:textId="77777777" w:rsidR="00393FA5" w:rsidRDefault="00000000">
            <w:pPr>
              <w:pStyle w:val="Compact"/>
            </w:pPr>
            <w:r>
              <w:t>19</w:t>
            </w:r>
          </w:p>
        </w:tc>
        <w:tc>
          <w:tcPr>
            <w:tcW w:w="0" w:type="auto"/>
          </w:tcPr>
          <w:p w14:paraId="17FC0F90" w14:textId="77777777" w:rsidR="00393FA5" w:rsidRDefault="00000000">
            <w:pPr>
              <w:pStyle w:val="Compact"/>
            </w:pPr>
            <w:r>
              <w:t>Enriched User PII</w:t>
            </w:r>
          </w:p>
        </w:tc>
        <w:tc>
          <w:tcPr>
            <w:tcW w:w="0" w:type="auto"/>
          </w:tcPr>
          <w:p w14:paraId="3BEDD444" w14:textId="77777777" w:rsidR="00393FA5" w:rsidRDefault="00000000">
            <w:pPr>
              <w:pStyle w:val="Compact"/>
            </w:pPr>
            <w:r>
              <w:t>$0.00</w:t>
            </w:r>
          </w:p>
        </w:tc>
      </w:tr>
      <w:tr w:rsidR="00393FA5" w14:paraId="54BB1634" w14:textId="77777777">
        <w:tc>
          <w:tcPr>
            <w:tcW w:w="0" w:type="auto"/>
          </w:tcPr>
          <w:p w14:paraId="2A9DFA4D" w14:textId="77777777" w:rsidR="00393FA5" w:rsidRDefault="00000000">
            <w:pPr>
              <w:pStyle w:val="Compact"/>
            </w:pPr>
            <w:r>
              <w:t>20</w:t>
            </w:r>
          </w:p>
        </w:tc>
        <w:tc>
          <w:tcPr>
            <w:tcW w:w="0" w:type="auto"/>
          </w:tcPr>
          <w:p w14:paraId="0998367D" w14:textId="77777777" w:rsidR="00393FA5" w:rsidRDefault="00000000">
            <w:pPr>
              <w:pStyle w:val="Compact"/>
            </w:pPr>
            <w:r>
              <w:t>SSM Chain</w:t>
            </w:r>
          </w:p>
        </w:tc>
        <w:tc>
          <w:tcPr>
            <w:tcW w:w="0" w:type="auto"/>
          </w:tcPr>
          <w:p w14:paraId="2F6F1D12" w14:textId="77777777" w:rsidR="00393FA5" w:rsidRDefault="00000000">
            <w:pPr>
              <w:pStyle w:val="Compact"/>
            </w:pPr>
            <w:r>
              <w:t>$0.00</w:t>
            </w:r>
          </w:p>
        </w:tc>
      </w:tr>
      <w:tr w:rsidR="00393FA5" w14:paraId="50340AF3" w14:textId="77777777">
        <w:tc>
          <w:tcPr>
            <w:tcW w:w="0" w:type="auto"/>
          </w:tcPr>
          <w:p w14:paraId="284F9A7D" w14:textId="77777777" w:rsidR="00393FA5" w:rsidRDefault="00000000">
            <w:pPr>
              <w:pStyle w:val="Compact"/>
            </w:pPr>
            <w:r>
              <w:t>21</w:t>
            </w:r>
          </w:p>
        </w:tc>
        <w:tc>
          <w:tcPr>
            <w:tcW w:w="0" w:type="auto"/>
          </w:tcPr>
          <w:p w14:paraId="10E67FD6" w14:textId="77777777" w:rsidR="00393FA5" w:rsidRDefault="00000000">
            <w:pPr>
              <w:pStyle w:val="Compact"/>
            </w:pPr>
            <w:r>
              <w:t>Stack Outputs</w:t>
            </w:r>
          </w:p>
        </w:tc>
        <w:tc>
          <w:tcPr>
            <w:tcW w:w="0" w:type="auto"/>
          </w:tcPr>
          <w:p w14:paraId="75C2E0B9" w14:textId="77777777" w:rsidR="00393FA5" w:rsidRDefault="00000000">
            <w:pPr>
              <w:pStyle w:val="Compact"/>
            </w:pPr>
            <w:r>
              <w:t>$0.00</w:t>
            </w:r>
          </w:p>
        </w:tc>
      </w:tr>
      <w:tr w:rsidR="00393FA5" w14:paraId="52124E5A" w14:textId="77777777">
        <w:tc>
          <w:tcPr>
            <w:tcW w:w="0" w:type="auto"/>
          </w:tcPr>
          <w:p w14:paraId="7794DBEC" w14:textId="77777777" w:rsidR="00393FA5" w:rsidRDefault="00393FA5">
            <w:pPr>
              <w:pStyle w:val="Compact"/>
            </w:pPr>
          </w:p>
        </w:tc>
        <w:tc>
          <w:tcPr>
            <w:tcW w:w="0" w:type="auto"/>
          </w:tcPr>
          <w:p w14:paraId="24C5F029" w14:textId="77777777" w:rsidR="00393FA5" w:rsidRDefault="00000000">
            <w:pPr>
              <w:pStyle w:val="Compact"/>
            </w:pPr>
            <w:r>
              <w:rPr>
                <w:b/>
                <w:bCs/>
              </w:rPr>
              <w:t>Total</w:t>
            </w:r>
          </w:p>
        </w:tc>
        <w:tc>
          <w:tcPr>
            <w:tcW w:w="0" w:type="auto"/>
          </w:tcPr>
          <w:p w14:paraId="589B1F72" w14:textId="77777777" w:rsidR="00393FA5" w:rsidRDefault="00000000">
            <w:pPr>
              <w:pStyle w:val="Compact"/>
            </w:pPr>
            <w:r>
              <w:rPr>
                <w:b/>
                <w:bCs/>
              </w:rPr>
              <w:t>~$3.70/mo</w:t>
            </w:r>
          </w:p>
        </w:tc>
      </w:tr>
    </w:tbl>
    <w:p w14:paraId="2354A8CA" w14:textId="77777777" w:rsidR="00393FA5" w:rsidRDefault="00000000">
      <w:r>
        <w:pict w14:anchorId="31F0526C">
          <v:rect id="_x0000_i1048" style="width:0;height:1.5pt" o:hralign="center" o:hrstd="t" o:hr="t"/>
        </w:pict>
      </w:r>
    </w:p>
    <w:p w14:paraId="01DC1BE9" w14:textId="77777777" w:rsidR="00393FA5" w:rsidRDefault="00000000">
      <w:pPr>
        <w:pStyle w:val="Heading2"/>
      </w:pPr>
      <w:bookmarkStart w:id="33" w:name="monitoring"/>
      <w:bookmarkEnd w:id="32"/>
      <w:r>
        <w:t>Monitoring</w:t>
      </w:r>
    </w:p>
    <w:p w14:paraId="74277AE7" w14:textId="77777777" w:rsidR="00393FA5" w:rsidRDefault="00000000">
      <w:pPr>
        <w:pStyle w:val="FirstParagraph"/>
      </w:pPr>
      <w:r>
        <w:t>No additional CloudTrail cost if leveraging an already-established organization trail. EventBridge rules filter directly from existing trail events.</w:t>
      </w:r>
    </w:p>
    <w:tbl>
      <w:tblPr>
        <w:tblStyle w:val="Table"/>
        <w:tblW w:w="0" w:type="auto"/>
        <w:tblLook w:val="0020" w:firstRow="1" w:lastRow="0" w:firstColumn="0" w:lastColumn="0" w:noHBand="0" w:noVBand="0"/>
      </w:tblPr>
      <w:tblGrid>
        <w:gridCol w:w="1489"/>
        <w:gridCol w:w="4437"/>
        <w:gridCol w:w="829"/>
      </w:tblGrid>
      <w:tr w:rsidR="00393FA5" w14:paraId="5D1E1039" w14:textId="77777777" w:rsidTr="00393FA5">
        <w:trPr>
          <w:cnfStyle w:val="100000000000" w:firstRow="1" w:lastRow="0" w:firstColumn="0" w:lastColumn="0" w:oddVBand="0" w:evenVBand="0" w:oddHBand="0" w:evenHBand="0" w:firstRowFirstColumn="0" w:firstRowLastColumn="0" w:lastRowFirstColumn="0" w:lastRowLastColumn="0"/>
          <w:tblHeader/>
        </w:trPr>
        <w:tc>
          <w:tcPr>
            <w:tcW w:w="0" w:type="auto"/>
          </w:tcPr>
          <w:p w14:paraId="29A2F824" w14:textId="77777777" w:rsidR="00393FA5" w:rsidRDefault="00000000">
            <w:pPr>
              <w:pStyle w:val="Compact"/>
            </w:pPr>
            <w:r>
              <w:lastRenderedPageBreak/>
              <w:t>Component</w:t>
            </w:r>
          </w:p>
        </w:tc>
        <w:tc>
          <w:tcPr>
            <w:tcW w:w="0" w:type="auto"/>
          </w:tcPr>
          <w:p w14:paraId="6C16502C" w14:textId="77777777" w:rsidR="00393FA5" w:rsidRDefault="00000000">
            <w:pPr>
              <w:pStyle w:val="Compact"/>
            </w:pPr>
            <w:r>
              <w:t>Description</w:t>
            </w:r>
          </w:p>
        </w:tc>
        <w:tc>
          <w:tcPr>
            <w:tcW w:w="0" w:type="auto"/>
          </w:tcPr>
          <w:p w14:paraId="2F0E92AF" w14:textId="77777777" w:rsidR="00393FA5" w:rsidRDefault="00000000">
            <w:pPr>
              <w:pStyle w:val="Compact"/>
            </w:pPr>
            <w:r>
              <w:t>Cost</w:t>
            </w:r>
          </w:p>
        </w:tc>
      </w:tr>
      <w:tr w:rsidR="00393FA5" w14:paraId="076BE74C" w14:textId="77777777">
        <w:tc>
          <w:tcPr>
            <w:tcW w:w="0" w:type="auto"/>
          </w:tcPr>
          <w:p w14:paraId="656153F0" w14:textId="77777777" w:rsidR="00393FA5" w:rsidRDefault="00000000">
            <w:pPr>
              <w:pStyle w:val="Compact"/>
            </w:pPr>
            <w:r>
              <w:t>CloudTrail</w:t>
            </w:r>
          </w:p>
        </w:tc>
        <w:tc>
          <w:tcPr>
            <w:tcW w:w="0" w:type="auto"/>
          </w:tcPr>
          <w:p w14:paraId="61DE1A58" w14:textId="77777777" w:rsidR="00393FA5" w:rsidRDefault="00000000">
            <w:pPr>
              <w:pStyle w:val="Compact"/>
            </w:pPr>
            <w:r>
              <w:t>Management events (existing trail)</w:t>
            </w:r>
          </w:p>
        </w:tc>
        <w:tc>
          <w:tcPr>
            <w:tcW w:w="0" w:type="auto"/>
          </w:tcPr>
          <w:p w14:paraId="20A57AFC" w14:textId="77777777" w:rsidR="00393FA5" w:rsidRDefault="00000000">
            <w:pPr>
              <w:pStyle w:val="Compact"/>
            </w:pPr>
            <w:r>
              <w:t>$0.00</w:t>
            </w:r>
          </w:p>
        </w:tc>
      </w:tr>
      <w:tr w:rsidR="00393FA5" w14:paraId="36C8B7AC" w14:textId="77777777">
        <w:tc>
          <w:tcPr>
            <w:tcW w:w="0" w:type="auto"/>
          </w:tcPr>
          <w:p w14:paraId="5195089A" w14:textId="77777777" w:rsidR="00393FA5" w:rsidRDefault="00000000">
            <w:pPr>
              <w:pStyle w:val="Compact"/>
            </w:pPr>
            <w:r>
              <w:t>EventBridge</w:t>
            </w:r>
          </w:p>
        </w:tc>
        <w:tc>
          <w:tcPr>
            <w:tcW w:w="0" w:type="auto"/>
          </w:tcPr>
          <w:p w14:paraId="5D77EC69" w14:textId="77777777" w:rsidR="00393FA5" w:rsidRDefault="00000000">
            <w:pPr>
              <w:pStyle w:val="Compact"/>
            </w:pPr>
            <w:r>
              <w:t>Detection rules matching lure role names</w:t>
            </w:r>
          </w:p>
        </w:tc>
        <w:tc>
          <w:tcPr>
            <w:tcW w:w="0" w:type="auto"/>
          </w:tcPr>
          <w:p w14:paraId="5CB56AA2" w14:textId="77777777" w:rsidR="00393FA5" w:rsidRDefault="00000000">
            <w:pPr>
              <w:pStyle w:val="Compact"/>
            </w:pPr>
            <w:r>
              <w:t>$0.00</w:t>
            </w:r>
          </w:p>
        </w:tc>
      </w:tr>
      <w:tr w:rsidR="00393FA5" w14:paraId="1A21E786" w14:textId="77777777">
        <w:tc>
          <w:tcPr>
            <w:tcW w:w="0" w:type="auto"/>
          </w:tcPr>
          <w:p w14:paraId="4D3B0DC3" w14:textId="77777777" w:rsidR="00393FA5" w:rsidRDefault="00000000">
            <w:pPr>
              <w:pStyle w:val="Compact"/>
            </w:pPr>
            <w:r>
              <w:t>SNS</w:t>
            </w:r>
          </w:p>
        </w:tc>
        <w:tc>
          <w:tcPr>
            <w:tcW w:w="0" w:type="auto"/>
          </w:tcPr>
          <w:p w14:paraId="6D8BC83B" w14:textId="77777777" w:rsidR="00393FA5" w:rsidRDefault="00000000">
            <w:pPr>
              <w:pStyle w:val="Compact"/>
            </w:pPr>
            <w:r>
              <w:t>Alert notification delivery</w:t>
            </w:r>
          </w:p>
        </w:tc>
        <w:tc>
          <w:tcPr>
            <w:tcW w:w="0" w:type="auto"/>
          </w:tcPr>
          <w:p w14:paraId="268D69D5" w14:textId="77777777" w:rsidR="00393FA5" w:rsidRDefault="00000000">
            <w:pPr>
              <w:pStyle w:val="Compact"/>
            </w:pPr>
            <w:r>
              <w:t>$0.00</w:t>
            </w:r>
          </w:p>
        </w:tc>
      </w:tr>
      <w:tr w:rsidR="00393FA5" w14:paraId="4FA2C522" w14:textId="77777777">
        <w:tc>
          <w:tcPr>
            <w:tcW w:w="0" w:type="auto"/>
          </w:tcPr>
          <w:p w14:paraId="21BBBCAC" w14:textId="77777777" w:rsidR="00393FA5" w:rsidRDefault="00000000">
            <w:pPr>
              <w:pStyle w:val="Compact"/>
            </w:pPr>
            <w:r>
              <w:rPr>
                <w:b/>
                <w:bCs/>
              </w:rPr>
              <w:t>Total</w:t>
            </w:r>
          </w:p>
        </w:tc>
        <w:tc>
          <w:tcPr>
            <w:tcW w:w="0" w:type="auto"/>
          </w:tcPr>
          <w:p w14:paraId="3A41E6C8" w14:textId="77777777" w:rsidR="00393FA5" w:rsidRDefault="00393FA5">
            <w:pPr>
              <w:pStyle w:val="Compact"/>
            </w:pPr>
          </w:p>
        </w:tc>
        <w:tc>
          <w:tcPr>
            <w:tcW w:w="0" w:type="auto"/>
          </w:tcPr>
          <w:p w14:paraId="0D3F4766" w14:textId="77777777" w:rsidR="00393FA5" w:rsidRDefault="00000000">
            <w:pPr>
              <w:pStyle w:val="Compact"/>
            </w:pPr>
            <w:r>
              <w:rPr>
                <w:b/>
                <w:bCs/>
              </w:rPr>
              <w:t>$0.00</w:t>
            </w:r>
          </w:p>
        </w:tc>
      </w:tr>
    </w:tbl>
    <w:p w14:paraId="32718238" w14:textId="77777777" w:rsidR="00393FA5" w:rsidRDefault="00000000">
      <w:r>
        <w:pict w14:anchorId="6B96BFBD">
          <v:rect id="_x0000_i1049" style="width:0;height:1.5pt" o:hralign="center" o:hrstd="t" o:hr="t"/>
        </w:pict>
      </w:r>
    </w:p>
    <w:p w14:paraId="479D6227" w14:textId="77777777" w:rsidR="00393FA5" w:rsidRDefault="00000000">
      <w:pPr>
        <w:pStyle w:val="Heading2"/>
      </w:pPr>
      <w:bookmarkStart w:id="34" w:name="deployment-order"/>
      <w:bookmarkEnd w:id="33"/>
      <w:r>
        <w:t>Deployment Order</w:t>
      </w:r>
    </w:p>
    <w:p w14:paraId="7BCB5AC4" w14:textId="77777777" w:rsidR="00393FA5" w:rsidRDefault="00000000">
      <w:pPr>
        <w:pStyle w:val="SourceCode"/>
      </w:pPr>
      <w:r>
        <w:rPr>
          <w:rStyle w:val="VerbatimChar"/>
        </w:rPr>
        <w:t># Independent scenarios (any order)</w:t>
      </w:r>
      <w:r>
        <w:br/>
      </w:r>
      <w:r>
        <w:rPr>
          <w:rStyle w:val="VerbatimChar"/>
        </w:rPr>
        <w:t>scenario-1   → Terraform State</w:t>
      </w:r>
      <w:r>
        <w:br/>
      </w:r>
      <w:r>
        <w:rPr>
          <w:rStyle w:val="VerbatimChar"/>
        </w:rPr>
        <w:t>scenario-2   → Payment Credentials</w:t>
      </w:r>
      <w:r>
        <w:br/>
      </w:r>
      <w:r>
        <w:rPr>
          <w:rStyle w:val="VerbatimChar"/>
        </w:rPr>
        <w:t>scenario-3   → Infrastructure Vault</w:t>
      </w:r>
      <w:r>
        <w:br/>
      </w:r>
      <w:r>
        <w:rPr>
          <w:rStyle w:val="VerbatimChar"/>
        </w:rPr>
        <w:t>scenario-9   → Role Chain Loop</w:t>
      </w:r>
      <w:r>
        <w:br/>
      </w:r>
      <w:r>
        <w:rPr>
          <w:rStyle w:val="VerbatimChar"/>
        </w:rPr>
        <w:t>scenario-11  → Customer Data</w:t>
      </w:r>
      <w:r>
        <w:br/>
      </w:r>
      <w:r>
        <w:rPr>
          <w:rStyle w:val="VerbatimChar"/>
        </w:rPr>
        <w:t>scenario-13  → Payment Events DLQ</w:t>
      </w:r>
      <w:r>
        <w:br/>
      </w:r>
      <w:r>
        <w:rPr>
          <w:rStyle w:val="VerbatimChar"/>
        </w:rPr>
        <w:t>scenario-14  → Critical Alerts</w:t>
      </w:r>
      <w:r>
        <w:br/>
      </w:r>
      <w:r>
        <w:rPr>
          <w:rStyle w:val="VerbatimChar"/>
        </w:rPr>
        <w:t>scenario-15  → Leaked Logs</w:t>
      </w:r>
      <w:r>
        <w:br/>
      </w:r>
      <w:r>
        <w:rPr>
          <w:rStyle w:val="VerbatimChar"/>
        </w:rPr>
        <w:t>scenario-16  → Encryption Key</w:t>
      </w:r>
      <w:r>
        <w:br/>
      </w:r>
      <w:r>
        <w:rPr>
          <w:rStyle w:val="VerbatimChar"/>
        </w:rPr>
        <w:t>scenario-17  → Fake SSO</w:t>
      </w:r>
      <w:r>
        <w:br/>
      </w:r>
      <w:r>
        <w:rPr>
          <w:rStyle w:val="VerbatimChar"/>
        </w:rPr>
        <w:t>scenario-18  → Tag Breadcrumbs</w:t>
      </w:r>
      <w:r>
        <w:br/>
      </w:r>
      <w:r>
        <w:rPr>
          <w:rStyle w:val="VerbatimChar"/>
        </w:rPr>
        <w:t>scenario-19  → Enriched User PII</w:t>
      </w:r>
      <w:r>
        <w:br/>
      </w:r>
      <w:r>
        <w:rPr>
          <w:rStyle w:val="VerbatimChar"/>
        </w:rPr>
        <w:t>scenario-20  → SSM Chain</w:t>
      </w:r>
      <w:r>
        <w:br/>
      </w:r>
      <w:r>
        <w:rPr>
          <w:rStyle w:val="VerbatimChar"/>
        </w:rPr>
        <w:t>scenario-21  → Stack Outputs</w:t>
      </w:r>
      <w:r>
        <w:br/>
      </w:r>
      <w:r>
        <w:br/>
      </w:r>
      <w:r>
        <w:rPr>
          <w:rStyle w:val="VerbatimChar"/>
        </w:rPr>
        <w:t># Dependent scenarios (deploy in order)</w:t>
      </w:r>
      <w:r>
        <w:br/>
      </w:r>
      <w:r>
        <w:rPr>
          <w:rStyle w:val="VerbatimChar"/>
        </w:rPr>
        <w:t>scenario-4   → EC2 Bastion (first)</w:t>
      </w:r>
      <w:r>
        <w:br/>
      </w:r>
      <w:r>
        <w:rPr>
          <w:rStyle w:val="VerbatimChar"/>
        </w:rPr>
        <w:t>scenario-5   → ECR Image (chains to scenario-4)</w:t>
      </w:r>
      <w:r>
        <w:br/>
      </w:r>
      <w:r>
        <w:rPr>
          <w:rStyle w:val="VerbatimChar"/>
        </w:rPr>
        <w:t>scenario-6   → Lambda Blueprint (first)</w:t>
      </w:r>
      <w:r>
        <w:br/>
      </w:r>
      <w:r>
        <w:rPr>
          <w:rStyle w:val="VerbatimChar"/>
        </w:rPr>
        <w:t>scenario-7   → Code Injection (links to scenario-6)</w:t>
      </w:r>
      <w:r>
        <w:br/>
      </w:r>
      <w:r>
        <w:rPr>
          <w:rStyle w:val="VerbatimChar"/>
        </w:rPr>
        <w:t>scenario-8   → Role Chaining (links to scenario-6)</w:t>
      </w:r>
      <w:bookmarkEnd w:id="0"/>
      <w:bookmarkEnd w:id="34"/>
    </w:p>
    <w:sectPr w:rsidR="00393FA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B1F8D" w14:textId="77777777" w:rsidR="0066663B" w:rsidRDefault="0066663B">
      <w:pPr>
        <w:spacing w:after="0"/>
      </w:pPr>
      <w:r>
        <w:separator/>
      </w:r>
    </w:p>
  </w:endnote>
  <w:endnote w:type="continuationSeparator" w:id="0">
    <w:p w14:paraId="54813AE6" w14:textId="77777777" w:rsidR="0066663B" w:rsidRDefault="006666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8C7BC" w14:textId="77777777" w:rsidR="0066663B" w:rsidRDefault="0066663B">
      <w:r>
        <w:separator/>
      </w:r>
    </w:p>
  </w:footnote>
  <w:footnote w:type="continuationSeparator" w:id="0">
    <w:p w14:paraId="52A28398" w14:textId="77777777" w:rsidR="0066663B" w:rsidRDefault="006666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ACF7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9440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3FA5"/>
    <w:rsid w:val="00130D49"/>
    <w:rsid w:val="00393FA5"/>
    <w:rsid w:val="0066663B"/>
    <w:rsid w:val="00B32FC5"/>
    <w:rsid w:val="00FB3136"/>
    <w:rsid w:val="00FE22A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C1297"/>
  <w15:docId w15:val="{E0AD0D2E-F869-487D-B36F-C9D82890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4ca0b373-e9b1-4578-8e53-53d6aaa79771}" enabled="1" method="Standard" siteId="{f9465cb1-7889-4d9a-b552-fdd0addf0eb1}" contentBits="0" removed="0"/>
</clbl:labelList>
</file>

<file path=docProps/app.xml><?xml version="1.0" encoding="utf-8"?>
<Properties xmlns="http://schemas.openxmlformats.org/officeDocument/2006/extended-properties" xmlns:vt="http://schemas.openxmlformats.org/officeDocument/2006/docPropsVTypes">
  <Template>Normal.dotm</Template>
  <TotalTime>177</TotalTime>
  <Pages>16</Pages>
  <Words>3691</Words>
  <Characters>21045</Characters>
  <Application>Microsoft Office Word</Application>
  <DocSecurity>0</DocSecurity>
  <Lines>175</Lines>
  <Paragraphs>49</Paragraphs>
  <ScaleCrop>false</ScaleCrop>
  <Company/>
  <LinksUpToDate>false</LinksUpToDate>
  <CharactersWithSpaces>24687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Devanshu Nagpal</cp:lastModifiedBy>
  <cp:revision>2</cp:revision>
  <dcterms:created xsi:type="dcterms:W3CDTF">2026-05-22T11:24:00Z</dcterms:created>
  <dcterms:modified xsi:type="dcterms:W3CDTF">2026-05-22T18:32:00Z</dcterms:modified>
</cp:coreProperties>
</file>