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  <w:shd w:fill="1A3C5E" w:val="clear"/>
        </w:rPr>
        <w:t xml:space="preserve">CAHIER DES CHARGES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A3C5E"/>
          <w:sz w:val="44"/>
          <w:szCs w:val="44"/>
        </w:rPr>
        <w:t xml:space="preserve">Application Mobile de Suivi de Cochons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2E6DA4"/>
          <w:sz w:val="32"/>
          <w:szCs w:val="32"/>
        </w:rPr>
        <w:t xml:space="preserve">PorcTrack - Gestion, Suivi &amp; Rentabilité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Document initial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Domaine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Élevage porcin - Agriculture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Plateformes cibles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iOS et Android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Langue principale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Français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Introduction et Contexte</w:t>
      </w:r>
    </w:p>
    <w:p>
      <w:pPr>
        <w:pStyle w:val="Heading2"/>
      </w:pPr>
      <w:r>
        <w:t xml:space="preserve">1.1 Présentation du Projet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PorcTrack est une application mobile dédiée aux éleveurs de cochons souhaitant numériser et centraliser le suivi complet de leur troupeau. Elle vise à offrir une vision en temps réel de la santé, de la croissance, de la reproduction et de la rentabilité de chaque animal et de l’exploitation dans sa globalité.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1.2 Problématique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Les éleveurs de cochons, qu’ils soient artisans ou industriels, font face à plusieurs défis quotidiens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Suivi manuel des animaux (carnets papier, feuilles Excel) source d’erreurs et de perte de données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Difficulté de calculer la rentabilité réelle par animal ou par lot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Manque d’alertes préventives sur la santé ou le calendrier de reproduction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Absence de traçabilité numérique pour les contrôles vétérinaires et sanitaires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Difficulté à gérer les coûts d’alimentation, de soins et de logistique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1.3 Objectifs Généraux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Fournir un outil mobile intuitif pour le suivi individuel et collectif des cochons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Calculer automatiquement la rentabilité par animal, par lot et par période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Générer des alertes intelligentes (santé, alimentation, reproduction, vaccination)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Permettre la génération de rapports pour les vétérinaires et les autorités sanitaires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Fonctionner en mode hors-ligne pour les zones sans connexion internet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2. Description des Utilisateurs</w:t>
      </w:r>
    </w:p>
    <w:p>
      <w:pPr>
        <w:pStyle w:val="Heading2"/>
      </w:pPr>
      <w:r>
        <w:t xml:space="preserve">2.1 Profils Utilisateurs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Profil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Besoins Principaux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Petit éleveur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à 20 cochons, usage individuel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Simplicité, suivi basique, coûts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Eleveur moyen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 à 200 cochons, quelques employés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Multi-lots, rapports, alertes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Industriel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200+ cochons, équipe complète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Multi-utilisateurs, API, analytics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Vétérinaire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Praticien libéral visiteur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Historique médical, ordonnances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Technicien agricole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Conseiller d’élevage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Rapports, statistiques, benchmarks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2.2 Exigences d’Accessibilité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Interface disponible en français (langue principale), avec option multilangue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Lisible sur téléphone et tablette (conception responsive)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Utilisable avec des mains sales ou gantées (grands boutons tactiles)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 sombre disponible pour une utilisation dans des étables peu éclairées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3. Fonctionnalités de l’Application</w:t>
      </w:r>
    </w:p>
    <w:p>
      <w:pPr>
        <w:pStyle w:val="Heading2"/>
      </w:pPr>
      <w:r>
        <w:t xml:space="preserve">3.1 Module Identification et Enregistrement</w:t>
      </w:r>
    </w:p>
    <w:p>
      <w:pPr>
        <w:pStyle w:val="Heading3"/>
      </w:pPr>
      <w:r>
        <w:t xml:space="preserve">3.1.1 Fiche individuelle de chaque cochon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Numéro d’identification unique (numéro de boucle ou code QR)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Race, sexe, couleur, date de naissance, origine (né dans l’exploitation ou acheté)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Numéro de lot/bergerie d’appartenance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Photo de l’animal (optionnelle)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Statut actuel : en cours d’élevage, vendu, mort, reproducteur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QR Code généré automatiquement pour identification rapide sur le terrain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3.2 Module Suivi de Croissance et Poids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Saisie régulière du poids (quotidienne, hebdomadaire ou mensuelle)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Calcul automatique du Gain Moyen Quotidien (GMQ)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Courbe de croissance individuelle et comparative avec la moyenne du lot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Alertes si la croissance est inférieure aux normes de la race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Objectif de poids de vente paramétrable avec estimation de la date d’atteinte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Indice de Consommation (IC) : kg d’aliment par kg de poids gagné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3.3 Module Santé et Suivi Vétérinaire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Calendrier de vaccination personnalisé avec rappels automatiques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Enregistrement des traitements médicaux (produit, dose, voie, date)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Gestion des délais d’attente avant abattage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Historique complet des maladies et interventions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Alertes de symptomes à surveiller (perte d’appétit, fièvre, boiterie)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Génération de fiches sanitaires pour les vétérinaires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Registre des soins conforme aux exigences réglementaires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3.4 Module Alimentation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Définition des rations alimentaires par stade physiologique (portée, croissance, finition, gestation)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Suivi des quantités distribuées par lot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Gestion des stocks d’aliments avec alertes de rupture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Calcul du coût d’alimentation par animal et par lot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Historique des consommations et évolution des coûts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3.5 Module Reproduction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Suivi des saillies (date, verrat utilisé, méthode : naturelle ou insemination artificielle)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Calendrier de gestation avec dates clés (mise-bas prévue, sevrage)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Enregistrement des mise-bas (nombre de porcelets nés vivants/morts, poids à la naissance)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Taux de fertilité et taux de prolicité automatiquement calculés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Généalogie et liens familiaux entre animaux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Alertes de chaleurs et périodes de monte optimales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3.6 Module Finances et Rentabilité</w:t>
      </w:r>
    </w:p>
    <w:p>
      <w:pPr>
        <w:pStyle w:val="Heading3"/>
      </w:pPr>
      <w:r>
        <w:t xml:space="preserve">3.6.1 Suivi des coûts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Coût d’achat ou de naissance de chaque animal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Coûts vétérinaires (consultations, médicaments, vaccins)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Coûts d’alimentation (calculé automatiquement depuis le module alimentation)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Coûts de main-d’oeuvre (paramétrables par lot)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Coûts d’infrastructure (eau, électricité, bâtiments - en pourcentage ou montant fixe)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Frais de transport et de commercialisation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3.6.2 Suivi des revenus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Prix de vente par animal (vente directe, coopérative, abattoir)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Prix du kg vif et prix du kg de carcasse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Subventions et aides agricoles reçues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3.6.3 Indicateurs de rentabilité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Marge brute par animal = Prix de vente - Coûts directs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Marge nette par animal = Marge brute - Coûts indirects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Seuil de rentabilité par lot et par période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Tableau de bord financier mensuel et annuel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Comparaison des performances entre lots et entre années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Projection des revenus futurs basée sur l’état actuel du troupeau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3.7 Module Gestion des Lots et Bahâtiments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Création et gestion des lots (numéro, nom, localisation, capacité)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Affectation et transfert des animaux entre lots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Taux d’occupation par bâtiment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Historique des occupations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3.8 Module Alertes et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600"/>
        <w:gridCol w:w="26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 d’Alerte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Déclencheur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Vaccination à faire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J-3 avant la date prévue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Push + SMS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Mise-bas imminente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J-3 avant la date calculée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Push + SMS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Poids insuffisant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GMQ &lt; seuil paramétré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Stock aliment faible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Stock &lt; seuil défini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Push + Email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Animal malade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Symptome saisi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Délai d’attente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Avant abattage autorisé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Objectif poids atteint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Poids cible dépassé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Rapport mensuel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1er de chaque mois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 + In-app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4. Architecture Technique</w:t>
      </w:r>
    </w:p>
    <w:p>
      <w:pPr>
        <w:pStyle w:val="Heading2"/>
      </w:pPr>
      <w:r>
        <w:t xml:space="preserve">4.1 Technologies Recommandées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3240"/>
        <w:gridCol w:w="3480"/>
      </w:tblGrid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Composant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Technologie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Justification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Framework mobile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 Native ou Flutter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Multiplateforme iOS/Android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Base de données locale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SQLite (via Realm ou Hive)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 hors-ligne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Backend / API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Node.js + PostgreSQL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Scalable, open source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Authentification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JWT + OAuth 2.0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Sécurité standard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Stockage cloud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AWS S3 ou Firebase Storage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Photos, documents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Notifications push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Firebase Cloud Messaging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iOS et Android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Graphiques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Victory Native / FL Chart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Courbes de croissance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Exports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PDF (PDFKit) / Excel (SheetJS)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Rapports téléchargeables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4.2 Fonctionnement Hors-Ligne (Offline First)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L’application doit fonctionner intégralement sans connexion internet, une contrainte essentielle pour les éleveurs en zones rurales.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Toutes les données sont stockées localement sur l’appareil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Synchronisation automatique avec le cloud à la reconnexion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Gestion des conflits de synchronisation (dernière modification gagne)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Indicateur visuel de l’état de synchronisation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4.3 Sécurité des Données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Chiffrement de la base de données locale (AES-256)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Authentification forte (mot de passe + optionnellement empreinte digitale)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Transmission sécurisée via HTTPS/TLS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Sauvegardes automatiques chiffrées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Conformité RGPD : consentement utilisateur, droit à l’effacement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5. Interfaces Utilisateur (UI/UX)</w:t>
      </w:r>
    </w:p>
    <w:p>
      <w:pPr>
        <w:pStyle w:val="Heading2"/>
      </w:pPr>
      <w:r>
        <w:t xml:space="preserve">5.1 Charte Graphique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Palette de couleurs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Vert agriculture (#2E7D32), Brun terreux (#795548), Blanc (#FFFFFF), Gris (#F5F5F5)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Typographie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Roboto (Android) / SF Pro (iOS) - lisible à l’extérieur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Icônes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Icônes agricoles personnalisées + Material Icons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Style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Design épuré, grands éléments tactiles, boutons minimum 44x44px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5.2 Écrans Principaux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Tableau de bord : résumé du troupeau, alertes du jour, KPIs financiers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Liste des cochons : recherche, filtres, accès rapide par scan QR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Fiche animal : toutes les informations, historique complet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Calendrier : vaccinations, mise-bas, traitements à venir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Finances : tableau de bord financier, coûts, revenus, marges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Rapports : génération et export PDF/Excel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Paramètres : configuration de l’exploitation, types d’aliments, races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5.3 Navigation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Barre de navigation inférieure avec 5 onglets principaux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Bouton flottant « + » pour ajout rapide d’un animal ou d’une 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Scan QR Code intégré accessible depuis toutes les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Recherche globale rapide par numéro ou nom d’animal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6. Rapports et Exportations</w:t>
      </w:r>
    </w:p>
    <w:p>
      <w:pPr>
        <w:pStyle w:val="Heading2"/>
      </w:pPr>
      <w:r>
        <w:t xml:space="preserve">6.1 Rapports Disponibles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40"/>
        <w:gridCol w:w="252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Rapport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Contenu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Fiche sanitaire individuelle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Historique médical complet d’un animal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PDF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Rapport de lot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Performance, santé, coûts d’un lot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PDF / Excel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Bilan financier mensuel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Revenus, coûts, marges par période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PDF / Excel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Rapport annuel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Synthèse annuelle de l’exploitation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PDF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Registre d’élevage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Registre officiel réglementaire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PDF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Tableau de croissance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Courbes GMQ et IC par lot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PDF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Inventaire du troupeau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Liste complète avec statuts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Excel / CSV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Rapport de reproduction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Taux de fertilité, prolicité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PDF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7. Planning de Développement</w:t>
      </w:r>
    </w:p>
    <w:p>
      <w:pPr>
        <w:pStyle w:val="Heading2"/>
      </w:pPr>
      <w:r>
        <w:t xml:space="preserve">7.1 Phases du Projet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Durée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1 - MVP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mois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Identification, poids, santé basique, alertes simples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2 - 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mois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Finances, reproduction, alimentation, rapports PDF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3 - Avancé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mois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Multi-utilisateurs, synchronisation cloud, analytics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4 - Pro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mois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 externe, intégration vétérinaire, mode industriel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7.2 Priorité des Fonctionnalités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Fonctionnalité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Priorité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B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Fiche individuelle cochon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Haute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Phase 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Suivi poids et GMQ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Haute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Phase 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Vaccination et alertes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Haute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Phase 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Scan QR Code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Haute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Phase 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 hors-ligne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Haute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Phase 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Calcul rentabilité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Haute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Phase 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Module reproduction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Haute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Phase 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Rapports PDF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Haute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Phase 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Gestion alimentation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Moyenne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Phase 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Synchronisation cloud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Moyenne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Phase 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Multi-utilisateurs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Moyenne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Phase 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 vétérinaire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Faible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Phase 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Intelligence artificielle (prédictions)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Faible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Phase 4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8. Contraintes et Exigences Non-Fonctionnelles</w:t>
      </w:r>
    </w:p>
    <w:p>
      <w:pPr>
        <w:pStyle w:val="Heading2"/>
      </w:pPr>
      <w:r>
        <w:t xml:space="preserve">8.1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Temps de chargement de l’application : moins de 2 secondes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Recherche dans la liste des animaux : résultat en moins de 500ms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Génération d’un rapport PDF : moins de 5 secondes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Synchronisation complète : moins de 30 secondes pour 1000 animaux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8.2 Compatibilité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iOS 14 et supérieur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Android 8.0 (API 26) et supérieur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Téléphones et tablettes (6 pouces à 12 pouces)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Support de l’accessibilité (VoiceOver iOS / TalkBack Android)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8.3 Capacité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Jusqu’à 10 000 animaux par compte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Historique illimité (limité seulement par le stockage du téléphone)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Jusqu’à 10 utilisateurs simultanés par exploitation (offre Pro)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8.4 Maintenance et Évolution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Mises à jour automatiques via les stores (App Store / Google Play)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Code modulaire facilitant l’ajout de nouvelles fonctionnalités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Documentation technique complète (API, base de données, architecture)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Tests unitaires et tests d’intégration automatisés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9. Modèle Économique</w:t>
      </w:r>
    </w:p>
    <w:p>
      <w:pPr>
        <w:pStyle w:val="Heading2"/>
      </w:pPr>
      <w:r>
        <w:t xml:space="preserve">9.1 Plans Tarifaires Proposés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Limites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Fonctionnalités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Gratuit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0 €/mois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Jusqu’à 10 animaux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Fonctions de base, pas d’export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Starter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5 €/mois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Jusqu’à 50 animaux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Toutes les fonctions, export PDF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15 €/mois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Animaux illimités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Multi-users, cloud sync, API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Entreprise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Sur devis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Illimité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White-label, support dédié, SLA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10. Conformité Réglementaire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L’application doit permettre aux éleveurs de satisfaire à leurs obligations légales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Registre d’élevage conforme à la réglementation nationale (tenue à jour, conservation 5 ans)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Traçabilité des traitements médicamenteux et gestion des délais d’attente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Identification individuelle conforme aux normes INAO / DGAL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 compatible avec les logiciels des organismes de contrôle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Registre d’alimentation animale si nécessaire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RGPD : traitement des données personnelles des salariés et vétérinaires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11. Glossaire et Abréviations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Définition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GMQ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Gain Moyen Quotidien - poids gagné par jour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Indice de Consommation - kg d’aliment par kg de poids gagné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MVP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Minimum Viable Product - version minimale fonctionnelle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QR Code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Quick Response Code - code-barres 2D pour identification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RGPD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Règlement Général sur la Protection des Données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SQLite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Base de données légère embarquée dans l’appareil mobile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Interface de programmation permettant la communication entre systèmes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KPI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Key Performance Indicator - indicateur clé de performance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Groupe d’animaux élevés ensemble dans un même bâtiment/espace</w:t>
            </w:r>
          </w:p>
        </w:tc>
      </w:tr>
    </w:tbl>
    <w:p>
      <w:pPr>
        <w:spacing w:after="160"/>
      </w:pPr>
      <w:r>
        <w:t xml:space="preserve"/>
      </w:r>
    </w:p>
    <w:p>
      <w:pPr>
        <w:spacing w:before="8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Fin du Cahier des Charges —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fldSimple w:instr="PAGE"/>
    <w:r>
      <w:rPr>
        <w:rFonts w:ascii="Arial" w:cs="Arial" w:eastAsia="Arial" w:hAnsi="Arial"/>
        <w:color w:val="888888"/>
        <w:sz w:val="18"/>
        <w:szCs w:val="18"/>
      </w:rPr>
      <w:t xml:space="preserve"> | Confidentiel - Usage interne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A3C5E"/>
        <w:sz w:val="18"/>
        <w:szCs w:val="18"/>
      </w:rPr>
      <w:t xml:space="preserve">CAHIER DES CHARGES - Application PorcTrack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v1.0 - 2025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D6B3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2026-05-18T08:22:23.872Z</dcterms:created>
  <dcterms:modified xsi:type="dcterms:W3CDTF">2026-05-18T08:22:23.876Z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