
<file path=[Content_Types].xml><?xml version="1.0" encoding="utf-8"?>
<Types xmlns="http://schemas.openxmlformats.org/package/2006/content-types">
  <Default Extension="emf" ContentType="image/x-emf"/>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12B5D9" w14:textId="77777777" w:rsidR="00BA2FF3" w:rsidRDefault="00BA2FF3" w:rsidP="00BA2FF3">
      <w:pPr>
        <w:spacing w:after="120" w:line="720" w:lineRule="auto"/>
        <w:rPr>
          <w:rStyle w:val="Strong"/>
          <w:rFonts w:ascii="Arial" w:hAnsi="Arial" w:cs="Arial"/>
        </w:rPr>
      </w:pPr>
      <w:bookmarkStart w:id="0" w:name="_Toc500346981"/>
      <w:bookmarkStart w:id="1" w:name="_Toc500347117"/>
      <w:bookmarkStart w:id="2" w:name="_Toc506473430"/>
      <w:bookmarkStart w:id="3" w:name="_Toc500717776"/>
    </w:p>
    <w:p w14:paraId="32D714A9" w14:textId="77777777" w:rsidR="00BA2FF3" w:rsidRPr="008315EF" w:rsidRDefault="00BA2FF3" w:rsidP="00BA2FF3">
      <w:pPr>
        <w:pStyle w:val="Heading1"/>
        <w:spacing w:after="240" w:line="480" w:lineRule="auto"/>
        <w:jc w:val="center"/>
        <w:rPr>
          <w:rFonts w:ascii="Arial" w:hAnsi="Arial" w:cs="Arial"/>
          <w:b/>
          <w:bCs/>
          <w:color w:val="auto"/>
          <w:sz w:val="22"/>
          <w:szCs w:val="22"/>
        </w:rPr>
      </w:pPr>
      <w:r w:rsidRPr="003812D4">
        <w:rPr>
          <w:rStyle w:val="Strong"/>
          <w:rFonts w:ascii="Arial" w:hAnsi="Arial" w:cs="Arial"/>
          <w:color w:val="auto"/>
          <w:sz w:val="22"/>
          <w:szCs w:val="22"/>
        </w:rPr>
        <w:t>Chapter 1                                                                                                                       THE PROBLEM AND ITS SETTING</w:t>
      </w:r>
      <w:bookmarkEnd w:id="0"/>
      <w:bookmarkEnd w:id="1"/>
      <w:bookmarkEnd w:id="2"/>
    </w:p>
    <w:p w14:paraId="0040652D" w14:textId="77777777" w:rsidR="00BA2FF3" w:rsidRPr="003812D4" w:rsidRDefault="00BA2FF3" w:rsidP="00BA2FF3">
      <w:pPr>
        <w:spacing w:line="480" w:lineRule="auto"/>
        <w:jc w:val="both"/>
        <w:rPr>
          <w:rFonts w:ascii="Arial" w:hAnsi="Arial" w:cs="Arial"/>
          <w:b/>
        </w:rPr>
      </w:pPr>
      <w:r w:rsidRPr="003812D4">
        <w:rPr>
          <w:rFonts w:ascii="Arial" w:hAnsi="Arial" w:cs="Arial"/>
          <w:b/>
        </w:rPr>
        <w:t>Introduction</w:t>
      </w:r>
    </w:p>
    <w:p w14:paraId="4176114A" w14:textId="77777777" w:rsidR="00BA2FF3" w:rsidRPr="003812D4" w:rsidRDefault="00BA2FF3" w:rsidP="00BA2FF3">
      <w:pPr>
        <w:spacing w:line="480" w:lineRule="auto"/>
        <w:ind w:firstLine="720"/>
        <w:jc w:val="both"/>
        <w:rPr>
          <w:rFonts w:ascii="Arial" w:hAnsi="Arial" w:cs="Arial"/>
        </w:rPr>
      </w:pPr>
      <w:r w:rsidRPr="003812D4">
        <w:rPr>
          <w:rFonts w:ascii="Arial" w:hAnsi="Arial" w:cs="Arial"/>
        </w:rPr>
        <w:t>Inaccessible, costly, and time consuming – is the general description of every Filipino professional around the nation in terms of getting seminars and renewing their professional licenses. People who have been continuously</w:t>
      </w:r>
      <w:r>
        <w:rPr>
          <w:rFonts w:ascii="Arial" w:hAnsi="Arial" w:cs="Arial"/>
          <w:vertAlign w:val="subscript"/>
        </w:rPr>
        <w:t xml:space="preserve">  </w:t>
      </w:r>
      <w:bookmarkStart w:id="4" w:name="_GoBack"/>
      <w:bookmarkEnd w:id="4"/>
      <w:r>
        <w:rPr>
          <w:rFonts w:ascii="Arial" w:hAnsi="Arial" w:cs="Arial"/>
        </w:rPr>
        <w:t>practicing</w:t>
      </w:r>
      <w:r w:rsidRPr="003812D4">
        <w:rPr>
          <w:rFonts w:ascii="Arial" w:hAnsi="Arial" w:cs="Arial"/>
        </w:rPr>
        <w:t xml:space="preserve"> their professional skills and work, like nursing, teaching and other fields that requires license to serve and operate, necessitates CPD units that are acquired from their respective seminars and workshops. These seminars and workshops, then after completing these, they renew their licenses. But many Filipino professionals are struggled in completing their required units because of those three primary reasons, and sadly, this is the current state of the continuing Filipino professionals around the world.</w:t>
      </w:r>
    </w:p>
    <w:p w14:paraId="69822896" w14:textId="77777777" w:rsidR="00BA2FF3" w:rsidRPr="003812D4" w:rsidRDefault="00BA2FF3" w:rsidP="00BA2FF3">
      <w:pPr>
        <w:pStyle w:val="NormalWeb"/>
        <w:spacing w:line="480" w:lineRule="auto"/>
        <w:ind w:firstLine="720"/>
        <w:jc w:val="both"/>
        <w:rPr>
          <w:rFonts w:ascii="Arial" w:hAnsi="Arial" w:cs="Arial"/>
          <w:sz w:val="22"/>
        </w:rPr>
      </w:pPr>
      <w:r w:rsidRPr="003812D4">
        <w:rPr>
          <w:rFonts w:ascii="Arial" w:hAnsi="Arial" w:cs="Arial"/>
          <w:sz w:val="22"/>
        </w:rPr>
        <w:t xml:space="preserve">Philippines are known to be globally competitive, and these professionals are well-trained, skilled and educated as they aspire to work for their country, and to other countries. And to sustain this status, the PRC, or also known as the Professional Regulatory Commission, mandates the Filipino professionals to train themselves through seminars and workshops in order to attain higher and innovated knowledge area of their field. In 2015, the Republic Act No. 10912, also known as the “Continuing Professional Development Act of 2016” was created. It states that “It is hereby declared the policy of the State to promote and upgrade the practice of professions in the country. Towards this end, the State shall institute measures that will continuously improve the competence of the professionals in accordance with the international standards of practice, thereby, </w:t>
      </w:r>
      <w:r w:rsidRPr="003812D4">
        <w:rPr>
          <w:rFonts w:ascii="Arial" w:hAnsi="Arial" w:cs="Arial"/>
          <w:sz w:val="22"/>
        </w:rPr>
        <w:lastRenderedPageBreak/>
        <w:t>ensuring their contribution in uplifting the general welfare, economic growth and development of the nation.</w:t>
      </w:r>
      <w:r w:rsidRPr="003812D4">
        <w:rPr>
          <w:rFonts w:ascii="Arial" w:hAnsi="Arial" w:cs="Arial"/>
        </w:rPr>
        <w:t xml:space="preserve">” </w:t>
      </w:r>
      <w:r w:rsidRPr="003812D4">
        <w:rPr>
          <w:rFonts w:ascii="Arial" w:hAnsi="Arial" w:cs="Arial"/>
          <w:sz w:val="22"/>
        </w:rPr>
        <w:t>Meaning</w:t>
      </w:r>
      <w:r w:rsidRPr="003812D4">
        <w:rPr>
          <w:rFonts w:ascii="Arial" w:hAnsi="Arial" w:cs="Arial"/>
        </w:rPr>
        <w:t xml:space="preserve">, </w:t>
      </w:r>
      <w:r w:rsidRPr="003812D4">
        <w:rPr>
          <w:rFonts w:ascii="Arial" w:hAnsi="Arial" w:cs="Arial"/>
          <w:sz w:val="22"/>
        </w:rPr>
        <w:t>Filipino professionals are encouraged to continuously improve and practice their skills and knowledge in relation to their respective fields. Filipino professionals’ competitiveness may not be questioned, but most them cannot attain, or rather, cannot continue to improve their practices, as they are constrained by their own resources, time, and the difficulty of accessibility to the PRC’s services.</w:t>
      </w:r>
    </w:p>
    <w:p w14:paraId="415BEF83" w14:textId="77777777" w:rsidR="00BA2FF3" w:rsidRPr="003812D4" w:rsidRDefault="00BA2FF3" w:rsidP="00BA2FF3">
      <w:pPr>
        <w:pStyle w:val="NormalWeb"/>
        <w:spacing w:line="480" w:lineRule="auto"/>
        <w:ind w:firstLine="720"/>
        <w:jc w:val="both"/>
        <w:rPr>
          <w:rFonts w:ascii="Arial" w:hAnsi="Arial" w:cs="Arial"/>
          <w:sz w:val="22"/>
        </w:rPr>
      </w:pPr>
      <w:r w:rsidRPr="003812D4">
        <w:rPr>
          <w:rFonts w:ascii="Arial" w:hAnsi="Arial" w:cs="Arial"/>
          <w:sz w:val="22"/>
        </w:rPr>
        <w:t xml:space="preserve">PRC’s services include the seminar referrals, that the professional can inquire seminars and workshops relating to their field of expertise, and these seminars and workshops are the ones that are accredited by PRC, the renewal of license, and many more. PRC services and resources are available through office walk-ins and appointments and in online, depending on the kind of transaction. </w:t>
      </w:r>
    </w:p>
    <w:p w14:paraId="7F005971" w14:textId="77777777" w:rsidR="00BA2FF3" w:rsidRPr="003812D4" w:rsidRDefault="00BA2FF3" w:rsidP="00BA2FF3">
      <w:pPr>
        <w:pStyle w:val="NormalWeb"/>
        <w:spacing w:line="480" w:lineRule="auto"/>
        <w:ind w:firstLine="720"/>
        <w:jc w:val="both"/>
        <w:rPr>
          <w:rFonts w:ascii="Arial" w:hAnsi="Arial" w:cs="Arial"/>
          <w:sz w:val="22"/>
        </w:rPr>
      </w:pPr>
      <w:r w:rsidRPr="003812D4">
        <w:rPr>
          <w:rFonts w:ascii="Arial" w:hAnsi="Arial" w:cs="Arial"/>
          <w:sz w:val="22"/>
        </w:rPr>
        <w:t>Nowadays, people prefer to do transactions online, particularly in portable devices, like laptops and mobile phones. Luckily, Philippines’ very own PRC is on the trend, making most of its services available through online access. So now, people can have the ease of access in terms of accessing the PRC’s available online transactions in less time and less effort.</w:t>
      </w:r>
    </w:p>
    <w:p w14:paraId="4B74309F" w14:textId="77777777" w:rsidR="00BA2FF3" w:rsidRDefault="00BA2FF3" w:rsidP="00BA2FF3">
      <w:pPr>
        <w:spacing w:line="480" w:lineRule="auto"/>
        <w:ind w:firstLine="720"/>
        <w:jc w:val="both"/>
        <w:rPr>
          <w:rFonts w:ascii="Arial" w:hAnsi="Arial" w:cs="Arial"/>
        </w:rPr>
      </w:pPr>
      <w:r w:rsidRPr="003812D4">
        <w:rPr>
          <w:rFonts w:ascii="Arial" w:hAnsi="Arial" w:cs="Arial"/>
        </w:rPr>
        <w:t xml:space="preserve">As the innovation of technology is consistent, the people in the society adjust, relying more on technology, because it currently gives the ease of access and portability to almost everything, and it is possible through the use of mobile phones and the internet. In line with this, the researcher conceptualized an idea that will help the Filipino professionals to relief their concerns in terms of accessing the PRC’s services, and the best possible aid for their problems and concerns is to create a mobile application that implements a certain algorithm. </w:t>
      </w:r>
    </w:p>
    <w:p w14:paraId="437A253E" w14:textId="77777777" w:rsidR="00BA2FF3" w:rsidRPr="003812D4" w:rsidRDefault="00BA2FF3" w:rsidP="00BA2FF3">
      <w:pPr>
        <w:spacing w:line="480" w:lineRule="auto"/>
        <w:ind w:firstLine="720"/>
        <w:jc w:val="both"/>
        <w:rPr>
          <w:rFonts w:ascii="Arial" w:hAnsi="Arial" w:cs="Arial"/>
        </w:rPr>
      </w:pPr>
      <w:r w:rsidRPr="003812D4">
        <w:rPr>
          <w:rFonts w:ascii="Arial" w:hAnsi="Arial" w:cs="Arial"/>
        </w:rPr>
        <w:t>This algorithm will improve the performance and reliability of providing PRC’s services through online mobile transactions, thus, giving the Filipino professionals more ease and power in accessing the selected resources and services provided by the PRC.</w:t>
      </w:r>
    </w:p>
    <w:p w14:paraId="3FF3A16D" w14:textId="77777777" w:rsidR="00BA2FF3" w:rsidRPr="003812D4" w:rsidRDefault="00BA2FF3" w:rsidP="00BA2FF3">
      <w:pPr>
        <w:spacing w:line="480" w:lineRule="auto"/>
        <w:ind w:firstLine="630"/>
        <w:jc w:val="both"/>
        <w:rPr>
          <w:rFonts w:ascii="Arial" w:hAnsi="Arial" w:cs="Arial"/>
        </w:rPr>
      </w:pPr>
      <w:r w:rsidRPr="003812D4">
        <w:rPr>
          <w:rFonts w:ascii="Arial" w:hAnsi="Arial" w:cs="Arial"/>
        </w:rPr>
        <w:t>The purpose of this study is to help the Filipino professionals to be more involved in attaining and doing continuous professional development, not only for their own benefit, but also for the Philippines labor power and economy. By analyzing the theoretical frameworks, reviewing other related studies and literatures, using questionnaires, formulating conclusions and recommendations, and by developing the application system tool, this study will not only help the Filipino professionals to be more updated and observant of their CPD status, but also to those governing and other related bodies to use this as their future reference for their own future planning considerations.</w:t>
      </w:r>
    </w:p>
    <w:p w14:paraId="0084ADA4" w14:textId="77777777" w:rsidR="00BA2FF3" w:rsidRDefault="00BA2FF3" w:rsidP="00BA2FF3">
      <w:pPr>
        <w:pStyle w:val="Heading2"/>
        <w:rPr>
          <w:rFonts w:ascii="Arial" w:hAnsi="Arial" w:cs="Arial"/>
          <w:b/>
          <w:color w:val="auto"/>
          <w:sz w:val="22"/>
          <w:szCs w:val="22"/>
        </w:rPr>
      </w:pPr>
      <w:r w:rsidRPr="00367569">
        <w:rPr>
          <w:rFonts w:ascii="Arial" w:hAnsi="Arial" w:cs="Arial"/>
          <w:b/>
          <w:color w:val="auto"/>
          <w:sz w:val="22"/>
          <w:szCs w:val="22"/>
        </w:rPr>
        <w:t>Theoretical Framework</w:t>
      </w:r>
    </w:p>
    <w:p w14:paraId="7D061449" w14:textId="77777777" w:rsidR="00BA2FF3" w:rsidRPr="00367569" w:rsidRDefault="00BA2FF3" w:rsidP="00BA2FF3"/>
    <w:p w14:paraId="6D453F10" w14:textId="77777777" w:rsidR="00BA2FF3" w:rsidRDefault="00BA2FF3" w:rsidP="00BA2FF3">
      <w:pPr>
        <w:pStyle w:val="Heading3"/>
        <w:spacing w:before="0" w:after="240"/>
        <w:rPr>
          <w:rFonts w:ascii="Arial" w:hAnsi="Arial" w:cs="Arial"/>
          <w:b/>
          <w:color w:val="auto"/>
          <w:sz w:val="22"/>
          <w:szCs w:val="22"/>
        </w:rPr>
      </w:pPr>
      <w:r w:rsidRPr="00727F31">
        <w:rPr>
          <w:rFonts w:ascii="Arial" w:hAnsi="Arial" w:cs="Arial"/>
          <w:b/>
          <w:color w:val="auto"/>
          <w:sz w:val="22"/>
          <w:szCs w:val="22"/>
        </w:rPr>
        <w:t xml:space="preserve">Uses and Gratification Theory </w:t>
      </w:r>
    </w:p>
    <w:p w14:paraId="149128A6" w14:textId="77777777" w:rsidR="00BA2FF3" w:rsidRPr="00EF7469" w:rsidRDefault="00BA2FF3" w:rsidP="00BA2FF3">
      <w:pPr>
        <w:rPr>
          <w:rFonts w:ascii="Arial" w:hAnsi="Arial" w:cs="Arial"/>
        </w:rPr>
      </w:pPr>
      <w:r w:rsidRPr="00EF7469">
        <w:rPr>
          <w:rFonts w:ascii="Arial" w:hAnsi="Arial" w:cs="Arial"/>
        </w:rPr>
        <w:t>Figure 1. Uses and Gratification Paradigm</w:t>
      </w:r>
    </w:p>
    <w:p w14:paraId="1FD12812" w14:textId="77777777" w:rsidR="00BA2FF3" w:rsidRDefault="00BA2FF3" w:rsidP="00BA2FF3">
      <w:pPr>
        <w:pStyle w:val="NormalWeb"/>
        <w:spacing w:before="0" w:beforeAutospacing="0" w:after="300" w:afterAutospacing="0" w:line="480" w:lineRule="auto"/>
        <w:ind w:firstLine="720"/>
        <w:jc w:val="both"/>
        <w:textAlignment w:val="baseline"/>
        <w:rPr>
          <w:rFonts w:ascii="Arial" w:hAnsi="Arial" w:cs="Arial"/>
          <w:sz w:val="22"/>
          <w:szCs w:val="22"/>
        </w:rPr>
      </w:pPr>
      <w:r>
        <w:rPr>
          <w:rFonts w:ascii="Arial" w:hAnsi="Arial" w:cs="Arial"/>
          <w:noProof/>
          <w:sz w:val="22"/>
          <w:szCs w:val="22"/>
        </w:rPr>
        <w:drawing>
          <wp:inline distT="0" distB="0" distL="0" distR="0" wp14:anchorId="2FB92FCC" wp14:editId="6E6B7654">
            <wp:extent cx="4438650" cy="27664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57269" cy="2778055"/>
                    </a:xfrm>
                    <a:prstGeom prst="rect">
                      <a:avLst/>
                    </a:prstGeom>
                    <a:noFill/>
                    <a:ln>
                      <a:noFill/>
                    </a:ln>
                  </pic:spPr>
                </pic:pic>
              </a:graphicData>
            </a:graphic>
          </wp:inline>
        </w:drawing>
      </w:r>
    </w:p>
    <w:p w14:paraId="35FB041F" w14:textId="77777777" w:rsidR="00BA2FF3" w:rsidRDefault="00BA2FF3" w:rsidP="00BA2FF3">
      <w:pPr>
        <w:pStyle w:val="NormalWeb"/>
        <w:spacing w:before="0" w:beforeAutospacing="0" w:after="300" w:afterAutospacing="0" w:line="480" w:lineRule="auto"/>
        <w:ind w:firstLine="720"/>
        <w:jc w:val="both"/>
        <w:textAlignment w:val="baseline"/>
        <w:rPr>
          <w:rFonts w:ascii="Arial" w:hAnsi="Arial" w:cs="Arial"/>
          <w:sz w:val="22"/>
          <w:szCs w:val="22"/>
        </w:rPr>
      </w:pPr>
      <w:r w:rsidRPr="003812D4">
        <w:rPr>
          <w:rFonts w:ascii="Arial" w:hAnsi="Arial" w:cs="Arial"/>
          <w:sz w:val="22"/>
          <w:szCs w:val="22"/>
        </w:rPr>
        <w:t xml:space="preserve">This theory seeks to comprehend why people pursue media and for what particular reason they will use it for. This theory determines the way of the individuals on how they intentionally pursue media to satisfy certain needs or wants. In terms of using mobile phones </w:t>
      </w:r>
      <w:r w:rsidRPr="003812D4">
        <w:rPr>
          <w:rStyle w:val="Hyperlink"/>
          <w:rFonts w:ascii="Arial" w:hAnsi="Arial" w:cs="Arial"/>
          <w:color w:val="auto"/>
          <w:sz w:val="22"/>
          <w:szCs w:val="22"/>
          <w:u w:val="none"/>
        </w:rPr>
        <w:t>and internet</w:t>
      </w:r>
      <w:r w:rsidRPr="003812D4">
        <w:rPr>
          <w:rFonts w:ascii="Arial" w:hAnsi="Arial" w:cs="Arial"/>
          <w:sz w:val="22"/>
          <w:szCs w:val="22"/>
        </w:rPr>
        <w:t xml:space="preserve">, it is proven that it has many uses and gratifications attached to them. Due to its nature of mobility and accessibility, continuous access, and options to both add and access content, this ground of gratification is increasing with the formulation of new researches, inspired by using mobile phones and by accessing the internet. </w:t>
      </w:r>
    </w:p>
    <w:p w14:paraId="79D9DAF8" w14:textId="77777777" w:rsidR="00BA2FF3" w:rsidRPr="00EF7469" w:rsidRDefault="00BA2FF3" w:rsidP="00BA2FF3">
      <w:pPr>
        <w:pStyle w:val="NormalWeb"/>
        <w:spacing w:before="120" w:beforeAutospacing="0" w:after="120" w:afterAutospacing="0" w:line="480" w:lineRule="auto"/>
        <w:jc w:val="both"/>
        <w:rPr>
          <w:rFonts w:ascii="Arial" w:hAnsi="Arial" w:cs="Arial"/>
          <w:sz w:val="22"/>
          <w:szCs w:val="22"/>
        </w:rPr>
      </w:pPr>
      <w:r w:rsidRPr="003812D4">
        <w:rPr>
          <w:rFonts w:ascii="Arial" w:hAnsi="Arial" w:cs="Arial"/>
          <w:sz w:val="22"/>
          <w:szCs w:val="22"/>
        </w:rPr>
        <w:t>This theory greatly support</w:t>
      </w:r>
      <w:r>
        <w:rPr>
          <w:rFonts w:ascii="Arial" w:hAnsi="Arial" w:cs="Arial"/>
          <w:sz w:val="22"/>
          <w:szCs w:val="22"/>
        </w:rPr>
        <w:t>s</w:t>
      </w:r>
      <w:r w:rsidRPr="003812D4">
        <w:rPr>
          <w:rFonts w:ascii="Arial" w:hAnsi="Arial" w:cs="Arial"/>
          <w:sz w:val="22"/>
          <w:szCs w:val="22"/>
        </w:rPr>
        <w:t xml:space="preserve"> the research as it help</w:t>
      </w:r>
      <w:r>
        <w:rPr>
          <w:rFonts w:ascii="Arial" w:hAnsi="Arial" w:cs="Arial"/>
          <w:sz w:val="22"/>
          <w:szCs w:val="22"/>
        </w:rPr>
        <w:t>s</w:t>
      </w:r>
      <w:r w:rsidRPr="003812D4">
        <w:rPr>
          <w:rFonts w:ascii="Arial" w:hAnsi="Arial" w:cs="Arial"/>
          <w:sz w:val="22"/>
          <w:szCs w:val="22"/>
        </w:rPr>
        <w:t xml:space="preserve"> determine</w:t>
      </w:r>
      <w:r>
        <w:rPr>
          <w:rFonts w:ascii="Arial" w:hAnsi="Arial" w:cs="Arial"/>
          <w:sz w:val="22"/>
          <w:szCs w:val="22"/>
        </w:rPr>
        <w:t>d</w:t>
      </w:r>
      <w:r w:rsidRPr="003812D4">
        <w:rPr>
          <w:rFonts w:ascii="Arial" w:hAnsi="Arial" w:cs="Arial"/>
          <w:sz w:val="22"/>
          <w:szCs w:val="22"/>
        </w:rPr>
        <w:t xml:space="preserve"> the gratification of the users in terms of</w:t>
      </w:r>
      <w:r w:rsidRPr="003812D4">
        <w:rPr>
          <w:rFonts w:ascii="Arial" w:eastAsiaTheme="minorHAnsi" w:hAnsi="Arial" w:cs="Arial"/>
          <w:b/>
          <w:bCs/>
          <w:sz w:val="22"/>
          <w:szCs w:val="22"/>
        </w:rPr>
        <w:t xml:space="preserve"> </w:t>
      </w:r>
      <w:r w:rsidRPr="003812D4">
        <w:rPr>
          <w:rFonts w:ascii="Arial" w:eastAsiaTheme="minorHAnsi" w:hAnsi="Arial" w:cs="Arial"/>
          <w:bCs/>
          <w:sz w:val="22"/>
          <w:szCs w:val="22"/>
        </w:rPr>
        <w:t xml:space="preserve">efficient </w:t>
      </w:r>
      <w:r w:rsidRPr="003812D4">
        <w:rPr>
          <w:rFonts w:ascii="Arial" w:hAnsi="Arial" w:cs="Arial"/>
          <w:sz w:val="22"/>
          <w:szCs w:val="22"/>
        </w:rPr>
        <w:t>retrieval and access of information resources and services, assuming that the main uses and gratification of using mobile phones and internet is to access high quality information resources and services, online.</w:t>
      </w:r>
    </w:p>
    <w:p w14:paraId="35B267C3" w14:textId="77777777" w:rsidR="00BA2FF3" w:rsidRPr="002F237E" w:rsidRDefault="00BA2FF3" w:rsidP="00BA2FF3">
      <w:pPr>
        <w:pStyle w:val="Heading3"/>
        <w:spacing w:after="240"/>
        <w:rPr>
          <w:rFonts w:ascii="Arial" w:hAnsi="Arial" w:cs="Arial"/>
          <w:b/>
          <w:color w:val="auto"/>
          <w:sz w:val="22"/>
          <w:szCs w:val="22"/>
        </w:rPr>
      </w:pPr>
      <w:r w:rsidRPr="002F237E">
        <w:rPr>
          <w:rFonts w:ascii="Arial" w:hAnsi="Arial" w:cs="Arial"/>
          <w:b/>
          <w:color w:val="auto"/>
          <w:sz w:val="22"/>
          <w:szCs w:val="22"/>
        </w:rPr>
        <w:t xml:space="preserve">Technology Acceptance Model  </w:t>
      </w:r>
    </w:p>
    <w:p w14:paraId="18436D7F" w14:textId="77777777" w:rsidR="00BA2FF3" w:rsidRPr="003812D4" w:rsidRDefault="00BA2FF3" w:rsidP="00BA2FF3">
      <w:pPr>
        <w:spacing w:before="120" w:after="120" w:line="480" w:lineRule="auto"/>
        <w:ind w:firstLine="720"/>
        <w:jc w:val="both"/>
        <w:rPr>
          <w:rFonts w:ascii="Arial" w:hAnsi="Arial" w:cs="Arial"/>
        </w:rPr>
      </w:pPr>
      <w:r w:rsidRPr="003812D4">
        <w:rPr>
          <w:rFonts w:ascii="Arial" w:eastAsia="Times New Roman" w:hAnsi="Arial" w:cs="Arial"/>
        </w:rPr>
        <w:t>It is an </w:t>
      </w:r>
      <w:hyperlink r:id="rId6" w:tooltip="Information systems" w:history="1">
        <w:r w:rsidRPr="003812D4">
          <w:rPr>
            <w:rFonts w:ascii="Arial" w:eastAsia="Times New Roman" w:hAnsi="Arial" w:cs="Arial"/>
          </w:rPr>
          <w:t>information systems</w:t>
        </w:r>
      </w:hyperlink>
      <w:r w:rsidRPr="003812D4">
        <w:rPr>
          <w:rFonts w:ascii="Arial" w:eastAsia="Times New Roman" w:hAnsi="Arial" w:cs="Arial"/>
        </w:rPr>
        <w:t xml:space="preserve"> theory that models on how users will come to accept and use a particular technology. </w:t>
      </w:r>
      <w:r w:rsidRPr="003812D4">
        <w:rPr>
          <w:rFonts w:ascii="Arial" w:hAnsi="Arial" w:cs="Arial"/>
        </w:rPr>
        <w:t>The purpose of this model is to foresee the adequacy of a tool and to identify the alterations which must be carried to a particular technology in order to make it acceptable to users. This model is mainly perceived in two ways, the technology’s usefulness and its ease-of-use. According to the definition by Fred Davis, usefulness is determined if the technology can improve or enhance one’s person’s job, and it the ease of use is determined if the particular technology is free from effort.</w:t>
      </w:r>
    </w:p>
    <w:p w14:paraId="6DCC69D1" w14:textId="77777777" w:rsidR="00BA2FF3" w:rsidRDefault="00BA2FF3" w:rsidP="00BA2FF3">
      <w:pPr>
        <w:spacing w:line="480" w:lineRule="auto"/>
        <w:ind w:firstLine="720"/>
        <w:jc w:val="both"/>
        <w:rPr>
          <w:rFonts w:ascii="Arial" w:hAnsi="Arial" w:cs="Arial"/>
        </w:rPr>
      </w:pPr>
      <w:r w:rsidRPr="003812D4">
        <w:rPr>
          <w:rFonts w:ascii="Arial" w:hAnsi="Arial" w:cs="Arial"/>
        </w:rPr>
        <w:t>This model assume</w:t>
      </w:r>
      <w:r>
        <w:rPr>
          <w:rFonts w:ascii="Arial" w:hAnsi="Arial" w:cs="Arial"/>
        </w:rPr>
        <w:t>d</w:t>
      </w:r>
      <w:r w:rsidRPr="003812D4">
        <w:rPr>
          <w:rFonts w:ascii="Arial" w:hAnsi="Arial" w:cs="Arial"/>
        </w:rPr>
        <w:t xml:space="preserve"> that the use of an information system is determined by the behavioral intention, in consideration to their own attitude and insight towards the use of the system, and on its usage.</w:t>
      </w:r>
    </w:p>
    <w:p w14:paraId="5604581B" w14:textId="77777777" w:rsidR="00BA2FF3" w:rsidRDefault="00BA2FF3" w:rsidP="00BA2FF3">
      <w:pPr>
        <w:spacing w:line="480" w:lineRule="auto"/>
        <w:ind w:firstLine="720"/>
        <w:jc w:val="both"/>
        <w:rPr>
          <w:rFonts w:ascii="Arial" w:hAnsi="Arial" w:cs="Arial"/>
        </w:rPr>
      </w:pPr>
    </w:p>
    <w:p w14:paraId="7FB4F446" w14:textId="77777777" w:rsidR="00BA2FF3" w:rsidRDefault="00BA2FF3" w:rsidP="00BA2FF3">
      <w:pPr>
        <w:spacing w:line="480" w:lineRule="auto"/>
        <w:ind w:firstLine="720"/>
        <w:jc w:val="both"/>
        <w:rPr>
          <w:rFonts w:ascii="Arial" w:hAnsi="Arial" w:cs="Arial"/>
        </w:rPr>
      </w:pPr>
    </w:p>
    <w:p w14:paraId="5C0C13EB" w14:textId="77777777" w:rsidR="00BA2FF3" w:rsidRPr="003812D4" w:rsidRDefault="00BA2FF3" w:rsidP="00BA2FF3">
      <w:pPr>
        <w:tabs>
          <w:tab w:val="left" w:pos="360"/>
          <w:tab w:val="left" w:pos="90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before="240" w:line="480" w:lineRule="auto"/>
        <w:ind w:right="283"/>
        <w:jc w:val="both"/>
        <w:rPr>
          <w:rFonts w:ascii="Arial" w:hAnsi="Arial" w:cs="Arial"/>
        </w:rPr>
      </w:pPr>
      <w:r w:rsidRPr="003812D4">
        <w:rPr>
          <w:rFonts w:ascii="Arial" w:hAnsi="Arial" w:cs="Arial"/>
        </w:rPr>
        <w:t xml:space="preserve">Figure </w:t>
      </w:r>
      <w:r>
        <w:rPr>
          <w:rFonts w:ascii="Arial" w:hAnsi="Arial" w:cs="Arial"/>
        </w:rPr>
        <w:t>2</w:t>
      </w:r>
      <w:r w:rsidRPr="003812D4">
        <w:rPr>
          <w:rFonts w:ascii="Arial" w:hAnsi="Arial" w:cs="Arial"/>
        </w:rPr>
        <w:t xml:space="preserve">. Technology Acceptance Model from Davis, Bagozzi et Warshaw </w:t>
      </w:r>
    </w:p>
    <w:p w14:paraId="56650D30" w14:textId="77777777" w:rsidR="00BA2FF3" w:rsidRPr="003812D4" w:rsidRDefault="00BA2FF3" w:rsidP="00BA2FF3">
      <w:pPr>
        <w:tabs>
          <w:tab w:val="left" w:pos="360"/>
          <w:tab w:val="left" w:pos="90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before="240" w:line="480" w:lineRule="auto"/>
        <w:ind w:right="283"/>
        <w:jc w:val="center"/>
        <w:rPr>
          <w:rFonts w:ascii="Arial" w:hAnsi="Arial" w:cs="Arial"/>
        </w:rPr>
      </w:pPr>
      <w:r w:rsidRPr="003812D4">
        <w:rPr>
          <w:rFonts w:ascii="Arial" w:hAnsi="Arial" w:cs="Arial"/>
          <w:noProof/>
        </w:rPr>
        <w:drawing>
          <wp:inline distT="0" distB="0" distL="0" distR="0" wp14:anchorId="2BA770D3" wp14:editId="51A00F51">
            <wp:extent cx="4636770" cy="1487805"/>
            <wp:effectExtent l="57150" t="57150" r="87630" b="112395"/>
            <wp:docPr id="3" name="Picture 3" descr="TAM english.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AM english.gif">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39634" cy="1520811"/>
                    </a:xfrm>
                    <a:prstGeom prst="rect">
                      <a:avLst/>
                    </a:prstGeom>
                    <a:solidFill>
                      <a:srgbClr val="FFFFFF">
                        <a:shade val="85000"/>
                      </a:srgbClr>
                    </a:solidFill>
                    <a:ln w="88900" cap="sq">
                      <a:no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DB7DD13" w14:textId="77777777" w:rsidR="00BA2FF3" w:rsidRPr="00EF7469" w:rsidRDefault="00BA2FF3" w:rsidP="00BA2FF3">
      <w:pPr>
        <w:pStyle w:val="NormalWeb"/>
        <w:spacing w:before="120" w:beforeAutospacing="0" w:after="120" w:afterAutospacing="0" w:line="480" w:lineRule="auto"/>
        <w:ind w:firstLine="630"/>
        <w:jc w:val="both"/>
        <w:rPr>
          <w:rFonts w:ascii="Arial" w:hAnsi="Arial" w:cs="Arial"/>
          <w:sz w:val="22"/>
          <w:szCs w:val="22"/>
        </w:rPr>
      </w:pPr>
      <w:r w:rsidRPr="003812D4">
        <w:rPr>
          <w:rFonts w:ascii="Arial" w:hAnsi="Arial" w:cs="Arial"/>
          <w:sz w:val="22"/>
          <w:szCs w:val="22"/>
        </w:rPr>
        <w:t>This model greatly support</w:t>
      </w:r>
      <w:r>
        <w:rPr>
          <w:rFonts w:ascii="Arial" w:hAnsi="Arial" w:cs="Arial"/>
          <w:sz w:val="22"/>
          <w:szCs w:val="22"/>
        </w:rPr>
        <w:t>s</w:t>
      </w:r>
      <w:r w:rsidRPr="003812D4">
        <w:rPr>
          <w:rFonts w:ascii="Arial" w:hAnsi="Arial" w:cs="Arial"/>
          <w:sz w:val="22"/>
          <w:szCs w:val="22"/>
        </w:rPr>
        <w:t xml:space="preserve"> this research as it helps the researcher to understand the new information system in the perspective of the users, as they are accepting the use of the said technology.</w:t>
      </w:r>
    </w:p>
    <w:p w14:paraId="11A91EA9" w14:textId="77777777" w:rsidR="00BA2FF3" w:rsidRPr="002F237E" w:rsidRDefault="00BA2FF3" w:rsidP="00BA2FF3">
      <w:pPr>
        <w:pStyle w:val="Heading3"/>
        <w:spacing w:after="240"/>
        <w:rPr>
          <w:rFonts w:ascii="Arial" w:hAnsi="Arial" w:cs="Arial"/>
          <w:b/>
          <w:sz w:val="22"/>
          <w:szCs w:val="22"/>
        </w:rPr>
      </w:pPr>
      <w:r w:rsidRPr="002F237E">
        <w:rPr>
          <w:rFonts w:ascii="Arial" w:hAnsi="Arial" w:cs="Arial"/>
          <w:b/>
          <w:color w:val="auto"/>
          <w:sz w:val="22"/>
          <w:szCs w:val="22"/>
        </w:rPr>
        <w:t>The Training Model</w:t>
      </w:r>
    </w:p>
    <w:p w14:paraId="2009FD82" w14:textId="77777777" w:rsidR="00BA2FF3" w:rsidRDefault="00BA2FF3" w:rsidP="00BA2FF3">
      <w:pPr>
        <w:spacing w:line="480" w:lineRule="auto"/>
        <w:ind w:firstLine="720"/>
        <w:jc w:val="both"/>
        <w:rPr>
          <w:rFonts w:ascii="Arial" w:hAnsi="Arial" w:cs="Arial"/>
        </w:rPr>
      </w:pPr>
      <w:r w:rsidRPr="00345E33">
        <w:rPr>
          <w:rFonts w:ascii="Arial" w:hAnsi="Arial" w:cs="Arial"/>
        </w:rPr>
        <w:t xml:space="preserve">The training model of CPD is generally perceptible to supports a skill-based and strategy practices of teaching whereby CPD provides professionals with the opportunity to improve their skills to be able to demonstrate their capability. The model supports a high degree of central control, often indirect as quality assurance, where the focus is firmly on coherence and standardization. It is effective in keeping a perception of teaching and education whereby the standardization of training opportunities dominates the need for teachers to be practical in recognizing and meeting their own development needs. </w:t>
      </w:r>
    </w:p>
    <w:p w14:paraId="3A4F1BF9" w14:textId="77777777" w:rsidR="00BA2FF3" w:rsidRDefault="00BA2FF3" w:rsidP="00BA2FF3">
      <w:pPr>
        <w:pStyle w:val="NormalWeb"/>
        <w:spacing w:before="120" w:beforeAutospacing="0" w:after="120" w:afterAutospacing="0" w:line="480" w:lineRule="auto"/>
        <w:ind w:firstLine="720"/>
        <w:jc w:val="both"/>
        <w:rPr>
          <w:rFonts w:ascii="Arial" w:hAnsi="Arial" w:cs="Arial"/>
          <w:sz w:val="22"/>
          <w:szCs w:val="22"/>
        </w:rPr>
      </w:pPr>
      <w:r w:rsidRPr="003812D4">
        <w:rPr>
          <w:rFonts w:ascii="Arial" w:hAnsi="Arial" w:cs="Arial"/>
          <w:sz w:val="22"/>
          <w:szCs w:val="22"/>
        </w:rPr>
        <w:t>This model greatly support</w:t>
      </w:r>
      <w:r>
        <w:rPr>
          <w:rFonts w:ascii="Arial" w:hAnsi="Arial" w:cs="Arial"/>
          <w:sz w:val="22"/>
          <w:szCs w:val="22"/>
        </w:rPr>
        <w:t>s</w:t>
      </w:r>
      <w:r w:rsidRPr="003812D4">
        <w:rPr>
          <w:rFonts w:ascii="Arial" w:hAnsi="Arial" w:cs="Arial"/>
          <w:sz w:val="22"/>
          <w:szCs w:val="22"/>
        </w:rPr>
        <w:t xml:space="preserve"> this research as it helps the researcher to understand the </w:t>
      </w:r>
      <w:r>
        <w:rPr>
          <w:rFonts w:ascii="Arial" w:hAnsi="Arial" w:cs="Arial"/>
          <w:sz w:val="22"/>
          <w:szCs w:val="22"/>
        </w:rPr>
        <w:t>real drive of professionals in continuing their educational practice while continuing their professional work in the same time.</w:t>
      </w:r>
    </w:p>
    <w:p w14:paraId="07F0FEB2" w14:textId="77777777" w:rsidR="00BA2FF3" w:rsidRPr="009C52F3" w:rsidRDefault="00BA2FF3" w:rsidP="00BA2FF3">
      <w:pPr>
        <w:pStyle w:val="NormalWeb"/>
        <w:spacing w:before="120" w:beforeAutospacing="0" w:after="120" w:afterAutospacing="0" w:line="480" w:lineRule="auto"/>
        <w:ind w:firstLine="720"/>
        <w:jc w:val="both"/>
        <w:rPr>
          <w:rFonts w:ascii="Arial" w:hAnsi="Arial" w:cs="Arial"/>
          <w:sz w:val="22"/>
          <w:szCs w:val="22"/>
        </w:rPr>
      </w:pPr>
    </w:p>
    <w:p w14:paraId="4367A0F8" w14:textId="77777777" w:rsidR="00BA2FF3" w:rsidRPr="002F237E" w:rsidRDefault="00BA2FF3" w:rsidP="00BA2FF3">
      <w:pPr>
        <w:pStyle w:val="Heading3"/>
        <w:spacing w:after="240"/>
        <w:rPr>
          <w:rFonts w:ascii="Arial" w:hAnsi="Arial" w:cs="Arial"/>
          <w:b/>
          <w:sz w:val="22"/>
          <w:szCs w:val="22"/>
        </w:rPr>
      </w:pPr>
      <w:r w:rsidRPr="002F237E">
        <w:rPr>
          <w:rFonts w:ascii="Arial" w:hAnsi="Arial" w:cs="Arial"/>
          <w:b/>
          <w:color w:val="auto"/>
          <w:sz w:val="22"/>
          <w:szCs w:val="22"/>
        </w:rPr>
        <w:t>The Standards-Based Model</w:t>
      </w:r>
      <w:r w:rsidRPr="002F237E">
        <w:rPr>
          <w:rFonts w:ascii="Arial" w:hAnsi="Arial" w:cs="Arial"/>
          <w:b/>
          <w:sz w:val="22"/>
          <w:szCs w:val="22"/>
        </w:rPr>
        <w:tab/>
        <w:t xml:space="preserve"> </w:t>
      </w:r>
    </w:p>
    <w:p w14:paraId="79972DAC" w14:textId="77777777" w:rsidR="00BA2FF3" w:rsidRDefault="00BA2FF3" w:rsidP="00BA2FF3">
      <w:pPr>
        <w:spacing w:line="480" w:lineRule="auto"/>
        <w:ind w:firstLine="720"/>
        <w:jc w:val="both"/>
        <w:rPr>
          <w:rFonts w:ascii="Arial" w:hAnsi="Arial" w:cs="Arial"/>
        </w:rPr>
      </w:pPr>
      <w:r>
        <w:rPr>
          <w:rFonts w:ascii="Arial" w:hAnsi="Arial" w:cs="Arial"/>
        </w:rPr>
        <w:t>The standard-based model of CPD put down the idea of professionalism as a</w:t>
      </w:r>
      <w:r w:rsidRPr="00F80BC7">
        <w:rPr>
          <w:rFonts w:ascii="Arial" w:hAnsi="Arial" w:cs="Arial"/>
        </w:rPr>
        <w:t xml:space="preserve"> </w:t>
      </w:r>
      <w:r>
        <w:rPr>
          <w:rFonts w:ascii="Arial" w:hAnsi="Arial" w:cs="Arial"/>
        </w:rPr>
        <w:t xml:space="preserve">multifaceted, moral endeavor and a concept of political. It characterizes a desire to create a </w:t>
      </w:r>
      <w:r w:rsidRPr="00345E33">
        <w:rPr>
          <w:rFonts w:ascii="Arial" w:hAnsi="Arial" w:cs="Arial"/>
        </w:rPr>
        <w:t>system of teaching and teacher education</w:t>
      </w:r>
      <w:r>
        <w:rPr>
          <w:rFonts w:ascii="Arial" w:hAnsi="Arial" w:cs="Arial"/>
        </w:rPr>
        <w:t xml:space="preserve"> </w:t>
      </w:r>
      <w:r w:rsidRPr="00345E33">
        <w:rPr>
          <w:rFonts w:ascii="Arial" w:hAnsi="Arial" w:cs="Arial"/>
        </w:rPr>
        <w:t xml:space="preserve">that can </w:t>
      </w:r>
      <w:r>
        <w:rPr>
          <w:rFonts w:ascii="Arial" w:hAnsi="Arial" w:cs="Arial"/>
        </w:rPr>
        <w:t>produce</w:t>
      </w:r>
      <w:r w:rsidRPr="00345E33">
        <w:rPr>
          <w:rFonts w:ascii="Arial" w:hAnsi="Arial" w:cs="Arial"/>
        </w:rPr>
        <w:t xml:space="preserve"> and</w:t>
      </w:r>
      <w:r>
        <w:rPr>
          <w:rFonts w:ascii="Arial" w:hAnsi="Arial" w:cs="Arial"/>
        </w:rPr>
        <w:t xml:space="preserve"> practically</w:t>
      </w:r>
      <w:r w:rsidRPr="00345E33">
        <w:rPr>
          <w:rFonts w:ascii="Arial" w:hAnsi="Arial" w:cs="Arial"/>
        </w:rPr>
        <w:t xml:space="preserve"> validate connections between student learning </w:t>
      </w:r>
      <w:r>
        <w:rPr>
          <w:rFonts w:ascii="Arial" w:hAnsi="Arial" w:cs="Arial"/>
        </w:rPr>
        <w:t xml:space="preserve">and </w:t>
      </w:r>
      <w:r w:rsidRPr="00345E33">
        <w:rPr>
          <w:rFonts w:ascii="Arial" w:hAnsi="Arial" w:cs="Arial"/>
        </w:rPr>
        <w:t>teacher effectiveness</w:t>
      </w:r>
      <w:r>
        <w:rPr>
          <w:rFonts w:ascii="Arial" w:hAnsi="Arial" w:cs="Arial"/>
        </w:rPr>
        <w:t xml:space="preserve">. </w:t>
      </w:r>
      <w:r w:rsidRPr="00345E33">
        <w:rPr>
          <w:rFonts w:ascii="Arial" w:hAnsi="Arial" w:cs="Arial"/>
        </w:rPr>
        <w:t xml:space="preserve">This </w:t>
      </w:r>
      <w:r>
        <w:rPr>
          <w:rFonts w:ascii="Arial" w:hAnsi="Arial" w:cs="Arial"/>
        </w:rPr>
        <w:t>logical</w:t>
      </w:r>
      <w:r w:rsidRPr="00345E33">
        <w:rPr>
          <w:rFonts w:ascii="Arial" w:hAnsi="Arial" w:cs="Arial"/>
        </w:rPr>
        <w:t xml:space="preserve"> basis on which the standards movement </w:t>
      </w:r>
      <w:r>
        <w:rPr>
          <w:rFonts w:ascii="Arial" w:hAnsi="Arial" w:cs="Arial"/>
        </w:rPr>
        <w:t>depend on</w:t>
      </w:r>
      <w:r w:rsidRPr="00345E33">
        <w:rPr>
          <w:rFonts w:ascii="Arial" w:hAnsi="Arial" w:cs="Arial"/>
        </w:rPr>
        <w:t xml:space="preserve"> limit</w:t>
      </w:r>
      <w:r>
        <w:rPr>
          <w:rFonts w:ascii="Arial" w:hAnsi="Arial" w:cs="Arial"/>
        </w:rPr>
        <w:t>ations</w:t>
      </w:r>
      <w:r w:rsidRPr="00345E33">
        <w:rPr>
          <w:rFonts w:ascii="Arial" w:hAnsi="Arial" w:cs="Arial"/>
        </w:rPr>
        <w:t xml:space="preserve"> the opportunities for alternative forms of CPD to be considered. It also relies </w:t>
      </w:r>
      <w:r>
        <w:rPr>
          <w:rFonts w:ascii="Arial" w:hAnsi="Arial" w:cs="Arial"/>
        </w:rPr>
        <w:t>deeply</w:t>
      </w:r>
      <w:r w:rsidRPr="00345E33">
        <w:rPr>
          <w:rFonts w:ascii="Arial" w:hAnsi="Arial" w:cs="Arial"/>
        </w:rPr>
        <w:t xml:space="preserve"> on a </w:t>
      </w:r>
      <w:r>
        <w:rPr>
          <w:rFonts w:ascii="Arial" w:hAnsi="Arial" w:cs="Arial"/>
        </w:rPr>
        <w:t>behavioral</w:t>
      </w:r>
      <w:r w:rsidRPr="00345E33">
        <w:rPr>
          <w:rFonts w:ascii="Arial" w:hAnsi="Arial" w:cs="Arial"/>
        </w:rPr>
        <w:t xml:space="preserve"> perspective of learning, focusing on the competence of individual teachers and </w:t>
      </w:r>
      <w:r>
        <w:rPr>
          <w:rFonts w:ascii="Arial" w:hAnsi="Arial" w:cs="Arial"/>
        </w:rPr>
        <w:t>subsequent</w:t>
      </w:r>
      <w:r w:rsidRPr="00345E33">
        <w:rPr>
          <w:rFonts w:ascii="Arial" w:hAnsi="Arial" w:cs="Arial"/>
        </w:rPr>
        <w:t xml:space="preserve"> rewards at the expense of </w:t>
      </w:r>
      <w:r>
        <w:rPr>
          <w:rFonts w:ascii="Arial" w:hAnsi="Arial" w:cs="Arial"/>
        </w:rPr>
        <w:t>cooperative</w:t>
      </w:r>
      <w:r w:rsidRPr="00345E33">
        <w:rPr>
          <w:rFonts w:ascii="Arial" w:hAnsi="Arial" w:cs="Arial"/>
        </w:rPr>
        <w:t xml:space="preserve"> and </w:t>
      </w:r>
      <w:r>
        <w:rPr>
          <w:rFonts w:ascii="Arial" w:hAnsi="Arial" w:cs="Arial"/>
        </w:rPr>
        <w:t>academic</w:t>
      </w:r>
      <w:r w:rsidRPr="00345E33">
        <w:rPr>
          <w:rFonts w:ascii="Arial" w:hAnsi="Arial" w:cs="Arial"/>
        </w:rPr>
        <w:t xml:space="preserve"> learning.</w:t>
      </w:r>
    </w:p>
    <w:p w14:paraId="37C008AF" w14:textId="77777777" w:rsidR="00BA2FF3" w:rsidRPr="00727F31" w:rsidRDefault="00BA2FF3" w:rsidP="00BA2FF3">
      <w:pPr>
        <w:spacing w:line="480" w:lineRule="auto"/>
        <w:ind w:firstLine="720"/>
        <w:jc w:val="both"/>
        <w:rPr>
          <w:rFonts w:ascii="Arial" w:hAnsi="Arial" w:cs="Arial"/>
        </w:rPr>
      </w:pPr>
      <w:r w:rsidRPr="003812D4">
        <w:rPr>
          <w:rFonts w:ascii="Arial" w:hAnsi="Arial" w:cs="Arial"/>
        </w:rPr>
        <w:t>This model greatly support</w:t>
      </w:r>
      <w:r>
        <w:rPr>
          <w:rFonts w:ascii="Arial" w:hAnsi="Arial" w:cs="Arial"/>
        </w:rPr>
        <w:t>s</w:t>
      </w:r>
      <w:r w:rsidRPr="003812D4">
        <w:rPr>
          <w:rFonts w:ascii="Arial" w:hAnsi="Arial" w:cs="Arial"/>
        </w:rPr>
        <w:t xml:space="preserve"> this research as it helps the researcher to understand the </w:t>
      </w:r>
      <w:r>
        <w:rPr>
          <w:rFonts w:ascii="Arial" w:hAnsi="Arial" w:cs="Arial"/>
        </w:rPr>
        <w:t>personal perspective of particular person in terms of applying their skills by profession, especially the working professionals.</w:t>
      </w:r>
    </w:p>
    <w:p w14:paraId="5D19FC50" w14:textId="77777777" w:rsidR="00BA2FF3" w:rsidRPr="00727F31" w:rsidRDefault="00BA2FF3" w:rsidP="00BA2FF3">
      <w:pPr>
        <w:pStyle w:val="Heading2"/>
        <w:spacing w:after="240"/>
        <w:rPr>
          <w:rFonts w:ascii="Arial" w:hAnsi="Arial" w:cs="Arial"/>
          <w:b/>
          <w:color w:val="auto"/>
          <w:sz w:val="22"/>
          <w:szCs w:val="22"/>
        </w:rPr>
      </w:pPr>
      <w:r w:rsidRPr="00727F31">
        <w:rPr>
          <w:rFonts w:ascii="Arial" w:hAnsi="Arial" w:cs="Arial"/>
          <w:b/>
          <w:color w:val="auto"/>
          <w:sz w:val="22"/>
          <w:szCs w:val="22"/>
        </w:rPr>
        <w:t>Conceptual Framework</w:t>
      </w:r>
    </w:p>
    <w:p w14:paraId="48F161A1" w14:textId="77777777" w:rsidR="00BA2FF3" w:rsidRDefault="00BA2FF3" w:rsidP="00BA2FF3">
      <w:pPr>
        <w:spacing w:line="480" w:lineRule="auto"/>
        <w:ind w:right="-90"/>
        <w:jc w:val="both"/>
        <w:rPr>
          <w:rFonts w:ascii="Arial" w:hAnsi="Arial" w:cs="Arial"/>
          <w:b/>
          <w:lang w:val="en-IE" w:eastAsia="en-IE"/>
        </w:rPr>
      </w:pPr>
      <w:r w:rsidRPr="003812D4">
        <w:rPr>
          <w:rFonts w:ascii="Arial" w:hAnsi="Arial" w:cs="Arial"/>
          <w:b/>
          <w:noProof/>
        </w:rPr>
        <mc:AlternateContent>
          <mc:Choice Requires="wpg">
            <w:drawing>
              <wp:anchor distT="0" distB="0" distL="114300" distR="114300" simplePos="0" relativeHeight="251659264" behindDoc="0" locked="0" layoutInCell="1" allowOverlap="1" wp14:anchorId="047866E7" wp14:editId="1A10628B">
                <wp:simplePos x="0" y="0"/>
                <wp:positionH relativeFrom="column">
                  <wp:posOffset>685800</wp:posOffset>
                </wp:positionH>
                <wp:positionV relativeFrom="paragraph">
                  <wp:posOffset>4522470</wp:posOffset>
                </wp:positionV>
                <wp:extent cx="3914140" cy="781685"/>
                <wp:effectExtent l="95250" t="57150" r="10160" b="18415"/>
                <wp:wrapSquare wrapText="bothSides"/>
                <wp:docPr id="12" name="Group 12"/>
                <wp:cNvGraphicFramePr/>
                <a:graphic xmlns:a="http://schemas.openxmlformats.org/drawingml/2006/main">
                  <a:graphicData uri="http://schemas.microsoft.com/office/word/2010/wordprocessingGroup">
                    <wpg:wgp>
                      <wpg:cNvGrpSpPr/>
                      <wpg:grpSpPr>
                        <a:xfrm>
                          <a:off x="0" y="0"/>
                          <a:ext cx="3914140" cy="781685"/>
                          <a:chOff x="0" y="314259"/>
                          <a:chExt cx="3968690" cy="824852"/>
                        </a:xfrm>
                      </wpg:grpSpPr>
                      <wps:wsp>
                        <wps:cNvPr id="13" name="Rectangle 9"/>
                        <wps:cNvSpPr/>
                        <wps:spPr>
                          <a:xfrm>
                            <a:off x="1200150" y="815261"/>
                            <a:ext cx="1809750" cy="323850"/>
                          </a:xfrm>
                          <a:prstGeom prst="rect">
                            <a:avLst/>
                          </a:prstGeom>
                          <a:ln w="28575"/>
                        </wps:spPr>
                        <wps:style>
                          <a:lnRef idx="2">
                            <a:schemeClr val="dk1"/>
                          </a:lnRef>
                          <a:fillRef idx="1">
                            <a:schemeClr val="lt1"/>
                          </a:fillRef>
                          <a:effectRef idx="0">
                            <a:schemeClr val="dk1"/>
                          </a:effectRef>
                          <a:fontRef idx="minor">
                            <a:schemeClr val="dk1"/>
                          </a:fontRef>
                        </wps:style>
                        <wps:txbx>
                          <w:txbxContent>
                            <w:p w14:paraId="7CD95DC3" w14:textId="77777777" w:rsidR="00BA2FF3" w:rsidRPr="00A31BED" w:rsidRDefault="00BA2FF3" w:rsidP="00BA2FF3">
                              <w:pPr>
                                <w:jc w:val="center"/>
                                <w:rPr>
                                  <w:rFonts w:ascii="Arial" w:hAnsi="Arial" w:cs="Arial"/>
                                  <w:sz w:val="24"/>
                                </w:rPr>
                              </w:pPr>
                              <w:r>
                                <w:rPr>
                                  <w:rFonts w:ascii="Arial" w:hAnsi="Arial" w:cs="Arial"/>
                                  <w:sz w:val="24"/>
                                </w:rPr>
                                <w:t>Feedback</w:t>
                              </w:r>
                            </w:p>
                          </w:txbxContent>
                        </wps:txbx>
                        <wps:bodyPr rot="0" spcFirstLastPara="0" vertOverflow="overflow" horzOverflow="overflow" vert="horz" wrap="square" numCol="1" spcCol="0" rtlCol="0" fromWordArt="0" anchor="ctr" anchorCtr="0" forceAA="0" compatLnSpc="1">
                          <a:prstTxWarp prst="textNoShape">
                            <a:avLst/>
                          </a:prstTxWarp>
                        </wps:bodyPr>
                      </wps:wsp>
                      <wps:wsp>
                        <wps:cNvPr id="14" name="Straight Arrow Connector 10"/>
                        <wps:cNvCnPr/>
                        <wps:spPr>
                          <a:xfrm flipV="1">
                            <a:off x="2085975" y="390591"/>
                            <a:ext cx="0" cy="405952"/>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s:wsp>
                        <wps:cNvPr id="15" name="Connector: Elbow 15"/>
                        <wps:cNvCnPr/>
                        <wps:spPr>
                          <a:xfrm flipH="1" flipV="1">
                            <a:off x="0" y="339349"/>
                            <a:ext cx="1200150" cy="666750"/>
                          </a:xfrm>
                          <a:prstGeom prst="bentConnector3">
                            <a:avLst>
                              <a:gd name="adj1" fmla="val 100000"/>
                            </a:avLst>
                          </a:prstGeom>
                          <a:ln w="28575">
                            <a:tailEnd type="triangle"/>
                          </a:ln>
                        </wps:spPr>
                        <wps:style>
                          <a:lnRef idx="1">
                            <a:schemeClr val="dk1"/>
                          </a:lnRef>
                          <a:fillRef idx="0">
                            <a:schemeClr val="dk1"/>
                          </a:fillRef>
                          <a:effectRef idx="0">
                            <a:schemeClr val="dk1"/>
                          </a:effectRef>
                          <a:fontRef idx="minor">
                            <a:schemeClr val="tx1"/>
                          </a:fontRef>
                        </wps:style>
                        <wps:bodyPr/>
                      </wps:wsp>
                      <wps:wsp>
                        <wps:cNvPr id="16" name="Connector: Elbow 16"/>
                        <wps:cNvCnPr>
                          <a:endCxn id="13" idx="3"/>
                        </wps:cNvCnPr>
                        <wps:spPr>
                          <a:xfrm rot="10800000" flipV="1">
                            <a:off x="3009901" y="314259"/>
                            <a:ext cx="958789" cy="662680"/>
                          </a:xfrm>
                          <a:prstGeom prst="bentConnector3">
                            <a:avLst>
                              <a:gd name="adj1" fmla="val 2658"/>
                            </a:avLst>
                          </a:prstGeom>
                          <a:ln w="28575">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47866E7" id="Group 12" o:spid="_x0000_s1026" style="position:absolute;left:0;text-align:left;margin-left:54pt;margin-top:356.1pt;width:308.2pt;height:61.55pt;z-index:251659264;mso-width-relative:margin;mso-height-relative:margin" coordorigin=",3142" coordsize="39686,82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">
                <v:rect id="Rectangle 9" o:spid="_x0000_s1027" style="position:absolute;left:12001;top:8152;width:18098;height:3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" fillcolor="white [3201]" strokecolor="black [3200]" strokeweight="2.25pt">
                  <v:textbox>
                    <w:txbxContent>
                      <w:p w14:paraId="7CD95DC3" w14:textId="77777777" w:rsidR="00BA2FF3" w:rsidRPr="00A31BED" w:rsidRDefault="00BA2FF3" w:rsidP="00BA2FF3">
                        <w:pPr>
                          <w:jc w:val="center"/>
                          <w:rPr>
                            <w:rFonts w:ascii="Arial" w:hAnsi="Arial" w:cs="Arial"/>
                            <w:sz w:val="24"/>
                          </w:rPr>
                        </w:pPr>
                        <w:r>
                          <w:rPr>
                            <w:rFonts w:ascii="Arial" w:hAnsi="Arial" w:cs="Arial"/>
                            <w:sz w:val="24"/>
                          </w:rPr>
                          <w:t>Feedback</w:t>
                        </w:r>
                      </w:p>
                    </w:txbxContent>
                  </v:textbox>
                </v:rect>
                <v:shapetype id="_x0000_t32" coordsize="21600,21600" o:spt="32" o:oned="t" path="m,l21600,21600e" filled="f">
                  <v:path arrowok="t" fillok="f" o:connecttype="none"/>
                  <o:lock v:ext="edit" shapetype="t"/>
                </v:shapetype>
                <v:shape id="Straight Arrow Connector 10" o:spid="_x0000_s1028" type="#_x0000_t32" style="position:absolute;left:20859;top:3905;width:0;height:406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" strokecolor="black [3200]" strokeweight="2.2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5" o:spid="_x0000_s1029" type="#_x0000_t34" style="position:absolute;top:3393;width:12001;height:6667;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" adj="21600" strokecolor="black [3200]" strokeweight="2.25pt">
                  <v:stroke endarrow="block"/>
                </v:shape>
                <v:shape id="Connector: Elbow 16" o:spid="_x0000_s1030" type="#_x0000_t34" style="position:absolute;left:30099;top:3142;width:9587;height:6627;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" adj="574" strokecolor="black [3200]" strokeweight="2.25pt">
                  <v:stroke endarrow="block"/>
                </v:shape>
                <w10:wrap type="square"/>
              </v:group>
            </w:pict>
          </mc:Fallback>
        </mc:AlternateContent>
      </w:r>
      <w:r w:rsidRPr="003812D4">
        <w:rPr>
          <w:rFonts w:ascii="Arial" w:hAnsi="Arial" w:cs="Arial"/>
          <w:noProof/>
        </w:rPr>
        <mc:AlternateContent>
          <mc:Choice Requires="wpg">
            <w:drawing>
              <wp:anchor distT="0" distB="0" distL="114300" distR="114300" simplePos="0" relativeHeight="251660288" behindDoc="0" locked="0" layoutInCell="1" allowOverlap="1" wp14:anchorId="01A131F0" wp14:editId="20056396">
                <wp:simplePos x="0" y="0"/>
                <wp:positionH relativeFrom="column">
                  <wp:posOffset>76200</wp:posOffset>
                </wp:positionH>
                <wp:positionV relativeFrom="paragraph">
                  <wp:posOffset>475615</wp:posOffset>
                </wp:positionV>
                <wp:extent cx="5279390" cy="4105275"/>
                <wp:effectExtent l="19050" t="0" r="16510" b="28575"/>
                <wp:wrapSquare wrapText="bothSides"/>
                <wp:docPr id="1" name="Group 1"/>
                <wp:cNvGraphicFramePr/>
                <a:graphic xmlns:a="http://schemas.openxmlformats.org/drawingml/2006/main">
                  <a:graphicData uri="http://schemas.microsoft.com/office/word/2010/wordprocessingGroup">
                    <wpg:wgp>
                      <wpg:cNvGrpSpPr/>
                      <wpg:grpSpPr>
                        <a:xfrm>
                          <a:off x="0" y="0"/>
                          <a:ext cx="5279390" cy="4105275"/>
                          <a:chOff x="3426" y="-139294"/>
                          <a:chExt cx="5982932" cy="6101762"/>
                        </a:xfrm>
                      </wpg:grpSpPr>
                      <wpg:grpSp>
                        <wpg:cNvPr id="2" name="Group 2"/>
                        <wpg:cNvGrpSpPr/>
                        <wpg:grpSpPr>
                          <a:xfrm>
                            <a:off x="3426" y="402642"/>
                            <a:ext cx="5982932" cy="5559826"/>
                            <a:chOff x="3426" y="107367"/>
                            <a:chExt cx="5982932" cy="5559826"/>
                          </a:xfrm>
                        </wpg:grpSpPr>
                        <wps:wsp>
                          <wps:cNvPr id="4" name="Rectangle: Rounded Corners 1"/>
                          <wps:cNvSpPr/>
                          <wps:spPr>
                            <a:xfrm>
                              <a:off x="3426" y="121393"/>
                              <a:ext cx="1809750" cy="5467976"/>
                            </a:xfrm>
                            <a:prstGeom prst="roundRect">
                              <a:avLst>
                                <a:gd name="adj" fmla="val 8334"/>
                              </a:avLst>
                            </a:prstGeom>
                            <a:ln w="28575"/>
                          </wps:spPr>
                          <wps:style>
                            <a:lnRef idx="2">
                              <a:schemeClr val="dk1"/>
                            </a:lnRef>
                            <a:fillRef idx="1">
                              <a:schemeClr val="lt1"/>
                            </a:fillRef>
                            <a:effectRef idx="0">
                              <a:schemeClr val="dk1"/>
                            </a:effectRef>
                            <a:fontRef idx="minor">
                              <a:schemeClr val="dk1"/>
                            </a:fontRef>
                          </wps:style>
                          <wps:txbx>
                            <w:txbxContent>
                              <w:p w14:paraId="2111730A" w14:textId="77777777" w:rsidR="00BA2FF3" w:rsidRPr="008748F1" w:rsidRDefault="00BA2FF3" w:rsidP="00BA2FF3">
                                <w:pPr>
                                  <w:spacing w:line="360" w:lineRule="auto"/>
                                  <w:rPr>
                                    <w:rFonts w:ascii="Arial" w:hAnsi="Arial" w:cs="Arial"/>
                                    <w:sz w:val="20"/>
                                  </w:rPr>
                                </w:pPr>
                                <w:r w:rsidRPr="008748F1">
                                  <w:rPr>
                                    <w:rFonts w:ascii="Arial" w:hAnsi="Arial" w:cs="Arial"/>
                                    <w:sz w:val="20"/>
                                  </w:rPr>
                                  <w:t>1.Related literature and studies about Continuing Professional Development</w:t>
                                </w:r>
                                <w:r>
                                  <w:rPr>
                                    <w:rFonts w:ascii="Arial" w:hAnsi="Arial" w:cs="Arial"/>
                                    <w:sz w:val="20"/>
                                  </w:rPr>
                                  <w:t xml:space="preserve">, </w:t>
                                </w:r>
                                <w:r w:rsidRPr="008748F1">
                                  <w:rPr>
                                    <w:rFonts w:ascii="Arial" w:hAnsi="Arial" w:cs="Arial"/>
                                    <w:sz w:val="20"/>
                                  </w:rPr>
                                  <w:t>Limits and Capabilities of PRC Online Services</w:t>
                                </w:r>
                                <w:r>
                                  <w:rPr>
                                    <w:rFonts w:ascii="Arial" w:hAnsi="Arial" w:cs="Arial"/>
                                    <w:sz w:val="20"/>
                                  </w:rPr>
                                  <w:t xml:space="preserve">, and </w:t>
                                </w:r>
                                <w:r w:rsidRPr="008748F1">
                                  <w:rPr>
                                    <w:rFonts w:ascii="Arial" w:hAnsi="Arial" w:cs="Arial"/>
                                    <w:sz w:val="20"/>
                                  </w:rPr>
                                  <w:t>text-modeling Algorithm like articles.</w:t>
                                </w:r>
                              </w:p>
                              <w:p w14:paraId="3577037A" w14:textId="77777777" w:rsidR="00BA2FF3" w:rsidRPr="008748F1" w:rsidRDefault="00BA2FF3" w:rsidP="00BA2FF3">
                                <w:pPr>
                                  <w:spacing w:line="360" w:lineRule="auto"/>
                                  <w:rPr>
                                    <w:rFonts w:ascii="Arial" w:hAnsi="Arial" w:cs="Arial"/>
                                    <w:sz w:val="20"/>
                                  </w:rPr>
                                </w:pPr>
                                <w:r w:rsidRPr="008748F1">
                                  <w:rPr>
                                    <w:rFonts w:ascii="Arial" w:hAnsi="Arial" w:cs="Arial"/>
                                    <w:sz w:val="20"/>
                                  </w:rPr>
                                  <w:t>2. Respondents’ response from the survey.</w:t>
                                </w:r>
                              </w:p>
                              <w:p w14:paraId="31CD25AE" w14:textId="77777777" w:rsidR="00BA2FF3" w:rsidRPr="008748F1" w:rsidRDefault="00BA2FF3" w:rsidP="00BA2FF3">
                                <w:pPr>
                                  <w:spacing w:line="360" w:lineRule="auto"/>
                                  <w:rPr>
                                    <w:rFonts w:ascii="Arial" w:hAnsi="Arial" w:cs="Arial"/>
                                    <w:sz w:val="20"/>
                                  </w:rPr>
                                </w:pPr>
                                <w:r w:rsidRPr="008748F1">
                                  <w:rPr>
                                    <w:rFonts w:ascii="Arial" w:hAnsi="Arial" w:cs="Arial"/>
                                    <w:sz w:val="20"/>
                                  </w:rPr>
                                  <w:t>3. Use of theories and models to support the study.</w:t>
                                </w:r>
                              </w:p>
                              <w:p w14:paraId="262B4D31" w14:textId="77777777" w:rsidR="00BA2FF3" w:rsidRPr="008748F1" w:rsidRDefault="00BA2FF3" w:rsidP="00BA2FF3">
                                <w:pPr>
                                  <w:spacing w:line="360" w:lineRule="auto"/>
                                  <w:rPr>
                                    <w:rFonts w:ascii="Arial" w:hAnsi="Arial" w:cs="Arial"/>
                                    <w:sz w:val="20"/>
                                  </w:rPr>
                                </w:pPr>
                              </w:p>
                              <w:p w14:paraId="663D277E" w14:textId="77777777" w:rsidR="00BA2FF3" w:rsidRPr="008748F1" w:rsidRDefault="00BA2FF3" w:rsidP="00BA2FF3">
                                <w:pPr>
                                  <w:rPr>
                                    <w:rFonts w:ascii="Arial" w:hAnsi="Arial" w:cs="Arial"/>
                                    <w:szCs w:val="24"/>
                                  </w:rPr>
                                </w:pPr>
                              </w:p>
                            </w:txbxContent>
                          </wps:txbx>
                          <wps:bodyPr rot="0" spcFirstLastPara="0" vertOverflow="overflow" horzOverflow="overflow" vert="horz" wrap="square" numCol="1" spcCol="0" rtlCol="0" fromWordArt="0" anchor="t" anchorCtr="0" forceAA="0" compatLnSpc="1">
                            <a:prstTxWarp prst="textNoShape">
                              <a:avLst/>
                            </a:prstTxWarp>
                          </wps:bodyPr>
                        </wps:wsp>
                        <wps:wsp>
                          <wps:cNvPr id="5" name="Rectangle: Rounded Corners 2"/>
                          <wps:cNvSpPr/>
                          <wps:spPr>
                            <a:xfrm>
                              <a:off x="2095501" y="121382"/>
                              <a:ext cx="1809749" cy="5545811"/>
                            </a:xfrm>
                            <a:prstGeom prst="roundRect">
                              <a:avLst>
                                <a:gd name="adj" fmla="val 8334"/>
                              </a:avLst>
                            </a:prstGeom>
                            <a:ln w="28575"/>
                          </wps:spPr>
                          <wps:style>
                            <a:lnRef idx="2">
                              <a:schemeClr val="dk1"/>
                            </a:lnRef>
                            <a:fillRef idx="1">
                              <a:schemeClr val="lt1"/>
                            </a:fillRef>
                            <a:effectRef idx="0">
                              <a:schemeClr val="dk1"/>
                            </a:effectRef>
                            <a:fontRef idx="minor">
                              <a:schemeClr val="dk1"/>
                            </a:fontRef>
                          </wps:style>
                          <wps:txbx>
                            <w:txbxContent>
                              <w:p w14:paraId="3124BC3C" w14:textId="77777777" w:rsidR="00BA2FF3" w:rsidRPr="008748F1" w:rsidRDefault="00BA2FF3" w:rsidP="00BA2FF3">
                                <w:pPr>
                                  <w:spacing w:line="360" w:lineRule="auto"/>
                                  <w:rPr>
                                    <w:rFonts w:ascii="Arial" w:hAnsi="Arial" w:cs="Arial"/>
                                    <w:sz w:val="20"/>
                                  </w:rPr>
                                </w:pPr>
                                <w:r w:rsidRPr="008748F1">
                                  <w:rPr>
                                    <w:rFonts w:ascii="Arial" w:hAnsi="Arial" w:cs="Arial"/>
                                    <w:sz w:val="20"/>
                                  </w:rPr>
                                  <w:t xml:space="preserve">1. Apply statistical treatment and analyze data gathered </w:t>
                                </w:r>
                                <w:r>
                                  <w:rPr>
                                    <w:rFonts w:ascii="Arial" w:hAnsi="Arial" w:cs="Arial"/>
                                    <w:sz w:val="20"/>
                                  </w:rPr>
                                  <w:t>from the</w:t>
                                </w:r>
                                <w:r w:rsidRPr="008748F1">
                                  <w:rPr>
                                    <w:rFonts w:ascii="Arial" w:hAnsi="Arial" w:cs="Arial"/>
                                    <w:sz w:val="20"/>
                                  </w:rPr>
                                  <w:t xml:space="preserve"> questionnaires. </w:t>
                                </w:r>
                              </w:p>
                              <w:p w14:paraId="69560849" w14:textId="77777777" w:rsidR="00BA2FF3" w:rsidRPr="008748F1" w:rsidRDefault="00BA2FF3" w:rsidP="00BA2FF3">
                                <w:pPr>
                                  <w:spacing w:line="360" w:lineRule="auto"/>
                                  <w:rPr>
                                    <w:rFonts w:ascii="Arial" w:hAnsi="Arial" w:cs="Arial"/>
                                    <w:sz w:val="20"/>
                                  </w:rPr>
                                </w:pPr>
                                <w:r w:rsidRPr="008748F1">
                                  <w:rPr>
                                    <w:rFonts w:ascii="Arial" w:hAnsi="Arial" w:cs="Arial"/>
                                    <w:sz w:val="20"/>
                                  </w:rPr>
                                  <w:t>2. Analyze the gathered information from related literature and studies.</w:t>
                                </w:r>
                              </w:p>
                              <w:p w14:paraId="2488C518" w14:textId="77777777" w:rsidR="00BA2FF3" w:rsidRPr="008748F1" w:rsidRDefault="00BA2FF3" w:rsidP="00BA2FF3">
                                <w:pPr>
                                  <w:spacing w:line="360" w:lineRule="auto"/>
                                  <w:rPr>
                                    <w:rFonts w:ascii="Arial" w:hAnsi="Arial" w:cs="Arial"/>
                                    <w:sz w:val="20"/>
                                  </w:rPr>
                                </w:pPr>
                                <w:r w:rsidRPr="008748F1">
                                  <w:rPr>
                                    <w:rFonts w:ascii="Arial" w:hAnsi="Arial" w:cs="Arial"/>
                                    <w:sz w:val="20"/>
                                  </w:rPr>
                                  <w:t>3. Development of the Green Light CPD Application System Tool.</w:t>
                                </w:r>
                              </w:p>
                              <w:p w14:paraId="2DFDE4C4" w14:textId="77777777" w:rsidR="00BA2FF3" w:rsidRPr="008748F1" w:rsidRDefault="00BA2FF3" w:rsidP="00BA2FF3">
                                <w:pPr>
                                  <w:spacing w:line="360" w:lineRule="auto"/>
                                  <w:rPr>
                                    <w:rFonts w:ascii="Arial" w:hAnsi="Arial" w:cs="Arial"/>
                                    <w:sz w:val="20"/>
                                  </w:rPr>
                                </w:pPr>
                              </w:p>
                              <w:p w14:paraId="003DEBC7" w14:textId="77777777" w:rsidR="00BA2FF3" w:rsidRPr="000938ED" w:rsidRDefault="00BA2FF3" w:rsidP="00BA2FF3">
                                <w:pPr>
                                  <w:jc w:val="center"/>
                                </w:pPr>
                              </w:p>
                            </w:txbxContent>
                          </wps:txbx>
                          <wps:bodyPr rot="0" spcFirstLastPara="0" vertOverflow="overflow" horzOverflow="overflow" vert="horz" wrap="square" numCol="1" spcCol="0" rtlCol="0" fromWordArt="0" anchor="t" anchorCtr="0" forceAA="0" compatLnSpc="1">
                            <a:prstTxWarp prst="textNoShape">
                              <a:avLst/>
                            </a:prstTxWarp>
                          </wps:bodyPr>
                        </wps:wsp>
                        <wps:wsp>
                          <wps:cNvPr id="6" name="Rectangle: Rounded Corners 3"/>
                          <wps:cNvSpPr/>
                          <wps:spPr>
                            <a:xfrm>
                              <a:off x="4176609" y="107367"/>
                              <a:ext cx="1809749" cy="5453976"/>
                            </a:xfrm>
                            <a:prstGeom prst="roundRect">
                              <a:avLst>
                                <a:gd name="adj" fmla="val 8334"/>
                              </a:avLst>
                            </a:prstGeom>
                            <a:ln w="28575"/>
                          </wps:spPr>
                          <wps:style>
                            <a:lnRef idx="2">
                              <a:schemeClr val="dk1"/>
                            </a:lnRef>
                            <a:fillRef idx="1">
                              <a:schemeClr val="lt1"/>
                            </a:fillRef>
                            <a:effectRef idx="0">
                              <a:schemeClr val="dk1"/>
                            </a:effectRef>
                            <a:fontRef idx="minor">
                              <a:schemeClr val="dk1"/>
                            </a:fontRef>
                          </wps:style>
                          <wps:txbx>
                            <w:txbxContent>
                              <w:p w14:paraId="06434210" w14:textId="77777777" w:rsidR="00BA2FF3" w:rsidRDefault="00BA2FF3" w:rsidP="00BA2FF3">
                                <w:pPr>
                                  <w:spacing w:line="360" w:lineRule="auto"/>
                                  <w:rPr>
                                    <w:rFonts w:ascii="Arial" w:hAnsi="Arial" w:cs="Arial"/>
                                    <w:sz w:val="20"/>
                                  </w:rPr>
                                </w:pPr>
                                <w:r w:rsidRPr="008748F1">
                                  <w:rPr>
                                    <w:rFonts w:ascii="Arial" w:hAnsi="Arial" w:cs="Arial"/>
                                    <w:sz w:val="20"/>
                                  </w:rPr>
                                  <w:t xml:space="preserve">1. </w:t>
                                </w:r>
                                <w:r>
                                  <w:rPr>
                                    <w:rFonts w:ascii="Arial" w:hAnsi="Arial" w:cs="Arial"/>
                                    <w:sz w:val="20"/>
                                  </w:rPr>
                                  <w:t>Conclusion and Recommendation of the study.</w:t>
                                </w:r>
                              </w:p>
                              <w:p w14:paraId="5D4A092C" w14:textId="77777777" w:rsidR="00BA2FF3" w:rsidRPr="008748F1" w:rsidRDefault="00BA2FF3" w:rsidP="00BA2FF3">
                                <w:pPr>
                                  <w:spacing w:line="360" w:lineRule="auto"/>
                                  <w:rPr>
                                    <w:rFonts w:ascii="Arial" w:hAnsi="Arial" w:cs="Arial"/>
                                    <w:sz w:val="20"/>
                                  </w:rPr>
                                </w:pPr>
                                <w:r>
                                  <w:rPr>
                                    <w:rFonts w:ascii="Arial" w:hAnsi="Arial" w:cs="Arial"/>
                                    <w:sz w:val="20"/>
                                  </w:rPr>
                                  <w:t>2. User’s Evaluation on the Green Light Application.</w:t>
                                </w:r>
                              </w:p>
                              <w:p w14:paraId="7C4EC103" w14:textId="77777777" w:rsidR="00BA2FF3" w:rsidRPr="00F02ECC" w:rsidRDefault="00BA2FF3" w:rsidP="00BA2FF3">
                                <w:pPr>
                                  <w:spacing w:line="360" w:lineRule="auto"/>
                                  <w:rPr>
                                    <w:rFonts w:ascii="Arial" w:hAnsi="Arial" w:cs="Arial"/>
                                    <w:sz w:val="20"/>
                                  </w:rPr>
                                </w:pPr>
                                <w:r>
                                  <w:rPr>
                                    <w:rFonts w:ascii="Arial" w:hAnsi="Arial" w:cs="Arial"/>
                                    <w:sz w:val="20"/>
                                  </w:rPr>
                                  <w:t>3</w:t>
                                </w:r>
                                <w:r w:rsidRPr="00F02ECC">
                                  <w:rPr>
                                    <w:rFonts w:ascii="Arial" w:hAnsi="Arial" w:cs="Arial"/>
                                    <w:sz w:val="20"/>
                                  </w:rPr>
                                  <w:t>. Finished Green Light Application</w:t>
                                </w:r>
                                <w:r>
                                  <w:rPr>
                                    <w:rFonts w:ascii="Arial" w:hAnsi="Arial" w:cs="Arial"/>
                                    <w:sz w:val="20"/>
                                  </w:rPr>
                                  <w:t>.</w:t>
                                </w:r>
                              </w:p>
                            </w:txbxContent>
                          </wps:txbx>
                          <wps:bodyPr rot="0" spcFirstLastPara="0" vertOverflow="overflow" horzOverflow="overflow" vert="horz" wrap="square" numCol="1" spcCol="0" rtlCol="0" fromWordArt="0" anchor="t" anchorCtr="0" forceAA="0" compatLnSpc="1">
                            <a:prstTxWarp prst="textNoShape">
                              <a:avLst/>
                            </a:prstTxWarp>
                          </wps:bodyPr>
                        </wps:wsp>
                        <wps:wsp>
                          <wps:cNvPr id="7" name="Straight Arrow Connector 7"/>
                          <wps:cNvCnPr/>
                          <wps:spPr>
                            <a:xfrm>
                              <a:off x="1809750" y="2352675"/>
                              <a:ext cx="285750" cy="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s:wsp>
                          <wps:cNvPr id="8" name="Straight Arrow Connector 8"/>
                          <wps:cNvCnPr/>
                          <wps:spPr>
                            <a:xfrm>
                              <a:off x="3905250" y="2333625"/>
                              <a:ext cx="285750" cy="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g:grpSp>
                      <wps:wsp>
                        <wps:cNvPr id="9" name="Text Box 9"/>
                        <wps:cNvSpPr txBox="1"/>
                        <wps:spPr>
                          <a:xfrm>
                            <a:off x="533276" y="-130558"/>
                            <a:ext cx="733185" cy="415517"/>
                          </a:xfrm>
                          <a:prstGeom prst="rect">
                            <a:avLst/>
                          </a:prstGeom>
                          <a:noFill/>
                          <a:ln w="6350">
                            <a:noFill/>
                          </a:ln>
                        </wps:spPr>
                        <wps:txbx>
                          <w:txbxContent>
                            <w:p w14:paraId="287120D3" w14:textId="77777777" w:rsidR="00BA2FF3" w:rsidRPr="00A31BED" w:rsidRDefault="00BA2FF3" w:rsidP="00BA2FF3">
                              <w:pPr>
                                <w:rPr>
                                  <w:rFonts w:ascii="Arial" w:hAnsi="Arial" w:cs="Arial"/>
                                  <w:b/>
                                  <w:sz w:val="24"/>
                                </w:rPr>
                              </w:pPr>
                              <w:r w:rsidRPr="00A31BED">
                                <w:rPr>
                                  <w:rFonts w:ascii="Arial" w:hAnsi="Arial" w:cs="Arial"/>
                                  <w:b/>
                                  <w:sz w:val="24"/>
                                </w:rPr>
                                <w:t>INPUT</w:t>
                              </w:r>
                            </w:p>
                          </w:txbxContent>
                        </wps:txbx>
                        <wps:bodyPr rot="0" spcFirstLastPara="0" vertOverflow="overflow" horzOverflow="overflow" vert="horz" wrap="none" numCol="1" spcCol="0" rtlCol="0" fromWordArt="0" anchor="t" anchorCtr="0" forceAA="0" compatLnSpc="1">
                          <a:prstTxWarp prst="textNoShape">
                            <a:avLst/>
                          </a:prstTxWarp>
                        </wps:bodyPr>
                      </wps:wsp>
                      <wps:wsp>
                        <wps:cNvPr id="10" name="Text Box 10"/>
                        <wps:cNvSpPr txBox="1"/>
                        <wps:spPr>
                          <a:xfrm>
                            <a:off x="2422533" y="-139294"/>
                            <a:ext cx="1059125" cy="415517"/>
                          </a:xfrm>
                          <a:prstGeom prst="rect">
                            <a:avLst/>
                          </a:prstGeom>
                          <a:noFill/>
                          <a:ln w="6350">
                            <a:noFill/>
                          </a:ln>
                        </wps:spPr>
                        <wps:txbx>
                          <w:txbxContent>
                            <w:p w14:paraId="360893CC" w14:textId="77777777" w:rsidR="00BA2FF3" w:rsidRPr="00A31BED" w:rsidRDefault="00BA2FF3" w:rsidP="00BA2FF3">
                              <w:pPr>
                                <w:rPr>
                                  <w:rFonts w:ascii="Arial" w:hAnsi="Arial" w:cs="Arial"/>
                                  <w:b/>
                                  <w:sz w:val="24"/>
                                </w:rPr>
                              </w:pPr>
                              <w:r w:rsidRPr="00A31BED">
                                <w:rPr>
                                  <w:rFonts w:ascii="Arial" w:hAnsi="Arial" w:cs="Arial"/>
                                  <w:b/>
                                  <w:sz w:val="24"/>
                                </w:rPr>
                                <w:t>PROCESS</w:t>
                              </w:r>
                            </w:p>
                          </w:txbxContent>
                        </wps:txbx>
                        <wps:bodyPr rot="0" spcFirstLastPara="0" vertOverflow="overflow" horzOverflow="overflow" vert="horz" wrap="none" numCol="1" spcCol="0" rtlCol="0" fromWordArt="0" anchor="t" anchorCtr="0" forceAA="0" compatLnSpc="1">
                          <a:prstTxWarp prst="textNoShape">
                            <a:avLst/>
                          </a:prstTxWarp>
                        </wps:bodyPr>
                      </wps:wsp>
                      <wps:wsp>
                        <wps:cNvPr id="11" name="Text Box 11"/>
                        <wps:cNvSpPr txBox="1"/>
                        <wps:spPr>
                          <a:xfrm>
                            <a:off x="4658279" y="-130559"/>
                            <a:ext cx="924576" cy="407269"/>
                          </a:xfrm>
                          <a:prstGeom prst="rect">
                            <a:avLst/>
                          </a:prstGeom>
                          <a:noFill/>
                          <a:ln w="6350">
                            <a:noFill/>
                          </a:ln>
                        </wps:spPr>
                        <wps:txbx>
                          <w:txbxContent>
                            <w:p w14:paraId="574166CC" w14:textId="77777777" w:rsidR="00BA2FF3" w:rsidRPr="00A31BED" w:rsidRDefault="00BA2FF3" w:rsidP="00BA2FF3">
                              <w:pPr>
                                <w:rPr>
                                  <w:rFonts w:ascii="Arial" w:hAnsi="Arial" w:cs="Arial"/>
                                  <w:b/>
                                  <w:sz w:val="24"/>
                                </w:rPr>
                              </w:pPr>
                              <w:r w:rsidRPr="00A31BED">
                                <w:rPr>
                                  <w:rFonts w:ascii="Arial" w:hAnsi="Arial" w:cs="Arial"/>
                                  <w:b/>
                                  <w:sz w:val="24"/>
                                </w:rPr>
                                <w:t>OUTPUT</w:t>
                              </w:r>
                            </w:p>
                          </w:txbxContent>
                        </wps:txbx>
                        <wps:bodyPr rot="0" spcFirstLastPara="0" vertOverflow="overflow" horzOverflow="overflow" vert="horz" wrap="none" numCol="1" spcCol="0" rtlCol="0" fromWordArt="0" anchor="t" anchorCtr="0" forceAA="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01A131F0" id="Group 1" o:spid="_x0000_s1031" style="position:absolute;left:0;text-align:left;margin-left:6pt;margin-top:37.45pt;width:415.7pt;height:323.25pt;z-index:251660288;mso-width-relative:margin;mso-height-relative:margin" coordorigin="34,-1392" coordsize="59829,61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">
                <v:group id="Group 2" o:spid="_x0000_s1032" style="position:absolute;left:34;top:4026;width:59829;height:55598" coordorigin="34,1073" coordsize="59829,55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oundrect id="Rectangle: Rounded Corners 1" o:spid="_x0000_s1033" style="position:absolute;left:34;top:1213;width:18097;height:54680;visibility:visible;mso-wrap-style:square;v-text-anchor:top" arcsize="5461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" fillcolor="white [3201]" strokecolor="black [3200]" strokeweight="2.25pt">
                    <v:stroke joinstyle="miter"/>
                    <v:textbox>
                      <w:txbxContent>
                        <w:p w14:paraId="2111730A" w14:textId="77777777" w:rsidR="00BA2FF3" w:rsidRPr="008748F1" w:rsidRDefault="00BA2FF3" w:rsidP="00BA2FF3">
                          <w:pPr>
                            <w:spacing w:line="360" w:lineRule="auto"/>
                            <w:rPr>
                              <w:rFonts w:ascii="Arial" w:hAnsi="Arial" w:cs="Arial"/>
                              <w:sz w:val="20"/>
                            </w:rPr>
                          </w:pPr>
                          <w:r w:rsidRPr="008748F1">
                            <w:rPr>
                              <w:rFonts w:ascii="Arial" w:hAnsi="Arial" w:cs="Arial"/>
                              <w:sz w:val="20"/>
                            </w:rPr>
                            <w:t>1.Related literature and studies about Continuing Professional Development</w:t>
                          </w:r>
                          <w:r>
                            <w:rPr>
                              <w:rFonts w:ascii="Arial" w:hAnsi="Arial" w:cs="Arial"/>
                              <w:sz w:val="20"/>
                            </w:rPr>
                            <w:t xml:space="preserve">, </w:t>
                          </w:r>
                          <w:r w:rsidRPr="008748F1">
                            <w:rPr>
                              <w:rFonts w:ascii="Arial" w:hAnsi="Arial" w:cs="Arial"/>
                              <w:sz w:val="20"/>
                            </w:rPr>
                            <w:t>Limits and Capabilities of PRC Online Services</w:t>
                          </w:r>
                          <w:r>
                            <w:rPr>
                              <w:rFonts w:ascii="Arial" w:hAnsi="Arial" w:cs="Arial"/>
                              <w:sz w:val="20"/>
                            </w:rPr>
                            <w:t xml:space="preserve">, and </w:t>
                          </w:r>
                          <w:r w:rsidRPr="008748F1">
                            <w:rPr>
                              <w:rFonts w:ascii="Arial" w:hAnsi="Arial" w:cs="Arial"/>
                              <w:sz w:val="20"/>
                            </w:rPr>
                            <w:t>text-modeling Algorithm like articles.</w:t>
                          </w:r>
                        </w:p>
                        <w:p w14:paraId="3577037A" w14:textId="77777777" w:rsidR="00BA2FF3" w:rsidRPr="008748F1" w:rsidRDefault="00BA2FF3" w:rsidP="00BA2FF3">
                          <w:pPr>
                            <w:spacing w:line="360" w:lineRule="auto"/>
                            <w:rPr>
                              <w:rFonts w:ascii="Arial" w:hAnsi="Arial" w:cs="Arial"/>
                              <w:sz w:val="20"/>
                            </w:rPr>
                          </w:pPr>
                          <w:r w:rsidRPr="008748F1">
                            <w:rPr>
                              <w:rFonts w:ascii="Arial" w:hAnsi="Arial" w:cs="Arial"/>
                              <w:sz w:val="20"/>
                            </w:rPr>
                            <w:t>2. Respondents’ response from the survey.</w:t>
                          </w:r>
                        </w:p>
                        <w:p w14:paraId="31CD25AE" w14:textId="77777777" w:rsidR="00BA2FF3" w:rsidRPr="008748F1" w:rsidRDefault="00BA2FF3" w:rsidP="00BA2FF3">
                          <w:pPr>
                            <w:spacing w:line="360" w:lineRule="auto"/>
                            <w:rPr>
                              <w:rFonts w:ascii="Arial" w:hAnsi="Arial" w:cs="Arial"/>
                              <w:sz w:val="20"/>
                            </w:rPr>
                          </w:pPr>
                          <w:r w:rsidRPr="008748F1">
                            <w:rPr>
                              <w:rFonts w:ascii="Arial" w:hAnsi="Arial" w:cs="Arial"/>
                              <w:sz w:val="20"/>
                            </w:rPr>
                            <w:t>3. Use of theories and models to support the study.</w:t>
                          </w:r>
                        </w:p>
                        <w:p w14:paraId="262B4D31" w14:textId="77777777" w:rsidR="00BA2FF3" w:rsidRPr="008748F1" w:rsidRDefault="00BA2FF3" w:rsidP="00BA2FF3">
                          <w:pPr>
                            <w:spacing w:line="360" w:lineRule="auto"/>
                            <w:rPr>
                              <w:rFonts w:ascii="Arial" w:hAnsi="Arial" w:cs="Arial"/>
                              <w:sz w:val="20"/>
                            </w:rPr>
                          </w:pPr>
                        </w:p>
                        <w:p w14:paraId="663D277E" w14:textId="77777777" w:rsidR="00BA2FF3" w:rsidRPr="008748F1" w:rsidRDefault="00BA2FF3" w:rsidP="00BA2FF3">
                          <w:pPr>
                            <w:rPr>
                              <w:rFonts w:ascii="Arial" w:hAnsi="Arial" w:cs="Arial"/>
                              <w:szCs w:val="24"/>
                            </w:rPr>
                          </w:pPr>
                        </w:p>
                      </w:txbxContent>
                    </v:textbox>
                  </v:roundrect>
                  <v:roundrect id="Rectangle: Rounded Corners 2" o:spid="_x0000_s1034" style="position:absolute;left:20955;top:1213;width:18097;height:55458;visibility:visible;mso-wrap-style:square;v-text-anchor:top" arcsize="5461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" fillcolor="white [3201]" strokecolor="black [3200]" strokeweight="2.25pt">
                    <v:stroke joinstyle="miter"/>
                    <v:textbox>
                      <w:txbxContent>
                        <w:p w14:paraId="3124BC3C" w14:textId="77777777" w:rsidR="00BA2FF3" w:rsidRPr="008748F1" w:rsidRDefault="00BA2FF3" w:rsidP="00BA2FF3">
                          <w:pPr>
                            <w:spacing w:line="360" w:lineRule="auto"/>
                            <w:rPr>
                              <w:rFonts w:ascii="Arial" w:hAnsi="Arial" w:cs="Arial"/>
                              <w:sz w:val="20"/>
                            </w:rPr>
                          </w:pPr>
                          <w:r w:rsidRPr="008748F1">
                            <w:rPr>
                              <w:rFonts w:ascii="Arial" w:hAnsi="Arial" w:cs="Arial"/>
                              <w:sz w:val="20"/>
                            </w:rPr>
                            <w:t xml:space="preserve">1. Apply statistical treatment and analyze data gathered </w:t>
                          </w:r>
                          <w:r>
                            <w:rPr>
                              <w:rFonts w:ascii="Arial" w:hAnsi="Arial" w:cs="Arial"/>
                              <w:sz w:val="20"/>
                            </w:rPr>
                            <w:t>from the</w:t>
                          </w:r>
                          <w:r w:rsidRPr="008748F1">
                            <w:rPr>
                              <w:rFonts w:ascii="Arial" w:hAnsi="Arial" w:cs="Arial"/>
                              <w:sz w:val="20"/>
                            </w:rPr>
                            <w:t xml:space="preserve"> questionnaires. </w:t>
                          </w:r>
                        </w:p>
                        <w:p w14:paraId="69560849" w14:textId="77777777" w:rsidR="00BA2FF3" w:rsidRPr="008748F1" w:rsidRDefault="00BA2FF3" w:rsidP="00BA2FF3">
                          <w:pPr>
                            <w:spacing w:line="360" w:lineRule="auto"/>
                            <w:rPr>
                              <w:rFonts w:ascii="Arial" w:hAnsi="Arial" w:cs="Arial"/>
                              <w:sz w:val="20"/>
                            </w:rPr>
                          </w:pPr>
                          <w:r w:rsidRPr="008748F1">
                            <w:rPr>
                              <w:rFonts w:ascii="Arial" w:hAnsi="Arial" w:cs="Arial"/>
                              <w:sz w:val="20"/>
                            </w:rPr>
                            <w:t>2. Analyze the gathered information from related literature and studies.</w:t>
                          </w:r>
                        </w:p>
                        <w:p w14:paraId="2488C518" w14:textId="77777777" w:rsidR="00BA2FF3" w:rsidRPr="008748F1" w:rsidRDefault="00BA2FF3" w:rsidP="00BA2FF3">
                          <w:pPr>
                            <w:spacing w:line="360" w:lineRule="auto"/>
                            <w:rPr>
                              <w:rFonts w:ascii="Arial" w:hAnsi="Arial" w:cs="Arial"/>
                              <w:sz w:val="20"/>
                            </w:rPr>
                          </w:pPr>
                          <w:r w:rsidRPr="008748F1">
                            <w:rPr>
                              <w:rFonts w:ascii="Arial" w:hAnsi="Arial" w:cs="Arial"/>
                              <w:sz w:val="20"/>
                            </w:rPr>
                            <w:t>3. Development of the Green Light CPD Application System Tool.</w:t>
                          </w:r>
                        </w:p>
                        <w:p w14:paraId="2DFDE4C4" w14:textId="77777777" w:rsidR="00BA2FF3" w:rsidRPr="008748F1" w:rsidRDefault="00BA2FF3" w:rsidP="00BA2FF3">
                          <w:pPr>
                            <w:spacing w:line="360" w:lineRule="auto"/>
                            <w:rPr>
                              <w:rFonts w:ascii="Arial" w:hAnsi="Arial" w:cs="Arial"/>
                              <w:sz w:val="20"/>
                            </w:rPr>
                          </w:pPr>
                        </w:p>
                        <w:p w14:paraId="003DEBC7" w14:textId="77777777" w:rsidR="00BA2FF3" w:rsidRPr="000938ED" w:rsidRDefault="00BA2FF3" w:rsidP="00BA2FF3">
                          <w:pPr>
                            <w:jc w:val="center"/>
                          </w:pPr>
                        </w:p>
                      </w:txbxContent>
                    </v:textbox>
                  </v:roundrect>
                  <v:roundrect id="Rectangle: Rounded Corners 3" o:spid="_x0000_s1035" style="position:absolute;left:41766;top:1073;width:18097;height:54540;visibility:visible;mso-wrap-style:square;v-text-anchor:top" arcsize="5461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" fillcolor="white [3201]" strokecolor="black [3200]" strokeweight="2.25pt">
                    <v:stroke joinstyle="miter"/>
                    <v:textbox>
                      <w:txbxContent>
                        <w:p w14:paraId="06434210" w14:textId="77777777" w:rsidR="00BA2FF3" w:rsidRDefault="00BA2FF3" w:rsidP="00BA2FF3">
                          <w:pPr>
                            <w:spacing w:line="360" w:lineRule="auto"/>
                            <w:rPr>
                              <w:rFonts w:ascii="Arial" w:hAnsi="Arial" w:cs="Arial"/>
                              <w:sz w:val="20"/>
                            </w:rPr>
                          </w:pPr>
                          <w:r w:rsidRPr="008748F1">
                            <w:rPr>
                              <w:rFonts w:ascii="Arial" w:hAnsi="Arial" w:cs="Arial"/>
                              <w:sz w:val="20"/>
                            </w:rPr>
                            <w:t xml:space="preserve">1. </w:t>
                          </w:r>
                          <w:r>
                            <w:rPr>
                              <w:rFonts w:ascii="Arial" w:hAnsi="Arial" w:cs="Arial"/>
                              <w:sz w:val="20"/>
                            </w:rPr>
                            <w:t>Conclusion and Recommendation of the study.</w:t>
                          </w:r>
                        </w:p>
                        <w:p w14:paraId="5D4A092C" w14:textId="77777777" w:rsidR="00BA2FF3" w:rsidRPr="008748F1" w:rsidRDefault="00BA2FF3" w:rsidP="00BA2FF3">
                          <w:pPr>
                            <w:spacing w:line="360" w:lineRule="auto"/>
                            <w:rPr>
                              <w:rFonts w:ascii="Arial" w:hAnsi="Arial" w:cs="Arial"/>
                              <w:sz w:val="20"/>
                            </w:rPr>
                          </w:pPr>
                          <w:r>
                            <w:rPr>
                              <w:rFonts w:ascii="Arial" w:hAnsi="Arial" w:cs="Arial"/>
                              <w:sz w:val="20"/>
                            </w:rPr>
                            <w:t>2. User’s Evaluation on the Green Light Application.</w:t>
                          </w:r>
                        </w:p>
                        <w:p w14:paraId="7C4EC103" w14:textId="77777777" w:rsidR="00BA2FF3" w:rsidRPr="00F02ECC" w:rsidRDefault="00BA2FF3" w:rsidP="00BA2FF3">
                          <w:pPr>
                            <w:spacing w:line="360" w:lineRule="auto"/>
                            <w:rPr>
                              <w:rFonts w:ascii="Arial" w:hAnsi="Arial" w:cs="Arial"/>
                              <w:sz w:val="20"/>
                            </w:rPr>
                          </w:pPr>
                          <w:r>
                            <w:rPr>
                              <w:rFonts w:ascii="Arial" w:hAnsi="Arial" w:cs="Arial"/>
                              <w:sz w:val="20"/>
                            </w:rPr>
                            <w:t>3</w:t>
                          </w:r>
                          <w:r w:rsidRPr="00F02ECC">
                            <w:rPr>
                              <w:rFonts w:ascii="Arial" w:hAnsi="Arial" w:cs="Arial"/>
                              <w:sz w:val="20"/>
                            </w:rPr>
                            <w:t>. Finished Green Light Application</w:t>
                          </w:r>
                          <w:r>
                            <w:rPr>
                              <w:rFonts w:ascii="Arial" w:hAnsi="Arial" w:cs="Arial"/>
                              <w:sz w:val="20"/>
                            </w:rPr>
                            <w:t>.</w:t>
                          </w:r>
                        </w:p>
                      </w:txbxContent>
                    </v:textbox>
                  </v:roundrect>
                  <v:shape id="Straight Arrow Connector 7" o:spid="_x0000_s1036" type="#_x0000_t32" style="position:absolute;left:18097;top:23526;width:285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" strokecolor="black [3200]" strokeweight="2.25pt">
                    <v:stroke endarrow="block" joinstyle="miter"/>
                  </v:shape>
                  <v:shape id="Straight Arrow Connector 8" o:spid="_x0000_s1037" type="#_x0000_t32" style="position:absolute;left:39052;top:23336;width:285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" strokecolor="black [3200]" strokeweight="2.25pt">
                    <v:stroke endarrow="block" joinstyle="miter"/>
                  </v:shape>
                </v:group>
                <v:shapetype id="_x0000_t202" coordsize="21600,21600" o:spt="202" path="m,l,21600r21600,l21600,xe">
                  <v:stroke joinstyle="miter"/>
                  <v:path gradientshapeok="t" o:connecttype="rect"/>
                </v:shapetype>
                <v:shape id="Text Box 9" o:spid="_x0000_s1038" type="#_x0000_t202" style="position:absolute;left:5332;top:-1305;width:7332;height:415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" filled="f" stroked="f" strokeweight=".5pt">
                  <v:textbox>
                    <w:txbxContent>
                      <w:p w14:paraId="287120D3" w14:textId="77777777" w:rsidR="00BA2FF3" w:rsidRPr="00A31BED" w:rsidRDefault="00BA2FF3" w:rsidP="00BA2FF3">
                        <w:pPr>
                          <w:rPr>
                            <w:rFonts w:ascii="Arial" w:hAnsi="Arial" w:cs="Arial"/>
                            <w:b/>
                            <w:sz w:val="24"/>
                          </w:rPr>
                        </w:pPr>
                        <w:r w:rsidRPr="00A31BED">
                          <w:rPr>
                            <w:rFonts w:ascii="Arial" w:hAnsi="Arial" w:cs="Arial"/>
                            <w:b/>
                            <w:sz w:val="24"/>
                          </w:rPr>
                          <w:t>INPUT</w:t>
                        </w:r>
                      </w:p>
                    </w:txbxContent>
                  </v:textbox>
                </v:shape>
                <v:shape id="Text Box 10" o:spid="_x0000_s1039" type="#_x0000_t202" style="position:absolute;left:24225;top:-1392;width:10591;height:415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" filled="f" stroked="f" strokeweight=".5pt">
                  <v:textbox>
                    <w:txbxContent>
                      <w:p w14:paraId="360893CC" w14:textId="77777777" w:rsidR="00BA2FF3" w:rsidRPr="00A31BED" w:rsidRDefault="00BA2FF3" w:rsidP="00BA2FF3">
                        <w:pPr>
                          <w:rPr>
                            <w:rFonts w:ascii="Arial" w:hAnsi="Arial" w:cs="Arial"/>
                            <w:b/>
                            <w:sz w:val="24"/>
                          </w:rPr>
                        </w:pPr>
                        <w:r w:rsidRPr="00A31BED">
                          <w:rPr>
                            <w:rFonts w:ascii="Arial" w:hAnsi="Arial" w:cs="Arial"/>
                            <w:b/>
                            <w:sz w:val="24"/>
                          </w:rPr>
                          <w:t>PROCESS</w:t>
                        </w:r>
                      </w:p>
                    </w:txbxContent>
                  </v:textbox>
                </v:shape>
                <v:shape id="Text Box 11" o:spid="_x0000_s1040" type="#_x0000_t202" style="position:absolute;left:46582;top:-1305;width:9246;height:40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" filled="f" stroked="f" strokeweight=".5pt">
                  <v:textbox>
                    <w:txbxContent>
                      <w:p w14:paraId="574166CC" w14:textId="77777777" w:rsidR="00BA2FF3" w:rsidRPr="00A31BED" w:rsidRDefault="00BA2FF3" w:rsidP="00BA2FF3">
                        <w:pPr>
                          <w:rPr>
                            <w:rFonts w:ascii="Arial" w:hAnsi="Arial" w:cs="Arial"/>
                            <w:b/>
                            <w:sz w:val="24"/>
                          </w:rPr>
                        </w:pPr>
                        <w:r w:rsidRPr="00A31BED">
                          <w:rPr>
                            <w:rFonts w:ascii="Arial" w:hAnsi="Arial" w:cs="Arial"/>
                            <w:b/>
                            <w:sz w:val="24"/>
                          </w:rPr>
                          <w:t>OUTPUT</w:t>
                        </w:r>
                      </w:p>
                    </w:txbxContent>
                  </v:textbox>
                </v:shape>
                <w10:wrap type="square"/>
              </v:group>
            </w:pict>
          </mc:Fallback>
        </mc:AlternateContent>
      </w:r>
      <w:r w:rsidRPr="003812D4">
        <w:rPr>
          <w:rFonts w:ascii="Arial" w:hAnsi="Arial" w:cs="Arial"/>
          <w:lang w:val="en-IE" w:eastAsia="en-IE"/>
        </w:rPr>
        <w:t xml:space="preserve">Figure </w:t>
      </w:r>
      <w:r>
        <w:rPr>
          <w:rFonts w:ascii="Arial" w:hAnsi="Arial" w:cs="Arial"/>
          <w:lang w:val="en-IE" w:eastAsia="en-IE"/>
        </w:rPr>
        <w:t>3</w:t>
      </w:r>
      <w:r w:rsidRPr="003812D4">
        <w:rPr>
          <w:rFonts w:ascii="Arial" w:hAnsi="Arial" w:cs="Arial"/>
          <w:lang w:val="en-IE" w:eastAsia="en-IE"/>
        </w:rPr>
        <w:t>. The Conceptual Framework</w:t>
      </w:r>
      <w:r w:rsidRPr="003812D4">
        <w:rPr>
          <w:rFonts w:ascii="Arial" w:hAnsi="Arial" w:cs="Arial"/>
          <w:b/>
          <w:lang w:val="en-IE" w:eastAsia="en-IE"/>
        </w:rPr>
        <w:t xml:space="preserve">      </w:t>
      </w:r>
    </w:p>
    <w:p w14:paraId="6F3B2BC9" w14:textId="77777777" w:rsidR="00BA2FF3" w:rsidRDefault="00BA2FF3" w:rsidP="00BA2FF3">
      <w:pPr>
        <w:spacing w:line="480" w:lineRule="auto"/>
        <w:ind w:right="-90"/>
        <w:jc w:val="both"/>
        <w:rPr>
          <w:rFonts w:ascii="Arial" w:hAnsi="Arial" w:cs="Arial"/>
          <w:lang w:val="en-IE" w:eastAsia="en-IE"/>
        </w:rPr>
      </w:pPr>
    </w:p>
    <w:p w14:paraId="4C0BB71A" w14:textId="77777777" w:rsidR="00BA2FF3" w:rsidRPr="00392A82" w:rsidRDefault="00BA2FF3" w:rsidP="00BA2FF3">
      <w:pPr>
        <w:spacing w:line="480" w:lineRule="auto"/>
        <w:ind w:right="-90"/>
        <w:jc w:val="both"/>
        <w:rPr>
          <w:rFonts w:ascii="Arial" w:hAnsi="Arial" w:cs="Arial"/>
          <w:lang w:val="en-IE" w:eastAsia="en-IE"/>
        </w:rPr>
      </w:pPr>
    </w:p>
    <w:p w14:paraId="787C4EA9" w14:textId="77777777" w:rsidR="00BA2FF3" w:rsidRDefault="00BA2FF3" w:rsidP="00BA2FF3">
      <w:pPr>
        <w:autoSpaceDE w:val="0"/>
        <w:autoSpaceDN w:val="0"/>
        <w:adjustRightInd w:val="0"/>
        <w:spacing w:line="480" w:lineRule="auto"/>
        <w:ind w:right="-90" w:firstLine="720"/>
        <w:jc w:val="both"/>
        <w:rPr>
          <w:rFonts w:ascii="Arial" w:hAnsi="Arial" w:cs="Arial"/>
          <w:lang w:val="en-PH"/>
        </w:rPr>
      </w:pPr>
    </w:p>
    <w:p w14:paraId="53E2B104" w14:textId="77777777" w:rsidR="00BA2FF3" w:rsidRPr="003812D4" w:rsidRDefault="00BA2FF3" w:rsidP="00BA2FF3">
      <w:pPr>
        <w:autoSpaceDE w:val="0"/>
        <w:autoSpaceDN w:val="0"/>
        <w:adjustRightInd w:val="0"/>
        <w:spacing w:line="480" w:lineRule="auto"/>
        <w:ind w:right="-90" w:firstLine="720"/>
        <w:jc w:val="both"/>
        <w:rPr>
          <w:rFonts w:ascii="Arial" w:hAnsi="Arial" w:cs="Arial"/>
          <w:lang w:val="en-PH"/>
        </w:rPr>
      </w:pPr>
      <w:r w:rsidRPr="003812D4">
        <w:rPr>
          <w:rFonts w:ascii="Arial" w:hAnsi="Arial" w:cs="Arial"/>
          <w:lang w:val="en-PH"/>
        </w:rPr>
        <w:t>In conceptual framework of the study, it gives a more visualized and well-presented idea. It also gives the flow of an input, process, and output, as it is presented in the figure.</w:t>
      </w:r>
    </w:p>
    <w:p w14:paraId="3AADB79A" w14:textId="77777777" w:rsidR="00BA2FF3" w:rsidRDefault="00BA2FF3" w:rsidP="00BA2FF3">
      <w:pPr>
        <w:autoSpaceDE w:val="0"/>
        <w:autoSpaceDN w:val="0"/>
        <w:adjustRightInd w:val="0"/>
        <w:spacing w:line="480" w:lineRule="auto"/>
        <w:ind w:right="-90" w:firstLine="720"/>
        <w:jc w:val="both"/>
        <w:rPr>
          <w:rFonts w:ascii="Arial" w:hAnsi="Arial" w:cs="Arial"/>
          <w:lang w:val="en-PH"/>
        </w:rPr>
      </w:pPr>
      <w:r w:rsidRPr="003812D4">
        <w:rPr>
          <w:rFonts w:ascii="Arial" w:hAnsi="Arial" w:cs="Arial"/>
          <w:lang w:val="en-PH"/>
        </w:rPr>
        <w:t xml:space="preserve">The input presents the related literature and studies about the concepts of Continuing Professional Development and the </w:t>
      </w:r>
      <w:r>
        <w:rPr>
          <w:rFonts w:ascii="Arial" w:hAnsi="Arial" w:cs="Arial"/>
        </w:rPr>
        <w:t>text modeling</w:t>
      </w:r>
      <w:r w:rsidRPr="003812D4">
        <w:rPr>
          <w:rFonts w:ascii="Arial" w:hAnsi="Arial" w:cs="Arial"/>
        </w:rPr>
        <w:t xml:space="preserve"> </w:t>
      </w:r>
      <w:r w:rsidRPr="003812D4">
        <w:rPr>
          <w:rFonts w:ascii="Arial" w:hAnsi="Arial" w:cs="Arial"/>
          <w:lang w:val="en-PH"/>
        </w:rPr>
        <w:t xml:space="preserve">algorithms. </w:t>
      </w:r>
    </w:p>
    <w:p w14:paraId="35695DEC" w14:textId="77777777" w:rsidR="00BA2FF3" w:rsidRPr="003812D4" w:rsidRDefault="00BA2FF3" w:rsidP="00BA2FF3">
      <w:pPr>
        <w:autoSpaceDE w:val="0"/>
        <w:autoSpaceDN w:val="0"/>
        <w:adjustRightInd w:val="0"/>
        <w:spacing w:line="480" w:lineRule="auto"/>
        <w:ind w:right="-90" w:firstLine="720"/>
        <w:jc w:val="both"/>
        <w:rPr>
          <w:rFonts w:ascii="Arial" w:hAnsi="Arial" w:cs="Arial"/>
          <w:lang w:val="en-PH"/>
        </w:rPr>
      </w:pPr>
      <w:r w:rsidRPr="003812D4">
        <w:rPr>
          <w:rFonts w:ascii="Arial" w:hAnsi="Arial" w:cs="Arial"/>
          <w:lang w:val="en-PH"/>
        </w:rPr>
        <w:t>Input also presented the problem that needs to be solved, application of the theoretical framework for the research’s trustworthiness, and the use of questionnaires for gathering data from the respondents.</w:t>
      </w:r>
    </w:p>
    <w:p w14:paraId="2644EB72" w14:textId="77777777" w:rsidR="00BA2FF3" w:rsidRPr="003812D4" w:rsidRDefault="00BA2FF3" w:rsidP="00BA2FF3">
      <w:pPr>
        <w:autoSpaceDE w:val="0"/>
        <w:autoSpaceDN w:val="0"/>
        <w:adjustRightInd w:val="0"/>
        <w:spacing w:line="480" w:lineRule="auto"/>
        <w:ind w:right="-90" w:firstLine="720"/>
        <w:jc w:val="both"/>
        <w:rPr>
          <w:rFonts w:ascii="Arial" w:hAnsi="Arial" w:cs="Arial"/>
          <w:lang w:val="en-PH"/>
        </w:rPr>
      </w:pPr>
      <w:r w:rsidRPr="003812D4">
        <w:rPr>
          <w:rFonts w:ascii="Arial" w:hAnsi="Arial" w:cs="Arial"/>
          <w:lang w:val="en-PH"/>
        </w:rPr>
        <w:t>The process presents the analyzation of the collected data from citations and studies to apply in the later part of the research, and also to utilize the used of questionnaires, conducted surveys, statistical treatment and analysis of its data.</w:t>
      </w:r>
    </w:p>
    <w:p w14:paraId="3D093D8B" w14:textId="77777777" w:rsidR="00BA2FF3" w:rsidRDefault="00BA2FF3" w:rsidP="00BA2FF3">
      <w:pPr>
        <w:autoSpaceDE w:val="0"/>
        <w:autoSpaceDN w:val="0"/>
        <w:adjustRightInd w:val="0"/>
        <w:spacing w:after="0" w:line="480" w:lineRule="auto"/>
        <w:ind w:right="-90" w:firstLine="720"/>
        <w:jc w:val="both"/>
        <w:rPr>
          <w:rFonts w:ascii="Arial" w:hAnsi="Arial" w:cs="Arial"/>
          <w:lang w:val="en-PH"/>
        </w:rPr>
      </w:pPr>
      <w:r w:rsidRPr="003812D4">
        <w:rPr>
          <w:rFonts w:ascii="Arial" w:hAnsi="Arial" w:cs="Arial"/>
          <w:lang w:val="en-PH"/>
        </w:rPr>
        <w:t>The output presents the formulated solutions and conclusions after undergoing the said process and the development of the said application system tool.</w:t>
      </w:r>
    </w:p>
    <w:p w14:paraId="268AE220" w14:textId="77777777" w:rsidR="00BA2FF3" w:rsidRPr="003812D4" w:rsidRDefault="00BA2FF3" w:rsidP="00BA2FF3">
      <w:pPr>
        <w:autoSpaceDE w:val="0"/>
        <w:autoSpaceDN w:val="0"/>
        <w:adjustRightInd w:val="0"/>
        <w:spacing w:after="0" w:line="480" w:lineRule="auto"/>
        <w:ind w:right="-90" w:firstLine="720"/>
        <w:jc w:val="both"/>
        <w:rPr>
          <w:rFonts w:ascii="Arial" w:hAnsi="Arial" w:cs="Arial"/>
          <w:lang w:val="en-PH"/>
        </w:rPr>
      </w:pPr>
    </w:p>
    <w:p w14:paraId="3911BD4B" w14:textId="77777777" w:rsidR="00BA2FF3" w:rsidRPr="003812D4" w:rsidRDefault="00BA2FF3" w:rsidP="00BA2FF3">
      <w:pPr>
        <w:pStyle w:val="Heading2"/>
        <w:spacing w:before="0" w:after="240" w:line="360" w:lineRule="auto"/>
        <w:rPr>
          <w:rFonts w:ascii="Arial" w:hAnsi="Arial" w:cs="Arial"/>
          <w:b/>
          <w:color w:val="auto"/>
          <w:sz w:val="22"/>
          <w:szCs w:val="22"/>
        </w:rPr>
      </w:pPr>
      <w:bookmarkStart w:id="5" w:name="_Toc500346985"/>
      <w:bookmarkStart w:id="6" w:name="_Toc506473433"/>
      <w:r w:rsidRPr="003812D4">
        <w:rPr>
          <w:rFonts w:ascii="Arial" w:hAnsi="Arial" w:cs="Arial"/>
          <w:b/>
          <w:color w:val="auto"/>
          <w:sz w:val="22"/>
          <w:szCs w:val="22"/>
        </w:rPr>
        <w:t>Statement of the Problem</w:t>
      </w:r>
      <w:bookmarkEnd w:id="5"/>
      <w:bookmarkEnd w:id="6"/>
    </w:p>
    <w:p w14:paraId="7897ADA6" w14:textId="77777777" w:rsidR="00BA2FF3" w:rsidRPr="00425396" w:rsidRDefault="00BA2FF3" w:rsidP="00BA2FF3">
      <w:pPr>
        <w:spacing w:line="480" w:lineRule="auto"/>
        <w:ind w:right="-90" w:firstLine="630"/>
        <w:jc w:val="both"/>
        <w:rPr>
          <w:rFonts w:ascii="Arial" w:hAnsi="Arial" w:cs="Arial"/>
          <w:lang w:val="en-IE" w:eastAsia="en-IE"/>
        </w:rPr>
      </w:pPr>
      <w:r w:rsidRPr="00E32645">
        <w:rPr>
          <w:rFonts w:ascii="Arial" w:hAnsi="Arial" w:cs="Arial"/>
        </w:rPr>
        <w:t>The main objective of this study is to develop a software, sought</w:t>
      </w:r>
      <w:r w:rsidRPr="00E32645">
        <w:rPr>
          <w:rFonts w:ascii="Arial" w:hAnsi="Arial" w:cs="Arial"/>
          <w:lang w:val="en-IE" w:eastAsia="en-IE"/>
        </w:rPr>
        <w:t xml:space="preserve"> to determine the </w:t>
      </w:r>
      <w:r>
        <w:rPr>
          <w:rFonts w:ascii="Arial" w:hAnsi="Arial" w:cs="Arial"/>
          <w:lang w:val="en-IE" w:eastAsia="en-IE"/>
        </w:rPr>
        <w:t xml:space="preserve">solution for the problems faced by the </w:t>
      </w:r>
      <w:r w:rsidRPr="00E32645">
        <w:rPr>
          <w:rFonts w:ascii="Arial" w:hAnsi="Arial" w:cs="Arial"/>
          <w:lang w:val="en-IE" w:eastAsia="en-IE"/>
        </w:rPr>
        <w:t xml:space="preserve">continuing professionals, aiming to help them to satisfy </w:t>
      </w:r>
      <w:r>
        <w:rPr>
          <w:rFonts w:ascii="Arial" w:hAnsi="Arial" w:cs="Arial"/>
          <w:lang w:val="en-IE" w:eastAsia="en-IE"/>
        </w:rPr>
        <w:t>the needs in terms of accessibility, affordability and the resolution in other issues and concerns of the CPD act</w:t>
      </w:r>
      <w:r w:rsidRPr="00884598">
        <w:rPr>
          <w:rFonts w:ascii="Arial" w:hAnsi="Arial" w:cs="Arial"/>
          <w:lang w:val="en-IE" w:eastAsia="en-IE"/>
        </w:rPr>
        <w:t xml:space="preserve">. </w:t>
      </w:r>
      <w:r w:rsidRPr="00884598">
        <w:rPr>
          <w:rFonts w:ascii="Arial" w:hAnsi="Arial" w:cs="Arial"/>
          <w:lang w:val="en-PH"/>
        </w:rPr>
        <w:t>Specifically, the study seeks to answer the following issues:</w:t>
      </w:r>
    </w:p>
    <w:p w14:paraId="6DEDBD7A" w14:textId="77777777" w:rsidR="00BA2FF3" w:rsidRPr="003812D4" w:rsidRDefault="00BA2FF3" w:rsidP="00BA2FF3">
      <w:pPr>
        <w:pStyle w:val="ListParagraph"/>
        <w:numPr>
          <w:ilvl w:val="0"/>
          <w:numId w:val="1"/>
        </w:numPr>
        <w:tabs>
          <w:tab w:val="left" w:pos="900"/>
        </w:tabs>
        <w:spacing w:line="480" w:lineRule="auto"/>
        <w:ind w:left="630" w:right="-90"/>
        <w:jc w:val="both"/>
        <w:rPr>
          <w:rFonts w:ascii="Arial" w:hAnsi="Arial" w:cs="Arial"/>
          <w:sz w:val="22"/>
          <w:szCs w:val="22"/>
        </w:rPr>
      </w:pPr>
      <w:r>
        <w:rPr>
          <w:rFonts w:ascii="Arial" w:hAnsi="Arial" w:cs="Arial"/>
          <w:sz w:val="22"/>
          <w:szCs w:val="22"/>
        </w:rPr>
        <w:t>What is the</w:t>
      </w:r>
      <w:r w:rsidRPr="003812D4">
        <w:rPr>
          <w:rFonts w:ascii="Arial" w:hAnsi="Arial" w:cs="Arial"/>
          <w:sz w:val="22"/>
          <w:szCs w:val="22"/>
        </w:rPr>
        <w:t xml:space="preserve"> level of agreement of the respondents on the benefits of continuing education thru CPD law implementation</w:t>
      </w:r>
      <w:r>
        <w:rPr>
          <w:rFonts w:ascii="Arial" w:hAnsi="Arial" w:cs="Arial"/>
          <w:sz w:val="22"/>
          <w:szCs w:val="22"/>
        </w:rPr>
        <w:t>?</w:t>
      </w:r>
    </w:p>
    <w:p w14:paraId="548ADB0B" w14:textId="77777777" w:rsidR="00BA2FF3" w:rsidRPr="003812D4" w:rsidRDefault="00BA2FF3" w:rsidP="00BA2FF3">
      <w:pPr>
        <w:pStyle w:val="ListParagraph"/>
        <w:numPr>
          <w:ilvl w:val="0"/>
          <w:numId w:val="1"/>
        </w:numPr>
        <w:tabs>
          <w:tab w:val="left" w:pos="900"/>
        </w:tabs>
        <w:spacing w:line="480" w:lineRule="auto"/>
        <w:ind w:left="630" w:right="-90"/>
        <w:jc w:val="both"/>
        <w:rPr>
          <w:rFonts w:ascii="Arial" w:hAnsi="Arial" w:cs="Arial"/>
          <w:sz w:val="22"/>
          <w:szCs w:val="22"/>
        </w:rPr>
      </w:pPr>
      <w:r>
        <w:rPr>
          <w:rFonts w:ascii="Arial" w:hAnsi="Arial" w:cs="Arial"/>
          <w:sz w:val="22"/>
          <w:szCs w:val="22"/>
        </w:rPr>
        <w:t xml:space="preserve">What is the </w:t>
      </w:r>
      <w:r w:rsidRPr="00A318B4">
        <w:rPr>
          <w:rFonts w:ascii="Arial" w:hAnsi="Arial" w:cs="Arial"/>
          <w:sz w:val="22"/>
        </w:rPr>
        <w:t xml:space="preserve">level of agreement </w:t>
      </w:r>
      <w:r w:rsidRPr="003812D4">
        <w:rPr>
          <w:rFonts w:ascii="Arial" w:hAnsi="Arial" w:cs="Arial"/>
          <w:sz w:val="22"/>
          <w:szCs w:val="22"/>
        </w:rPr>
        <w:t>of the respondent’s</w:t>
      </w:r>
      <w:r>
        <w:rPr>
          <w:rFonts w:ascii="Arial" w:hAnsi="Arial" w:cs="Arial"/>
          <w:sz w:val="22"/>
          <w:szCs w:val="22"/>
        </w:rPr>
        <w:t xml:space="preserve"> i</w:t>
      </w:r>
      <w:r w:rsidRPr="003812D4">
        <w:rPr>
          <w:rFonts w:ascii="Arial" w:hAnsi="Arial" w:cs="Arial"/>
          <w:sz w:val="22"/>
          <w:szCs w:val="22"/>
        </w:rPr>
        <w:t>ssues of the CPD law or RA 10912 in terms of:</w:t>
      </w:r>
    </w:p>
    <w:p w14:paraId="6E021A39" w14:textId="77777777" w:rsidR="00BA2FF3" w:rsidRPr="003812D4" w:rsidRDefault="00BA2FF3" w:rsidP="00BA2FF3">
      <w:pPr>
        <w:pStyle w:val="ListParagraph"/>
        <w:tabs>
          <w:tab w:val="left" w:pos="900"/>
        </w:tabs>
        <w:spacing w:line="480" w:lineRule="auto"/>
        <w:ind w:left="630" w:right="-90"/>
        <w:jc w:val="both"/>
        <w:rPr>
          <w:rFonts w:ascii="Arial" w:hAnsi="Arial" w:cs="Arial"/>
          <w:sz w:val="22"/>
          <w:szCs w:val="22"/>
        </w:rPr>
      </w:pPr>
      <w:r w:rsidRPr="003812D4">
        <w:rPr>
          <w:rFonts w:ascii="Arial" w:hAnsi="Arial" w:cs="Arial"/>
          <w:sz w:val="22"/>
          <w:szCs w:val="22"/>
        </w:rPr>
        <w:t>2.1 Affordability;</w:t>
      </w:r>
    </w:p>
    <w:p w14:paraId="61B4E5C1" w14:textId="77777777" w:rsidR="00BA2FF3" w:rsidRPr="003812D4" w:rsidRDefault="00BA2FF3" w:rsidP="00BA2FF3">
      <w:pPr>
        <w:pStyle w:val="ListParagraph"/>
        <w:tabs>
          <w:tab w:val="left" w:pos="900"/>
        </w:tabs>
        <w:spacing w:line="480" w:lineRule="auto"/>
        <w:ind w:left="630" w:right="-90"/>
        <w:jc w:val="both"/>
        <w:rPr>
          <w:rFonts w:ascii="Arial" w:hAnsi="Arial" w:cs="Arial"/>
          <w:sz w:val="22"/>
          <w:szCs w:val="22"/>
        </w:rPr>
      </w:pPr>
      <w:r w:rsidRPr="003812D4">
        <w:rPr>
          <w:rFonts w:ascii="Arial" w:hAnsi="Arial" w:cs="Arial"/>
          <w:sz w:val="22"/>
          <w:szCs w:val="22"/>
        </w:rPr>
        <w:t>2.2 Accessibility;</w:t>
      </w:r>
    </w:p>
    <w:p w14:paraId="73DF106D" w14:textId="77777777" w:rsidR="00BA2FF3" w:rsidRPr="003812D4" w:rsidRDefault="00BA2FF3" w:rsidP="00BA2FF3">
      <w:pPr>
        <w:pStyle w:val="ListParagraph"/>
        <w:tabs>
          <w:tab w:val="left" w:pos="900"/>
        </w:tabs>
        <w:spacing w:line="480" w:lineRule="auto"/>
        <w:ind w:left="630" w:right="-90"/>
        <w:jc w:val="both"/>
        <w:rPr>
          <w:rFonts w:ascii="Arial" w:hAnsi="Arial" w:cs="Arial"/>
          <w:sz w:val="22"/>
          <w:szCs w:val="22"/>
        </w:rPr>
      </w:pPr>
      <w:r w:rsidRPr="003812D4">
        <w:rPr>
          <w:rFonts w:ascii="Arial" w:hAnsi="Arial" w:cs="Arial"/>
          <w:sz w:val="22"/>
          <w:szCs w:val="22"/>
        </w:rPr>
        <w:t>2.3 PRC Accredited CPD Providers; and</w:t>
      </w:r>
    </w:p>
    <w:p w14:paraId="4F861457" w14:textId="77777777" w:rsidR="00BA2FF3" w:rsidRDefault="00BA2FF3" w:rsidP="00BA2FF3">
      <w:pPr>
        <w:pStyle w:val="ListParagraph"/>
        <w:tabs>
          <w:tab w:val="left" w:pos="900"/>
        </w:tabs>
        <w:spacing w:line="480" w:lineRule="auto"/>
        <w:ind w:left="630" w:right="-90"/>
        <w:jc w:val="both"/>
        <w:rPr>
          <w:rFonts w:ascii="Arial" w:hAnsi="Arial" w:cs="Arial"/>
          <w:sz w:val="22"/>
          <w:szCs w:val="22"/>
        </w:rPr>
      </w:pPr>
      <w:r w:rsidRPr="003812D4">
        <w:rPr>
          <w:rFonts w:ascii="Arial" w:hAnsi="Arial" w:cs="Arial"/>
          <w:sz w:val="22"/>
          <w:szCs w:val="22"/>
        </w:rPr>
        <w:t>2.4 PRC procedure on evaluation.</w:t>
      </w:r>
    </w:p>
    <w:p w14:paraId="65C7396D" w14:textId="77777777" w:rsidR="00BA2FF3" w:rsidRDefault="00BA2FF3" w:rsidP="00BA2FF3">
      <w:pPr>
        <w:pStyle w:val="ListParagraph"/>
        <w:tabs>
          <w:tab w:val="left" w:pos="900"/>
        </w:tabs>
        <w:spacing w:line="480" w:lineRule="auto"/>
        <w:ind w:left="630" w:right="-90"/>
        <w:jc w:val="both"/>
        <w:rPr>
          <w:rFonts w:ascii="Arial" w:hAnsi="Arial" w:cs="Arial"/>
          <w:sz w:val="22"/>
          <w:szCs w:val="22"/>
        </w:rPr>
      </w:pPr>
    </w:p>
    <w:p w14:paraId="26F2F30D" w14:textId="77777777" w:rsidR="00BA2FF3" w:rsidRDefault="00BA2FF3" w:rsidP="00BA2FF3">
      <w:pPr>
        <w:pStyle w:val="ListParagraph"/>
        <w:tabs>
          <w:tab w:val="left" w:pos="900"/>
        </w:tabs>
        <w:spacing w:line="480" w:lineRule="auto"/>
        <w:ind w:left="630" w:right="-90"/>
        <w:jc w:val="both"/>
        <w:rPr>
          <w:rFonts w:ascii="Arial" w:hAnsi="Arial" w:cs="Arial"/>
          <w:sz w:val="22"/>
          <w:szCs w:val="22"/>
        </w:rPr>
      </w:pPr>
    </w:p>
    <w:p w14:paraId="5162F524" w14:textId="77777777" w:rsidR="00BA2FF3" w:rsidRPr="003812D4" w:rsidRDefault="00BA2FF3" w:rsidP="00BA2FF3">
      <w:pPr>
        <w:tabs>
          <w:tab w:val="left" w:pos="900"/>
        </w:tabs>
        <w:spacing w:after="0" w:line="480" w:lineRule="auto"/>
        <w:ind w:left="630" w:right="-90" w:hanging="360"/>
        <w:jc w:val="both"/>
        <w:rPr>
          <w:rFonts w:ascii="Arial" w:hAnsi="Arial" w:cs="Arial"/>
        </w:rPr>
      </w:pPr>
      <w:r>
        <w:rPr>
          <w:rFonts w:ascii="Arial" w:hAnsi="Arial" w:cs="Arial"/>
        </w:rPr>
        <w:t>3</w:t>
      </w:r>
      <w:r w:rsidRPr="003812D4">
        <w:rPr>
          <w:rFonts w:ascii="Arial" w:hAnsi="Arial" w:cs="Arial"/>
        </w:rPr>
        <w:t xml:space="preserve">.  </w:t>
      </w:r>
      <w:r>
        <w:rPr>
          <w:rFonts w:ascii="Arial" w:hAnsi="Arial" w:cs="Arial"/>
        </w:rPr>
        <w:t>What are the respondents’ level</w:t>
      </w:r>
      <w:r w:rsidRPr="003812D4">
        <w:rPr>
          <w:rFonts w:ascii="Arial" w:hAnsi="Arial" w:cs="Arial"/>
        </w:rPr>
        <w:t xml:space="preserve"> of accepta</w:t>
      </w:r>
      <w:r>
        <w:rPr>
          <w:rFonts w:ascii="Arial" w:hAnsi="Arial" w:cs="Arial"/>
        </w:rPr>
        <w:t>nce</w:t>
      </w:r>
      <w:r w:rsidRPr="003812D4">
        <w:rPr>
          <w:rFonts w:ascii="Arial" w:hAnsi="Arial" w:cs="Arial"/>
        </w:rPr>
        <w:t xml:space="preserve"> </w:t>
      </w:r>
      <w:r>
        <w:rPr>
          <w:rFonts w:ascii="Arial" w:hAnsi="Arial" w:cs="Arial"/>
        </w:rPr>
        <w:t>in</w:t>
      </w:r>
      <w:r w:rsidRPr="003812D4">
        <w:rPr>
          <w:rFonts w:ascii="Arial" w:hAnsi="Arial" w:cs="Arial"/>
        </w:rPr>
        <w:t xml:space="preserve"> the developed solution in terms of:</w:t>
      </w:r>
    </w:p>
    <w:p w14:paraId="5C63417D" w14:textId="77777777" w:rsidR="00BA2FF3" w:rsidRPr="003812D4" w:rsidRDefault="00BA2FF3" w:rsidP="00BA2FF3">
      <w:pPr>
        <w:tabs>
          <w:tab w:val="left" w:pos="900"/>
        </w:tabs>
        <w:spacing w:after="0" w:line="480" w:lineRule="auto"/>
        <w:ind w:left="630" w:right="-90" w:hanging="360"/>
        <w:jc w:val="both"/>
        <w:rPr>
          <w:rFonts w:ascii="Arial" w:hAnsi="Arial" w:cs="Arial"/>
        </w:rPr>
      </w:pPr>
      <w:r w:rsidRPr="003812D4">
        <w:rPr>
          <w:rFonts w:ascii="Arial" w:hAnsi="Arial" w:cs="Arial"/>
        </w:rPr>
        <w:tab/>
      </w:r>
      <w:r>
        <w:rPr>
          <w:rFonts w:ascii="Arial" w:hAnsi="Arial" w:cs="Arial"/>
        </w:rPr>
        <w:t>3</w:t>
      </w:r>
      <w:r w:rsidRPr="003812D4">
        <w:rPr>
          <w:rFonts w:ascii="Arial" w:hAnsi="Arial" w:cs="Arial"/>
        </w:rPr>
        <w:t>.1 Functionality;</w:t>
      </w:r>
    </w:p>
    <w:p w14:paraId="66D44953" w14:textId="77777777" w:rsidR="00BA2FF3" w:rsidRPr="003812D4" w:rsidRDefault="00BA2FF3" w:rsidP="00BA2FF3">
      <w:pPr>
        <w:tabs>
          <w:tab w:val="left" w:pos="900"/>
        </w:tabs>
        <w:spacing w:after="0" w:line="480" w:lineRule="auto"/>
        <w:ind w:left="630" w:right="-90" w:hanging="360"/>
        <w:jc w:val="both"/>
        <w:rPr>
          <w:rFonts w:ascii="Arial" w:hAnsi="Arial" w:cs="Arial"/>
        </w:rPr>
      </w:pPr>
      <w:r w:rsidRPr="003812D4">
        <w:rPr>
          <w:rFonts w:ascii="Arial" w:hAnsi="Arial" w:cs="Arial"/>
        </w:rPr>
        <w:tab/>
      </w:r>
      <w:r>
        <w:rPr>
          <w:rFonts w:ascii="Arial" w:hAnsi="Arial" w:cs="Arial"/>
        </w:rPr>
        <w:t>3</w:t>
      </w:r>
      <w:r w:rsidRPr="003812D4">
        <w:rPr>
          <w:rFonts w:ascii="Arial" w:hAnsi="Arial" w:cs="Arial"/>
        </w:rPr>
        <w:t>.2 Reliability;</w:t>
      </w:r>
    </w:p>
    <w:p w14:paraId="790DEB16" w14:textId="77777777" w:rsidR="00BA2FF3" w:rsidRPr="003812D4" w:rsidRDefault="00BA2FF3" w:rsidP="00BA2FF3">
      <w:pPr>
        <w:tabs>
          <w:tab w:val="left" w:pos="900"/>
        </w:tabs>
        <w:spacing w:after="0" w:line="480" w:lineRule="auto"/>
        <w:ind w:left="630" w:right="-90" w:hanging="360"/>
        <w:jc w:val="both"/>
        <w:rPr>
          <w:rFonts w:ascii="Arial" w:hAnsi="Arial" w:cs="Arial"/>
        </w:rPr>
      </w:pPr>
      <w:r w:rsidRPr="003812D4">
        <w:rPr>
          <w:rFonts w:ascii="Arial" w:hAnsi="Arial" w:cs="Arial"/>
        </w:rPr>
        <w:tab/>
      </w:r>
      <w:r>
        <w:rPr>
          <w:rFonts w:ascii="Arial" w:hAnsi="Arial" w:cs="Arial"/>
        </w:rPr>
        <w:t>3</w:t>
      </w:r>
      <w:r w:rsidRPr="003812D4">
        <w:rPr>
          <w:rFonts w:ascii="Arial" w:hAnsi="Arial" w:cs="Arial"/>
        </w:rPr>
        <w:t>.3 Usability;</w:t>
      </w:r>
    </w:p>
    <w:p w14:paraId="2600A773" w14:textId="77777777" w:rsidR="00BA2FF3" w:rsidRPr="003812D4" w:rsidRDefault="00BA2FF3" w:rsidP="00BA2FF3">
      <w:pPr>
        <w:tabs>
          <w:tab w:val="left" w:pos="900"/>
        </w:tabs>
        <w:spacing w:after="0" w:line="480" w:lineRule="auto"/>
        <w:ind w:left="630" w:right="-90" w:hanging="360"/>
        <w:jc w:val="both"/>
        <w:rPr>
          <w:rFonts w:ascii="Arial" w:hAnsi="Arial" w:cs="Arial"/>
        </w:rPr>
      </w:pPr>
      <w:r w:rsidRPr="003812D4">
        <w:rPr>
          <w:rFonts w:ascii="Arial" w:hAnsi="Arial" w:cs="Arial"/>
        </w:rPr>
        <w:tab/>
      </w:r>
      <w:r>
        <w:rPr>
          <w:rFonts w:ascii="Arial" w:hAnsi="Arial" w:cs="Arial"/>
        </w:rPr>
        <w:t>3</w:t>
      </w:r>
      <w:r w:rsidRPr="003812D4">
        <w:rPr>
          <w:rFonts w:ascii="Arial" w:hAnsi="Arial" w:cs="Arial"/>
        </w:rPr>
        <w:t>.4. Efficiency;</w:t>
      </w:r>
    </w:p>
    <w:p w14:paraId="0224B562" w14:textId="77777777" w:rsidR="00BA2FF3" w:rsidRPr="003812D4" w:rsidRDefault="00BA2FF3" w:rsidP="00BA2FF3">
      <w:pPr>
        <w:tabs>
          <w:tab w:val="left" w:pos="900"/>
        </w:tabs>
        <w:spacing w:after="0" w:line="480" w:lineRule="auto"/>
        <w:ind w:left="630" w:right="-90" w:hanging="360"/>
        <w:jc w:val="both"/>
        <w:rPr>
          <w:rFonts w:ascii="Arial" w:hAnsi="Arial" w:cs="Arial"/>
        </w:rPr>
      </w:pPr>
      <w:r w:rsidRPr="003812D4">
        <w:rPr>
          <w:rFonts w:ascii="Arial" w:hAnsi="Arial" w:cs="Arial"/>
        </w:rPr>
        <w:tab/>
      </w:r>
      <w:r>
        <w:rPr>
          <w:rFonts w:ascii="Arial" w:hAnsi="Arial" w:cs="Arial"/>
        </w:rPr>
        <w:t>3</w:t>
      </w:r>
      <w:r w:rsidRPr="003812D4">
        <w:rPr>
          <w:rFonts w:ascii="Arial" w:hAnsi="Arial" w:cs="Arial"/>
        </w:rPr>
        <w:t>.5. Maintainability</w:t>
      </w:r>
      <w:r>
        <w:rPr>
          <w:rFonts w:ascii="Arial" w:hAnsi="Arial" w:cs="Arial"/>
        </w:rPr>
        <w:t xml:space="preserve"> and</w:t>
      </w:r>
    </w:p>
    <w:p w14:paraId="554F1278" w14:textId="77777777" w:rsidR="00BA2FF3" w:rsidRDefault="00BA2FF3" w:rsidP="00BA2FF3">
      <w:pPr>
        <w:tabs>
          <w:tab w:val="left" w:pos="900"/>
        </w:tabs>
        <w:spacing w:line="480" w:lineRule="auto"/>
        <w:ind w:left="630" w:right="-90" w:hanging="360"/>
        <w:jc w:val="both"/>
        <w:rPr>
          <w:rFonts w:ascii="Arial" w:hAnsi="Arial" w:cs="Arial"/>
        </w:rPr>
      </w:pPr>
      <w:r w:rsidRPr="003812D4">
        <w:rPr>
          <w:rFonts w:ascii="Arial" w:hAnsi="Arial" w:cs="Arial"/>
        </w:rPr>
        <w:tab/>
      </w:r>
      <w:r>
        <w:rPr>
          <w:rFonts w:ascii="Arial" w:hAnsi="Arial" w:cs="Arial"/>
        </w:rPr>
        <w:t>3</w:t>
      </w:r>
      <w:r w:rsidRPr="003812D4">
        <w:rPr>
          <w:rFonts w:ascii="Arial" w:hAnsi="Arial" w:cs="Arial"/>
        </w:rPr>
        <w:t>.6. Portability.</w:t>
      </w:r>
      <w:bookmarkStart w:id="7" w:name="_Toc500346986"/>
      <w:bookmarkStart w:id="8" w:name="_Toc506473434"/>
    </w:p>
    <w:p w14:paraId="55846355" w14:textId="77777777" w:rsidR="00BA2FF3" w:rsidRPr="00727F31" w:rsidRDefault="00BA2FF3" w:rsidP="00BA2FF3">
      <w:pPr>
        <w:pStyle w:val="Heading2"/>
        <w:spacing w:after="240"/>
        <w:rPr>
          <w:rFonts w:ascii="Arial" w:hAnsi="Arial" w:cs="Arial"/>
          <w:b/>
          <w:color w:val="auto"/>
          <w:sz w:val="22"/>
          <w:szCs w:val="22"/>
        </w:rPr>
      </w:pPr>
      <w:r w:rsidRPr="00727F31">
        <w:rPr>
          <w:rFonts w:ascii="Arial" w:hAnsi="Arial" w:cs="Arial"/>
          <w:b/>
          <w:color w:val="auto"/>
          <w:sz w:val="22"/>
          <w:szCs w:val="22"/>
        </w:rPr>
        <w:t>Scope and Limitation</w:t>
      </w:r>
      <w:bookmarkEnd w:id="7"/>
      <w:bookmarkEnd w:id="8"/>
    </w:p>
    <w:p w14:paraId="52E38746" w14:textId="77777777" w:rsidR="00BA2FF3" w:rsidRDefault="00BA2FF3" w:rsidP="00BA2FF3">
      <w:pPr>
        <w:tabs>
          <w:tab w:val="left" w:pos="360"/>
          <w:tab w:val="left" w:pos="900"/>
          <w:tab w:val="left" w:pos="1080"/>
        </w:tabs>
        <w:spacing w:line="480" w:lineRule="auto"/>
        <w:jc w:val="both"/>
        <w:rPr>
          <w:rFonts w:ascii="Arial" w:hAnsi="Arial" w:cs="Arial"/>
          <w:bCs/>
          <w:lang w:val="en-PH"/>
        </w:rPr>
      </w:pPr>
      <w:bookmarkStart w:id="9" w:name="_Toc500346987"/>
      <w:r>
        <w:rPr>
          <w:rFonts w:ascii="Arial" w:hAnsi="Arial" w:cs="Arial"/>
          <w:bCs/>
          <w:lang w:val="en-PH"/>
        </w:rPr>
        <w:tab/>
      </w:r>
      <w:r>
        <w:rPr>
          <w:rFonts w:ascii="Arial" w:hAnsi="Arial" w:cs="Arial"/>
          <w:bCs/>
          <w:lang w:val="en-PH"/>
        </w:rPr>
        <w:tab/>
      </w:r>
      <w:r w:rsidRPr="003812D4">
        <w:rPr>
          <w:rFonts w:ascii="Arial" w:hAnsi="Arial" w:cs="Arial"/>
          <w:bCs/>
          <w:lang w:val="en-PH"/>
        </w:rPr>
        <w:t xml:space="preserve">The main focus of the project is to develop a tool for the online monitoring of CPD units, and the referral of seminars, workshops, and technical lectures to a certain professional that are under the jurisdiction on the PRC, depending on the classification of his or her profession. </w:t>
      </w:r>
      <w:bookmarkStart w:id="10" w:name="_Toc511841718"/>
      <w:r w:rsidRPr="003812D4">
        <w:rPr>
          <w:rFonts w:ascii="Arial" w:hAnsi="Arial" w:cs="Arial"/>
          <w:bCs/>
          <w:lang w:val="en-PH"/>
        </w:rPr>
        <w:t xml:space="preserve">The user of the mobile application must install it first to their mobile devices, and must have an </w:t>
      </w:r>
      <w:r>
        <w:rPr>
          <w:rFonts w:ascii="Arial" w:hAnsi="Arial" w:cs="Arial"/>
          <w:bCs/>
          <w:lang w:val="en-PH"/>
        </w:rPr>
        <w:t>I</w:t>
      </w:r>
      <w:r w:rsidRPr="003812D4">
        <w:rPr>
          <w:rFonts w:ascii="Arial" w:hAnsi="Arial" w:cs="Arial"/>
          <w:bCs/>
          <w:lang w:val="en-PH"/>
        </w:rPr>
        <w:t>nternet connection in order to access the functionalities of the said system tool. This web-based application tool w</w:t>
      </w:r>
      <w:r>
        <w:rPr>
          <w:rFonts w:ascii="Arial" w:hAnsi="Arial" w:cs="Arial"/>
          <w:bCs/>
          <w:lang w:val="en-PH"/>
        </w:rPr>
        <w:t>as</w:t>
      </w:r>
      <w:r w:rsidRPr="003812D4">
        <w:rPr>
          <w:rFonts w:ascii="Arial" w:hAnsi="Arial" w:cs="Arial"/>
          <w:bCs/>
          <w:lang w:val="en-PH"/>
        </w:rPr>
        <w:t xml:space="preserve"> developed using the Laravel PHP framework, the mobile application w</w:t>
      </w:r>
      <w:r>
        <w:rPr>
          <w:rFonts w:ascii="Arial" w:hAnsi="Arial" w:cs="Arial"/>
          <w:bCs/>
          <w:lang w:val="en-PH"/>
        </w:rPr>
        <w:t>as</w:t>
      </w:r>
      <w:r w:rsidRPr="003812D4">
        <w:rPr>
          <w:rFonts w:ascii="Arial" w:hAnsi="Arial" w:cs="Arial"/>
          <w:bCs/>
          <w:lang w:val="en-PH"/>
        </w:rPr>
        <w:t xml:space="preserve"> developed using </w:t>
      </w:r>
      <w:r>
        <w:rPr>
          <w:rFonts w:ascii="Arial" w:hAnsi="Arial" w:cs="Arial"/>
          <w:bCs/>
          <w:lang w:val="en-PH"/>
        </w:rPr>
        <w:t>J</w:t>
      </w:r>
      <w:r w:rsidRPr="003812D4">
        <w:rPr>
          <w:rFonts w:ascii="Arial" w:hAnsi="Arial" w:cs="Arial"/>
          <w:bCs/>
          <w:lang w:val="en-PH"/>
        </w:rPr>
        <w:t xml:space="preserve">ava as its main programming language, and both </w:t>
      </w:r>
      <w:r>
        <w:rPr>
          <w:rFonts w:ascii="Arial" w:hAnsi="Arial" w:cs="Arial"/>
          <w:bCs/>
          <w:lang w:val="en-PH"/>
        </w:rPr>
        <w:t>applications</w:t>
      </w:r>
      <w:r w:rsidRPr="003812D4">
        <w:rPr>
          <w:rFonts w:ascii="Arial" w:hAnsi="Arial" w:cs="Arial"/>
          <w:bCs/>
          <w:lang w:val="en-PH"/>
        </w:rPr>
        <w:t xml:space="preserve"> use</w:t>
      </w:r>
      <w:r>
        <w:rPr>
          <w:rFonts w:ascii="Arial" w:hAnsi="Arial" w:cs="Arial"/>
          <w:bCs/>
          <w:lang w:val="en-PH"/>
        </w:rPr>
        <w:t>d</w:t>
      </w:r>
      <w:r w:rsidRPr="003812D4">
        <w:rPr>
          <w:rFonts w:ascii="Arial" w:hAnsi="Arial" w:cs="Arial"/>
          <w:bCs/>
          <w:lang w:val="en-PH"/>
        </w:rPr>
        <w:t xml:space="preserve"> MySQL as their database.</w:t>
      </w:r>
    </w:p>
    <w:p w14:paraId="7DC968A2" w14:textId="77777777" w:rsidR="00BA2FF3" w:rsidRPr="003812D4" w:rsidRDefault="00BA2FF3" w:rsidP="00BA2FF3">
      <w:pPr>
        <w:tabs>
          <w:tab w:val="left" w:pos="360"/>
          <w:tab w:val="left" w:pos="900"/>
          <w:tab w:val="left" w:pos="1080"/>
        </w:tabs>
        <w:spacing w:line="480" w:lineRule="auto"/>
        <w:jc w:val="both"/>
        <w:rPr>
          <w:rFonts w:ascii="Arial" w:hAnsi="Arial" w:cs="Arial"/>
          <w:bCs/>
          <w:lang w:val="en-PH"/>
        </w:rPr>
      </w:pPr>
      <w:r w:rsidRPr="003812D4">
        <w:rPr>
          <w:rFonts w:ascii="Arial" w:hAnsi="Arial" w:cs="Arial"/>
          <w:bCs/>
          <w:lang w:val="en-PH"/>
        </w:rPr>
        <w:t xml:space="preserve">The following </w:t>
      </w:r>
      <w:r>
        <w:rPr>
          <w:rFonts w:ascii="Arial" w:hAnsi="Arial" w:cs="Arial"/>
          <w:bCs/>
          <w:lang w:val="en-PH"/>
        </w:rPr>
        <w:t>are</w:t>
      </w:r>
      <w:r w:rsidRPr="003812D4">
        <w:rPr>
          <w:rFonts w:ascii="Arial" w:hAnsi="Arial" w:cs="Arial"/>
          <w:bCs/>
          <w:lang w:val="en-PH"/>
        </w:rPr>
        <w:t xml:space="preserve"> the functionalities and features of the system:</w:t>
      </w:r>
    </w:p>
    <w:p w14:paraId="32C017BF" w14:textId="77777777" w:rsidR="00BA2FF3" w:rsidRDefault="00BA2FF3" w:rsidP="00BA2FF3">
      <w:pPr>
        <w:pStyle w:val="Heading3"/>
        <w:numPr>
          <w:ilvl w:val="0"/>
          <w:numId w:val="10"/>
        </w:numPr>
        <w:tabs>
          <w:tab w:val="left" w:pos="900"/>
          <w:tab w:val="left" w:pos="1080"/>
        </w:tabs>
        <w:spacing w:after="240"/>
        <w:rPr>
          <w:rFonts w:ascii="Arial" w:hAnsi="Arial" w:cs="Arial"/>
          <w:b/>
          <w:color w:val="auto"/>
          <w:sz w:val="22"/>
          <w:szCs w:val="22"/>
          <w:lang w:val="en-PH"/>
        </w:rPr>
      </w:pPr>
      <w:bookmarkStart w:id="11" w:name="_Toc511841714"/>
      <w:r w:rsidRPr="00836554">
        <w:rPr>
          <w:rFonts w:ascii="Arial" w:hAnsi="Arial" w:cs="Arial"/>
          <w:b/>
          <w:color w:val="auto"/>
          <w:sz w:val="22"/>
          <w:szCs w:val="22"/>
          <w:lang w:val="en-PH"/>
        </w:rPr>
        <w:t>Admin Dashboard</w:t>
      </w:r>
      <w:bookmarkEnd w:id="11"/>
      <w:r w:rsidRPr="00836554">
        <w:rPr>
          <w:rFonts w:ascii="Arial" w:hAnsi="Arial" w:cs="Arial"/>
          <w:b/>
          <w:color w:val="auto"/>
          <w:sz w:val="22"/>
          <w:szCs w:val="22"/>
          <w:lang w:val="en-PH"/>
        </w:rPr>
        <w:t xml:space="preserve"> </w:t>
      </w:r>
      <w:bookmarkStart w:id="12" w:name="_Toc511841715"/>
    </w:p>
    <w:p w14:paraId="0E5BCED6" w14:textId="77777777" w:rsidR="00BA2FF3" w:rsidRDefault="00BA2FF3" w:rsidP="00BA2FF3">
      <w:pPr>
        <w:spacing w:line="480" w:lineRule="auto"/>
        <w:ind w:left="540" w:firstLine="720"/>
        <w:jc w:val="both"/>
        <w:rPr>
          <w:rFonts w:ascii="Arial" w:hAnsi="Arial" w:cs="Arial"/>
          <w:lang w:val="en-PH"/>
        </w:rPr>
      </w:pPr>
      <w:r w:rsidRPr="00367569">
        <w:rPr>
          <w:rFonts w:ascii="Arial" w:hAnsi="Arial" w:cs="Arial"/>
          <w:lang w:val="en-PH"/>
        </w:rPr>
        <w:t>The Green Light Mobile application has its web-based admin side system that will manage and control the mobile application. The admin side includes statistical analysis in its dashboard that help the administrator to evaluate the performance and outputs of the mobile application.</w:t>
      </w:r>
    </w:p>
    <w:p w14:paraId="731A900D" w14:textId="77777777" w:rsidR="00BA2FF3" w:rsidRPr="00367569" w:rsidRDefault="00BA2FF3" w:rsidP="00BA2FF3">
      <w:pPr>
        <w:spacing w:line="480" w:lineRule="auto"/>
        <w:ind w:left="540" w:firstLine="720"/>
        <w:jc w:val="both"/>
        <w:rPr>
          <w:lang w:val="en-PH"/>
        </w:rPr>
      </w:pPr>
    </w:p>
    <w:p w14:paraId="5D153849" w14:textId="77777777" w:rsidR="00BA2FF3" w:rsidRPr="00836554" w:rsidRDefault="00BA2FF3" w:rsidP="00BA2FF3">
      <w:pPr>
        <w:pStyle w:val="Heading3"/>
        <w:numPr>
          <w:ilvl w:val="0"/>
          <w:numId w:val="10"/>
        </w:numPr>
        <w:tabs>
          <w:tab w:val="left" w:pos="900"/>
          <w:tab w:val="left" w:pos="1080"/>
        </w:tabs>
        <w:rPr>
          <w:rFonts w:ascii="Arial" w:hAnsi="Arial" w:cs="Arial"/>
          <w:b/>
          <w:color w:val="auto"/>
          <w:sz w:val="22"/>
          <w:szCs w:val="22"/>
          <w:lang w:val="en-PH"/>
        </w:rPr>
      </w:pPr>
      <w:r w:rsidRPr="00836554">
        <w:rPr>
          <w:rFonts w:ascii="Arial" w:hAnsi="Arial" w:cs="Arial"/>
          <w:b/>
          <w:color w:val="auto"/>
          <w:sz w:val="22"/>
          <w:szCs w:val="22"/>
          <w:lang w:val="en-PH"/>
        </w:rPr>
        <w:t>Light-weight Design</w:t>
      </w:r>
      <w:bookmarkEnd w:id="12"/>
    </w:p>
    <w:p w14:paraId="121D2236" w14:textId="77777777" w:rsidR="00BA2FF3" w:rsidRPr="003812D4" w:rsidRDefault="00BA2FF3" w:rsidP="00BA2FF3">
      <w:pPr>
        <w:ind w:left="630" w:firstLine="450"/>
        <w:rPr>
          <w:rFonts w:ascii="Arial" w:hAnsi="Arial" w:cs="Arial"/>
          <w:lang w:val="en-PH"/>
        </w:rPr>
      </w:pPr>
    </w:p>
    <w:p w14:paraId="02B6355B" w14:textId="77777777" w:rsidR="00BA2FF3" w:rsidRPr="003812D4" w:rsidRDefault="00BA2FF3" w:rsidP="00BA2FF3">
      <w:pPr>
        <w:spacing w:line="480" w:lineRule="auto"/>
        <w:ind w:left="630" w:firstLine="630"/>
        <w:jc w:val="both"/>
        <w:rPr>
          <w:rFonts w:ascii="Arial" w:hAnsi="Arial" w:cs="Arial"/>
          <w:bCs/>
          <w:lang w:val="en-PH"/>
        </w:rPr>
      </w:pPr>
      <w:r w:rsidRPr="003812D4">
        <w:rPr>
          <w:rFonts w:ascii="Arial" w:hAnsi="Arial" w:cs="Arial"/>
          <w:bCs/>
          <w:lang w:val="en-PH"/>
        </w:rPr>
        <w:t>The main beneficiaries of this Green Light mobile application system tool are the professionals that are currently registered by the virtue of the PRC, meaning, these professionals may be having troubles or has a difficulty in time management because most of the professionals in the Philippines are bread-winners, they cannot afford to waste time in opening computers, or to have time in accessing online services of the PRC via a computer, or in going to their offices just to have an inquiry about something. In line with this, the light-weight design of the application system tool will solve this problem, because nowadays, every individual carries their own mobile devices, like mobile phones, smartphones, tablets, etc.</w:t>
      </w:r>
    </w:p>
    <w:p w14:paraId="23299F54" w14:textId="77777777" w:rsidR="00BA2FF3" w:rsidRPr="003812D4" w:rsidRDefault="00BA2FF3" w:rsidP="00BA2FF3">
      <w:pPr>
        <w:tabs>
          <w:tab w:val="left" w:pos="360"/>
          <w:tab w:val="left" w:pos="900"/>
          <w:tab w:val="left" w:pos="1080"/>
        </w:tabs>
        <w:spacing w:line="480" w:lineRule="auto"/>
        <w:ind w:left="630" w:firstLine="450"/>
        <w:jc w:val="both"/>
        <w:rPr>
          <w:rFonts w:ascii="Arial" w:hAnsi="Arial" w:cs="Arial"/>
          <w:bCs/>
          <w:lang w:val="en-PH"/>
        </w:rPr>
      </w:pPr>
      <w:r w:rsidRPr="003812D4">
        <w:rPr>
          <w:rFonts w:ascii="Arial" w:hAnsi="Arial" w:cs="Arial"/>
          <w:bCs/>
          <w:lang w:val="en-PH"/>
        </w:rPr>
        <w:tab/>
        <w:t>Light-weight design, meaning, the application installed on the mobile devices are literally light-weight, consuming less space and has an optimized application startup. The overall design will also be minimal, that will help the users to navigate more with ease.</w:t>
      </w:r>
    </w:p>
    <w:p w14:paraId="0ED226FF" w14:textId="77777777" w:rsidR="00BA2FF3" w:rsidRPr="003812D4" w:rsidRDefault="00BA2FF3" w:rsidP="00BA2FF3">
      <w:pPr>
        <w:pStyle w:val="Heading3"/>
        <w:numPr>
          <w:ilvl w:val="0"/>
          <w:numId w:val="10"/>
        </w:numPr>
        <w:tabs>
          <w:tab w:val="left" w:pos="900"/>
          <w:tab w:val="left" w:pos="1080"/>
        </w:tabs>
        <w:rPr>
          <w:rFonts w:ascii="Arial" w:hAnsi="Arial" w:cs="Arial"/>
          <w:b/>
          <w:color w:val="auto"/>
          <w:sz w:val="22"/>
          <w:szCs w:val="22"/>
          <w:lang w:val="en-PH"/>
        </w:rPr>
      </w:pPr>
      <w:r w:rsidRPr="003812D4">
        <w:rPr>
          <w:rFonts w:ascii="Arial" w:hAnsi="Arial" w:cs="Arial"/>
          <w:b/>
          <w:color w:val="auto"/>
          <w:sz w:val="22"/>
          <w:szCs w:val="22"/>
          <w:lang w:val="en-PH"/>
        </w:rPr>
        <w:t>Data Mining from the Big Data</w:t>
      </w:r>
    </w:p>
    <w:p w14:paraId="2F2EC813" w14:textId="77777777" w:rsidR="00BA2FF3" w:rsidRPr="003812D4" w:rsidRDefault="00BA2FF3" w:rsidP="00BA2FF3">
      <w:pPr>
        <w:ind w:left="630"/>
        <w:rPr>
          <w:rFonts w:ascii="Arial" w:hAnsi="Arial" w:cs="Arial"/>
          <w:lang w:val="en-PH"/>
        </w:rPr>
      </w:pPr>
    </w:p>
    <w:p w14:paraId="30BE46A9" w14:textId="77777777" w:rsidR="00BA2FF3" w:rsidRDefault="00BA2FF3" w:rsidP="00BA2FF3">
      <w:pPr>
        <w:spacing w:line="480" w:lineRule="auto"/>
        <w:ind w:left="630" w:firstLine="630"/>
        <w:jc w:val="both"/>
        <w:rPr>
          <w:rFonts w:ascii="Arial" w:hAnsi="Arial" w:cs="Arial"/>
          <w:bCs/>
          <w:lang w:val="en-PH"/>
        </w:rPr>
      </w:pPr>
      <w:r w:rsidRPr="003812D4">
        <w:rPr>
          <w:rFonts w:ascii="Arial" w:hAnsi="Arial" w:cs="Arial"/>
          <w:bCs/>
          <w:lang w:val="en-PH"/>
        </w:rPr>
        <w:t xml:space="preserve">One of the main modules of the application system tool, the data mining feature is the backbone of the seminar referral feature. The seminar referral will be formulated through the harvested data from the Big Data of seminar, workshops, technical lectures, and many other forms of learning, and by using the </w:t>
      </w:r>
      <w:r>
        <w:rPr>
          <w:rFonts w:ascii="Arial" w:hAnsi="Arial" w:cs="Arial"/>
          <w:bCs/>
          <w:lang w:val="en-PH"/>
        </w:rPr>
        <w:t>LDA</w:t>
      </w:r>
      <w:r w:rsidRPr="003812D4">
        <w:rPr>
          <w:rFonts w:ascii="Arial" w:hAnsi="Arial" w:cs="Arial"/>
          <w:bCs/>
          <w:lang w:val="en-PH"/>
        </w:rPr>
        <w:t xml:space="preserve"> algorithm, these are matched to a particular profession (currently, there are 44 licensed professions under the jurisdiction of PRC).</w:t>
      </w:r>
    </w:p>
    <w:p w14:paraId="0EA99F5C" w14:textId="77777777" w:rsidR="00BA2FF3" w:rsidRDefault="00BA2FF3" w:rsidP="00BA2FF3">
      <w:pPr>
        <w:spacing w:line="480" w:lineRule="auto"/>
        <w:ind w:left="630" w:firstLine="630"/>
        <w:jc w:val="both"/>
        <w:rPr>
          <w:rFonts w:ascii="Arial" w:hAnsi="Arial" w:cs="Arial"/>
          <w:bCs/>
          <w:lang w:val="en-PH"/>
        </w:rPr>
      </w:pPr>
    </w:p>
    <w:p w14:paraId="1C53375C" w14:textId="77777777" w:rsidR="00BA2FF3" w:rsidRPr="003812D4" w:rsidRDefault="00BA2FF3" w:rsidP="00BA2FF3">
      <w:pPr>
        <w:spacing w:line="480" w:lineRule="auto"/>
        <w:ind w:left="630" w:firstLine="630"/>
        <w:jc w:val="both"/>
        <w:rPr>
          <w:rFonts w:ascii="Arial" w:hAnsi="Arial" w:cs="Arial"/>
          <w:bCs/>
          <w:lang w:val="en-PH"/>
        </w:rPr>
      </w:pPr>
    </w:p>
    <w:p w14:paraId="3F7F7AF8" w14:textId="77777777" w:rsidR="00BA2FF3" w:rsidRPr="003812D4" w:rsidRDefault="00BA2FF3" w:rsidP="00BA2FF3">
      <w:pPr>
        <w:tabs>
          <w:tab w:val="left" w:pos="360"/>
          <w:tab w:val="left" w:pos="900"/>
          <w:tab w:val="left" w:pos="1080"/>
        </w:tabs>
        <w:spacing w:line="480" w:lineRule="auto"/>
        <w:ind w:left="630" w:firstLine="450"/>
        <w:jc w:val="both"/>
        <w:rPr>
          <w:rFonts w:ascii="Arial" w:hAnsi="Arial" w:cs="Arial"/>
          <w:bCs/>
          <w:lang w:val="en-PH"/>
        </w:rPr>
      </w:pPr>
      <w:r w:rsidRPr="003812D4">
        <w:rPr>
          <w:rFonts w:ascii="Arial" w:hAnsi="Arial" w:cs="Arial"/>
          <w:bCs/>
          <w:lang w:val="en-PH"/>
        </w:rPr>
        <w:tab/>
        <w:t>This feature will enable the users to find all available CPD programs around the world, and with the use of the algorithm, they can find referrals of CPD programs that relates to their current profession, thus, finding CPD programs that will satisfy their required number of units will be hassle-free and less time-consuming.</w:t>
      </w:r>
    </w:p>
    <w:p w14:paraId="189D5EED" w14:textId="77777777" w:rsidR="00BA2FF3" w:rsidRPr="003812D4" w:rsidRDefault="00BA2FF3" w:rsidP="00BA2FF3">
      <w:pPr>
        <w:pStyle w:val="Heading3"/>
        <w:numPr>
          <w:ilvl w:val="0"/>
          <w:numId w:val="10"/>
        </w:numPr>
        <w:tabs>
          <w:tab w:val="left" w:pos="900"/>
          <w:tab w:val="left" w:pos="1080"/>
        </w:tabs>
        <w:rPr>
          <w:rFonts w:ascii="Arial" w:hAnsi="Arial" w:cs="Arial"/>
          <w:b/>
          <w:color w:val="auto"/>
          <w:sz w:val="22"/>
          <w:szCs w:val="22"/>
          <w:lang w:val="en-PH"/>
        </w:rPr>
      </w:pPr>
      <w:r w:rsidRPr="003812D4">
        <w:rPr>
          <w:rFonts w:ascii="Arial" w:hAnsi="Arial" w:cs="Arial"/>
          <w:b/>
          <w:color w:val="auto"/>
          <w:sz w:val="22"/>
          <w:szCs w:val="22"/>
          <w:lang w:val="en-PH"/>
        </w:rPr>
        <w:t>Viewing of the CPD Units</w:t>
      </w:r>
    </w:p>
    <w:p w14:paraId="684F73FA" w14:textId="77777777" w:rsidR="00BA2FF3" w:rsidRPr="003812D4" w:rsidRDefault="00BA2FF3" w:rsidP="00BA2FF3">
      <w:pPr>
        <w:ind w:left="630"/>
        <w:rPr>
          <w:rFonts w:ascii="Arial" w:hAnsi="Arial" w:cs="Arial"/>
          <w:lang w:val="en-PH"/>
        </w:rPr>
      </w:pPr>
    </w:p>
    <w:p w14:paraId="4B211B68" w14:textId="77777777" w:rsidR="00BA2FF3" w:rsidRPr="003812D4" w:rsidRDefault="00BA2FF3" w:rsidP="00BA2FF3">
      <w:pPr>
        <w:spacing w:line="480" w:lineRule="auto"/>
        <w:ind w:left="630" w:firstLine="630"/>
        <w:jc w:val="both"/>
        <w:rPr>
          <w:rFonts w:ascii="Arial" w:hAnsi="Arial" w:cs="Arial"/>
          <w:bCs/>
          <w:lang w:val="en-PH"/>
        </w:rPr>
      </w:pPr>
      <w:r w:rsidRPr="003812D4">
        <w:rPr>
          <w:rFonts w:ascii="Arial" w:hAnsi="Arial" w:cs="Arial"/>
          <w:bCs/>
          <w:lang w:val="en-PH"/>
        </w:rPr>
        <w:t>One of the main modules of the application system tool, the viewing of CPD units of the current professional feature will let the users (professionals) to monitor their CPD units, so they will know when to apply for license application/renewal, or, if they still needed to gain more units, meaning they will utilize the data mining feature to find seminars that they are interested with, or related with, depending on their profession.</w:t>
      </w:r>
    </w:p>
    <w:p w14:paraId="50253999" w14:textId="77777777" w:rsidR="00BA2FF3" w:rsidRPr="00367569" w:rsidRDefault="00BA2FF3" w:rsidP="00BA2FF3">
      <w:pPr>
        <w:pStyle w:val="Heading3"/>
        <w:spacing w:after="240"/>
        <w:rPr>
          <w:rFonts w:ascii="Arial" w:hAnsi="Arial" w:cs="Arial"/>
          <w:b/>
          <w:bCs/>
          <w:color w:val="auto"/>
          <w:sz w:val="22"/>
          <w:szCs w:val="22"/>
          <w:lang w:val="en-PH"/>
        </w:rPr>
      </w:pPr>
      <w:r w:rsidRPr="00367569">
        <w:rPr>
          <w:rFonts w:ascii="Arial" w:hAnsi="Arial" w:cs="Arial"/>
          <w:b/>
          <w:color w:val="auto"/>
          <w:sz w:val="22"/>
          <w:szCs w:val="22"/>
          <w:lang w:val="en-PH"/>
        </w:rPr>
        <w:t>Limitations</w:t>
      </w:r>
      <w:bookmarkEnd w:id="10"/>
    </w:p>
    <w:p w14:paraId="3F1F9419" w14:textId="77777777" w:rsidR="00BA2FF3" w:rsidRPr="00E0619C" w:rsidRDefault="00BA2FF3" w:rsidP="00BA2FF3">
      <w:pPr>
        <w:tabs>
          <w:tab w:val="left" w:pos="900"/>
          <w:tab w:val="left" w:pos="1080"/>
        </w:tabs>
        <w:spacing w:line="480" w:lineRule="auto"/>
        <w:jc w:val="both"/>
        <w:rPr>
          <w:rFonts w:ascii="Arial" w:hAnsi="Arial" w:cs="Arial"/>
          <w:bCs/>
          <w:lang w:val="en-PH"/>
        </w:rPr>
      </w:pPr>
      <w:r>
        <w:rPr>
          <w:rFonts w:ascii="Arial" w:hAnsi="Arial" w:cs="Arial"/>
          <w:bCs/>
          <w:lang w:val="en-PH"/>
        </w:rPr>
        <w:tab/>
      </w:r>
      <w:r w:rsidRPr="003812D4">
        <w:rPr>
          <w:rFonts w:ascii="Arial" w:hAnsi="Arial" w:cs="Arial"/>
          <w:bCs/>
          <w:lang w:val="en-PH"/>
        </w:rPr>
        <w:t xml:space="preserve">The main features of the web-based admin side of the system is only intended for the management and configuration of entities that will be used in the mobile application, and also, in monitoring the performance and output of the Green Light mobile application, which can be seen through admin dashboard analytics. </w:t>
      </w:r>
    </w:p>
    <w:p w14:paraId="3981640A" w14:textId="77777777" w:rsidR="00BA2FF3" w:rsidRPr="003812D4" w:rsidRDefault="00BA2FF3" w:rsidP="00BA2FF3">
      <w:pPr>
        <w:tabs>
          <w:tab w:val="left" w:pos="900"/>
          <w:tab w:val="left" w:pos="1080"/>
        </w:tabs>
        <w:spacing w:line="480" w:lineRule="auto"/>
        <w:jc w:val="both"/>
        <w:rPr>
          <w:rFonts w:ascii="Arial" w:hAnsi="Arial" w:cs="Arial"/>
          <w:bCs/>
          <w:lang w:val="en-PH"/>
        </w:rPr>
      </w:pPr>
      <w:r>
        <w:rPr>
          <w:rFonts w:ascii="Arial" w:hAnsi="Arial" w:cs="Arial"/>
          <w:bCs/>
          <w:lang w:val="en-PH"/>
        </w:rPr>
        <w:tab/>
      </w:r>
      <w:r w:rsidRPr="003812D4">
        <w:rPr>
          <w:rFonts w:ascii="Arial" w:hAnsi="Arial" w:cs="Arial"/>
          <w:bCs/>
          <w:lang w:val="en-PH"/>
        </w:rPr>
        <w:t>While in the mobile app, its main features will be the referral of CPD programs based on his/her profession, and the viewing of CPD units of a certain professional. Other functionalities may be added in the future if necessary.</w:t>
      </w:r>
    </w:p>
    <w:p w14:paraId="33E7AF1F" w14:textId="77777777" w:rsidR="00BA2FF3" w:rsidRPr="00367569" w:rsidRDefault="00BA2FF3" w:rsidP="00BA2FF3">
      <w:pPr>
        <w:tabs>
          <w:tab w:val="left" w:pos="900"/>
          <w:tab w:val="left" w:pos="1080"/>
        </w:tabs>
        <w:spacing w:line="480" w:lineRule="auto"/>
        <w:jc w:val="both"/>
        <w:rPr>
          <w:rFonts w:ascii="Arial" w:hAnsi="Arial" w:cs="Arial"/>
          <w:bCs/>
          <w:lang w:val="en-PH"/>
        </w:rPr>
      </w:pPr>
      <w:r>
        <w:rPr>
          <w:rFonts w:ascii="Arial" w:hAnsi="Arial" w:cs="Arial"/>
          <w:bCs/>
          <w:lang w:val="en-PH"/>
        </w:rPr>
        <w:tab/>
      </w:r>
      <w:r w:rsidRPr="003812D4">
        <w:rPr>
          <w:rFonts w:ascii="Arial" w:hAnsi="Arial" w:cs="Arial"/>
          <w:bCs/>
          <w:lang w:val="en-PH"/>
        </w:rPr>
        <w:t>The algorithm that will be used i</w:t>
      </w:r>
      <w:r>
        <w:rPr>
          <w:rFonts w:ascii="Arial" w:hAnsi="Arial" w:cs="Arial"/>
          <w:bCs/>
          <w:lang w:val="en-PH"/>
        </w:rPr>
        <w:t xml:space="preserve">s based on the existing text-modeling </w:t>
      </w:r>
      <w:r w:rsidRPr="003812D4">
        <w:rPr>
          <w:rFonts w:ascii="Arial" w:hAnsi="Arial" w:cs="Arial"/>
          <w:bCs/>
          <w:lang w:val="en-PH"/>
        </w:rPr>
        <w:t>algorithm</w:t>
      </w:r>
      <w:r>
        <w:rPr>
          <w:rFonts w:ascii="Arial" w:hAnsi="Arial" w:cs="Arial"/>
          <w:bCs/>
          <w:lang w:val="en-PH"/>
        </w:rPr>
        <w:t>s</w:t>
      </w:r>
      <w:r w:rsidRPr="003812D4">
        <w:rPr>
          <w:rFonts w:ascii="Arial" w:hAnsi="Arial" w:cs="Arial"/>
          <w:bCs/>
          <w:lang w:val="en-PH"/>
        </w:rPr>
        <w:t xml:space="preserve">. </w:t>
      </w:r>
      <w:r>
        <w:rPr>
          <w:rFonts w:ascii="Arial" w:hAnsi="Arial" w:cs="Arial"/>
          <w:bCs/>
          <w:lang w:val="en-PH"/>
        </w:rPr>
        <w:t xml:space="preserve">LDA algorithm is tested and used and it applies in the system. </w:t>
      </w:r>
      <w:r w:rsidRPr="003812D4">
        <w:rPr>
          <w:rFonts w:ascii="Arial" w:hAnsi="Arial" w:cs="Arial"/>
          <w:bCs/>
          <w:lang w:val="en-PH"/>
        </w:rPr>
        <w:t>The referral of CPD programs by the means of keyword matching will be based only on the official licensed professions that are currently listed by the Professional Regulatory Commission.</w:t>
      </w:r>
      <w:bookmarkStart w:id="13" w:name="_Toc506473435"/>
    </w:p>
    <w:p w14:paraId="5A3609C8" w14:textId="77777777" w:rsidR="00BA2FF3" w:rsidRPr="00367569" w:rsidRDefault="00BA2FF3" w:rsidP="00BA2FF3">
      <w:pPr>
        <w:pStyle w:val="Heading2"/>
        <w:spacing w:after="240"/>
        <w:rPr>
          <w:rFonts w:ascii="Arial" w:hAnsi="Arial" w:cs="Arial"/>
          <w:b/>
          <w:color w:val="auto"/>
          <w:sz w:val="22"/>
          <w:szCs w:val="22"/>
        </w:rPr>
      </w:pPr>
      <w:r w:rsidRPr="00367569">
        <w:rPr>
          <w:rFonts w:ascii="Arial" w:hAnsi="Arial" w:cs="Arial"/>
          <w:b/>
          <w:color w:val="auto"/>
          <w:sz w:val="22"/>
          <w:szCs w:val="22"/>
        </w:rPr>
        <w:t>Significance of the Study</w:t>
      </w:r>
      <w:bookmarkEnd w:id="9"/>
      <w:bookmarkEnd w:id="13"/>
    </w:p>
    <w:p w14:paraId="66222F78" w14:textId="77777777" w:rsidR="00BA2FF3" w:rsidRPr="00AF53D0" w:rsidRDefault="00BA2FF3" w:rsidP="00BA2FF3">
      <w:pPr>
        <w:spacing w:line="480" w:lineRule="auto"/>
        <w:ind w:right="-90" w:firstLine="720"/>
        <w:jc w:val="both"/>
        <w:rPr>
          <w:rFonts w:ascii="Arial" w:hAnsi="Arial" w:cs="Arial"/>
        </w:rPr>
      </w:pPr>
      <w:r w:rsidRPr="00AF53D0">
        <w:rPr>
          <w:rFonts w:ascii="Arial" w:hAnsi="Arial" w:cs="Arial"/>
        </w:rPr>
        <w:t>This study determine</w:t>
      </w:r>
      <w:r>
        <w:rPr>
          <w:rFonts w:ascii="Arial" w:hAnsi="Arial" w:cs="Arial"/>
        </w:rPr>
        <w:t>s</w:t>
      </w:r>
      <w:r w:rsidRPr="00AF53D0">
        <w:rPr>
          <w:rFonts w:ascii="Arial" w:hAnsi="Arial" w:cs="Arial"/>
        </w:rPr>
        <w:t xml:space="preserve"> the respondents’ assessment and preferences in accessing the current Professional Regulatory Commission’s available services and resources, therefore, will be deemed important to the following:</w:t>
      </w:r>
    </w:p>
    <w:p w14:paraId="48840B6D" w14:textId="77777777" w:rsidR="00BA2FF3" w:rsidRPr="00E0619C" w:rsidRDefault="00BA2FF3" w:rsidP="00BA2FF3">
      <w:pPr>
        <w:spacing w:line="480" w:lineRule="auto"/>
        <w:ind w:left="720" w:right="-90"/>
        <w:jc w:val="both"/>
        <w:rPr>
          <w:rFonts w:ascii="Arial" w:hAnsi="Arial" w:cs="Arial"/>
          <w:lang w:val="en-IE" w:eastAsia="en-IE"/>
        </w:rPr>
      </w:pPr>
      <w:r w:rsidRPr="00E0619C">
        <w:rPr>
          <w:rFonts w:ascii="Arial" w:hAnsi="Arial" w:cs="Arial"/>
          <w:b/>
          <w:lang w:val="en-IE" w:eastAsia="en-IE"/>
        </w:rPr>
        <w:t>To the Filipino Professionals</w:t>
      </w:r>
      <w:r w:rsidRPr="00E0619C">
        <w:rPr>
          <w:rFonts w:ascii="Arial" w:hAnsi="Arial" w:cs="Arial"/>
          <w:lang w:val="en-IE" w:eastAsia="en-IE"/>
        </w:rPr>
        <w:t>, as this study gives them the ability and ease in terms of accessing the Professional Regulatory Commission’s resources and services through online mobile convention and transactions.</w:t>
      </w:r>
    </w:p>
    <w:p w14:paraId="0CB71F9B" w14:textId="77777777" w:rsidR="00BA2FF3" w:rsidRPr="00E0619C" w:rsidRDefault="00BA2FF3" w:rsidP="00BA2FF3">
      <w:pPr>
        <w:spacing w:after="240" w:line="480" w:lineRule="auto"/>
        <w:ind w:left="720" w:right="-90"/>
        <w:jc w:val="both"/>
        <w:rPr>
          <w:rFonts w:ascii="Arial" w:hAnsi="Arial" w:cs="Arial"/>
          <w:lang w:val="en-IE" w:eastAsia="en-IE"/>
        </w:rPr>
      </w:pPr>
      <w:r w:rsidRPr="00E0619C">
        <w:rPr>
          <w:rFonts w:ascii="Arial" w:hAnsi="Arial" w:cs="Arial"/>
          <w:b/>
          <w:lang w:val="en-IE" w:eastAsia="en-IE"/>
        </w:rPr>
        <w:t>To the Professional Regulatory Commission</w:t>
      </w:r>
      <w:r w:rsidRPr="00E0619C">
        <w:rPr>
          <w:rFonts w:ascii="Arial" w:hAnsi="Arial" w:cs="Arial"/>
          <w:lang w:val="en-IE" w:eastAsia="en-IE"/>
        </w:rPr>
        <w:t>, as this study serves as a guide and can help them review their own information technology and business policies, so they can optimize their transactions with the use of online mobile application convention.</w:t>
      </w:r>
    </w:p>
    <w:p w14:paraId="684429F7" w14:textId="77777777" w:rsidR="00BA2FF3" w:rsidRPr="003812D4" w:rsidRDefault="00BA2FF3" w:rsidP="00BA2FF3">
      <w:pPr>
        <w:spacing w:after="240" w:line="480" w:lineRule="auto"/>
        <w:ind w:left="720" w:right="-90"/>
        <w:jc w:val="both"/>
        <w:rPr>
          <w:rFonts w:ascii="Arial" w:hAnsi="Arial" w:cs="Arial"/>
          <w:lang w:val="en-IE" w:eastAsia="en-IE"/>
        </w:rPr>
      </w:pPr>
      <w:r w:rsidRPr="00AF53D0">
        <w:rPr>
          <w:rFonts w:ascii="Arial" w:hAnsi="Arial" w:cs="Arial"/>
          <w:b/>
          <w:lang w:val="en-IE" w:eastAsia="en-IE"/>
        </w:rPr>
        <w:t>To the Future Researchers</w:t>
      </w:r>
      <w:r w:rsidRPr="00AF53D0">
        <w:rPr>
          <w:rFonts w:ascii="Arial" w:hAnsi="Arial" w:cs="Arial"/>
          <w:lang w:val="en-IE" w:eastAsia="en-IE"/>
        </w:rPr>
        <w:t>, as this study help</w:t>
      </w:r>
      <w:r>
        <w:rPr>
          <w:rFonts w:ascii="Arial" w:hAnsi="Arial" w:cs="Arial"/>
          <w:lang w:val="en-IE" w:eastAsia="en-IE"/>
        </w:rPr>
        <w:t>s</w:t>
      </w:r>
      <w:r w:rsidRPr="00AF53D0">
        <w:rPr>
          <w:rFonts w:ascii="Arial" w:hAnsi="Arial" w:cs="Arial"/>
          <w:lang w:val="en-IE" w:eastAsia="en-IE"/>
        </w:rPr>
        <w:t xml:space="preserve"> other researchers in the same topic of conducting a study about continuing professional development and the development of application system tool relating to this, as it serve</w:t>
      </w:r>
      <w:r>
        <w:rPr>
          <w:rFonts w:ascii="Arial" w:hAnsi="Arial" w:cs="Arial"/>
          <w:lang w:val="en-IE" w:eastAsia="en-IE"/>
        </w:rPr>
        <w:t>s</w:t>
      </w:r>
      <w:r w:rsidRPr="00AF53D0">
        <w:rPr>
          <w:rFonts w:ascii="Arial" w:hAnsi="Arial" w:cs="Arial"/>
          <w:lang w:val="en-IE" w:eastAsia="en-IE"/>
        </w:rPr>
        <w:t xml:space="preserve"> as a resource and reference for the future researchers.   </w:t>
      </w:r>
      <w:bookmarkStart w:id="14" w:name="_Toc500346988"/>
    </w:p>
    <w:p w14:paraId="1A0ACC76" w14:textId="77777777" w:rsidR="00BA2FF3" w:rsidRPr="003812D4" w:rsidRDefault="00BA2FF3" w:rsidP="00BA2FF3">
      <w:pPr>
        <w:pStyle w:val="Heading2"/>
        <w:spacing w:after="240" w:line="480" w:lineRule="auto"/>
        <w:rPr>
          <w:rFonts w:ascii="Arial" w:hAnsi="Arial" w:cs="Arial"/>
          <w:b/>
          <w:color w:val="auto"/>
          <w:sz w:val="22"/>
          <w:szCs w:val="22"/>
        </w:rPr>
      </w:pPr>
      <w:bookmarkStart w:id="15" w:name="_Toc506473436"/>
      <w:r w:rsidRPr="003812D4">
        <w:rPr>
          <w:rFonts w:ascii="Arial" w:hAnsi="Arial" w:cs="Arial"/>
          <w:b/>
          <w:color w:val="auto"/>
          <w:sz w:val="22"/>
          <w:szCs w:val="22"/>
        </w:rPr>
        <w:t>Definition of Terms</w:t>
      </w:r>
      <w:bookmarkEnd w:id="14"/>
      <w:bookmarkEnd w:id="15"/>
    </w:p>
    <w:p w14:paraId="2B529BA4" w14:textId="77777777" w:rsidR="00BA2FF3" w:rsidRPr="003812D4" w:rsidRDefault="00BA2FF3" w:rsidP="00BA2FF3">
      <w:pPr>
        <w:tabs>
          <w:tab w:val="left" w:pos="900"/>
          <w:tab w:val="left" w:pos="1080"/>
        </w:tabs>
        <w:spacing w:line="480" w:lineRule="auto"/>
        <w:ind w:left="360"/>
        <w:jc w:val="both"/>
        <w:rPr>
          <w:rFonts w:ascii="Arial" w:hAnsi="Arial" w:cs="Arial"/>
        </w:rPr>
      </w:pPr>
      <w:r w:rsidRPr="003812D4">
        <w:rPr>
          <w:rFonts w:ascii="Arial" w:hAnsi="Arial" w:cs="Arial"/>
          <w:b/>
        </w:rPr>
        <w:t>Accreditation.</w:t>
      </w:r>
      <w:r w:rsidRPr="003812D4">
        <w:rPr>
          <w:rFonts w:ascii="Arial" w:hAnsi="Arial" w:cs="Arial"/>
        </w:rPr>
        <w:t xml:space="preserve"> An official approval given to a person, a program or an organization, upon meeting vital requirements of accomplishment standards, including qualifications, typically for a specific period of time, depending on how the accrediting agency define it.</w:t>
      </w:r>
    </w:p>
    <w:p w14:paraId="1B29B514" w14:textId="77777777" w:rsidR="00BA2FF3" w:rsidRPr="003812D4" w:rsidRDefault="00BA2FF3" w:rsidP="00BA2FF3">
      <w:pPr>
        <w:tabs>
          <w:tab w:val="left" w:pos="900"/>
          <w:tab w:val="left" w:pos="1080"/>
        </w:tabs>
        <w:spacing w:line="480" w:lineRule="auto"/>
        <w:ind w:left="360"/>
        <w:jc w:val="both"/>
        <w:rPr>
          <w:rFonts w:ascii="Arial" w:hAnsi="Arial" w:cs="Arial"/>
        </w:rPr>
      </w:pPr>
      <w:r w:rsidRPr="003812D4">
        <w:rPr>
          <w:rFonts w:ascii="Arial" w:hAnsi="Arial" w:cs="Arial"/>
          <w:b/>
        </w:rPr>
        <w:t>Algorithm.</w:t>
      </w:r>
      <w:r w:rsidRPr="003812D4">
        <w:rPr>
          <w:rFonts w:ascii="Arial" w:hAnsi="Arial" w:cs="Arial"/>
        </w:rPr>
        <w:t xml:space="preserve"> A procedure or set of instructions that is strictly to be followed in calculations or other problem-solving operations, especially by an electronic device, like computer.</w:t>
      </w:r>
    </w:p>
    <w:p w14:paraId="2A147338" w14:textId="77777777" w:rsidR="00BA2FF3" w:rsidRPr="003812D4" w:rsidRDefault="00BA2FF3" w:rsidP="00BA2FF3">
      <w:pPr>
        <w:pStyle w:val="NormalWeb"/>
        <w:spacing w:before="120" w:after="120" w:line="480" w:lineRule="auto"/>
        <w:ind w:left="360"/>
        <w:jc w:val="both"/>
        <w:rPr>
          <w:rFonts w:ascii="Arial" w:hAnsi="Arial" w:cs="Arial"/>
          <w:sz w:val="22"/>
          <w:szCs w:val="22"/>
        </w:rPr>
      </w:pPr>
      <w:r w:rsidRPr="003812D4">
        <w:rPr>
          <w:rFonts w:ascii="Arial" w:hAnsi="Arial" w:cs="Arial"/>
          <w:b/>
          <w:sz w:val="22"/>
          <w:szCs w:val="22"/>
        </w:rPr>
        <w:t>Competence.</w:t>
      </w:r>
      <w:r w:rsidRPr="003812D4">
        <w:rPr>
          <w:rFonts w:ascii="Arial" w:hAnsi="Arial" w:cs="Arial"/>
          <w:sz w:val="22"/>
          <w:szCs w:val="22"/>
        </w:rPr>
        <w:t xml:space="preserve"> The capability of someone to go beyond the limits of his or her possession of knowledge and skills, in terms of intellectual, practical, personal and ethical.</w:t>
      </w:r>
    </w:p>
    <w:p w14:paraId="6D94F299" w14:textId="77777777" w:rsidR="00BA2FF3" w:rsidRPr="003812D4" w:rsidRDefault="00BA2FF3" w:rsidP="00BA2FF3">
      <w:pPr>
        <w:pStyle w:val="NormalWeb"/>
        <w:spacing w:before="120" w:after="120" w:line="480" w:lineRule="auto"/>
        <w:ind w:left="360"/>
        <w:jc w:val="both"/>
        <w:rPr>
          <w:rFonts w:ascii="Arial" w:hAnsi="Arial" w:cs="Arial"/>
          <w:sz w:val="22"/>
          <w:szCs w:val="22"/>
        </w:rPr>
      </w:pPr>
      <w:r w:rsidRPr="003812D4">
        <w:rPr>
          <w:rFonts w:ascii="Arial" w:hAnsi="Arial" w:cs="Arial"/>
          <w:b/>
          <w:sz w:val="22"/>
          <w:szCs w:val="22"/>
        </w:rPr>
        <w:t>CPD (Continuing Professional Development).</w:t>
      </w:r>
      <w:r w:rsidRPr="003812D4">
        <w:rPr>
          <w:rFonts w:ascii="Arial" w:hAnsi="Arial" w:cs="Arial"/>
          <w:sz w:val="22"/>
          <w:szCs w:val="22"/>
        </w:rPr>
        <w:t xml:space="preserve"> The continuous acquiring of advanced knowledge, skills and ethical values in a post-licensure specialization or in an inter-multidisciplinary field of study, for adaptation into professional practice.</w:t>
      </w:r>
    </w:p>
    <w:p w14:paraId="062BCDD3" w14:textId="77777777" w:rsidR="00BA2FF3" w:rsidRPr="003812D4" w:rsidRDefault="00BA2FF3" w:rsidP="00BA2FF3">
      <w:pPr>
        <w:pStyle w:val="NormalWeb"/>
        <w:spacing w:before="120" w:after="120" w:line="480" w:lineRule="auto"/>
        <w:ind w:left="360"/>
        <w:jc w:val="both"/>
        <w:rPr>
          <w:rFonts w:ascii="Arial" w:hAnsi="Arial" w:cs="Arial"/>
          <w:sz w:val="22"/>
          <w:szCs w:val="22"/>
        </w:rPr>
      </w:pPr>
      <w:r w:rsidRPr="003812D4">
        <w:rPr>
          <w:rFonts w:ascii="Arial" w:hAnsi="Arial" w:cs="Arial"/>
          <w:b/>
          <w:sz w:val="22"/>
          <w:szCs w:val="22"/>
        </w:rPr>
        <w:t>CPD Council</w:t>
      </w:r>
      <w:r w:rsidRPr="003812D4">
        <w:rPr>
          <w:rFonts w:ascii="Arial" w:hAnsi="Arial" w:cs="Arial"/>
          <w:sz w:val="22"/>
          <w:szCs w:val="22"/>
        </w:rPr>
        <w:t xml:space="preserve">.  A body pursuant to the mandate of PRC, created to encourage and ensure the continuous development of professionals, in accordance with national, regional and international standards of practice. </w:t>
      </w:r>
    </w:p>
    <w:p w14:paraId="5983BD0A" w14:textId="77777777" w:rsidR="00BA2FF3" w:rsidRPr="003812D4" w:rsidRDefault="00BA2FF3" w:rsidP="00BA2FF3">
      <w:pPr>
        <w:pStyle w:val="NormalWeb"/>
        <w:spacing w:before="120" w:after="120" w:line="480" w:lineRule="auto"/>
        <w:ind w:left="360"/>
        <w:jc w:val="both"/>
        <w:rPr>
          <w:rFonts w:ascii="Arial" w:hAnsi="Arial" w:cs="Arial"/>
          <w:sz w:val="22"/>
          <w:szCs w:val="22"/>
        </w:rPr>
      </w:pPr>
      <w:r w:rsidRPr="003812D4">
        <w:rPr>
          <w:rFonts w:ascii="Arial" w:hAnsi="Arial" w:cs="Arial"/>
          <w:b/>
          <w:sz w:val="22"/>
          <w:szCs w:val="22"/>
        </w:rPr>
        <w:t>CPD credit</w:t>
      </w:r>
      <w:r w:rsidRPr="003812D4">
        <w:rPr>
          <w:rFonts w:ascii="Arial" w:hAnsi="Arial" w:cs="Arial"/>
          <w:sz w:val="22"/>
          <w:szCs w:val="22"/>
        </w:rPr>
        <w:t>. It is the value of an amount of learning that can be transferred to a qualification achieved from formal, informal or nonformal learning setting, wherein credits can be collected to predetermined levels for the purpose of awarding a qualification to a certain professional.</w:t>
      </w:r>
    </w:p>
    <w:p w14:paraId="2DF81AFA" w14:textId="77777777" w:rsidR="00BA2FF3" w:rsidRDefault="00BA2FF3" w:rsidP="00BA2FF3">
      <w:pPr>
        <w:pStyle w:val="NormalWeb"/>
        <w:spacing w:before="120" w:after="120" w:line="480" w:lineRule="auto"/>
        <w:ind w:left="360"/>
        <w:jc w:val="both"/>
        <w:rPr>
          <w:rFonts w:ascii="Arial" w:hAnsi="Arial" w:cs="Arial"/>
          <w:sz w:val="22"/>
          <w:szCs w:val="22"/>
        </w:rPr>
      </w:pPr>
      <w:r w:rsidRPr="003812D4">
        <w:rPr>
          <w:rFonts w:ascii="Arial" w:hAnsi="Arial" w:cs="Arial"/>
          <w:b/>
          <w:sz w:val="22"/>
          <w:szCs w:val="22"/>
        </w:rPr>
        <w:t>CPD Program</w:t>
      </w:r>
      <w:r w:rsidRPr="003812D4">
        <w:rPr>
          <w:rFonts w:ascii="Arial" w:hAnsi="Arial" w:cs="Arial"/>
          <w:sz w:val="22"/>
          <w:szCs w:val="22"/>
        </w:rPr>
        <w:t>. A set of learning activities accredited by the CPD Council like seminars, workshops, technical lectures or subject matter meetings, nondegree training lectures and scientific meetings, modules, tours and visits, which gives the professionals with advanced knowledge, skills and ideals in specialized or in an inter- or multidisciplinary field of study, self-directed research and/or lifelong learning.</w:t>
      </w:r>
    </w:p>
    <w:p w14:paraId="222FA357" w14:textId="77777777" w:rsidR="00BA2FF3" w:rsidRPr="003812D4" w:rsidRDefault="00BA2FF3" w:rsidP="00BA2FF3">
      <w:pPr>
        <w:pStyle w:val="NormalWeb"/>
        <w:spacing w:before="120" w:after="120" w:line="480" w:lineRule="auto"/>
        <w:ind w:left="360"/>
        <w:jc w:val="both"/>
        <w:rPr>
          <w:rFonts w:ascii="Arial" w:hAnsi="Arial" w:cs="Arial"/>
          <w:sz w:val="22"/>
          <w:szCs w:val="22"/>
        </w:rPr>
      </w:pPr>
      <w:r w:rsidRPr="003812D4">
        <w:rPr>
          <w:rFonts w:ascii="Arial" w:hAnsi="Arial" w:cs="Arial"/>
          <w:b/>
          <w:sz w:val="22"/>
          <w:szCs w:val="22"/>
        </w:rPr>
        <w:t>CPD Provider</w:t>
      </w:r>
      <w:r w:rsidRPr="003812D4">
        <w:rPr>
          <w:rFonts w:ascii="Arial" w:hAnsi="Arial" w:cs="Arial"/>
          <w:sz w:val="22"/>
          <w:szCs w:val="22"/>
        </w:rPr>
        <w:t>. A juridical person accredited by the CPD Council to conduct CPD Programs.</w:t>
      </w:r>
    </w:p>
    <w:p w14:paraId="189A1521" w14:textId="77777777" w:rsidR="00BA2FF3" w:rsidRPr="003812D4" w:rsidRDefault="00BA2FF3" w:rsidP="00BA2FF3">
      <w:pPr>
        <w:pStyle w:val="NormalWeb"/>
        <w:spacing w:before="120" w:after="120" w:line="480" w:lineRule="auto"/>
        <w:ind w:left="360"/>
        <w:jc w:val="both"/>
        <w:rPr>
          <w:rFonts w:ascii="Arial" w:hAnsi="Arial" w:cs="Arial"/>
          <w:sz w:val="22"/>
          <w:szCs w:val="22"/>
        </w:rPr>
      </w:pPr>
      <w:r w:rsidRPr="003812D4">
        <w:rPr>
          <w:rFonts w:ascii="Arial" w:hAnsi="Arial" w:cs="Arial"/>
          <w:b/>
          <w:sz w:val="22"/>
          <w:szCs w:val="22"/>
        </w:rPr>
        <w:t>Lifelong Learning.</w:t>
      </w:r>
      <w:r w:rsidRPr="003812D4">
        <w:rPr>
          <w:rFonts w:ascii="Arial" w:hAnsi="Arial" w:cs="Arial"/>
          <w:sz w:val="22"/>
          <w:szCs w:val="22"/>
        </w:rPr>
        <w:t xml:space="preserve"> Learning activities undertaken throughout life for the development of competencies and qualifications of the professional.</w:t>
      </w:r>
    </w:p>
    <w:p w14:paraId="6A294244" w14:textId="77777777" w:rsidR="00BA2FF3" w:rsidRPr="003812D4" w:rsidRDefault="00BA2FF3" w:rsidP="00BA2FF3">
      <w:pPr>
        <w:pStyle w:val="NormalWeb"/>
        <w:spacing w:before="120" w:after="120" w:line="480" w:lineRule="auto"/>
        <w:ind w:left="360"/>
        <w:jc w:val="both"/>
        <w:rPr>
          <w:rFonts w:ascii="Arial" w:hAnsi="Arial" w:cs="Arial"/>
          <w:sz w:val="22"/>
          <w:szCs w:val="22"/>
        </w:rPr>
      </w:pPr>
      <w:r w:rsidRPr="003812D4">
        <w:rPr>
          <w:rFonts w:ascii="Arial" w:hAnsi="Arial" w:cs="Arial"/>
          <w:b/>
          <w:sz w:val="22"/>
          <w:szCs w:val="22"/>
        </w:rPr>
        <w:t>Online Learning Activities.</w:t>
      </w:r>
      <w:r w:rsidRPr="003812D4">
        <w:rPr>
          <w:rFonts w:ascii="Arial" w:hAnsi="Arial" w:cs="Arial"/>
          <w:sz w:val="22"/>
          <w:szCs w:val="22"/>
        </w:rPr>
        <w:t xml:space="preserve"> Learning activities which make use of the internet and other web-based Information and Communications Technology solutions.</w:t>
      </w:r>
    </w:p>
    <w:p w14:paraId="4BE01C25" w14:textId="77777777" w:rsidR="00BA2FF3" w:rsidRPr="003812D4" w:rsidRDefault="00BA2FF3" w:rsidP="00BA2FF3">
      <w:pPr>
        <w:pStyle w:val="NormalWeb"/>
        <w:spacing w:before="120" w:after="120" w:line="480" w:lineRule="auto"/>
        <w:ind w:left="360"/>
        <w:jc w:val="both"/>
        <w:rPr>
          <w:rFonts w:ascii="Arial" w:hAnsi="Arial" w:cs="Arial"/>
          <w:sz w:val="22"/>
          <w:szCs w:val="22"/>
        </w:rPr>
      </w:pPr>
      <w:r w:rsidRPr="003812D4">
        <w:rPr>
          <w:rFonts w:ascii="Arial" w:hAnsi="Arial" w:cs="Arial"/>
          <w:b/>
          <w:sz w:val="22"/>
          <w:szCs w:val="22"/>
        </w:rPr>
        <w:t>Professional</w:t>
      </w:r>
      <w:r w:rsidRPr="003812D4">
        <w:rPr>
          <w:rFonts w:ascii="Arial" w:hAnsi="Arial" w:cs="Arial"/>
          <w:sz w:val="22"/>
          <w:szCs w:val="22"/>
        </w:rPr>
        <w:t>. A person who is registered and licensed to practice a regulated profession in the Philippines and who holds a valid Certificate of Registration and Professional Identification Card (PIC) from the Professional Regulation Commission (PRC).</w:t>
      </w:r>
    </w:p>
    <w:p w14:paraId="6FA4916D" w14:textId="77777777" w:rsidR="00BA2FF3" w:rsidRPr="003812D4" w:rsidRDefault="00BA2FF3" w:rsidP="00BA2FF3">
      <w:pPr>
        <w:pStyle w:val="NormalWeb"/>
        <w:spacing w:before="120" w:after="120" w:line="480" w:lineRule="auto"/>
        <w:ind w:left="360"/>
        <w:jc w:val="both"/>
        <w:rPr>
          <w:rFonts w:ascii="Arial" w:hAnsi="Arial" w:cs="Arial"/>
          <w:sz w:val="22"/>
          <w:szCs w:val="22"/>
        </w:rPr>
      </w:pPr>
      <w:r w:rsidRPr="003812D4">
        <w:rPr>
          <w:rFonts w:ascii="Arial" w:hAnsi="Arial" w:cs="Arial"/>
          <w:b/>
          <w:sz w:val="22"/>
          <w:szCs w:val="22"/>
        </w:rPr>
        <w:t xml:space="preserve">(PRC) Professional Regulatory Commission. </w:t>
      </w:r>
      <w:r w:rsidRPr="003812D4">
        <w:rPr>
          <w:rFonts w:ascii="Arial" w:hAnsi="Arial" w:cs="Arial"/>
          <w:sz w:val="22"/>
          <w:szCs w:val="22"/>
        </w:rPr>
        <w:t>A</w:t>
      </w:r>
      <w:r w:rsidRPr="003812D4">
        <w:rPr>
          <w:rFonts w:ascii="Arial" w:hAnsi="Arial" w:cs="Arial"/>
          <w:b/>
          <w:sz w:val="22"/>
          <w:szCs w:val="22"/>
        </w:rPr>
        <w:t xml:space="preserve"> </w:t>
      </w:r>
      <w:r w:rsidRPr="003812D4">
        <w:rPr>
          <w:rFonts w:ascii="Arial" w:hAnsi="Arial" w:cs="Arial"/>
          <w:sz w:val="22"/>
          <w:szCs w:val="22"/>
        </w:rPr>
        <w:t>government agency in authority for the implementation and administration of regulatory policies on the regulation and licensing of several professions and occupations under its jurisdiction.</w:t>
      </w:r>
    </w:p>
    <w:p w14:paraId="176C0892" w14:textId="77777777" w:rsidR="00BA2FF3" w:rsidRPr="003812D4" w:rsidRDefault="00BA2FF3" w:rsidP="00BA2FF3">
      <w:pPr>
        <w:pStyle w:val="NormalWeb"/>
        <w:spacing w:before="120" w:after="120" w:line="480" w:lineRule="auto"/>
        <w:ind w:left="360"/>
        <w:jc w:val="both"/>
        <w:rPr>
          <w:rFonts w:ascii="Arial" w:hAnsi="Arial" w:cs="Arial"/>
          <w:sz w:val="22"/>
          <w:szCs w:val="22"/>
        </w:rPr>
      </w:pPr>
      <w:r w:rsidRPr="003812D4">
        <w:rPr>
          <w:rFonts w:ascii="Arial" w:hAnsi="Arial" w:cs="Arial"/>
          <w:b/>
          <w:sz w:val="22"/>
          <w:szCs w:val="22"/>
        </w:rPr>
        <w:t>Professional Regulatory Board</w:t>
      </w:r>
      <w:r w:rsidRPr="003812D4">
        <w:rPr>
          <w:rFonts w:ascii="Arial" w:hAnsi="Arial" w:cs="Arial"/>
          <w:sz w:val="22"/>
          <w:szCs w:val="22"/>
        </w:rPr>
        <w:t xml:space="preserve"> – A governing body created by law, decree and other issuance pursuant to laws to regulate a profession or a group of professions. </w:t>
      </w:r>
    </w:p>
    <w:p w14:paraId="26919A30" w14:textId="77777777" w:rsidR="00BA2FF3" w:rsidRDefault="00BA2FF3" w:rsidP="00BA2FF3">
      <w:pPr>
        <w:pStyle w:val="NormalWeb"/>
        <w:spacing w:before="120" w:after="120" w:line="480" w:lineRule="auto"/>
        <w:ind w:left="360"/>
        <w:jc w:val="both"/>
        <w:rPr>
          <w:rFonts w:ascii="Arial" w:hAnsi="Arial" w:cs="Arial"/>
          <w:sz w:val="22"/>
          <w:szCs w:val="22"/>
        </w:rPr>
      </w:pPr>
      <w:r w:rsidRPr="003812D4">
        <w:rPr>
          <w:rFonts w:ascii="Arial" w:hAnsi="Arial" w:cs="Arial"/>
          <w:b/>
          <w:sz w:val="22"/>
          <w:szCs w:val="22"/>
        </w:rPr>
        <w:t xml:space="preserve">Qualification. </w:t>
      </w:r>
      <w:r w:rsidRPr="003812D4">
        <w:rPr>
          <w:rFonts w:ascii="Arial" w:hAnsi="Arial" w:cs="Arial"/>
          <w:sz w:val="22"/>
          <w:szCs w:val="22"/>
        </w:rPr>
        <w:t>A status gained after a person that has been evaluated to have achieved learning outcomes or competencies in accordance with the set standard specified for a qualification title and is verified by a document issued by a recognized agency or organization.</w:t>
      </w:r>
    </w:p>
    <w:p w14:paraId="3AD4F26A" w14:textId="77777777" w:rsidR="00BA2FF3" w:rsidRDefault="00BA2FF3" w:rsidP="00BA2FF3">
      <w:pPr>
        <w:pStyle w:val="NormalWeb"/>
        <w:spacing w:before="120" w:after="120" w:line="480" w:lineRule="auto"/>
        <w:ind w:left="360"/>
        <w:jc w:val="both"/>
        <w:rPr>
          <w:rFonts w:ascii="Arial" w:hAnsi="Arial" w:cs="Arial"/>
          <w:sz w:val="22"/>
          <w:szCs w:val="22"/>
        </w:rPr>
      </w:pPr>
    </w:p>
    <w:p w14:paraId="16649138" w14:textId="77777777" w:rsidR="00BA2FF3" w:rsidRDefault="00BA2FF3" w:rsidP="00BA2FF3">
      <w:pPr>
        <w:pStyle w:val="NormalWeb"/>
        <w:spacing w:before="120" w:after="120" w:line="480" w:lineRule="auto"/>
        <w:ind w:left="360"/>
        <w:jc w:val="both"/>
        <w:rPr>
          <w:rFonts w:ascii="Arial" w:hAnsi="Arial" w:cs="Arial"/>
          <w:sz w:val="22"/>
          <w:szCs w:val="22"/>
        </w:rPr>
      </w:pPr>
    </w:p>
    <w:p w14:paraId="2B23DA7A" w14:textId="77777777" w:rsidR="00BA2FF3" w:rsidRDefault="00BA2FF3" w:rsidP="00BA2FF3">
      <w:pPr>
        <w:pStyle w:val="NormalWeb"/>
        <w:spacing w:before="120" w:after="120" w:line="480" w:lineRule="auto"/>
        <w:ind w:left="360"/>
        <w:jc w:val="both"/>
        <w:rPr>
          <w:rFonts w:ascii="Arial" w:hAnsi="Arial" w:cs="Arial"/>
          <w:sz w:val="22"/>
          <w:szCs w:val="22"/>
        </w:rPr>
      </w:pPr>
    </w:p>
    <w:p w14:paraId="19813897" w14:textId="77777777" w:rsidR="00BA2FF3" w:rsidRDefault="00BA2FF3" w:rsidP="00BA2FF3">
      <w:pPr>
        <w:pStyle w:val="NormalWeb"/>
        <w:spacing w:before="120" w:after="120" w:line="480" w:lineRule="auto"/>
        <w:ind w:left="360"/>
        <w:jc w:val="both"/>
        <w:rPr>
          <w:rFonts w:ascii="Arial" w:hAnsi="Arial" w:cs="Arial"/>
          <w:sz w:val="22"/>
          <w:szCs w:val="22"/>
        </w:rPr>
      </w:pPr>
    </w:p>
    <w:bookmarkEnd w:id="3"/>
    <w:p w14:paraId="3DB533DA" w14:textId="77777777" w:rsidR="00A641E0" w:rsidRDefault="00BA2FF3"/>
    <w:sectPr w:rsidR="00A641E0" w:rsidSect="00425396">
      <w:headerReference w:type="default" r:id="rId9"/>
      <w:pgSz w:w="12240" w:h="15840"/>
      <w:pgMar w:top="1440" w:right="1440" w:bottom="1440" w:left="2160" w:header="720" w:footer="720" w:gutter="0"/>
      <w:pgNumType w:start="1"/>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A4E059" w14:textId="77777777" w:rsidR="00F33847" w:rsidRDefault="00BA2FF3" w:rsidP="006C3077">
    <w:pPr>
      <w:pStyle w:val="Header"/>
      <w:framePr w:wrap="around" w:vAnchor="text" w:hAnchor="page" w:x="11311" w:y="721"/>
      <w:rPr>
        <w:rStyle w:val="PageNumber"/>
      </w:rPr>
    </w:pPr>
    <w:r w:rsidRPr="009A5CB1">
      <w:rPr>
        <w:rFonts w:ascii="Arial" w:hAnsi="Arial" w:cs="Arial"/>
        <w:sz w:val="24"/>
        <w:szCs w:val="24"/>
      </w:rPr>
      <w:tab/>
    </w:r>
  </w:p>
  <w:p w14:paraId="263F95DE" w14:textId="77777777" w:rsidR="00F33847" w:rsidRDefault="00BA2FF3" w:rsidP="00BF77AC">
    <w:pPr>
      <w:pStyle w:val="Header"/>
      <w:ind w:left="90" w:right="360" w:hanging="270"/>
    </w:pPr>
    <w:r>
      <w:rPr>
        <w:noProof/>
      </w:rPr>
      <mc:AlternateContent>
        <mc:Choice Requires="wps">
          <w:drawing>
            <wp:anchor distT="0" distB="0" distL="114300" distR="114300" simplePos="0" relativeHeight="251662336" behindDoc="1" locked="0" layoutInCell="1" allowOverlap="1" wp14:anchorId="1CF93BF2" wp14:editId="207D869C">
              <wp:simplePos x="0" y="0"/>
              <wp:positionH relativeFrom="margin">
                <wp:posOffset>4752975</wp:posOffset>
              </wp:positionH>
              <wp:positionV relativeFrom="paragraph">
                <wp:posOffset>-28575</wp:posOffset>
              </wp:positionV>
              <wp:extent cx="419100" cy="247650"/>
              <wp:effectExtent l="0" t="0" r="0" b="0"/>
              <wp:wrapNone/>
              <wp:docPr id="17" name="Rectangle 17"/>
              <wp:cNvGraphicFramePr/>
              <a:graphic xmlns:a="http://schemas.openxmlformats.org/drawingml/2006/main">
                <a:graphicData uri="http://schemas.microsoft.com/office/word/2010/wordprocessingShape">
                  <wps:wsp>
                    <wps:cNvSpPr/>
                    <wps:spPr>
                      <a:xfrm>
                        <a:off x="0" y="0"/>
                        <a:ext cx="419100" cy="2476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B5E8A92" id="Rectangle 17" o:spid="_x0000_s1026" style="position:absolute;margin-left:374.25pt;margin-top:-2.25pt;width:33pt;height:19.5pt;z-index:-2516541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" fillcolor="white [3212]" stroked="f" strokeweight="1pt">
              <w10:wrap anchorx="margin"/>
            </v:rect>
          </w:pict>
        </mc:Fallback>
      </mc:AlternateContent>
    </w:r>
    <w:r>
      <w:rPr>
        <w:noProof/>
      </w:rPr>
      <mc:AlternateContent>
        <mc:Choice Requires="wps">
          <w:drawing>
            <wp:anchor distT="45720" distB="45720" distL="114300" distR="114300" simplePos="0" relativeHeight="251661312" behindDoc="1" locked="0" layoutInCell="1" allowOverlap="1" wp14:anchorId="0AA1E465" wp14:editId="7FC3A25F">
              <wp:simplePos x="0" y="0"/>
              <wp:positionH relativeFrom="rightMargin">
                <wp:posOffset>425214</wp:posOffset>
              </wp:positionH>
              <wp:positionV relativeFrom="paragraph">
                <wp:posOffset>-31307</wp:posOffset>
              </wp:positionV>
              <wp:extent cx="393404" cy="32961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404" cy="329610"/>
                      </a:xfrm>
                      <a:prstGeom prst="rect">
                        <a:avLst/>
                      </a:prstGeom>
                      <a:noFill/>
                      <a:ln w="9525">
                        <a:noFill/>
                        <a:miter lim="800000"/>
                        <a:headEnd/>
                        <a:tailEnd/>
                      </a:ln>
                    </wps:spPr>
                    <wps:txbx>
                      <w:txbxContent>
                        <w:p w14:paraId="557797A9" w14:textId="77777777" w:rsidR="00F33847" w:rsidRDefault="00BA2FF3">
                          <w:r>
                            <w:fldChar w:fldCharType="begin"/>
                          </w:r>
                          <w:r>
                            <w:instrText xml:space="preserve"> PAGE   \* MERGEFORMAT </w:instrText>
                          </w:r>
                          <w:r>
                            <w:fldChar w:fldCharType="separate"/>
                          </w:r>
                          <w:r>
                            <w:rPr>
                              <w:noProof/>
                            </w:rPr>
                            <w:t>1</w:t>
                          </w:r>
                          <w:r>
                            <w:rPr>
                              <w:noProof/>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AA1E465" id="_x0000_t202" coordsize="21600,21600" o:spt="202" path="m,l,21600r21600,l21600,xe">
              <v:stroke joinstyle="miter"/>
              <v:path gradientshapeok="t" o:connecttype="rect"/>
            </v:shapetype>
            <v:shape id="Text Box 2" o:spid="_x0000_s1041" type="#_x0000_t202" style="position:absolute;left:0;text-align:left;margin-left:33.5pt;margin-top:-2.45pt;width:31pt;height:25.95pt;z-index:-251655168;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" filled="f" stroked="f">
              <v:textbox>
                <w:txbxContent>
                  <w:p w14:paraId="557797A9" w14:textId="77777777" w:rsidR="00F33847" w:rsidRDefault="00BA2FF3">
                    <w:r>
                      <w:fldChar w:fldCharType="begin"/>
                    </w:r>
                    <w:r>
                      <w:instrText xml:space="preserve"> PAGE   \* MERGEFORMAT </w:instrText>
                    </w:r>
                    <w:r>
                      <w:fldChar w:fldCharType="separate"/>
                    </w:r>
                    <w:r>
                      <w:rPr>
                        <w:noProof/>
                      </w:rPr>
                      <w:t>1</w:t>
                    </w:r>
                    <w:r>
                      <w:rPr>
                        <w:noProof/>
                      </w:rPr>
                      <w:fldChar w:fldCharType="end"/>
                    </w:r>
                  </w:p>
                </w:txbxContent>
              </v:textbox>
              <w10:wrap anchorx="margin"/>
            </v:shape>
          </w:pict>
        </mc:Fallback>
      </mc:AlternateContent>
    </w:r>
    <w:r>
      <w:rPr>
        <w:noProof/>
      </w:rPr>
      <mc:AlternateContent>
        <mc:Choice Requires="wpg">
          <w:drawing>
            <wp:anchor distT="0" distB="0" distL="114300" distR="114300" simplePos="0" relativeHeight="251660288" behindDoc="0" locked="0" layoutInCell="0" allowOverlap="1" wp14:anchorId="0F3912BF" wp14:editId="1B90E329">
              <wp:simplePos x="0" y="0"/>
              <wp:positionH relativeFrom="page">
                <wp:posOffset>-19050</wp:posOffset>
              </wp:positionH>
              <wp:positionV relativeFrom="paragraph">
                <wp:posOffset>-1049655</wp:posOffset>
              </wp:positionV>
              <wp:extent cx="7772400" cy="228600"/>
              <wp:effectExtent l="0" t="0" r="19050" b="19050"/>
              <wp:wrapNone/>
              <wp:docPr id="46" name="Group 3"/>
              <wp:cNvGraphicFramePr/>
              <a:graphic xmlns:a="http://schemas.openxmlformats.org/drawingml/2006/main">
                <a:graphicData uri="http://schemas.microsoft.com/office/word/2010/wordprocessingGroup">
                  <wpg:wgp>
                    <wpg:cNvGrpSpPr/>
                    <wpg:grpSpPr>
                      <a:xfrm>
                        <a:off x="0" y="0"/>
                        <a:ext cx="7772400" cy="228600"/>
                        <a:chOff x="0" y="1440"/>
                        <a:chExt cx="12240" cy="360"/>
                      </a:xfrm>
                    </wpg:grpSpPr>
                    <wps:wsp>
                      <wps:cNvPr id="47" name="Line 4"/>
                      <wps:cNvCnPr>
                        <a:cxnSpLocks noChangeShapeType="1"/>
                      </wps:cNvCnPr>
                      <wps:spPr bwMode="auto">
                        <a:xfrm>
                          <a:off x="0" y="1440"/>
                          <a:ext cx="12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 name="Line 5"/>
                      <wps:cNvCnPr>
                        <a:cxnSpLocks noChangeShapeType="1"/>
                      </wps:cNvCnPr>
                      <wps:spPr bwMode="auto">
                        <a:xfrm>
                          <a:off x="0" y="1800"/>
                          <a:ext cx="12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0D5FAC9" id="Group 3" o:spid="_x0000_s1026" style="position:absolute;margin-left:-1.5pt;margin-top:-82.65pt;width:612pt;height:18pt;z-index:251660288;mso-position-horizontal-relative:page" coordorigin=",1440" coordsize="1224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" o:allowincell="f">
              <v:line id="Line 4" o:spid="_x0000_s1027" style="position:absolute;visibility:visible;mso-wrap-style:square" from="0,1440" to="12240,1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"/>
              <v:line id="Line 5" o:spid="_x0000_s1028" style="position:absolute;visibility:visible;mso-wrap-style:square" from="0,1800" to="12240,1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"/>
              <w10:wrap anchorx="page"/>
            </v:group>
          </w:pict>
        </mc:Fallback>
      </mc:AlternateContent>
    </w:r>
    <w:r>
      <w:rPr>
        <w:noProof/>
      </w:rPr>
      <mc:AlternateContent>
        <mc:Choice Requires="wps">
          <w:drawing>
            <wp:anchor distT="0" distB="0" distL="114300" distR="114300" simplePos="0" relativeHeight="251659264" behindDoc="1" locked="0" layoutInCell="0" allowOverlap="1" wp14:anchorId="20675119" wp14:editId="369EDE36">
              <wp:simplePos x="0" y="0"/>
              <wp:positionH relativeFrom="column">
                <wp:posOffset>2559685</wp:posOffset>
              </wp:positionH>
              <wp:positionV relativeFrom="paragraph">
                <wp:posOffset>-114300</wp:posOffset>
              </wp:positionV>
              <wp:extent cx="640715" cy="548640"/>
              <wp:effectExtent l="0" t="0" r="6985" b="3810"/>
              <wp:wrapNone/>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715" cy="5486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89A5E2" w14:textId="77777777" w:rsidR="00F33847" w:rsidRDefault="00BA2FF3" w:rsidP="006C3077">
                          <w:bookmarkStart w:id="16" w:name="_Hlk526783854"/>
                          <w:bookmarkEnd w:id="16"/>
                        </w:p>
                      </w:txbxContent>
                    </wps:txbx>
                    <wps:bodyPr rot="0" vert="horz" wrap="square" anchor="t" anchorCtr="0" upright="1"/>
                  </wps:wsp>
                </a:graphicData>
              </a:graphic>
              <wp14:sizeRelH relativeFrom="page">
                <wp14:pctWidth>0</wp14:pctWidth>
              </wp14:sizeRelH>
              <wp14:sizeRelV relativeFrom="page">
                <wp14:pctHeight>0</wp14:pctHeight>
              </wp14:sizeRelV>
            </wp:anchor>
          </w:drawing>
        </mc:Choice>
        <mc:Fallback>
          <w:pict>
            <v:shape w14:anchorId="20675119" id="_x0000_s1042" type="#_x0000_t202" style="position:absolute;left:0;text-align:left;margin-left:201.55pt;margin-top:-9pt;width:50.45pt;height:43.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" o:allowincell="f" stroked="f">
              <v:textbox>
                <w:txbxContent>
                  <w:p w14:paraId="3289A5E2" w14:textId="77777777" w:rsidR="00F33847" w:rsidRDefault="00BA2FF3" w:rsidP="006C3077">
                    <w:bookmarkStart w:id="17" w:name="_Hlk526783854"/>
                    <w:bookmarkEnd w:id="17"/>
                  </w:p>
                </w:txbxContent>
              </v:textbox>
            </v:shape>
          </w:pict>
        </mc:Fallback>
      </mc:AlternateContent>
    </w:r>
  </w:p>
  <w:p w14:paraId="70652FD3" w14:textId="77777777" w:rsidR="00F33847" w:rsidRPr="00347EA2" w:rsidRDefault="00BA2FF3" w:rsidP="00347EA2">
    <w:pPr>
      <w:pStyle w:val="Header"/>
      <w:ind w:right="360"/>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8926E5"/>
    <w:multiLevelType w:val="hybridMultilevel"/>
    <w:tmpl w:val="BAFCFA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A8E5CF6"/>
    <w:multiLevelType w:val="hybridMultilevel"/>
    <w:tmpl w:val="00E491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EF67B4B"/>
    <w:multiLevelType w:val="hybridMultilevel"/>
    <w:tmpl w:val="FD94ABFE"/>
    <w:lvl w:ilvl="0" w:tplc="BD9235EE">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3479F7"/>
    <w:multiLevelType w:val="multilevel"/>
    <w:tmpl w:val="F1C48134"/>
    <w:lvl w:ilvl="0">
      <w:start w:val="1"/>
      <w:numFmt w:val="lowerLetter"/>
      <w:lvlText w:val="%1)"/>
      <w:lvlJc w:val="left"/>
      <w:pPr>
        <w:ind w:left="360" w:hanging="360"/>
      </w:pPr>
      <w:rPr>
        <w:rFonts w:hint="default"/>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1975751"/>
    <w:multiLevelType w:val="hybridMultilevel"/>
    <w:tmpl w:val="885A8C6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3231EA6"/>
    <w:multiLevelType w:val="hybridMultilevel"/>
    <w:tmpl w:val="8A6CF67A"/>
    <w:lvl w:ilvl="0" w:tplc="0409000F">
      <w:start w:val="1"/>
      <w:numFmt w:val="decimal"/>
      <w:lvlText w:val="%1."/>
      <w:lvlJc w:val="left"/>
      <w:pPr>
        <w:ind w:left="360" w:hanging="360"/>
      </w:pPr>
    </w:lvl>
    <w:lvl w:ilvl="1" w:tplc="34090019">
      <w:start w:val="1"/>
      <w:numFmt w:val="lowerLetter"/>
      <w:lvlText w:val="%2."/>
      <w:lvlJc w:val="left"/>
      <w:pPr>
        <w:ind w:left="1080" w:hanging="360"/>
      </w:pPr>
    </w:lvl>
    <w:lvl w:ilvl="2" w:tplc="3409001B">
      <w:start w:val="1"/>
      <w:numFmt w:val="lowerRoman"/>
      <w:lvlText w:val="%3."/>
      <w:lvlJc w:val="right"/>
      <w:pPr>
        <w:ind w:left="1800" w:hanging="180"/>
      </w:pPr>
    </w:lvl>
    <w:lvl w:ilvl="3" w:tplc="3409000F">
      <w:start w:val="1"/>
      <w:numFmt w:val="decimal"/>
      <w:lvlText w:val="%4."/>
      <w:lvlJc w:val="left"/>
      <w:pPr>
        <w:ind w:left="2520" w:hanging="360"/>
      </w:pPr>
    </w:lvl>
    <w:lvl w:ilvl="4" w:tplc="34090019">
      <w:start w:val="1"/>
      <w:numFmt w:val="lowerLetter"/>
      <w:lvlText w:val="%5."/>
      <w:lvlJc w:val="left"/>
      <w:pPr>
        <w:ind w:left="3240" w:hanging="360"/>
      </w:pPr>
    </w:lvl>
    <w:lvl w:ilvl="5" w:tplc="3409001B">
      <w:start w:val="1"/>
      <w:numFmt w:val="lowerRoman"/>
      <w:lvlText w:val="%6."/>
      <w:lvlJc w:val="right"/>
      <w:pPr>
        <w:ind w:left="3960" w:hanging="180"/>
      </w:pPr>
    </w:lvl>
    <w:lvl w:ilvl="6" w:tplc="3409000F">
      <w:start w:val="1"/>
      <w:numFmt w:val="decimal"/>
      <w:lvlText w:val="%7."/>
      <w:lvlJc w:val="left"/>
      <w:pPr>
        <w:ind w:left="4680" w:hanging="360"/>
      </w:pPr>
    </w:lvl>
    <w:lvl w:ilvl="7" w:tplc="34090019">
      <w:start w:val="1"/>
      <w:numFmt w:val="lowerLetter"/>
      <w:lvlText w:val="%8."/>
      <w:lvlJc w:val="left"/>
      <w:pPr>
        <w:ind w:left="5400" w:hanging="360"/>
      </w:pPr>
    </w:lvl>
    <w:lvl w:ilvl="8" w:tplc="3409001B">
      <w:start w:val="1"/>
      <w:numFmt w:val="lowerRoman"/>
      <w:lvlText w:val="%9."/>
      <w:lvlJc w:val="right"/>
      <w:pPr>
        <w:ind w:left="6120" w:hanging="180"/>
      </w:pPr>
    </w:lvl>
  </w:abstractNum>
  <w:abstractNum w:abstractNumId="6" w15:restartNumberingAfterBreak="0">
    <w:nsid w:val="249345E5"/>
    <w:multiLevelType w:val="hybridMultilevel"/>
    <w:tmpl w:val="963CFBD2"/>
    <w:lvl w:ilvl="0" w:tplc="46AA7450">
      <w:start w:val="1"/>
      <w:numFmt w:val="decimal"/>
      <w:lvlText w:val="%1."/>
      <w:lvlJc w:val="left"/>
      <w:pPr>
        <w:ind w:left="720" w:hanging="360"/>
      </w:pPr>
      <w:rPr>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AA0AB2"/>
    <w:multiLevelType w:val="hybridMultilevel"/>
    <w:tmpl w:val="10E6C7D4"/>
    <w:lvl w:ilvl="0" w:tplc="F2D0C1AA">
      <w:start w:val="3"/>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7F7B20"/>
    <w:multiLevelType w:val="hybridMultilevel"/>
    <w:tmpl w:val="B6E60EAC"/>
    <w:lvl w:ilvl="0" w:tplc="3409000F">
      <w:start w:val="1"/>
      <w:numFmt w:val="decimal"/>
      <w:lvlText w:val="%1."/>
      <w:lvlJc w:val="left"/>
      <w:pPr>
        <w:ind w:left="360" w:hanging="360"/>
      </w:p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9" w15:restartNumberingAfterBreak="0">
    <w:nsid w:val="2A4C5DA0"/>
    <w:multiLevelType w:val="hybridMultilevel"/>
    <w:tmpl w:val="BA62B372"/>
    <w:lvl w:ilvl="0" w:tplc="939071BA">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E0F34A7"/>
    <w:multiLevelType w:val="hybridMultilevel"/>
    <w:tmpl w:val="39E20150"/>
    <w:lvl w:ilvl="0" w:tplc="0409000F">
      <w:start w:val="1"/>
      <w:numFmt w:val="decimal"/>
      <w:lvlText w:val="%1."/>
      <w:lvlJc w:val="left"/>
      <w:pPr>
        <w:ind w:left="360" w:hanging="360"/>
      </w:pPr>
    </w:lvl>
    <w:lvl w:ilvl="1" w:tplc="34090019">
      <w:start w:val="1"/>
      <w:numFmt w:val="lowerLetter"/>
      <w:lvlText w:val="%2."/>
      <w:lvlJc w:val="left"/>
      <w:pPr>
        <w:ind w:left="1080" w:hanging="360"/>
      </w:pPr>
    </w:lvl>
    <w:lvl w:ilvl="2" w:tplc="3409001B">
      <w:start w:val="1"/>
      <w:numFmt w:val="lowerRoman"/>
      <w:lvlText w:val="%3."/>
      <w:lvlJc w:val="right"/>
      <w:pPr>
        <w:ind w:left="1800" w:hanging="180"/>
      </w:pPr>
    </w:lvl>
    <w:lvl w:ilvl="3" w:tplc="3409000F">
      <w:start w:val="1"/>
      <w:numFmt w:val="decimal"/>
      <w:lvlText w:val="%4."/>
      <w:lvlJc w:val="left"/>
      <w:pPr>
        <w:ind w:left="2520" w:hanging="360"/>
      </w:pPr>
    </w:lvl>
    <w:lvl w:ilvl="4" w:tplc="34090019">
      <w:start w:val="1"/>
      <w:numFmt w:val="lowerLetter"/>
      <w:lvlText w:val="%5."/>
      <w:lvlJc w:val="left"/>
      <w:pPr>
        <w:ind w:left="3240" w:hanging="360"/>
      </w:pPr>
    </w:lvl>
    <w:lvl w:ilvl="5" w:tplc="3409001B">
      <w:start w:val="1"/>
      <w:numFmt w:val="lowerRoman"/>
      <w:lvlText w:val="%6."/>
      <w:lvlJc w:val="right"/>
      <w:pPr>
        <w:ind w:left="3960" w:hanging="180"/>
      </w:pPr>
    </w:lvl>
    <w:lvl w:ilvl="6" w:tplc="3409000F">
      <w:start w:val="1"/>
      <w:numFmt w:val="decimal"/>
      <w:lvlText w:val="%7."/>
      <w:lvlJc w:val="left"/>
      <w:pPr>
        <w:ind w:left="4680" w:hanging="360"/>
      </w:pPr>
    </w:lvl>
    <w:lvl w:ilvl="7" w:tplc="34090019">
      <w:start w:val="1"/>
      <w:numFmt w:val="lowerLetter"/>
      <w:lvlText w:val="%8."/>
      <w:lvlJc w:val="left"/>
      <w:pPr>
        <w:ind w:left="5400" w:hanging="360"/>
      </w:pPr>
    </w:lvl>
    <w:lvl w:ilvl="8" w:tplc="3409001B">
      <w:start w:val="1"/>
      <w:numFmt w:val="lowerRoman"/>
      <w:lvlText w:val="%9."/>
      <w:lvlJc w:val="right"/>
      <w:pPr>
        <w:ind w:left="6120" w:hanging="180"/>
      </w:pPr>
    </w:lvl>
  </w:abstractNum>
  <w:abstractNum w:abstractNumId="11" w15:restartNumberingAfterBreak="0">
    <w:nsid w:val="32477D98"/>
    <w:multiLevelType w:val="hybridMultilevel"/>
    <w:tmpl w:val="8A6CF67A"/>
    <w:lvl w:ilvl="0" w:tplc="0409000F">
      <w:start w:val="1"/>
      <w:numFmt w:val="decimal"/>
      <w:lvlText w:val="%1."/>
      <w:lvlJc w:val="left"/>
      <w:pPr>
        <w:ind w:left="360" w:hanging="360"/>
      </w:pPr>
    </w:lvl>
    <w:lvl w:ilvl="1" w:tplc="34090019">
      <w:start w:val="1"/>
      <w:numFmt w:val="lowerLetter"/>
      <w:lvlText w:val="%2."/>
      <w:lvlJc w:val="left"/>
      <w:pPr>
        <w:ind w:left="1080" w:hanging="360"/>
      </w:pPr>
    </w:lvl>
    <w:lvl w:ilvl="2" w:tplc="3409001B">
      <w:start w:val="1"/>
      <w:numFmt w:val="lowerRoman"/>
      <w:lvlText w:val="%3."/>
      <w:lvlJc w:val="right"/>
      <w:pPr>
        <w:ind w:left="1800" w:hanging="180"/>
      </w:pPr>
    </w:lvl>
    <w:lvl w:ilvl="3" w:tplc="3409000F">
      <w:start w:val="1"/>
      <w:numFmt w:val="decimal"/>
      <w:lvlText w:val="%4."/>
      <w:lvlJc w:val="left"/>
      <w:pPr>
        <w:ind w:left="2520" w:hanging="360"/>
      </w:pPr>
    </w:lvl>
    <w:lvl w:ilvl="4" w:tplc="34090019">
      <w:start w:val="1"/>
      <w:numFmt w:val="lowerLetter"/>
      <w:lvlText w:val="%5."/>
      <w:lvlJc w:val="left"/>
      <w:pPr>
        <w:ind w:left="3240" w:hanging="360"/>
      </w:pPr>
    </w:lvl>
    <w:lvl w:ilvl="5" w:tplc="3409001B">
      <w:start w:val="1"/>
      <w:numFmt w:val="lowerRoman"/>
      <w:lvlText w:val="%6."/>
      <w:lvlJc w:val="right"/>
      <w:pPr>
        <w:ind w:left="3960" w:hanging="180"/>
      </w:pPr>
    </w:lvl>
    <w:lvl w:ilvl="6" w:tplc="3409000F">
      <w:start w:val="1"/>
      <w:numFmt w:val="decimal"/>
      <w:lvlText w:val="%7."/>
      <w:lvlJc w:val="left"/>
      <w:pPr>
        <w:ind w:left="4680" w:hanging="360"/>
      </w:pPr>
    </w:lvl>
    <w:lvl w:ilvl="7" w:tplc="34090019">
      <w:start w:val="1"/>
      <w:numFmt w:val="lowerLetter"/>
      <w:lvlText w:val="%8."/>
      <w:lvlJc w:val="left"/>
      <w:pPr>
        <w:ind w:left="5400" w:hanging="360"/>
      </w:pPr>
    </w:lvl>
    <w:lvl w:ilvl="8" w:tplc="3409001B">
      <w:start w:val="1"/>
      <w:numFmt w:val="lowerRoman"/>
      <w:lvlText w:val="%9."/>
      <w:lvlJc w:val="right"/>
      <w:pPr>
        <w:ind w:left="6120" w:hanging="180"/>
      </w:pPr>
    </w:lvl>
  </w:abstractNum>
  <w:abstractNum w:abstractNumId="12" w15:restartNumberingAfterBreak="0">
    <w:nsid w:val="35216F36"/>
    <w:multiLevelType w:val="hybridMultilevel"/>
    <w:tmpl w:val="5EB6F8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750330D"/>
    <w:multiLevelType w:val="hybridMultilevel"/>
    <w:tmpl w:val="41E8ACF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B4462B0"/>
    <w:multiLevelType w:val="hybridMultilevel"/>
    <w:tmpl w:val="91B0B5BE"/>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15" w15:restartNumberingAfterBreak="0">
    <w:nsid w:val="45923D2B"/>
    <w:multiLevelType w:val="multilevel"/>
    <w:tmpl w:val="8AA417BA"/>
    <w:lvl w:ilvl="0">
      <w:start w:val="1"/>
      <w:numFmt w:val="decimal"/>
      <w:lvlText w:val="%1."/>
      <w:lvlJc w:val="left"/>
      <w:pPr>
        <w:ind w:left="720" w:hanging="360"/>
      </w:pPr>
      <w:rPr>
        <w:rFonts w:hint="default"/>
        <w:b/>
      </w:rPr>
    </w:lvl>
    <w:lvl w:ilvl="1">
      <w:start w:val="1"/>
      <w:numFmt w:val="decimal"/>
      <w:isLgl/>
      <w:lvlText w:val="%1.%2"/>
      <w:lvlJc w:val="left"/>
      <w:pPr>
        <w:ind w:left="1080" w:hanging="360"/>
      </w:pPr>
      <w:rPr>
        <w:rFonts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2520" w:hanging="1080"/>
      </w:pPr>
      <w:rPr>
        <w:rFonts w:hint="default"/>
        <w:b/>
      </w:rPr>
    </w:lvl>
    <w:lvl w:ilvl="4">
      <w:start w:val="1"/>
      <w:numFmt w:val="decimal"/>
      <w:isLgl/>
      <w:lvlText w:val="%1.%2.%3.%4.%5"/>
      <w:lvlJc w:val="left"/>
      <w:pPr>
        <w:ind w:left="2880" w:hanging="1080"/>
      </w:pPr>
      <w:rPr>
        <w:rFonts w:hint="default"/>
        <w:b/>
      </w:rPr>
    </w:lvl>
    <w:lvl w:ilvl="5">
      <w:start w:val="1"/>
      <w:numFmt w:val="decimal"/>
      <w:isLgl/>
      <w:lvlText w:val="%1.%2.%3.%4.%5.%6"/>
      <w:lvlJc w:val="left"/>
      <w:pPr>
        <w:ind w:left="3600" w:hanging="1440"/>
      </w:pPr>
      <w:rPr>
        <w:rFonts w:hint="default"/>
        <w:b/>
      </w:rPr>
    </w:lvl>
    <w:lvl w:ilvl="6">
      <w:start w:val="1"/>
      <w:numFmt w:val="decimal"/>
      <w:isLgl/>
      <w:lvlText w:val="%1.%2.%3.%4.%5.%6.%7"/>
      <w:lvlJc w:val="left"/>
      <w:pPr>
        <w:ind w:left="3960" w:hanging="1440"/>
      </w:pPr>
      <w:rPr>
        <w:rFonts w:hint="default"/>
        <w:b/>
      </w:rPr>
    </w:lvl>
    <w:lvl w:ilvl="7">
      <w:start w:val="1"/>
      <w:numFmt w:val="decimal"/>
      <w:isLgl/>
      <w:lvlText w:val="%1.%2.%3.%4.%5.%6.%7.%8"/>
      <w:lvlJc w:val="left"/>
      <w:pPr>
        <w:ind w:left="4680" w:hanging="1800"/>
      </w:pPr>
      <w:rPr>
        <w:rFonts w:hint="default"/>
        <w:b/>
      </w:rPr>
    </w:lvl>
    <w:lvl w:ilvl="8">
      <w:start w:val="1"/>
      <w:numFmt w:val="decimal"/>
      <w:isLgl/>
      <w:lvlText w:val="%1.%2.%3.%4.%5.%6.%7.%8.%9"/>
      <w:lvlJc w:val="left"/>
      <w:pPr>
        <w:ind w:left="5040" w:hanging="1800"/>
      </w:pPr>
      <w:rPr>
        <w:rFonts w:hint="default"/>
        <w:b/>
      </w:rPr>
    </w:lvl>
  </w:abstractNum>
  <w:abstractNum w:abstractNumId="16" w15:restartNumberingAfterBreak="0">
    <w:nsid w:val="4B746319"/>
    <w:multiLevelType w:val="hybridMultilevel"/>
    <w:tmpl w:val="E43C9516"/>
    <w:lvl w:ilvl="0" w:tplc="F6FA8B4E">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17" w15:restartNumberingAfterBreak="0">
    <w:nsid w:val="4F42544B"/>
    <w:multiLevelType w:val="hybridMultilevel"/>
    <w:tmpl w:val="53565D2C"/>
    <w:lvl w:ilvl="0" w:tplc="056EB8FC">
      <w:start w:val="3"/>
      <w:numFmt w:val="decimal"/>
      <w:lvlText w:val="%1.3"/>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51C94BA2"/>
    <w:multiLevelType w:val="hybridMultilevel"/>
    <w:tmpl w:val="D4EE6B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5E03389"/>
    <w:multiLevelType w:val="hybridMultilevel"/>
    <w:tmpl w:val="719E1C1C"/>
    <w:lvl w:ilvl="0" w:tplc="C9E63AE0">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5DE90790"/>
    <w:multiLevelType w:val="hybridMultilevel"/>
    <w:tmpl w:val="330A5C26"/>
    <w:lvl w:ilvl="0" w:tplc="B1941C88">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14B513D"/>
    <w:multiLevelType w:val="hybridMultilevel"/>
    <w:tmpl w:val="AED0EF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6C414212"/>
    <w:multiLevelType w:val="hybridMultilevel"/>
    <w:tmpl w:val="C6CACFDC"/>
    <w:lvl w:ilvl="0" w:tplc="1DA21D20">
      <w:start w:val="3"/>
      <w:numFmt w:val="decimal"/>
      <w:lvlText w:val="%1.2"/>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3294CD8"/>
    <w:multiLevelType w:val="hybridMultilevel"/>
    <w:tmpl w:val="B794189E"/>
    <w:lvl w:ilvl="0" w:tplc="B018178C">
      <w:start w:val="3"/>
      <w:numFmt w:val="decimal"/>
      <w:lvlText w:val="%1.4"/>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83149AB"/>
    <w:multiLevelType w:val="hybridMultilevel"/>
    <w:tmpl w:val="6D12CD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15"/>
  </w:num>
  <w:num w:numId="3">
    <w:abstractNumId w:val="8"/>
  </w:num>
  <w:num w:numId="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20"/>
  </w:num>
  <w:num w:numId="9">
    <w:abstractNumId w:val="2"/>
  </w:num>
  <w:num w:numId="10">
    <w:abstractNumId w:val="13"/>
  </w:num>
  <w:num w:numId="11">
    <w:abstractNumId w:val="18"/>
  </w:num>
  <w:num w:numId="12">
    <w:abstractNumId w:val="6"/>
  </w:num>
  <w:num w:numId="13">
    <w:abstractNumId w:val="21"/>
  </w:num>
  <w:num w:numId="14">
    <w:abstractNumId w:val="9"/>
  </w:num>
  <w:num w:numId="15">
    <w:abstractNumId w:val="19"/>
  </w:num>
  <w:num w:numId="16">
    <w:abstractNumId w:val="12"/>
  </w:num>
  <w:num w:numId="17">
    <w:abstractNumId w:val="0"/>
  </w:num>
  <w:num w:numId="18">
    <w:abstractNumId w:val="4"/>
  </w:num>
  <w:num w:numId="19">
    <w:abstractNumId w:val="7"/>
  </w:num>
  <w:num w:numId="20">
    <w:abstractNumId w:val="10"/>
  </w:num>
  <w:num w:numId="21">
    <w:abstractNumId w:val="22"/>
  </w:num>
  <w:num w:numId="22">
    <w:abstractNumId w:val="17"/>
  </w:num>
  <w:num w:numId="23">
    <w:abstractNumId w:val="1"/>
  </w:num>
  <w:num w:numId="24">
    <w:abstractNumId w:val="23"/>
  </w:num>
  <w:num w:numId="25">
    <w:abstractNumId w:val="5"/>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FF3"/>
    <w:rsid w:val="002A4B3A"/>
    <w:rsid w:val="00616BB9"/>
    <w:rsid w:val="008B542B"/>
    <w:rsid w:val="00AA1C1A"/>
    <w:rsid w:val="00BA2F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40B8B"/>
  <w15:chartTrackingRefBased/>
  <w15:docId w15:val="{AEE8EDFA-09FC-4090-96D9-FE70A9BE6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A2FF3"/>
  </w:style>
  <w:style w:type="paragraph" w:styleId="Heading1">
    <w:name w:val="heading 1"/>
    <w:basedOn w:val="Normal"/>
    <w:next w:val="Normal"/>
    <w:link w:val="Heading1Char"/>
    <w:uiPriority w:val="9"/>
    <w:qFormat/>
    <w:rsid w:val="00BA2F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A2F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A2FF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A2FF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6">
    <w:name w:val="heading 6"/>
    <w:basedOn w:val="Normal"/>
    <w:next w:val="Normal"/>
    <w:link w:val="Heading6Char"/>
    <w:uiPriority w:val="9"/>
    <w:semiHidden/>
    <w:unhideWhenUsed/>
    <w:qFormat/>
    <w:rsid w:val="00BA2FF3"/>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2FF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A2FF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A2FF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BA2FF3"/>
    <w:rPr>
      <w:rFonts w:asciiTheme="majorHAnsi" w:eastAsiaTheme="majorEastAsia" w:hAnsiTheme="majorHAnsi" w:cstheme="majorBidi"/>
      <w:i/>
      <w:iCs/>
      <w:color w:val="2F5496" w:themeColor="accent1" w:themeShade="BF"/>
    </w:rPr>
  </w:style>
  <w:style w:type="character" w:customStyle="1" w:styleId="Heading6Char">
    <w:name w:val="Heading 6 Char"/>
    <w:basedOn w:val="DefaultParagraphFont"/>
    <w:link w:val="Heading6"/>
    <w:uiPriority w:val="9"/>
    <w:semiHidden/>
    <w:rsid w:val="00BA2FF3"/>
    <w:rPr>
      <w:rFonts w:asciiTheme="majorHAnsi" w:eastAsiaTheme="majorEastAsia" w:hAnsiTheme="majorHAnsi" w:cstheme="majorBidi"/>
      <w:color w:val="1F3763" w:themeColor="accent1" w:themeShade="7F"/>
    </w:rPr>
  </w:style>
  <w:style w:type="table" w:styleId="TableGrid">
    <w:name w:val="Table Grid"/>
    <w:basedOn w:val="TableNormal"/>
    <w:uiPriority w:val="59"/>
    <w:rsid w:val="00BA2F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BA2FF3"/>
    <w:pPr>
      <w:outlineLvl w:val="9"/>
    </w:pPr>
  </w:style>
  <w:style w:type="paragraph" w:styleId="TOC1">
    <w:name w:val="toc 1"/>
    <w:basedOn w:val="Normal"/>
    <w:next w:val="Normal"/>
    <w:autoRedefine/>
    <w:uiPriority w:val="39"/>
    <w:unhideWhenUsed/>
    <w:rsid w:val="00BA2FF3"/>
    <w:pPr>
      <w:tabs>
        <w:tab w:val="right" w:leader="dot" w:pos="9350"/>
      </w:tabs>
      <w:spacing w:before="120" w:after="0" w:line="360" w:lineRule="auto"/>
      <w:ind w:left="720" w:right="180" w:hanging="720"/>
      <w:jc w:val="center"/>
    </w:pPr>
    <w:rPr>
      <w:rFonts w:ascii="Arial" w:eastAsia="Calibri" w:hAnsi="Arial" w:cs="Arial"/>
      <w:b/>
      <w:bCs/>
      <w:iCs/>
      <w:noProof/>
    </w:rPr>
  </w:style>
  <w:style w:type="paragraph" w:styleId="TOC2">
    <w:name w:val="toc 2"/>
    <w:basedOn w:val="Normal"/>
    <w:next w:val="Normal"/>
    <w:autoRedefine/>
    <w:uiPriority w:val="39"/>
    <w:unhideWhenUsed/>
    <w:rsid w:val="00BA2FF3"/>
    <w:pPr>
      <w:tabs>
        <w:tab w:val="right" w:leader="dot" w:pos="9350"/>
      </w:tabs>
      <w:spacing w:before="120" w:after="0"/>
      <w:ind w:left="720"/>
    </w:pPr>
    <w:rPr>
      <w:rFonts w:ascii="Arial" w:hAnsi="Arial" w:cs="Arial"/>
      <w:b/>
      <w:bCs/>
      <w:noProof/>
    </w:rPr>
  </w:style>
  <w:style w:type="character" w:styleId="Hyperlink">
    <w:name w:val="Hyperlink"/>
    <w:basedOn w:val="DefaultParagraphFont"/>
    <w:uiPriority w:val="99"/>
    <w:unhideWhenUsed/>
    <w:rsid w:val="00BA2FF3"/>
    <w:rPr>
      <w:color w:val="0563C1" w:themeColor="hyperlink"/>
      <w:u w:val="single"/>
    </w:rPr>
  </w:style>
  <w:style w:type="paragraph" w:styleId="Header">
    <w:name w:val="header"/>
    <w:basedOn w:val="Normal"/>
    <w:link w:val="HeaderChar"/>
    <w:uiPriority w:val="99"/>
    <w:unhideWhenUsed/>
    <w:rsid w:val="00BA2F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2FF3"/>
  </w:style>
  <w:style w:type="paragraph" w:styleId="Footer">
    <w:name w:val="footer"/>
    <w:basedOn w:val="Normal"/>
    <w:link w:val="FooterChar"/>
    <w:uiPriority w:val="99"/>
    <w:unhideWhenUsed/>
    <w:rsid w:val="00BA2F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2FF3"/>
  </w:style>
  <w:style w:type="paragraph" w:styleId="TOC3">
    <w:name w:val="toc 3"/>
    <w:basedOn w:val="Normal"/>
    <w:next w:val="Normal"/>
    <w:autoRedefine/>
    <w:uiPriority w:val="39"/>
    <w:unhideWhenUsed/>
    <w:rsid w:val="00BA2FF3"/>
    <w:pPr>
      <w:spacing w:after="0"/>
      <w:ind w:left="440"/>
    </w:pPr>
    <w:rPr>
      <w:rFonts w:cstheme="minorHAnsi"/>
      <w:sz w:val="20"/>
      <w:szCs w:val="20"/>
    </w:rPr>
  </w:style>
  <w:style w:type="paragraph" w:styleId="TOC4">
    <w:name w:val="toc 4"/>
    <w:basedOn w:val="Normal"/>
    <w:next w:val="Normal"/>
    <w:autoRedefine/>
    <w:uiPriority w:val="39"/>
    <w:unhideWhenUsed/>
    <w:rsid w:val="00BA2FF3"/>
    <w:pPr>
      <w:spacing w:after="0"/>
      <w:ind w:left="660"/>
    </w:pPr>
    <w:rPr>
      <w:rFonts w:cstheme="minorHAnsi"/>
      <w:sz w:val="20"/>
      <w:szCs w:val="20"/>
    </w:rPr>
  </w:style>
  <w:style w:type="paragraph" w:styleId="TOC5">
    <w:name w:val="toc 5"/>
    <w:basedOn w:val="Normal"/>
    <w:next w:val="Normal"/>
    <w:autoRedefine/>
    <w:uiPriority w:val="39"/>
    <w:unhideWhenUsed/>
    <w:rsid w:val="00BA2FF3"/>
    <w:pPr>
      <w:spacing w:after="0"/>
      <w:ind w:left="880"/>
    </w:pPr>
    <w:rPr>
      <w:rFonts w:cstheme="minorHAnsi"/>
      <w:sz w:val="20"/>
      <w:szCs w:val="20"/>
    </w:rPr>
  </w:style>
  <w:style w:type="paragraph" w:styleId="TOC6">
    <w:name w:val="toc 6"/>
    <w:basedOn w:val="Normal"/>
    <w:next w:val="Normal"/>
    <w:autoRedefine/>
    <w:uiPriority w:val="39"/>
    <w:unhideWhenUsed/>
    <w:rsid w:val="00BA2FF3"/>
    <w:pPr>
      <w:spacing w:after="0"/>
      <w:ind w:left="1100"/>
    </w:pPr>
    <w:rPr>
      <w:rFonts w:cstheme="minorHAnsi"/>
      <w:sz w:val="20"/>
      <w:szCs w:val="20"/>
    </w:rPr>
  </w:style>
  <w:style w:type="paragraph" w:styleId="TOC7">
    <w:name w:val="toc 7"/>
    <w:basedOn w:val="Normal"/>
    <w:next w:val="Normal"/>
    <w:autoRedefine/>
    <w:uiPriority w:val="39"/>
    <w:unhideWhenUsed/>
    <w:rsid w:val="00BA2FF3"/>
    <w:pPr>
      <w:spacing w:after="0"/>
      <w:ind w:left="1320"/>
    </w:pPr>
    <w:rPr>
      <w:rFonts w:cstheme="minorHAnsi"/>
      <w:sz w:val="20"/>
      <w:szCs w:val="20"/>
    </w:rPr>
  </w:style>
  <w:style w:type="paragraph" w:styleId="TOC8">
    <w:name w:val="toc 8"/>
    <w:basedOn w:val="Normal"/>
    <w:next w:val="Normal"/>
    <w:autoRedefine/>
    <w:uiPriority w:val="39"/>
    <w:unhideWhenUsed/>
    <w:rsid w:val="00BA2FF3"/>
    <w:pPr>
      <w:spacing w:after="0"/>
      <w:ind w:left="1540"/>
    </w:pPr>
    <w:rPr>
      <w:rFonts w:cstheme="minorHAnsi"/>
      <w:sz w:val="20"/>
      <w:szCs w:val="20"/>
    </w:rPr>
  </w:style>
  <w:style w:type="paragraph" w:styleId="TOC9">
    <w:name w:val="toc 9"/>
    <w:basedOn w:val="Normal"/>
    <w:next w:val="Normal"/>
    <w:autoRedefine/>
    <w:uiPriority w:val="39"/>
    <w:unhideWhenUsed/>
    <w:rsid w:val="00BA2FF3"/>
    <w:pPr>
      <w:spacing w:after="0"/>
      <w:ind w:left="1760"/>
    </w:pPr>
    <w:rPr>
      <w:rFonts w:cstheme="minorHAnsi"/>
      <w:sz w:val="20"/>
      <w:szCs w:val="20"/>
    </w:rPr>
  </w:style>
  <w:style w:type="paragraph" w:customStyle="1" w:styleId="Default">
    <w:name w:val="Default"/>
    <w:rsid w:val="00BA2FF3"/>
    <w:pPr>
      <w:autoSpaceDE w:val="0"/>
      <w:autoSpaceDN w:val="0"/>
      <w:adjustRightInd w:val="0"/>
      <w:spacing w:after="0" w:line="240" w:lineRule="auto"/>
    </w:pPr>
    <w:rPr>
      <w:rFonts w:ascii="Arial" w:eastAsia="Times New Roman" w:hAnsi="Arial" w:cs="Arial"/>
      <w:color w:val="000000"/>
      <w:sz w:val="24"/>
      <w:szCs w:val="24"/>
      <w:lang w:val="en-PH" w:eastAsia="en-PH"/>
    </w:rPr>
  </w:style>
  <w:style w:type="character" w:customStyle="1" w:styleId="apple-converted-space">
    <w:name w:val="apple-converted-space"/>
    <w:basedOn w:val="DefaultParagraphFont"/>
    <w:rsid w:val="00BA2FF3"/>
  </w:style>
  <w:style w:type="character" w:styleId="Emphasis">
    <w:name w:val="Emphasis"/>
    <w:basedOn w:val="DefaultParagraphFont"/>
    <w:uiPriority w:val="20"/>
    <w:qFormat/>
    <w:rsid w:val="00BA2FF3"/>
    <w:rPr>
      <w:i/>
      <w:iCs/>
    </w:rPr>
  </w:style>
  <w:style w:type="paragraph" w:styleId="ListParagraph">
    <w:name w:val="List Paragraph"/>
    <w:basedOn w:val="Normal"/>
    <w:uiPriority w:val="34"/>
    <w:qFormat/>
    <w:rsid w:val="00BA2FF3"/>
    <w:pPr>
      <w:spacing w:after="0" w:line="240" w:lineRule="auto"/>
      <w:ind w:left="720"/>
      <w:contextualSpacing/>
    </w:pPr>
    <w:rPr>
      <w:rFonts w:ascii="Times New Roman" w:eastAsia="Times New Roman" w:hAnsi="Times New Roman" w:cs="Times New Roman"/>
      <w:sz w:val="24"/>
      <w:szCs w:val="24"/>
    </w:rPr>
  </w:style>
  <w:style w:type="character" w:styleId="Strong">
    <w:name w:val="Strong"/>
    <w:basedOn w:val="DefaultParagraphFont"/>
    <w:uiPriority w:val="22"/>
    <w:qFormat/>
    <w:rsid w:val="00BA2FF3"/>
    <w:rPr>
      <w:b/>
      <w:bCs/>
    </w:rPr>
  </w:style>
  <w:style w:type="paragraph" w:styleId="Subtitle">
    <w:name w:val="Subtitle"/>
    <w:basedOn w:val="Normal"/>
    <w:next w:val="Normal"/>
    <w:link w:val="SubtitleChar"/>
    <w:uiPriority w:val="11"/>
    <w:qFormat/>
    <w:rsid w:val="00BA2FF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A2FF3"/>
    <w:rPr>
      <w:rFonts w:eastAsiaTheme="minorEastAsia"/>
      <w:color w:val="5A5A5A" w:themeColor="text1" w:themeTint="A5"/>
      <w:spacing w:val="15"/>
    </w:rPr>
  </w:style>
  <w:style w:type="paragraph" w:styleId="Title">
    <w:name w:val="Title"/>
    <w:basedOn w:val="Normal"/>
    <w:next w:val="Normal"/>
    <w:link w:val="TitleChar"/>
    <w:uiPriority w:val="10"/>
    <w:qFormat/>
    <w:rsid w:val="00BA2FF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2FF3"/>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BA2FF3"/>
    <w:pPr>
      <w:spacing w:after="0" w:line="240" w:lineRule="auto"/>
    </w:pPr>
  </w:style>
  <w:style w:type="character" w:customStyle="1" w:styleId="NoSpacingChar">
    <w:name w:val="No Spacing Char"/>
    <w:basedOn w:val="DefaultParagraphFont"/>
    <w:link w:val="NoSpacing"/>
    <w:uiPriority w:val="1"/>
    <w:rsid w:val="00BA2FF3"/>
  </w:style>
  <w:style w:type="paragraph" w:styleId="NormalWeb">
    <w:name w:val="Normal (Web)"/>
    <w:basedOn w:val="Normal"/>
    <w:uiPriority w:val="99"/>
    <w:rsid w:val="00BA2FF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llCaps">
    <w:name w:val="All Caps"/>
    <w:basedOn w:val="Normal"/>
    <w:link w:val="AllCapsChar"/>
    <w:qFormat/>
    <w:rsid w:val="00BA2FF3"/>
    <w:pPr>
      <w:spacing w:after="0" w:line="480" w:lineRule="auto"/>
      <w:ind w:left="851" w:rightChars="567" w:right="1361"/>
      <w:jc w:val="both"/>
    </w:pPr>
    <w:rPr>
      <w:rFonts w:ascii="Times New Roman" w:eastAsia="Times New Roman" w:hAnsi="Times New Roman" w:cs="Times New Roman"/>
      <w:b/>
      <w:caps/>
      <w:sz w:val="28"/>
      <w:szCs w:val="30"/>
    </w:rPr>
  </w:style>
  <w:style w:type="character" w:customStyle="1" w:styleId="AllCapsChar">
    <w:name w:val="All Caps Char"/>
    <w:basedOn w:val="DefaultParagraphFont"/>
    <w:link w:val="AllCaps"/>
    <w:rsid w:val="00BA2FF3"/>
    <w:rPr>
      <w:rFonts w:ascii="Times New Roman" w:eastAsia="Times New Roman" w:hAnsi="Times New Roman" w:cs="Times New Roman"/>
      <w:b/>
      <w:caps/>
      <w:sz w:val="28"/>
      <w:szCs w:val="30"/>
    </w:rPr>
  </w:style>
  <w:style w:type="character" w:styleId="HTMLCode">
    <w:name w:val="HTML Code"/>
    <w:basedOn w:val="DefaultParagraphFont"/>
    <w:uiPriority w:val="99"/>
    <w:unhideWhenUsed/>
    <w:rsid w:val="00BA2FF3"/>
    <w:rPr>
      <w:rFonts w:ascii="Courier New" w:eastAsia="Times New Roman" w:hAnsi="Courier New" w:cs="Courier New"/>
      <w:sz w:val="20"/>
      <w:szCs w:val="20"/>
    </w:rPr>
  </w:style>
  <w:style w:type="character" w:customStyle="1" w:styleId="UnresolvedMention1">
    <w:name w:val="Unresolved Mention1"/>
    <w:basedOn w:val="DefaultParagraphFont"/>
    <w:uiPriority w:val="99"/>
    <w:semiHidden/>
    <w:unhideWhenUsed/>
    <w:rsid w:val="00BA2FF3"/>
    <w:rPr>
      <w:color w:val="808080"/>
      <w:shd w:val="clear" w:color="auto" w:fill="E6E6E6"/>
    </w:rPr>
  </w:style>
  <w:style w:type="character" w:styleId="FollowedHyperlink">
    <w:name w:val="FollowedHyperlink"/>
    <w:basedOn w:val="DefaultParagraphFont"/>
    <w:uiPriority w:val="99"/>
    <w:semiHidden/>
    <w:unhideWhenUsed/>
    <w:rsid w:val="00BA2FF3"/>
    <w:rPr>
      <w:color w:val="954F72" w:themeColor="followedHyperlink"/>
      <w:u w:val="single"/>
    </w:rPr>
  </w:style>
  <w:style w:type="character" w:styleId="PageNumber">
    <w:name w:val="page number"/>
    <w:basedOn w:val="DefaultParagraphFont"/>
    <w:rsid w:val="00BA2FF3"/>
  </w:style>
  <w:style w:type="paragraph" w:customStyle="1" w:styleId="PersonalName">
    <w:name w:val="Personal Name"/>
    <w:basedOn w:val="Title"/>
    <w:link w:val="PersonalNameChar"/>
    <w:qFormat/>
    <w:rsid w:val="00BA2FF3"/>
    <w:rPr>
      <w:b/>
      <w:color w:val="44546A" w:themeColor="text2"/>
      <w:sz w:val="28"/>
      <w:szCs w:val="28"/>
      <w14:ligatures w14:val="standard"/>
      <w14:numForm w14:val="oldStyle"/>
    </w:rPr>
  </w:style>
  <w:style w:type="character" w:customStyle="1" w:styleId="PersonalNameChar">
    <w:name w:val="Personal Name Char"/>
    <w:basedOn w:val="TitleChar"/>
    <w:link w:val="PersonalName"/>
    <w:rsid w:val="00BA2FF3"/>
    <w:rPr>
      <w:rFonts w:asciiTheme="majorHAnsi" w:eastAsiaTheme="majorEastAsia" w:hAnsiTheme="majorHAnsi" w:cstheme="majorBidi"/>
      <w:b/>
      <w:color w:val="44546A" w:themeColor="text2"/>
      <w:spacing w:val="-10"/>
      <w:kern w:val="28"/>
      <w:sz w:val="28"/>
      <w:szCs w:val="28"/>
      <w14:ligatures w14:val="standard"/>
      <w14:numForm w14:val="oldStyle"/>
    </w:rPr>
  </w:style>
  <w:style w:type="character" w:styleId="CommentReference">
    <w:name w:val="annotation reference"/>
    <w:basedOn w:val="DefaultParagraphFont"/>
    <w:rsid w:val="00BA2FF3"/>
    <w:rPr>
      <w:sz w:val="16"/>
      <w:szCs w:val="16"/>
    </w:rPr>
  </w:style>
  <w:style w:type="paragraph" w:styleId="CommentText">
    <w:name w:val="annotation text"/>
    <w:basedOn w:val="Normal"/>
    <w:link w:val="CommentTextChar"/>
    <w:uiPriority w:val="99"/>
    <w:semiHidden/>
    <w:unhideWhenUsed/>
    <w:rsid w:val="00BA2FF3"/>
    <w:pPr>
      <w:spacing w:line="240" w:lineRule="auto"/>
    </w:pPr>
    <w:rPr>
      <w:sz w:val="20"/>
      <w:szCs w:val="20"/>
    </w:rPr>
  </w:style>
  <w:style w:type="character" w:customStyle="1" w:styleId="CommentTextChar">
    <w:name w:val="Comment Text Char"/>
    <w:basedOn w:val="DefaultParagraphFont"/>
    <w:link w:val="CommentText"/>
    <w:uiPriority w:val="99"/>
    <w:semiHidden/>
    <w:rsid w:val="00BA2FF3"/>
    <w:rPr>
      <w:sz w:val="20"/>
      <w:szCs w:val="20"/>
    </w:rPr>
  </w:style>
  <w:style w:type="paragraph" w:styleId="BalloonText">
    <w:name w:val="Balloon Text"/>
    <w:basedOn w:val="Normal"/>
    <w:link w:val="BalloonTextChar"/>
    <w:uiPriority w:val="99"/>
    <w:semiHidden/>
    <w:unhideWhenUsed/>
    <w:rsid w:val="00BA2FF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2FF3"/>
    <w:rPr>
      <w:rFonts w:ascii="Segoe UI" w:hAnsi="Segoe UI" w:cs="Segoe UI"/>
      <w:sz w:val="18"/>
      <w:szCs w:val="18"/>
    </w:rPr>
  </w:style>
  <w:style w:type="paragraph" w:styleId="z-TopofForm">
    <w:name w:val="HTML Top of Form"/>
    <w:basedOn w:val="Normal"/>
    <w:next w:val="Normal"/>
    <w:link w:val="z-TopofFormChar"/>
    <w:hidden/>
    <w:uiPriority w:val="99"/>
    <w:semiHidden/>
    <w:unhideWhenUsed/>
    <w:rsid w:val="00BA2FF3"/>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BA2FF3"/>
    <w:rPr>
      <w:rFonts w:ascii="Arial" w:eastAsia="Times New Roman" w:hAnsi="Arial" w:cs="Arial"/>
      <w:vanish/>
      <w:sz w:val="16"/>
      <w:szCs w:val="16"/>
    </w:rPr>
  </w:style>
  <w:style w:type="character" w:styleId="UnresolvedMention">
    <w:name w:val="Unresolved Mention"/>
    <w:basedOn w:val="DefaultParagraphFont"/>
    <w:uiPriority w:val="99"/>
    <w:semiHidden/>
    <w:unhideWhenUsed/>
    <w:rsid w:val="00BA2F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openxmlformats.org/officeDocument/2006/relationships/settings" Target="settings.xml"/><Relationship Id="rId7" Type="http://schemas.openxmlformats.org/officeDocument/2006/relationships/hyperlink" Target="http://edutechwiki.unige.ch/en/File:TAM_english.gi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Information_systems"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14</Pages>
  <Words>2800</Words>
  <Characters>15964</Characters>
  <Application>Microsoft Office Word</Application>
  <DocSecurity>0</DocSecurity>
  <Lines>133</Lines>
  <Paragraphs>37</Paragraphs>
  <ScaleCrop>false</ScaleCrop>
  <Company/>
  <LinksUpToDate>false</LinksUpToDate>
  <CharactersWithSpaces>18727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Kuriyama Mirai</dc:creator>
  <cp:keywords/>
  <dc:description/>
  <cp:lastModifiedBy>Kuriyama Mirai</cp:lastModifiedBy>
  <cp:revision>1</cp:revision>
  <dcterms:created xsi:type="dcterms:W3CDTF">2018-11-29T02:18:00Z</dcterms:created>
  <dcterms:modified xsi:type="dcterms:W3CDTF">2018-11-29T02:20:00Z</dcterms:modified>
</cp:coreProperties>
</file>