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3057" w14:textId="77777777" w:rsidR="002941EF" w:rsidRDefault="00000000">
      <w:r>
        <w:rPr>
          <w:b/>
          <w:bCs/>
        </w:rPr>
        <w:t>Инструкция по установке ВАТС от Ростелекома на мобильный телефон</w:t>
      </w:r>
    </w:p>
    <w:p w14:paraId="625572C3" w14:textId="77777777" w:rsidR="002941EF" w:rsidRDefault="00000000">
      <w:r>
        <w:rPr>
          <w:b/>
          <w:bCs/>
        </w:rPr>
        <w:t>1. Установка приложения «Ростелеком ВАТС»</w:t>
      </w:r>
    </w:p>
    <w:p w14:paraId="0320981B" w14:textId="77777777" w:rsidR="002941EF" w:rsidRDefault="00000000">
      <w:pPr>
        <w:numPr>
          <w:ilvl w:val="0"/>
          <w:numId w:val="1"/>
        </w:numPr>
      </w:pPr>
      <w:r>
        <w:rPr>
          <w:b/>
          <w:bCs/>
        </w:rPr>
        <w:t xml:space="preserve">Для </w:t>
      </w:r>
      <w:proofErr w:type="spellStart"/>
      <w:r>
        <w:rPr>
          <w:b/>
          <w:bCs/>
        </w:rPr>
        <w:t>Android</w:t>
      </w:r>
      <w:proofErr w:type="spellEnd"/>
      <w:r>
        <w:rPr>
          <w:b/>
          <w:bCs/>
        </w:rPr>
        <w:t>:</w:t>
      </w:r>
      <w:r>
        <w:t> Скачайте приложение </w:t>
      </w:r>
      <w:r>
        <w:rPr>
          <w:b/>
          <w:bCs/>
        </w:rPr>
        <w:t>«Ростелеком ВАТС»</w:t>
      </w:r>
      <w:r>
        <w:t> в </w:t>
      </w:r>
      <w:hyperlink r:id="rId7" w:tooltip="https://play.google.com/store/apps/details?id=ru.rostelecom.vatsmobilelk" w:history="1">
        <w:r>
          <w:rPr>
            <w:rStyle w:val="afc"/>
          </w:rPr>
          <w:t>Google Play</w:t>
        </w:r>
      </w:hyperlink>
      <w:r>
        <w:t>.</w:t>
      </w:r>
    </w:p>
    <w:p w14:paraId="1478018D" w14:textId="77777777" w:rsidR="002941EF" w:rsidRDefault="00000000">
      <w:pPr>
        <w:numPr>
          <w:ilvl w:val="0"/>
          <w:numId w:val="1"/>
        </w:numPr>
      </w:pPr>
      <w:r>
        <w:rPr>
          <w:b/>
          <w:bCs/>
        </w:rPr>
        <w:t xml:space="preserve">Для </w:t>
      </w:r>
      <w:proofErr w:type="spellStart"/>
      <w:r>
        <w:rPr>
          <w:b/>
          <w:bCs/>
        </w:rPr>
        <w:t>iOS</w:t>
      </w:r>
      <w:proofErr w:type="spellEnd"/>
      <w:r>
        <w:rPr>
          <w:b/>
          <w:bCs/>
        </w:rPr>
        <w:t>:</w:t>
      </w:r>
      <w:r>
        <w:t> Установите приложение </w:t>
      </w:r>
      <w:r>
        <w:rPr>
          <w:b/>
          <w:bCs/>
        </w:rPr>
        <w:t>«Ростелеком ВАТС»</w:t>
      </w:r>
      <w:r>
        <w:t> из </w:t>
      </w:r>
      <w:proofErr w:type="spellStart"/>
      <w:r>
        <w:fldChar w:fldCharType="begin"/>
      </w:r>
      <w:r>
        <w:instrText>HYPERLINK "https://apps.apple.com/ru/app/%D1%80%D0%BE%D1%81%D1%82%D0%B5%D0%BB%D0%B5%D0%BA%D0%BE%D0%BC-%D0%B2%D0%B0%D1%82%D1%81/id1457520069" \t "_blank"</w:instrText>
      </w:r>
      <w:r>
        <w:fldChar w:fldCharType="separate"/>
      </w:r>
      <w:r>
        <w:rPr>
          <w:rStyle w:val="afc"/>
        </w:rPr>
        <w:t>App</w:t>
      </w:r>
      <w:proofErr w:type="spellEnd"/>
      <w:r>
        <w:rPr>
          <w:rStyle w:val="afc"/>
        </w:rPr>
        <w:t xml:space="preserve"> Store</w:t>
      </w:r>
      <w:r>
        <w:fldChar w:fldCharType="end"/>
      </w:r>
      <w:r>
        <w:t>.</w:t>
      </w:r>
    </w:p>
    <w:p w14:paraId="5AE04B7A" w14:textId="77777777" w:rsidR="002941EF" w:rsidRDefault="00000000">
      <w:pPr>
        <w:numPr>
          <w:ilvl w:val="0"/>
          <w:numId w:val="1"/>
        </w:numPr>
      </w:pPr>
      <w:proofErr w:type="spellStart"/>
      <w:r>
        <w:rPr>
          <w:b/>
          <w:bCs/>
          <w:lang w:val="en-US"/>
        </w:rPr>
        <w:t>RuStore</w:t>
      </w:r>
      <w:proofErr w:type="spellEnd"/>
      <w:r>
        <w:rPr>
          <w:b/>
          <w:bCs/>
        </w:rPr>
        <w:t>:</w:t>
      </w:r>
      <w:r>
        <w:t xml:space="preserve"> Наведите камеру, чтобы установить приложение с помощью </w:t>
      </w:r>
      <w:proofErr w:type="spellStart"/>
      <w:r>
        <w:t>RuStore</w:t>
      </w:r>
      <w:proofErr w:type="spellEnd"/>
    </w:p>
    <w:p w14:paraId="69BC5C36" w14:textId="77777777" w:rsidR="002941EF" w:rsidRDefault="00000000">
      <w:pPr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278195D0" wp14:editId="315D1099">
                <wp:extent cx="3219450" cy="242496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872144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50422" cy="244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3.50pt;height:190.9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7A2A7C19" w14:textId="77777777" w:rsidR="002941EF" w:rsidRDefault="00000000">
      <w:r>
        <w:rPr>
          <w:b/>
          <w:bCs/>
        </w:rPr>
        <w:t>2. Регистрация в приложении</w:t>
      </w:r>
    </w:p>
    <w:p w14:paraId="4AE7CE48" w14:textId="77777777" w:rsidR="002941EF" w:rsidRDefault="00000000">
      <w:pPr>
        <w:numPr>
          <w:ilvl w:val="0"/>
          <w:numId w:val="2"/>
        </w:numPr>
      </w:pPr>
      <w:r>
        <w:t>Откройте приложение и нажмите </w:t>
      </w:r>
      <w:r>
        <w:rPr>
          <w:b/>
          <w:bCs/>
        </w:rPr>
        <w:t>«Войти»</w:t>
      </w:r>
      <w:r>
        <w:t>.</w:t>
      </w:r>
    </w:p>
    <w:p w14:paraId="39E17C18" w14:textId="77777777" w:rsidR="002941EF" w:rsidRDefault="00000000">
      <w:pPr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5A5294B9" wp14:editId="2D206090">
                <wp:extent cx="1609725" cy="2614968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89428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613713" cy="262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26.75pt;height:205.9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14:paraId="1A6279B1" w14:textId="77777777" w:rsidR="002941EF" w:rsidRDefault="00000000">
      <w:pPr>
        <w:numPr>
          <w:ilvl w:val="0"/>
          <w:numId w:val="2"/>
        </w:numPr>
      </w:pPr>
      <w:r>
        <w:t>Введите </w:t>
      </w:r>
      <w:r>
        <w:rPr>
          <w:b/>
          <w:bCs/>
        </w:rPr>
        <w:t xml:space="preserve">логин, пароль и домен ВАТС </w:t>
      </w:r>
      <w:r>
        <w:t xml:space="preserve">(должны быть предоставлены администратором ВАТС – </w:t>
      </w:r>
      <w:r>
        <w:rPr>
          <w:lang w:val="en-US"/>
        </w:rPr>
        <w:t>ap</w:t>
      </w:r>
      <w:r>
        <w:t>.</w:t>
      </w:r>
      <w:proofErr w:type="spellStart"/>
      <w:r>
        <w:rPr>
          <w:lang w:val="en-US"/>
        </w:rPr>
        <w:t>kuznetsov</w:t>
      </w:r>
      <w:proofErr w:type="spellEnd"/>
      <w:r>
        <w:t>@</w:t>
      </w:r>
      <w:r>
        <w:rPr>
          <w:lang w:val="en-US"/>
        </w:rPr>
        <w:t>t</w:t>
      </w:r>
      <w:r>
        <w:t>-</w:t>
      </w:r>
      <w:r>
        <w:rPr>
          <w:lang w:val="en-US"/>
        </w:rPr>
        <w:t>motor</w:t>
      </w:r>
      <w:r>
        <w:t>.</w:t>
      </w:r>
      <w:proofErr w:type="spellStart"/>
      <w:r>
        <w:rPr>
          <w:lang w:val="en-US"/>
        </w:rPr>
        <w:t>su</w:t>
      </w:r>
      <w:proofErr w:type="spellEnd"/>
      <w:r>
        <w:t>).</w:t>
      </w:r>
    </w:p>
    <w:p w14:paraId="4EE32E07" w14:textId="77777777" w:rsidR="002941EF" w:rsidRDefault="00000000">
      <w:r>
        <w:rPr>
          <w:b/>
          <w:bCs/>
        </w:rPr>
        <w:t>3. Настройка звонков</w:t>
      </w:r>
    </w:p>
    <w:p w14:paraId="7C699B41" w14:textId="77777777" w:rsidR="002941EF" w:rsidRDefault="00000000">
      <w:pPr>
        <w:numPr>
          <w:ilvl w:val="0"/>
          <w:numId w:val="3"/>
        </w:numPr>
      </w:pPr>
      <w:r>
        <w:t>Разрешите приложению доступ к </w:t>
      </w:r>
      <w:r>
        <w:rPr>
          <w:b/>
          <w:bCs/>
        </w:rPr>
        <w:t>микрофону, контактам и уведомлениям</w:t>
      </w:r>
      <w:r>
        <w:t>.</w:t>
      </w:r>
    </w:p>
    <w:p w14:paraId="7A760F36" w14:textId="77777777" w:rsidR="002941EF" w:rsidRDefault="00000000">
      <w:pPr>
        <w:numPr>
          <w:ilvl w:val="0"/>
          <w:numId w:val="3"/>
        </w:numPr>
      </w:pPr>
      <w:r>
        <w:t>Включите </w:t>
      </w:r>
      <w:r>
        <w:rPr>
          <w:b/>
          <w:bCs/>
        </w:rPr>
        <w:t>фоновый режим работы</w:t>
      </w:r>
      <w:r>
        <w:t>, чтобы приложение не закрывалось системой.</w:t>
      </w:r>
    </w:p>
    <w:p w14:paraId="1E327B89" w14:textId="77777777" w:rsidR="002941EF" w:rsidRDefault="002941EF">
      <w:pPr>
        <w:ind w:left="360"/>
      </w:pPr>
    </w:p>
    <w:p w14:paraId="11BA066C" w14:textId="77777777" w:rsidR="002941EF" w:rsidRDefault="00000000">
      <w:r>
        <w:rPr>
          <w:b/>
          <w:bCs/>
        </w:rPr>
        <w:lastRenderedPageBreak/>
        <w:t>4. Использование</w:t>
      </w:r>
    </w:p>
    <w:p w14:paraId="289513EF" w14:textId="77777777" w:rsidR="002941EF" w:rsidRDefault="00000000">
      <w:pPr>
        <w:numPr>
          <w:ilvl w:val="0"/>
          <w:numId w:val="4"/>
        </w:numPr>
      </w:pPr>
      <w:r>
        <w:rPr>
          <w:b/>
          <w:bCs/>
        </w:rPr>
        <w:t>Входящие/исходящие звонки</w:t>
      </w:r>
      <w:r>
        <w:t> — работают как в обычном телефоне.</w:t>
      </w:r>
    </w:p>
    <w:p w14:paraId="7A2A823A" w14:textId="77777777" w:rsidR="002941EF" w:rsidRDefault="00000000">
      <w:pPr>
        <w:numPr>
          <w:ilvl w:val="0"/>
          <w:numId w:val="4"/>
        </w:numPr>
      </w:pPr>
      <w:r>
        <w:rPr>
          <w:b/>
          <w:bCs/>
        </w:rPr>
        <w:t>История звонков и контакты</w:t>
      </w:r>
      <w:r>
        <w:t> синхронизируются с корпоративной АТС.</w:t>
      </w:r>
    </w:p>
    <w:p w14:paraId="4BD2D312" w14:textId="77777777" w:rsidR="002941EF" w:rsidRDefault="00000000">
      <w:r>
        <w:rPr>
          <w:b/>
          <w:bCs/>
        </w:rPr>
        <w:t>5. Возможные проблемы</w:t>
      </w:r>
    </w:p>
    <w:p w14:paraId="71F837DF" w14:textId="77777777" w:rsidR="002941EF" w:rsidRDefault="00000000">
      <w:pPr>
        <w:numPr>
          <w:ilvl w:val="0"/>
          <w:numId w:val="5"/>
        </w:numPr>
      </w:pPr>
      <w:r>
        <w:rPr>
          <w:b/>
          <w:bCs/>
        </w:rPr>
        <w:t>Нет звонков?</w:t>
      </w:r>
      <w:r>
        <w:t> Проверьте интернет (</w:t>
      </w:r>
      <w:proofErr w:type="spellStart"/>
      <w:r>
        <w:t>Wi</w:t>
      </w:r>
      <w:proofErr w:type="spellEnd"/>
      <w:r>
        <w:t>-Fi / мобильные данные).</w:t>
      </w:r>
    </w:p>
    <w:p w14:paraId="5A845A26" w14:textId="77777777" w:rsidR="002941EF" w:rsidRDefault="00000000">
      <w:pPr>
        <w:numPr>
          <w:ilvl w:val="0"/>
          <w:numId w:val="5"/>
        </w:numPr>
      </w:pPr>
      <w:r>
        <w:rPr>
          <w:b/>
          <w:bCs/>
        </w:rPr>
        <w:t>Не входит в аккаунт?</w:t>
      </w:r>
      <w:r>
        <w:t> Уточните логин/пароль у администратора (</w:t>
      </w:r>
      <w:r>
        <w:rPr>
          <w:lang w:val="en-US"/>
        </w:rPr>
        <w:t>ap</w:t>
      </w:r>
      <w:r>
        <w:t>.</w:t>
      </w:r>
      <w:proofErr w:type="spellStart"/>
      <w:r>
        <w:rPr>
          <w:lang w:val="en-US"/>
        </w:rPr>
        <w:t>kuznetsov</w:t>
      </w:r>
      <w:proofErr w:type="spellEnd"/>
      <w:r>
        <w:t>@</w:t>
      </w:r>
      <w:r>
        <w:rPr>
          <w:lang w:val="en-US"/>
        </w:rPr>
        <w:t>t</w:t>
      </w:r>
      <w:r>
        <w:t>-</w:t>
      </w:r>
      <w:r>
        <w:rPr>
          <w:lang w:val="en-US"/>
        </w:rPr>
        <w:t>motor</w:t>
      </w:r>
      <w:r>
        <w:t>.</w:t>
      </w:r>
      <w:proofErr w:type="spellStart"/>
      <w:r>
        <w:rPr>
          <w:lang w:val="en-US"/>
        </w:rPr>
        <w:t>su</w:t>
      </w:r>
      <w:proofErr w:type="spellEnd"/>
      <w:r>
        <w:t>).</w:t>
      </w:r>
    </w:p>
    <w:p w14:paraId="228352A0" w14:textId="77777777" w:rsidR="002941EF" w:rsidRDefault="00000000">
      <w:pPr>
        <w:numPr>
          <w:ilvl w:val="0"/>
          <w:numId w:val="5"/>
        </w:numPr>
      </w:pPr>
      <w:r>
        <w:rPr>
          <w:b/>
          <w:bCs/>
        </w:rPr>
        <w:t>Звонки обрываются?</w:t>
      </w:r>
      <w:r>
        <w:t> Отключите энергосберегающий режим для приложения.</w:t>
      </w:r>
    </w:p>
    <w:p w14:paraId="1E346BCB" w14:textId="77777777" w:rsidR="00014937" w:rsidRDefault="00014937" w:rsidP="00014937"/>
    <w:p w14:paraId="2035BA3C" w14:textId="77777777" w:rsidR="00014937" w:rsidRDefault="00014937" w:rsidP="00014937"/>
    <w:p w14:paraId="6604777C" w14:textId="0496084C" w:rsidR="00014937" w:rsidRDefault="00014937" w:rsidP="00014937">
      <w:r>
        <w:t xml:space="preserve">Ссылка на инструкцию - </w:t>
      </w:r>
      <w:r w:rsidRPr="00014937">
        <w:t>https://fotonmotor.bitrix24.ru/~Qo10p</w:t>
      </w:r>
    </w:p>
    <w:p w14:paraId="23059067" w14:textId="77777777" w:rsidR="002941EF" w:rsidRDefault="002941EF"/>
    <w:sectPr w:rsidR="00294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9CF87" w14:textId="77777777" w:rsidR="00FD4ED8" w:rsidRDefault="00FD4ED8">
      <w:pPr>
        <w:spacing w:after="0" w:line="240" w:lineRule="auto"/>
      </w:pPr>
      <w:r>
        <w:separator/>
      </w:r>
    </w:p>
  </w:endnote>
  <w:endnote w:type="continuationSeparator" w:id="0">
    <w:p w14:paraId="4E2E9AE7" w14:textId="77777777" w:rsidR="00FD4ED8" w:rsidRDefault="00FD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FFCD2" w14:textId="77777777" w:rsidR="00FD4ED8" w:rsidRDefault="00FD4ED8">
      <w:pPr>
        <w:spacing w:after="0" w:line="240" w:lineRule="auto"/>
      </w:pPr>
      <w:r>
        <w:separator/>
      </w:r>
    </w:p>
  </w:footnote>
  <w:footnote w:type="continuationSeparator" w:id="0">
    <w:p w14:paraId="1EF78E10" w14:textId="77777777" w:rsidR="00FD4ED8" w:rsidRDefault="00FD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6153"/>
    <w:multiLevelType w:val="hybridMultilevel"/>
    <w:tmpl w:val="0FAA2870"/>
    <w:lvl w:ilvl="0" w:tplc="B6B4A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30F6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E65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ECC9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72AB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2C43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080B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9E3B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AC44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4BCB"/>
    <w:multiLevelType w:val="hybridMultilevel"/>
    <w:tmpl w:val="EB20D908"/>
    <w:lvl w:ilvl="0" w:tplc="AC26B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0E7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1CB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3EB8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C4CB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BEE3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D8D7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D85F6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82B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5659"/>
    <w:multiLevelType w:val="hybridMultilevel"/>
    <w:tmpl w:val="C3066DB8"/>
    <w:lvl w:ilvl="0" w:tplc="A7CCE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B28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84D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66B6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3E95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2AB1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90474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BCA1E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A63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A1195"/>
    <w:multiLevelType w:val="hybridMultilevel"/>
    <w:tmpl w:val="75D284B6"/>
    <w:lvl w:ilvl="0" w:tplc="D30C16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3642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D0CCB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70C2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D61A1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3EB5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6A8F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FCEF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E6E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97A5B"/>
    <w:multiLevelType w:val="hybridMultilevel"/>
    <w:tmpl w:val="7F569654"/>
    <w:lvl w:ilvl="0" w:tplc="B1DCF0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9E8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00F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B094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EEF4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8EF7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98E3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BAEC6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5098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402588">
    <w:abstractNumId w:val="2"/>
  </w:num>
  <w:num w:numId="2" w16cid:durableId="874807035">
    <w:abstractNumId w:val="1"/>
  </w:num>
  <w:num w:numId="3" w16cid:durableId="1650940913">
    <w:abstractNumId w:val="3"/>
  </w:num>
  <w:num w:numId="4" w16cid:durableId="282466613">
    <w:abstractNumId w:val="4"/>
  </w:num>
  <w:num w:numId="5" w16cid:durableId="16050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EF"/>
    <w:rsid w:val="00014937"/>
    <w:rsid w:val="002941EF"/>
    <w:rsid w:val="002F6ADE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361E"/>
  <w15:docId w15:val="{6015F6E5-FEC2-4B6D-B3CA-6FA21D88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4">
    <w:name w:val="caption"/>
    <w:basedOn w:val="a"/>
    <w:next w:val="a"/>
    <w:link w:val="a5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Pr>
      <w:b/>
      <w:bCs/>
      <w:color w:val="4472C4" w:themeColor="accent1"/>
      <w:sz w:val="18"/>
      <w:szCs w:val="18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">
    <w:name w:val="Title"/>
    <w:basedOn w:val="a"/>
    <w:next w:val="a"/>
    <w:link w:val="af0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2">
    <w:name w:val="Подзаголовок Знак"/>
    <w:basedOn w:val="a0"/>
    <w:link w:val="af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Pr>
      <w:i/>
      <w:iCs/>
      <w:color w:val="2F5496" w:themeColor="accent1" w:themeShade="BF"/>
    </w:rPr>
  </w:style>
  <w:style w:type="character" w:styleId="af7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ru.rostelecom.vatsmobilelk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Artem</dc:creator>
  <cp:keywords/>
  <dc:description/>
  <cp:lastModifiedBy>Kuznetsov Artem</cp:lastModifiedBy>
  <cp:revision>2</cp:revision>
  <dcterms:created xsi:type="dcterms:W3CDTF">2025-08-20T10:18:00Z</dcterms:created>
  <dcterms:modified xsi:type="dcterms:W3CDTF">2025-08-20T10:18:00Z</dcterms:modified>
</cp:coreProperties>
</file>