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7F" w:rsidRPr="0050207F" w:rsidRDefault="0050207F" w:rsidP="005020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</w:pPr>
      <w:proofErr w:type="spellStart"/>
      <w:r w:rsidRPr="0050207F">
        <w:rPr>
          <w:b/>
          <w:color w:val="5B9BD5" w:themeColor="accent1"/>
          <w:sz w:val="48"/>
          <w:szCs w:val="48"/>
          <w:lang w:val="en-US"/>
        </w:rPr>
        <w:t>Mavzu</w:t>
      </w:r>
      <w:proofErr w:type="spellEnd"/>
      <w:r w:rsidRPr="0050207F">
        <w:rPr>
          <w:b/>
          <w:color w:val="5B9BD5" w:themeColor="accent1"/>
          <w:sz w:val="48"/>
          <w:szCs w:val="48"/>
          <w:lang w:val="en-US"/>
        </w:rPr>
        <w:t>:</w:t>
      </w:r>
      <w:r w:rsidRPr="0050207F">
        <w:rPr>
          <w:rFonts w:ascii="Arial" w:hAnsi="Arial" w:cs="Arial"/>
          <w:b/>
          <w:color w:val="5B9BD5" w:themeColor="accent1"/>
          <w:sz w:val="48"/>
          <w:szCs w:val="48"/>
        </w:rPr>
        <w:t xml:space="preserve"> </w:t>
      </w:r>
      <w:proofErr w:type="spellStart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>Хотирани</w:t>
      </w:r>
      <w:proofErr w:type="spellEnd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 xml:space="preserve"> </w:t>
      </w:r>
      <w:proofErr w:type="spellStart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>машқ</w:t>
      </w:r>
      <w:proofErr w:type="spellEnd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 xml:space="preserve"> </w:t>
      </w:r>
      <w:proofErr w:type="spellStart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>қилувчи</w:t>
      </w:r>
      <w:proofErr w:type="spellEnd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 xml:space="preserve"> </w:t>
      </w:r>
      <w:proofErr w:type="spellStart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>ўйин</w:t>
      </w:r>
      <w:proofErr w:type="spellEnd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 xml:space="preserve"> </w:t>
      </w:r>
      <w:proofErr w:type="spellStart"/>
      <w:r w:rsidRPr="0050207F">
        <w:rPr>
          <w:rFonts w:ascii="Arial" w:eastAsia="Times New Roman" w:hAnsi="Arial" w:cs="Arial"/>
          <w:b/>
          <w:color w:val="5B9BD5" w:themeColor="accent1"/>
          <w:sz w:val="48"/>
          <w:szCs w:val="48"/>
          <w:lang w:eastAsia="ru-RU"/>
        </w:rPr>
        <w:t>яратиш</w:t>
      </w:r>
      <w:proofErr w:type="spellEnd"/>
    </w:p>
    <w:p w:rsidR="0050207F" w:rsidRPr="0050207F" w:rsidRDefault="0050207F">
      <w:pPr>
        <w:rPr>
          <w:lang w:val="en-US"/>
        </w:rPr>
      </w:pP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</w:p>
    <w:p w:rsidR="0050207F" w:rsidRPr="0050207F" w:rsidRDefault="0050207F" w:rsidP="0050207F">
      <w:hyperlink r:id="rId5" w:history="1">
        <w:r w:rsidRPr="00444A03">
          <w:rPr>
            <w:rStyle w:val="Hyperlink"/>
          </w:rPr>
          <w:t>https://www.youtube.com/watch?v=0BnNiHSPCLw&amp;feature=youtu.be</w:t>
        </w:r>
      </w:hyperlink>
    </w:p>
    <w:p w:rsidR="0050207F" w:rsidRPr="0050207F" w:rsidRDefault="0050207F" w:rsidP="00502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Индивидуал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лойиҳа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1 дан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қуйидаги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дастурлаш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тилларидан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фойдаланиш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мумкин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.</w:t>
      </w:r>
    </w:p>
    <w:p w:rsidR="0050207F" w:rsidRPr="0050207F" w:rsidRDefault="0050207F" w:rsidP="0050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Java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дастурлаш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тили</w:t>
      </w:r>
    </w:p>
    <w:p w:rsidR="0050207F" w:rsidRPr="0050207F" w:rsidRDefault="0050207F" w:rsidP="0050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С / С++ / С++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Builder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дастулаш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тили</w:t>
      </w:r>
    </w:p>
    <w:p w:rsidR="0050207F" w:rsidRPr="0050207F" w:rsidRDefault="0050207F" w:rsidP="0050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Python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дастурлаш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тили</w:t>
      </w:r>
    </w:p>
    <w:p w:rsidR="0050207F" w:rsidRPr="0050207F" w:rsidRDefault="0050207F" w:rsidP="0050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Kotlin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дастурлаш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 xml:space="preserve"> тили</w:t>
      </w:r>
    </w:p>
    <w:p w:rsidR="0050207F" w:rsidRPr="0050207F" w:rsidRDefault="0050207F" w:rsidP="0050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</w:pPr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 xml:space="preserve">Web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техно</w:t>
      </w:r>
      <w:bookmarkStart w:id="0" w:name="_GoBack"/>
      <w:bookmarkEnd w:id="0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логиялари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 xml:space="preserve"> (PHP, HTML, CSS, PHP Frameworks, Django and Flask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>Framworks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>)</w:t>
      </w:r>
    </w:p>
    <w:p w:rsidR="0050207F" w:rsidRPr="0050207F" w:rsidRDefault="0050207F" w:rsidP="00502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</w:pP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Маълумотлар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базасини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бошқариш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 xml:space="preserve"> </w:t>
      </w:r>
      <w:proofErr w:type="spellStart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eastAsia="ru-RU"/>
        </w:rPr>
        <w:t>тизимлари</w:t>
      </w:r>
      <w:proofErr w:type="spellEnd"/>
      <w:r w:rsidRPr="0050207F">
        <w:rPr>
          <w:rFonts w:ascii="Times New Roman" w:eastAsia="Times New Roman" w:hAnsi="Times New Roman" w:cs="Times New Roman"/>
          <w:color w:val="373A3C"/>
          <w:sz w:val="27"/>
          <w:szCs w:val="27"/>
          <w:lang w:val="en-US" w:eastAsia="ru-RU"/>
        </w:rPr>
        <w:t xml:space="preserve"> (MySQL, MS SQL Server, Oracle, MongoDB, SQLite)</w:t>
      </w:r>
    </w:p>
    <w:p w:rsidR="0050207F" w:rsidRPr="00F55192" w:rsidRDefault="0050207F">
      <w:pPr>
        <w:rPr>
          <w:b/>
          <w:lang w:val="en-US"/>
        </w:rPr>
      </w:pPr>
      <w:proofErr w:type="spellStart"/>
      <w:r w:rsidRPr="00F55192">
        <w:rPr>
          <w:b/>
          <w:lang w:val="en-US"/>
        </w:rPr>
        <w:t>Dasturga</w:t>
      </w:r>
      <w:proofErr w:type="spellEnd"/>
      <w:r w:rsidRPr="00F55192">
        <w:rPr>
          <w:b/>
          <w:lang w:val="en-US"/>
        </w:rPr>
        <w:t xml:space="preserve"> </w:t>
      </w:r>
      <w:proofErr w:type="spellStart"/>
      <w:r w:rsidRPr="00F55192">
        <w:rPr>
          <w:b/>
          <w:lang w:val="en-US"/>
        </w:rPr>
        <w:t>qo’yilayotgan</w:t>
      </w:r>
      <w:proofErr w:type="spellEnd"/>
      <w:r w:rsidRPr="00F55192">
        <w:rPr>
          <w:b/>
          <w:lang w:val="en-US"/>
        </w:rPr>
        <w:t xml:space="preserve"> </w:t>
      </w:r>
      <w:proofErr w:type="spellStart"/>
      <w:r w:rsidRPr="00F55192">
        <w:rPr>
          <w:b/>
          <w:lang w:val="en-US"/>
        </w:rPr>
        <w:t>talablar</w:t>
      </w:r>
      <w:proofErr w:type="spellEnd"/>
      <w:r w:rsidRPr="00F55192">
        <w:rPr>
          <w:b/>
          <w:lang w:val="en-US"/>
        </w:rPr>
        <w:t>.</w:t>
      </w:r>
    </w:p>
    <w:p w:rsidR="0050207F" w:rsidRDefault="0069159F">
      <w:pPr>
        <w:rPr>
          <w:lang w:val="en-US"/>
        </w:rPr>
      </w:pPr>
      <w:hyperlink r:id="rId6" w:history="1">
        <w:r w:rsidRPr="00444A03">
          <w:rPr>
            <w:rStyle w:val="Hyperlink"/>
            <w:lang w:val="en-US"/>
          </w:rPr>
          <w:t>https://play.google.com/store/apps/details?id=com.shlsoft.matches</w:t>
        </w:r>
      </w:hyperlink>
    </w:p>
    <w:p w:rsidR="0069159F" w:rsidRDefault="0069159F">
      <w:pPr>
        <w:rPr>
          <w:lang w:val="en-US"/>
        </w:rPr>
      </w:pPr>
      <w:r>
        <w:rPr>
          <w:lang w:val="en-US"/>
        </w:rPr>
        <w:t xml:space="preserve">Shu </w:t>
      </w:r>
      <w:proofErr w:type="spellStart"/>
      <w:r>
        <w:rPr>
          <w:lang w:val="en-US"/>
        </w:rPr>
        <w:t>o’yinga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o’xshagan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bo’lsin</w:t>
      </w:r>
      <w:proofErr w:type="spellEnd"/>
      <w:r>
        <w:rPr>
          <w:lang w:val="en-US"/>
        </w:rPr>
        <w:t>.</w:t>
      </w:r>
    </w:p>
    <w:p w:rsidR="0069159F" w:rsidRDefault="0069159F">
      <w:pPr>
        <w:rPr>
          <w:lang w:val="en-US"/>
        </w:rPr>
      </w:pPr>
      <w:r>
        <w:rPr>
          <w:lang w:val="en-US"/>
        </w:rPr>
        <w:t xml:space="preserve">3 ta </w:t>
      </w:r>
      <w:proofErr w:type="spellStart"/>
      <w:r>
        <w:rPr>
          <w:lang w:val="en-US"/>
        </w:rPr>
        <w:t>bosqichi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yetarli</w:t>
      </w:r>
      <w:proofErr w:type="spellEnd"/>
      <w:r w:rsidR="00646D6A">
        <w:rPr>
          <w:lang w:val="en-US"/>
        </w:rPr>
        <w:t xml:space="preserve">. </w:t>
      </w:r>
    </w:p>
    <w:p w:rsidR="00646D6A" w:rsidRDefault="00646D6A">
      <w:pPr>
        <w:rPr>
          <w:lang w:val="en-US"/>
        </w:rPr>
      </w:pPr>
      <w:proofErr w:type="spellStart"/>
      <w:r>
        <w:rPr>
          <w:lang w:val="en-US"/>
        </w:rPr>
        <w:t>Dizayni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chiroyli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bo’lsin</w:t>
      </w:r>
      <w:proofErr w:type="spellEnd"/>
    </w:p>
    <w:p w:rsidR="00646D6A" w:rsidRDefault="00646D6A">
      <w:pPr>
        <w:rPr>
          <w:lang w:val="en-US"/>
        </w:rPr>
      </w:pPr>
      <w:proofErr w:type="spellStart"/>
      <w:r>
        <w:rPr>
          <w:lang w:val="en-US"/>
        </w:rPr>
        <w:t>Tayyorlangan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variantda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shart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Ekzamplyar</w:t>
      </w:r>
      <w:proofErr w:type="spellEnd"/>
      <w:r>
        <w:rPr>
          <w:lang w:val="en-US"/>
        </w:rPr>
        <w:t xml:space="preserve"> keying </w:t>
      </w:r>
      <w:proofErr w:type="spellStart"/>
      <w:r>
        <w:rPr>
          <w:lang w:val="en-US"/>
        </w:rPr>
        <w:t>listda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).</w:t>
      </w:r>
    </w:p>
    <w:p w:rsidR="00646D6A" w:rsidRDefault="00646D6A">
      <w:pPr>
        <w:rPr>
          <w:lang w:val="en-US"/>
        </w:rPr>
      </w:pP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>.</w:t>
      </w:r>
    </w:p>
    <w:p w:rsidR="00646D6A" w:rsidRDefault="00646D6A">
      <w:pPr>
        <w:rPr>
          <w:lang w:val="en-US"/>
        </w:rPr>
      </w:pPr>
    </w:p>
    <w:p w:rsidR="00646D6A" w:rsidRDefault="00646D6A">
      <w:pPr>
        <w:rPr>
          <w:lang w:val="en-US"/>
        </w:rPr>
      </w:pPr>
    </w:p>
    <w:p w:rsidR="00646D6A" w:rsidRPr="0050207F" w:rsidRDefault="00646D6A">
      <w:pPr>
        <w:rPr>
          <w:lang w:val="en-US"/>
        </w:rPr>
      </w:pPr>
    </w:p>
    <w:sectPr w:rsidR="00646D6A" w:rsidRPr="00502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22E"/>
    <w:multiLevelType w:val="multilevel"/>
    <w:tmpl w:val="0C3C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B4637"/>
    <w:multiLevelType w:val="multilevel"/>
    <w:tmpl w:val="EAA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7F"/>
    <w:rsid w:val="001F7BA0"/>
    <w:rsid w:val="0050207F"/>
    <w:rsid w:val="00646D6A"/>
    <w:rsid w:val="0069159F"/>
    <w:rsid w:val="00F5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219E"/>
  <w15:chartTrackingRefBased/>
  <w15:docId w15:val="{44FC73E0-F8D0-412B-9D32-42940F64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0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shlsoft.matches" TargetMode="External"/><Relationship Id="rId5" Type="http://schemas.openxmlformats.org/officeDocument/2006/relationships/hyperlink" Target="https://www.youtube.com/watch?v=0BnNiHSPCLw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2020-12-20T10:08:00Z</dcterms:created>
  <dcterms:modified xsi:type="dcterms:W3CDTF">2020-12-20T10:52:00Z</dcterms:modified>
</cp:coreProperties>
</file>