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349" w:type="dxa"/>
        <w:tblInd w:w="141" w:type="dxa"/>
        <w:tblLayout w:type="fixed"/>
        <w:tblCellMar>
          <w:left w:w="0" w:type="dxa"/>
          <w:right w:w="0" w:type="dxa"/>
        </w:tblCellMar>
        <w:tblLook w:val="04A0" w:firstRow="1" w:lastRow="0" w:firstColumn="1" w:lastColumn="0" w:noHBand="0" w:noVBand="1"/>
      </w:tblPr>
      <w:tblGrid>
        <w:gridCol w:w="1135"/>
        <w:gridCol w:w="1985"/>
        <w:gridCol w:w="4110"/>
        <w:gridCol w:w="3119"/>
      </w:tblGrid>
      <w:tr w:rsidR="00883DE9" w:rsidRPr="00F643ED" w14:paraId="12A40893" w14:textId="77777777" w:rsidTr="0009741D">
        <w:trPr>
          <w:trHeight w:val="20"/>
        </w:trPr>
        <w:tc>
          <w:tcPr>
            <w:tcW w:w="10349" w:type="dxa"/>
            <w:gridSpan w:val="4"/>
            <w:vAlign w:val="center"/>
          </w:tcPr>
          <w:p w14:paraId="22F94C9A" w14:textId="092B507C" w:rsidR="00883DE9" w:rsidRPr="0009552A" w:rsidRDefault="00883DE9" w:rsidP="00FE7BB5">
            <w:pPr>
              <w:spacing w:after="0" w:line="264" w:lineRule="auto"/>
              <w:jc w:val="center"/>
              <w:rPr>
                <w:sz w:val="24"/>
                <w:szCs w:val="24"/>
              </w:rPr>
            </w:pPr>
            <w:bookmarkStart w:id="0" w:name="_Hlk192366067"/>
            <w:r w:rsidRPr="0009552A">
              <w:rPr>
                <w:sz w:val="24"/>
                <w:szCs w:val="24"/>
              </w:rPr>
              <w:t>Fernando Miramontes Forattini, Ph.D.</w:t>
            </w:r>
          </w:p>
          <w:p w14:paraId="5B0DBD38" w14:textId="0CBBD2FF" w:rsidR="00804D45" w:rsidRPr="00473CE5" w:rsidRDefault="003C005A" w:rsidP="00FE7BB5">
            <w:pPr>
              <w:spacing w:after="0" w:line="264" w:lineRule="auto"/>
              <w:jc w:val="center"/>
              <w:rPr>
                <w:lang w:val="en-US"/>
              </w:rPr>
            </w:pPr>
            <w:r w:rsidRPr="00473CE5">
              <w:rPr>
                <w:lang w:val="en-US"/>
              </w:rPr>
              <w:t>Historical sociologist and interdisciplinary social scientist | Marie Skłodowska-Curie Postdoctoral Fellow</w:t>
            </w:r>
          </w:p>
          <w:p w14:paraId="0F42D9A3" w14:textId="06C6D050" w:rsidR="00883DE9" w:rsidRPr="00F643ED" w:rsidRDefault="00F643ED" w:rsidP="00FE7BB5">
            <w:pPr>
              <w:spacing w:after="0" w:line="264" w:lineRule="auto"/>
              <w:jc w:val="center"/>
            </w:pPr>
            <w:r>
              <w:t xml:space="preserve">Email: </w:t>
            </w:r>
            <w:hyperlink r:id="rId8" w:history="1">
              <w:r w:rsidRPr="00C67FBF">
                <w:rPr>
                  <w:rStyle w:val="Hyperlink"/>
                </w:rPr>
                <w:t>fernandomforattini@gmail.com</w:t>
              </w:r>
            </w:hyperlink>
            <w:r w:rsidR="003C005A" w:rsidRPr="00F643ED">
              <w:t xml:space="preserve"> | </w:t>
            </w:r>
            <w:hyperlink r:id="rId9" w:history="1">
              <w:r w:rsidR="00FC0015" w:rsidRPr="00F643ED">
                <w:rPr>
                  <w:rStyle w:val="Hyperlink"/>
                </w:rPr>
                <w:t>LinkedIn</w:t>
              </w:r>
            </w:hyperlink>
            <w:r w:rsidR="00FC0015" w:rsidRPr="00F643ED">
              <w:t xml:space="preserve"> | </w:t>
            </w:r>
            <w:r>
              <w:t xml:space="preserve">Website: </w:t>
            </w:r>
            <w:hyperlink r:id="rId10" w:history="1">
              <w:r w:rsidR="00B037FB" w:rsidRPr="00F643ED">
                <w:rPr>
                  <w:rStyle w:val="Hyperlink"/>
                </w:rPr>
                <w:t>fernandomforattini.com</w:t>
              </w:r>
            </w:hyperlink>
            <w:r w:rsidR="00B037FB" w:rsidRPr="00F643ED">
              <w:t xml:space="preserve"> </w:t>
            </w:r>
          </w:p>
        </w:tc>
      </w:tr>
      <w:tr w:rsidR="00A110CE" w:rsidRPr="0009552A" w14:paraId="6C695E05" w14:textId="77777777" w:rsidTr="0009741D">
        <w:trPr>
          <w:trHeight w:val="20"/>
        </w:trPr>
        <w:tc>
          <w:tcPr>
            <w:tcW w:w="10349" w:type="dxa"/>
            <w:gridSpan w:val="4"/>
            <w:tcMar>
              <w:top w:w="56" w:type="dxa"/>
              <w:left w:w="0" w:type="dxa"/>
              <w:bottom w:w="0" w:type="dxa"/>
              <w:right w:w="0" w:type="dxa"/>
            </w:tcMar>
          </w:tcPr>
          <w:p w14:paraId="78DA5E87" w14:textId="34AC5689" w:rsidR="00A110CE" w:rsidRPr="0009552A" w:rsidRDefault="00895377" w:rsidP="00FE7BB5">
            <w:pPr>
              <w:pStyle w:val="Heading1"/>
            </w:pPr>
            <w:r>
              <w:t>Academic Profile</w:t>
            </w:r>
          </w:p>
        </w:tc>
      </w:tr>
      <w:tr w:rsidR="001D0068" w:rsidRPr="00473CE5" w14:paraId="0FA9D78B" w14:textId="77777777" w:rsidTr="0009741D">
        <w:trPr>
          <w:trHeight w:val="20"/>
        </w:trPr>
        <w:tc>
          <w:tcPr>
            <w:tcW w:w="10349" w:type="dxa"/>
            <w:gridSpan w:val="4"/>
            <w:tcMar>
              <w:top w:w="56" w:type="dxa"/>
              <w:left w:w="0" w:type="dxa"/>
              <w:bottom w:w="0" w:type="dxa"/>
              <w:right w:w="0" w:type="dxa"/>
            </w:tcMar>
          </w:tcPr>
          <w:p w14:paraId="01543B85" w14:textId="022547B6" w:rsidR="00BC4597" w:rsidRPr="00473CE5" w:rsidRDefault="003150EF" w:rsidP="00E37E7E">
            <w:pPr>
              <w:spacing w:line="264" w:lineRule="auto"/>
              <w:ind w:left="569"/>
              <w:rPr>
                <w:lang w:val="en-US"/>
              </w:rPr>
            </w:pPr>
            <w:r w:rsidRPr="00473CE5">
              <w:rPr>
                <w:lang w:val="en-US"/>
              </w:rPr>
              <w:t>Historical sociologist and interdisciplinary social scientist, with research on power, governance, inequality, and technology. The agenda examines how institutions, norms, classifications, and technological systems organize authority, produce vulnerabilities, and shape contemporary forms of governance.</w:t>
            </w:r>
          </w:p>
          <w:p w14:paraId="177BFF69" w14:textId="7AC54642" w:rsidR="00BC4597" w:rsidRPr="00473CE5" w:rsidRDefault="00BC4597" w:rsidP="00E37E7E">
            <w:pPr>
              <w:spacing w:line="264" w:lineRule="auto"/>
              <w:ind w:left="569"/>
              <w:rPr>
                <w:lang w:val="en-US"/>
              </w:rPr>
            </w:pPr>
            <w:r w:rsidRPr="00473CE5">
              <w:rPr>
                <w:lang w:val="en-US"/>
              </w:rPr>
              <w:t xml:space="preserve">Researcher with extensive international experience, </w:t>
            </w:r>
            <w:r w:rsidR="00F004D3" w:rsidRPr="00473CE5">
              <w:rPr>
                <w:lang w:val="en-US"/>
              </w:rPr>
              <w:t>competitive funding</w:t>
            </w:r>
            <w:r w:rsidRPr="00473CE5">
              <w:rPr>
                <w:lang w:val="en-US"/>
              </w:rPr>
              <w:t>, and participation in prominent academic networks</w:t>
            </w:r>
            <w:r w:rsidR="00350EB6" w:rsidRPr="00473CE5">
              <w:rPr>
                <w:lang w:val="en-US"/>
              </w:rPr>
              <w:t>.</w:t>
            </w:r>
            <w:r w:rsidR="00473CE5" w:rsidRPr="00473CE5">
              <w:rPr>
                <w:lang w:val="en-US"/>
              </w:rPr>
              <w:t xml:space="preserve"> </w:t>
            </w:r>
            <w:r w:rsidR="00350EB6" w:rsidRPr="00473CE5">
              <w:rPr>
                <w:lang w:val="en-US"/>
              </w:rPr>
              <w:t xml:space="preserve">Career marked </w:t>
            </w:r>
            <w:r w:rsidRPr="00473CE5">
              <w:rPr>
                <w:lang w:val="en-US"/>
              </w:rPr>
              <w:t xml:space="preserve">by the prestigious </w:t>
            </w:r>
            <w:r w:rsidR="00D069DC" w:rsidRPr="00473CE5">
              <w:rPr>
                <w:lang w:val="en-US"/>
              </w:rPr>
              <w:t>Marie Skłodowska-Curie Actions Postdoctoral Fellowship</w:t>
            </w:r>
            <w:r w:rsidRPr="00473CE5">
              <w:rPr>
                <w:i/>
                <w:iCs/>
                <w:lang w:val="en-US"/>
              </w:rPr>
              <w:t xml:space="preserve">, doctoral support linked to the </w:t>
            </w:r>
            <w:r w:rsidRPr="00473CE5">
              <w:rPr>
                <w:lang w:val="en-US"/>
              </w:rPr>
              <w:t>University of Chicago</w:t>
            </w:r>
            <w:r w:rsidRPr="00473CE5">
              <w:rPr>
                <w:i/>
                <w:iCs/>
                <w:lang w:val="en-US"/>
              </w:rPr>
              <w:t xml:space="preserve">, and </w:t>
            </w:r>
            <w:r w:rsidR="00E3219A" w:rsidRPr="00473CE5">
              <w:rPr>
                <w:lang w:val="en-US"/>
              </w:rPr>
              <w:t xml:space="preserve">publications with </w:t>
            </w:r>
            <w:r w:rsidRPr="00473CE5">
              <w:rPr>
                <w:lang w:val="en-US"/>
              </w:rPr>
              <w:t>Cambridge University Press</w:t>
            </w:r>
            <w:r w:rsidRPr="00473CE5">
              <w:rPr>
                <w:i/>
                <w:iCs/>
                <w:lang w:val="en-US"/>
              </w:rPr>
              <w:t xml:space="preserve">, </w:t>
            </w:r>
            <w:r w:rsidRPr="00473CE5">
              <w:rPr>
                <w:lang w:val="en-US"/>
              </w:rPr>
              <w:t>Oxford University Press</w:t>
            </w:r>
            <w:r w:rsidRPr="00473CE5">
              <w:rPr>
                <w:i/>
                <w:iCs/>
                <w:lang w:val="en-US"/>
              </w:rPr>
              <w:t xml:space="preserve">, </w:t>
            </w:r>
            <w:r w:rsidRPr="00473CE5">
              <w:rPr>
                <w:lang w:val="en-US"/>
              </w:rPr>
              <w:t>MIT Press</w:t>
            </w:r>
            <w:r w:rsidRPr="00473CE5">
              <w:rPr>
                <w:i/>
                <w:iCs/>
                <w:lang w:val="en-US"/>
              </w:rPr>
              <w:t xml:space="preserve">, </w:t>
            </w:r>
            <w:r w:rsidRPr="00473CE5">
              <w:rPr>
                <w:lang w:val="en-US"/>
              </w:rPr>
              <w:t>American Behavioral Scientist</w:t>
            </w:r>
            <w:r w:rsidRPr="00473CE5">
              <w:rPr>
                <w:i/>
                <w:iCs/>
                <w:lang w:val="en-US"/>
              </w:rPr>
              <w:t>, and other leading academic outlets.</w:t>
            </w:r>
          </w:p>
          <w:p w14:paraId="0E13261D" w14:textId="33F28A3F" w:rsidR="00F34631" w:rsidRPr="00473CE5" w:rsidRDefault="003150EF" w:rsidP="00E37E7E">
            <w:pPr>
              <w:spacing w:line="264" w:lineRule="auto"/>
              <w:ind w:left="569"/>
              <w:rPr>
                <w:lang w:val="en-US"/>
              </w:rPr>
            </w:pPr>
            <w:r w:rsidRPr="00473CE5">
              <w:rPr>
                <w:lang w:val="en-US"/>
              </w:rPr>
              <w:t>Teaching profile focused on historical sociology, social theory, governance, inequality, technology, and social science research methods, with experience in qualitative and quantitative methods, institutional analysis, and social data analysis.</w:t>
            </w:r>
          </w:p>
        </w:tc>
      </w:tr>
      <w:tr w:rsidR="00A110CE" w:rsidRPr="00473CE5" w14:paraId="433CE97E" w14:textId="77777777" w:rsidTr="0009741D">
        <w:trPr>
          <w:trHeight w:val="20"/>
        </w:trPr>
        <w:tc>
          <w:tcPr>
            <w:tcW w:w="10349" w:type="dxa"/>
            <w:gridSpan w:val="4"/>
            <w:tcMar>
              <w:top w:w="56" w:type="dxa"/>
              <w:left w:w="0" w:type="dxa"/>
              <w:bottom w:w="0" w:type="dxa"/>
              <w:right w:w="0" w:type="dxa"/>
            </w:tcMar>
          </w:tcPr>
          <w:p w14:paraId="0468CAE8" w14:textId="32C3990F" w:rsidR="00A110CE" w:rsidRPr="00473CE5" w:rsidRDefault="006640D6" w:rsidP="00FE7BB5">
            <w:pPr>
              <w:pStyle w:val="Heading1"/>
              <w:rPr>
                <w:lang w:val="en-US"/>
              </w:rPr>
            </w:pPr>
            <w:r w:rsidRPr="00473CE5">
              <w:rPr>
                <w:lang w:val="en-US"/>
              </w:rPr>
              <w:t>Current Position and Professional Experience</w:t>
            </w:r>
          </w:p>
        </w:tc>
      </w:tr>
      <w:tr w:rsidR="003A1C67" w:rsidRPr="00473CE5" w14:paraId="284986AC" w14:textId="77777777" w:rsidTr="0009741D">
        <w:tblPrEx>
          <w:tblCellMar>
            <w:left w:w="108" w:type="dxa"/>
            <w:right w:w="108" w:type="dxa"/>
          </w:tblCellMar>
        </w:tblPrEx>
        <w:trPr>
          <w:trHeight w:val="20"/>
        </w:trPr>
        <w:tc>
          <w:tcPr>
            <w:tcW w:w="1135" w:type="dxa"/>
            <w:tcBorders>
              <w:top w:val="nil"/>
              <w:left w:val="nil"/>
              <w:bottom w:val="nil"/>
              <w:right w:val="nil"/>
            </w:tcBorders>
            <w:noWrap/>
          </w:tcPr>
          <w:p w14:paraId="16BC3DB2" w14:textId="3234674E" w:rsidR="003A1C67" w:rsidRPr="006640D6" w:rsidRDefault="003A1C67" w:rsidP="00FE7BB5">
            <w:pPr>
              <w:spacing w:after="0" w:line="264" w:lineRule="auto"/>
              <w:jc w:val="right"/>
            </w:pPr>
            <w:r w:rsidRPr="006640D6">
              <w:t>2024-26</w:t>
            </w:r>
          </w:p>
        </w:tc>
        <w:tc>
          <w:tcPr>
            <w:tcW w:w="9214" w:type="dxa"/>
            <w:gridSpan w:val="3"/>
            <w:tcBorders>
              <w:top w:val="nil"/>
              <w:left w:val="nil"/>
              <w:bottom w:val="nil"/>
              <w:right w:val="nil"/>
            </w:tcBorders>
            <w:noWrap/>
            <w:vAlign w:val="bottom"/>
          </w:tcPr>
          <w:p w14:paraId="4E97955A" w14:textId="288D75BD" w:rsidR="003A1C67" w:rsidRPr="00473CE5" w:rsidRDefault="003D4A43" w:rsidP="00FE7BB5">
            <w:pPr>
              <w:spacing w:after="0" w:line="264" w:lineRule="auto"/>
              <w:rPr>
                <w:lang w:val="en-US"/>
              </w:rPr>
            </w:pPr>
            <w:r w:rsidRPr="00473CE5">
              <w:rPr>
                <w:lang w:val="en-US"/>
              </w:rPr>
              <w:t>Marie Skłodowska-Curie Actions Postdoctoral Researcher, Dublin City University / Research Ireland</w:t>
            </w:r>
          </w:p>
        </w:tc>
      </w:tr>
      <w:tr w:rsidR="00A110CE" w:rsidRPr="0009552A" w14:paraId="518DB969" w14:textId="77777777" w:rsidTr="0009741D">
        <w:trPr>
          <w:trHeight w:val="20"/>
        </w:trPr>
        <w:tc>
          <w:tcPr>
            <w:tcW w:w="10349" w:type="dxa"/>
            <w:gridSpan w:val="4"/>
            <w:tcMar>
              <w:top w:w="56" w:type="dxa"/>
              <w:left w:w="0" w:type="dxa"/>
              <w:bottom w:w="0" w:type="dxa"/>
              <w:right w:w="0" w:type="dxa"/>
            </w:tcMar>
          </w:tcPr>
          <w:p w14:paraId="792668C1" w14:textId="7B62ECEF" w:rsidR="00A110CE" w:rsidRPr="0009552A" w:rsidRDefault="006640D6" w:rsidP="00FE7BB5">
            <w:pPr>
              <w:pStyle w:val="Heading1"/>
            </w:pPr>
            <w:r w:rsidRPr="0009552A">
              <w:t>Teaching and Research Areas</w:t>
            </w:r>
          </w:p>
        </w:tc>
      </w:tr>
      <w:tr w:rsidR="004327FA" w:rsidRPr="00473CE5" w14:paraId="5DDB4F83" w14:textId="77777777" w:rsidTr="0009741D">
        <w:tblPrEx>
          <w:tblCellMar>
            <w:left w:w="108" w:type="dxa"/>
            <w:right w:w="108" w:type="dxa"/>
          </w:tblCellMar>
        </w:tblPrEx>
        <w:trPr>
          <w:trHeight w:val="20"/>
        </w:trPr>
        <w:tc>
          <w:tcPr>
            <w:tcW w:w="10349" w:type="dxa"/>
            <w:gridSpan w:val="4"/>
            <w:tcBorders>
              <w:top w:val="nil"/>
              <w:left w:val="nil"/>
              <w:bottom w:val="nil"/>
              <w:right w:val="nil"/>
            </w:tcBorders>
            <w:noWrap/>
          </w:tcPr>
          <w:p w14:paraId="08DA1BB8" w14:textId="77777777" w:rsidR="000E15A7" w:rsidRPr="00473CE5" w:rsidRDefault="000E15A7" w:rsidP="00FE7BB5">
            <w:pPr>
              <w:spacing w:after="0" w:line="264" w:lineRule="auto"/>
              <w:ind w:left="464"/>
              <w:rPr>
                <w:lang w:val="en-US"/>
              </w:rPr>
            </w:pPr>
            <w:r w:rsidRPr="00473CE5">
              <w:rPr>
                <w:lang w:val="en-US"/>
              </w:rPr>
              <w:t>Historical Sociology, Social Theory, and Institutional Analysis</w:t>
            </w:r>
          </w:p>
          <w:p w14:paraId="32660C08" w14:textId="77777777" w:rsidR="000E15A7" w:rsidRPr="00473CE5" w:rsidRDefault="000E15A7" w:rsidP="00FE7BB5">
            <w:pPr>
              <w:spacing w:after="0" w:line="264" w:lineRule="auto"/>
              <w:ind w:left="464"/>
              <w:rPr>
                <w:lang w:val="en-US"/>
              </w:rPr>
            </w:pPr>
            <w:r w:rsidRPr="00473CE5">
              <w:rPr>
                <w:lang w:val="en-US"/>
              </w:rPr>
              <w:t>Power, Governance, Corruption, and the State</w:t>
            </w:r>
          </w:p>
          <w:p w14:paraId="0FE84C80" w14:textId="77777777" w:rsidR="000E15A7" w:rsidRPr="00473CE5" w:rsidRDefault="000E15A7" w:rsidP="00FE7BB5">
            <w:pPr>
              <w:spacing w:after="0" w:line="264" w:lineRule="auto"/>
              <w:ind w:left="464"/>
              <w:rPr>
                <w:lang w:val="en-US"/>
              </w:rPr>
            </w:pPr>
            <w:r w:rsidRPr="00473CE5">
              <w:rPr>
                <w:lang w:val="en-US"/>
              </w:rPr>
              <w:t>Inequality, Culture, Identity, and Social Classification</w:t>
            </w:r>
          </w:p>
          <w:p w14:paraId="5DCB89D0" w14:textId="77777777" w:rsidR="000E15A7" w:rsidRPr="00473CE5" w:rsidRDefault="000E15A7" w:rsidP="00FE7BB5">
            <w:pPr>
              <w:spacing w:after="0" w:line="264" w:lineRule="auto"/>
              <w:ind w:left="464"/>
              <w:rPr>
                <w:lang w:val="en-US"/>
              </w:rPr>
            </w:pPr>
            <w:r w:rsidRPr="00473CE5">
              <w:rPr>
                <w:lang w:val="en-US"/>
              </w:rPr>
              <w:t>Technology, Society, AI, and Sociotechnical Governance</w:t>
            </w:r>
          </w:p>
          <w:p w14:paraId="6503CCF9" w14:textId="6472DD0F" w:rsidR="00DA03E8" w:rsidRPr="00473CE5" w:rsidRDefault="000E15A7" w:rsidP="00FE7BB5">
            <w:pPr>
              <w:spacing w:after="0" w:line="264" w:lineRule="auto"/>
              <w:ind w:left="464"/>
              <w:rPr>
                <w:lang w:val="en-US"/>
              </w:rPr>
            </w:pPr>
            <w:r w:rsidRPr="00473CE5">
              <w:rPr>
                <w:lang w:val="en-US"/>
              </w:rPr>
              <w:t>Mixed Methods and Social Data Analysis</w:t>
            </w:r>
          </w:p>
        </w:tc>
      </w:tr>
      <w:tr w:rsidR="00A110CE" w:rsidRPr="0009552A" w14:paraId="5C1FC0DC" w14:textId="77777777" w:rsidTr="0009741D">
        <w:trPr>
          <w:trHeight w:val="20"/>
        </w:trPr>
        <w:tc>
          <w:tcPr>
            <w:tcW w:w="10349" w:type="dxa"/>
            <w:gridSpan w:val="4"/>
            <w:tcMar>
              <w:top w:w="56" w:type="dxa"/>
              <w:left w:w="0" w:type="dxa"/>
              <w:bottom w:w="0" w:type="dxa"/>
              <w:right w:w="0" w:type="dxa"/>
            </w:tcMar>
          </w:tcPr>
          <w:p w14:paraId="645CEDE8" w14:textId="163C42A5" w:rsidR="00A110CE" w:rsidRPr="0009552A" w:rsidRDefault="006640D6" w:rsidP="00FE7BB5">
            <w:pPr>
              <w:pStyle w:val="Heading1"/>
            </w:pPr>
            <w:r w:rsidRPr="0009552A">
              <w:t>Education</w:t>
            </w:r>
          </w:p>
        </w:tc>
      </w:tr>
      <w:tr w:rsidR="00BA18B7" w:rsidRPr="00473CE5" w14:paraId="6E731CF6" w14:textId="77777777" w:rsidTr="0009741D">
        <w:trPr>
          <w:trHeight w:val="20"/>
        </w:trPr>
        <w:tc>
          <w:tcPr>
            <w:tcW w:w="1135" w:type="dxa"/>
            <w:tcMar>
              <w:top w:w="56" w:type="dxa"/>
              <w:left w:w="0" w:type="dxa"/>
              <w:bottom w:w="0" w:type="dxa"/>
              <w:right w:w="0" w:type="dxa"/>
            </w:tcMar>
          </w:tcPr>
          <w:p w14:paraId="4072C8B4" w14:textId="77777777" w:rsidR="00BA18B7" w:rsidRPr="0009552A" w:rsidRDefault="00BA18B7" w:rsidP="00FE7BB5">
            <w:pPr>
              <w:spacing w:after="0" w:line="264" w:lineRule="auto"/>
              <w:ind w:right="139"/>
              <w:jc w:val="right"/>
            </w:pPr>
            <w:r w:rsidRPr="0009552A">
              <w:t>2023</w:t>
            </w:r>
          </w:p>
        </w:tc>
        <w:tc>
          <w:tcPr>
            <w:tcW w:w="9214" w:type="dxa"/>
            <w:gridSpan w:val="3"/>
          </w:tcPr>
          <w:p w14:paraId="0E8A65E1" w14:textId="30E57F06" w:rsidR="00BA18B7" w:rsidRPr="00473CE5" w:rsidRDefault="00DC2E33" w:rsidP="00FE7BB5">
            <w:pPr>
              <w:spacing w:after="0" w:line="264" w:lineRule="auto"/>
              <w:rPr>
                <w:lang w:val="en-US"/>
              </w:rPr>
            </w:pPr>
            <w:r w:rsidRPr="00473CE5">
              <w:rPr>
                <w:i/>
                <w:iCs/>
                <w:lang w:val="en-US"/>
              </w:rPr>
              <w:t xml:space="preserve">Ph.D. in </w:t>
            </w:r>
            <w:r w:rsidR="00C61507" w:rsidRPr="00473CE5">
              <w:rPr>
                <w:i/>
                <w:iCs/>
                <w:lang w:val="en-US"/>
              </w:rPr>
              <w:t>Social History</w:t>
            </w:r>
            <w:r w:rsidRPr="00473CE5">
              <w:rPr>
                <w:lang w:val="en-US"/>
              </w:rPr>
              <w:t>, Pontifical Catholic University of São Paulo, Brazil</w:t>
            </w:r>
          </w:p>
        </w:tc>
      </w:tr>
      <w:tr w:rsidR="00BA18B7" w:rsidRPr="00473CE5" w14:paraId="62C7E2B3" w14:textId="77777777" w:rsidTr="0009741D">
        <w:trPr>
          <w:trHeight w:val="20"/>
        </w:trPr>
        <w:tc>
          <w:tcPr>
            <w:tcW w:w="1135" w:type="dxa"/>
            <w:tcMar>
              <w:top w:w="56" w:type="dxa"/>
              <w:left w:w="0" w:type="dxa"/>
              <w:bottom w:w="0" w:type="dxa"/>
              <w:right w:w="0" w:type="dxa"/>
            </w:tcMar>
          </w:tcPr>
          <w:p w14:paraId="512AFA5C" w14:textId="77777777" w:rsidR="00BA18B7" w:rsidRPr="0009552A" w:rsidRDefault="00BA18B7" w:rsidP="00FE7BB5">
            <w:pPr>
              <w:spacing w:after="0" w:line="264" w:lineRule="auto"/>
              <w:ind w:right="139"/>
              <w:jc w:val="right"/>
            </w:pPr>
            <w:r w:rsidRPr="0009552A">
              <w:t>2022</w:t>
            </w:r>
          </w:p>
        </w:tc>
        <w:tc>
          <w:tcPr>
            <w:tcW w:w="9214" w:type="dxa"/>
            <w:gridSpan w:val="3"/>
          </w:tcPr>
          <w:p w14:paraId="78D371F6" w14:textId="1647B681" w:rsidR="00BA18B7" w:rsidRPr="0009552A" w:rsidRDefault="00D52EE9" w:rsidP="00FE7BB5">
            <w:pPr>
              <w:spacing w:after="0" w:line="264" w:lineRule="auto"/>
              <w:rPr>
                <w:lang w:val="en-US"/>
              </w:rPr>
            </w:pPr>
            <w:r w:rsidRPr="00A741B0">
              <w:rPr>
                <w:i/>
                <w:iCs/>
                <w:lang w:val="en-US"/>
              </w:rPr>
              <w:t>Visiting Ph.D. Student</w:t>
            </w:r>
            <w:r w:rsidRPr="00D52EE9">
              <w:rPr>
                <w:lang w:val="en-US"/>
              </w:rPr>
              <w:t>, University of Chicago, United States</w:t>
            </w:r>
          </w:p>
        </w:tc>
      </w:tr>
      <w:tr w:rsidR="00BA18B7" w:rsidRPr="00473CE5" w14:paraId="475FFB29" w14:textId="77777777" w:rsidTr="0009741D">
        <w:trPr>
          <w:trHeight w:val="20"/>
        </w:trPr>
        <w:tc>
          <w:tcPr>
            <w:tcW w:w="1135" w:type="dxa"/>
            <w:tcMar>
              <w:top w:w="56" w:type="dxa"/>
              <w:left w:w="0" w:type="dxa"/>
              <w:bottom w:w="0" w:type="dxa"/>
              <w:right w:w="0" w:type="dxa"/>
            </w:tcMar>
          </w:tcPr>
          <w:p w14:paraId="2950E24B" w14:textId="77777777" w:rsidR="00BA18B7" w:rsidRPr="0009552A" w:rsidRDefault="00BA18B7" w:rsidP="00FE7BB5">
            <w:pPr>
              <w:spacing w:after="0" w:line="264" w:lineRule="auto"/>
              <w:ind w:right="139"/>
              <w:jc w:val="right"/>
            </w:pPr>
            <w:r w:rsidRPr="0009552A">
              <w:t>2018</w:t>
            </w:r>
          </w:p>
        </w:tc>
        <w:tc>
          <w:tcPr>
            <w:tcW w:w="9214" w:type="dxa"/>
            <w:gridSpan w:val="3"/>
          </w:tcPr>
          <w:p w14:paraId="1F0614FD" w14:textId="68B19CD9" w:rsidR="00BA18B7" w:rsidRPr="00473CE5" w:rsidRDefault="00D52EE9" w:rsidP="00FE7BB5">
            <w:pPr>
              <w:spacing w:after="0" w:line="264" w:lineRule="auto"/>
              <w:rPr>
                <w:lang w:val="en-US"/>
              </w:rPr>
            </w:pPr>
            <w:r w:rsidRPr="00473CE5">
              <w:rPr>
                <w:i/>
                <w:iCs/>
                <w:lang w:val="en-US"/>
              </w:rPr>
              <w:t>M.A. in Social History</w:t>
            </w:r>
            <w:r w:rsidRPr="00473CE5">
              <w:rPr>
                <w:lang w:val="en-US"/>
              </w:rPr>
              <w:t>, Pontifical Catholic University of São Paulo, Brazil</w:t>
            </w:r>
          </w:p>
        </w:tc>
      </w:tr>
      <w:tr w:rsidR="00BA18B7" w:rsidRPr="00473CE5" w14:paraId="7A46C048" w14:textId="77777777" w:rsidTr="0009741D">
        <w:trPr>
          <w:trHeight w:val="20"/>
        </w:trPr>
        <w:tc>
          <w:tcPr>
            <w:tcW w:w="1135" w:type="dxa"/>
            <w:tcMar>
              <w:top w:w="56" w:type="dxa"/>
              <w:left w:w="0" w:type="dxa"/>
              <w:bottom w:w="0" w:type="dxa"/>
              <w:right w:w="0" w:type="dxa"/>
            </w:tcMar>
          </w:tcPr>
          <w:p w14:paraId="48333826" w14:textId="77777777" w:rsidR="00BA18B7" w:rsidRPr="0009552A" w:rsidRDefault="00BA18B7" w:rsidP="00FE7BB5">
            <w:pPr>
              <w:spacing w:after="0" w:line="264" w:lineRule="auto"/>
              <w:ind w:right="139"/>
              <w:jc w:val="right"/>
            </w:pPr>
            <w:r w:rsidRPr="0009552A">
              <w:t>2007</w:t>
            </w:r>
          </w:p>
        </w:tc>
        <w:tc>
          <w:tcPr>
            <w:tcW w:w="9214" w:type="dxa"/>
            <w:gridSpan w:val="3"/>
          </w:tcPr>
          <w:p w14:paraId="6FFDE4FD" w14:textId="17CE5271" w:rsidR="00BA18B7" w:rsidRPr="00473CE5" w:rsidRDefault="00D52EE9" w:rsidP="00FE7BB5">
            <w:pPr>
              <w:spacing w:after="0" w:line="264" w:lineRule="auto"/>
              <w:rPr>
                <w:lang w:val="en-US"/>
              </w:rPr>
            </w:pPr>
            <w:r w:rsidRPr="00473CE5">
              <w:rPr>
                <w:i/>
                <w:iCs/>
                <w:lang w:val="en-US"/>
              </w:rPr>
              <w:t>B.A. in Philosophy</w:t>
            </w:r>
            <w:r w:rsidRPr="00473CE5">
              <w:rPr>
                <w:lang w:val="en-US"/>
              </w:rPr>
              <w:t>, University of São Paulo, Brazil</w:t>
            </w:r>
          </w:p>
        </w:tc>
      </w:tr>
      <w:tr w:rsidR="00BA18B7" w:rsidRPr="0009552A" w14:paraId="7858398B" w14:textId="77777777" w:rsidTr="0009741D">
        <w:trPr>
          <w:trHeight w:val="20"/>
        </w:trPr>
        <w:tc>
          <w:tcPr>
            <w:tcW w:w="10349" w:type="dxa"/>
            <w:gridSpan w:val="4"/>
            <w:tcMar>
              <w:top w:w="56" w:type="dxa"/>
              <w:left w:w="0" w:type="dxa"/>
              <w:bottom w:w="0" w:type="dxa"/>
              <w:right w:w="0" w:type="dxa"/>
            </w:tcMar>
          </w:tcPr>
          <w:p w14:paraId="074B8C76" w14:textId="69FADB45" w:rsidR="00BA18B7" w:rsidRPr="005166B4" w:rsidRDefault="00E65557" w:rsidP="00FE7BB5">
            <w:pPr>
              <w:spacing w:after="0" w:line="264" w:lineRule="auto"/>
              <w:ind w:left="567" w:right="6"/>
              <w:rPr>
                <w:b/>
                <w:bCs/>
                <w:i/>
                <w:iCs/>
              </w:rPr>
            </w:pPr>
            <w:r w:rsidRPr="005166B4">
              <w:rPr>
                <w:b/>
                <w:bCs/>
                <w:i/>
                <w:iCs/>
              </w:rPr>
              <w:t>Additional Training</w:t>
            </w:r>
          </w:p>
        </w:tc>
      </w:tr>
      <w:tr w:rsidR="00BA18B7" w:rsidRPr="00473CE5" w14:paraId="7041A4CB" w14:textId="77777777" w:rsidTr="0009741D">
        <w:trPr>
          <w:trHeight w:val="20"/>
        </w:trPr>
        <w:tc>
          <w:tcPr>
            <w:tcW w:w="10349" w:type="dxa"/>
            <w:gridSpan w:val="4"/>
            <w:tcMar>
              <w:top w:w="56" w:type="dxa"/>
              <w:left w:w="0" w:type="dxa"/>
              <w:bottom w:w="0" w:type="dxa"/>
              <w:right w:w="0" w:type="dxa"/>
            </w:tcMar>
          </w:tcPr>
          <w:p w14:paraId="58E8391F" w14:textId="3B20B1E1" w:rsidR="002A2AC2" w:rsidRPr="0009552A" w:rsidRDefault="00D52EE9" w:rsidP="00FE7BB5">
            <w:pPr>
              <w:spacing w:after="0" w:line="264" w:lineRule="auto"/>
              <w:ind w:left="569"/>
              <w:rPr>
                <w:i/>
                <w:iCs/>
                <w:lang w:val="en-US"/>
              </w:rPr>
            </w:pPr>
            <w:r w:rsidRPr="00A741B0">
              <w:rPr>
                <w:i/>
                <w:iCs/>
                <w:lang w:val="en-US"/>
              </w:rPr>
              <w:t>MicroMasters</w:t>
            </w:r>
            <w:r w:rsidRPr="00D52EE9">
              <w:rPr>
                <w:lang w:val="en-US"/>
              </w:rPr>
              <w:t xml:space="preserve"> in Statistics and Data Science, </w:t>
            </w:r>
            <w:r w:rsidR="00A741B0">
              <w:rPr>
                <w:lang w:val="en-US"/>
              </w:rPr>
              <w:t>Massachusetts Institute of Technology, MIT</w:t>
            </w:r>
            <w:r w:rsidRPr="00D52EE9">
              <w:rPr>
                <w:lang w:val="en-US"/>
              </w:rPr>
              <w:t>, United States</w:t>
            </w:r>
          </w:p>
          <w:p w14:paraId="7D5D2380" w14:textId="6C36F0CA" w:rsidR="00DC2E33" w:rsidRPr="00473CE5" w:rsidRDefault="00A741B0" w:rsidP="00FE7BB5">
            <w:pPr>
              <w:spacing w:after="0" w:line="264" w:lineRule="auto"/>
              <w:ind w:left="569"/>
              <w:rPr>
                <w:lang w:val="en-US"/>
              </w:rPr>
            </w:pPr>
            <w:r w:rsidRPr="00473CE5">
              <w:rPr>
                <w:i/>
                <w:iCs/>
                <w:lang w:val="en-US"/>
              </w:rPr>
              <w:t>Specialization in</w:t>
            </w:r>
            <w:r w:rsidRPr="00473CE5">
              <w:rPr>
                <w:lang w:val="en-US"/>
              </w:rPr>
              <w:t xml:space="preserve"> Blockchain Systems, </w:t>
            </w:r>
            <w:r w:rsidR="00D52EE9" w:rsidRPr="00473CE5">
              <w:rPr>
                <w:lang w:val="en-US"/>
              </w:rPr>
              <w:t>University of California</w:t>
            </w:r>
            <w:r w:rsidR="00D52EE9" w:rsidRPr="00473CE5">
              <w:rPr>
                <w:i/>
                <w:iCs/>
                <w:lang w:val="en-US"/>
              </w:rPr>
              <w:t>, Irvine, United States</w:t>
            </w:r>
          </w:p>
          <w:p w14:paraId="7927F1D6" w14:textId="3BFF936C" w:rsidR="00DC2E33" w:rsidRPr="00473CE5" w:rsidRDefault="00A741B0" w:rsidP="00FE7BB5">
            <w:pPr>
              <w:spacing w:after="0" w:line="264" w:lineRule="auto"/>
              <w:ind w:left="569"/>
              <w:rPr>
                <w:lang w:val="en-US"/>
              </w:rPr>
            </w:pPr>
            <w:r w:rsidRPr="00473CE5">
              <w:rPr>
                <w:i/>
                <w:iCs/>
                <w:lang w:val="en-US"/>
              </w:rPr>
              <w:t>Specialization in</w:t>
            </w:r>
            <w:r w:rsidRPr="00473CE5">
              <w:rPr>
                <w:lang w:val="en-US"/>
              </w:rPr>
              <w:t xml:space="preserve"> Regulatory Compliance, </w:t>
            </w:r>
            <w:r w:rsidR="00D52EE9" w:rsidRPr="00473CE5">
              <w:rPr>
                <w:lang w:val="en-US"/>
              </w:rPr>
              <w:t>University of Pennsylvania</w:t>
            </w:r>
            <w:r w:rsidR="00D52EE9" w:rsidRPr="00473CE5">
              <w:rPr>
                <w:i/>
                <w:iCs/>
                <w:lang w:val="en-US"/>
              </w:rPr>
              <w:t>, United States</w:t>
            </w:r>
          </w:p>
          <w:p w14:paraId="500F266B" w14:textId="215DD3B1" w:rsidR="00BA18B7" w:rsidRPr="0009552A" w:rsidRDefault="00A741B0" w:rsidP="00FE7BB5">
            <w:pPr>
              <w:spacing w:after="0" w:line="264" w:lineRule="auto"/>
              <w:ind w:left="569"/>
              <w:rPr>
                <w:lang w:val="en-US"/>
              </w:rPr>
            </w:pPr>
            <w:r w:rsidRPr="00A741B0">
              <w:rPr>
                <w:i/>
                <w:iCs/>
                <w:lang w:val="en-US"/>
              </w:rPr>
              <w:t xml:space="preserve">Specialization in </w:t>
            </w:r>
            <w:r w:rsidR="00D52EE9" w:rsidRPr="00D52EE9">
              <w:rPr>
                <w:lang w:val="en-US"/>
              </w:rPr>
              <w:t>Anti-Corruption, Transparency International School on Integrity, Lithuania</w:t>
            </w:r>
          </w:p>
        </w:tc>
      </w:tr>
      <w:tr w:rsidR="00A110CE" w:rsidRPr="0009552A" w14:paraId="7929C190" w14:textId="77777777" w:rsidTr="0009741D">
        <w:trPr>
          <w:trHeight w:val="20"/>
        </w:trPr>
        <w:tc>
          <w:tcPr>
            <w:tcW w:w="10349" w:type="dxa"/>
            <w:gridSpan w:val="4"/>
            <w:tcMar>
              <w:top w:w="56" w:type="dxa"/>
              <w:left w:w="0" w:type="dxa"/>
              <w:bottom w:w="0" w:type="dxa"/>
              <w:right w:w="0" w:type="dxa"/>
            </w:tcMar>
          </w:tcPr>
          <w:p w14:paraId="4FCFFD00" w14:textId="5AAF5556" w:rsidR="00A110CE" w:rsidRPr="00EE631F" w:rsidRDefault="00DD7E82" w:rsidP="00155694">
            <w:pPr>
              <w:pStyle w:val="Heading1"/>
              <w:spacing w:before="0"/>
              <w:ind w:left="569"/>
              <w:rPr>
                <w:i/>
                <w:iCs/>
              </w:rPr>
            </w:pPr>
            <w:r w:rsidRPr="00EE631F">
              <w:rPr>
                <w:i/>
                <w:iCs/>
              </w:rPr>
              <w:t>Awards and Funding</w:t>
            </w:r>
          </w:p>
        </w:tc>
      </w:tr>
      <w:tr w:rsidR="00DC2E33" w:rsidRPr="00473CE5" w14:paraId="7FBD83DF" w14:textId="77777777" w:rsidTr="0009741D">
        <w:trPr>
          <w:trHeight w:val="20"/>
        </w:trPr>
        <w:tc>
          <w:tcPr>
            <w:tcW w:w="1135" w:type="dxa"/>
            <w:tcMar>
              <w:top w:w="56" w:type="dxa"/>
              <w:left w:w="0" w:type="dxa"/>
              <w:bottom w:w="0" w:type="dxa"/>
              <w:right w:w="0" w:type="dxa"/>
            </w:tcMar>
          </w:tcPr>
          <w:p w14:paraId="30DE3C14" w14:textId="77777777" w:rsidR="00BA18B7" w:rsidRPr="0009552A" w:rsidRDefault="00BA18B7" w:rsidP="00FE7BB5">
            <w:pPr>
              <w:spacing w:after="0" w:line="264" w:lineRule="auto"/>
              <w:ind w:right="139"/>
              <w:jc w:val="right"/>
            </w:pPr>
            <w:r w:rsidRPr="0009552A">
              <w:t>2026</w:t>
            </w:r>
          </w:p>
        </w:tc>
        <w:tc>
          <w:tcPr>
            <w:tcW w:w="9214" w:type="dxa"/>
            <w:gridSpan w:val="3"/>
          </w:tcPr>
          <w:p w14:paraId="58B3AB3F" w14:textId="77777777" w:rsidR="00BA18B7" w:rsidRPr="00BF4C59" w:rsidRDefault="00BA18B7" w:rsidP="00FE7BB5">
            <w:pPr>
              <w:spacing w:after="0" w:line="264" w:lineRule="auto"/>
              <w:rPr>
                <w:lang w:val="en-US"/>
              </w:rPr>
            </w:pPr>
            <w:r w:rsidRPr="00BF4C59">
              <w:rPr>
                <w:lang w:val="en-US"/>
              </w:rPr>
              <w:t>European Journal of Information Systems Outstanding Reviewer</w:t>
            </w:r>
          </w:p>
        </w:tc>
      </w:tr>
      <w:tr w:rsidR="00DC2E33" w:rsidRPr="00473CE5" w14:paraId="2AD3D2DF" w14:textId="77777777" w:rsidTr="0009741D">
        <w:trPr>
          <w:trHeight w:val="20"/>
        </w:trPr>
        <w:tc>
          <w:tcPr>
            <w:tcW w:w="1135" w:type="dxa"/>
            <w:tcMar>
              <w:top w:w="56" w:type="dxa"/>
              <w:left w:w="0" w:type="dxa"/>
              <w:bottom w:w="0" w:type="dxa"/>
              <w:right w:w="0" w:type="dxa"/>
            </w:tcMar>
          </w:tcPr>
          <w:p w14:paraId="2479091C" w14:textId="77777777" w:rsidR="00BA18B7" w:rsidRPr="0009552A" w:rsidRDefault="00BA18B7" w:rsidP="00FE7BB5">
            <w:pPr>
              <w:spacing w:after="0" w:line="264" w:lineRule="auto"/>
              <w:ind w:right="139"/>
              <w:jc w:val="right"/>
            </w:pPr>
            <w:r w:rsidRPr="0009552A">
              <w:t>2024</w:t>
            </w:r>
          </w:p>
        </w:tc>
        <w:tc>
          <w:tcPr>
            <w:tcW w:w="9214" w:type="dxa"/>
            <w:gridSpan w:val="3"/>
          </w:tcPr>
          <w:p w14:paraId="525F3DD4" w14:textId="38B20977" w:rsidR="00BA18B7" w:rsidRPr="0009552A" w:rsidRDefault="0054484E" w:rsidP="00FE7BB5">
            <w:pPr>
              <w:spacing w:after="0" w:line="264" w:lineRule="auto"/>
              <w:rPr>
                <w:lang w:val="en-US"/>
              </w:rPr>
            </w:pPr>
            <w:r w:rsidRPr="0054484E">
              <w:rPr>
                <w:lang w:val="en-US"/>
              </w:rPr>
              <w:t>Marie Skłodowska-Curie Actions Postdoctoral Fellowship (€154.0</w:t>
            </w:r>
            <w:r>
              <w:rPr>
                <w:lang w:val="en-US"/>
              </w:rPr>
              <w:t>00)</w:t>
            </w:r>
          </w:p>
        </w:tc>
      </w:tr>
      <w:tr w:rsidR="00DC2E33" w:rsidRPr="00473CE5" w14:paraId="02C648B0" w14:textId="77777777" w:rsidTr="0009741D">
        <w:trPr>
          <w:trHeight w:val="20"/>
        </w:trPr>
        <w:tc>
          <w:tcPr>
            <w:tcW w:w="1135" w:type="dxa"/>
            <w:tcMar>
              <w:top w:w="56" w:type="dxa"/>
              <w:left w:w="0" w:type="dxa"/>
              <w:bottom w:w="0" w:type="dxa"/>
              <w:right w:w="0" w:type="dxa"/>
            </w:tcMar>
          </w:tcPr>
          <w:p w14:paraId="1B4D7B39" w14:textId="77777777" w:rsidR="00BA18B7" w:rsidRPr="0009552A" w:rsidRDefault="00BA18B7" w:rsidP="00FE7BB5">
            <w:pPr>
              <w:spacing w:after="0" w:line="264" w:lineRule="auto"/>
              <w:ind w:right="139"/>
              <w:jc w:val="right"/>
            </w:pPr>
            <w:r w:rsidRPr="0009552A">
              <w:t>2022</w:t>
            </w:r>
          </w:p>
        </w:tc>
        <w:tc>
          <w:tcPr>
            <w:tcW w:w="9214" w:type="dxa"/>
            <w:gridSpan w:val="3"/>
          </w:tcPr>
          <w:p w14:paraId="067CF4C1" w14:textId="06E83953" w:rsidR="00BA18B7" w:rsidRPr="0009552A" w:rsidRDefault="0068080C" w:rsidP="00FE7BB5">
            <w:pPr>
              <w:spacing w:after="0" w:line="264" w:lineRule="auto"/>
              <w:rPr>
                <w:lang w:val="en-US"/>
              </w:rPr>
            </w:pPr>
            <w:r w:rsidRPr="00BF4C59">
              <w:rPr>
                <w:lang w:val="en-US"/>
              </w:rPr>
              <w:t>Visiting Ph.D. Student, Center for Latin American Studies, University of Chicago (highest ranking)</w:t>
            </w:r>
          </w:p>
        </w:tc>
      </w:tr>
      <w:tr w:rsidR="00DC2E33" w:rsidRPr="00473CE5" w14:paraId="5CF25E05" w14:textId="77777777" w:rsidTr="0009741D">
        <w:trPr>
          <w:trHeight w:val="20"/>
        </w:trPr>
        <w:tc>
          <w:tcPr>
            <w:tcW w:w="1135" w:type="dxa"/>
            <w:tcMar>
              <w:top w:w="56" w:type="dxa"/>
              <w:left w:w="0" w:type="dxa"/>
              <w:bottom w:w="0" w:type="dxa"/>
              <w:right w:w="0" w:type="dxa"/>
            </w:tcMar>
          </w:tcPr>
          <w:p w14:paraId="55EE8F63" w14:textId="77777777" w:rsidR="00BA18B7" w:rsidRPr="0009552A" w:rsidRDefault="00BA18B7" w:rsidP="00FE7BB5">
            <w:pPr>
              <w:spacing w:after="0" w:line="264" w:lineRule="auto"/>
              <w:ind w:right="139"/>
              <w:jc w:val="right"/>
            </w:pPr>
            <w:r w:rsidRPr="0009552A">
              <w:t>2021</w:t>
            </w:r>
          </w:p>
        </w:tc>
        <w:tc>
          <w:tcPr>
            <w:tcW w:w="9214" w:type="dxa"/>
            <w:gridSpan w:val="3"/>
          </w:tcPr>
          <w:p w14:paraId="3BFFBC94" w14:textId="070EFEE5" w:rsidR="00BA18B7" w:rsidRPr="0009552A" w:rsidRDefault="00FE31E9" w:rsidP="00FE7BB5">
            <w:pPr>
              <w:spacing w:after="0" w:line="264" w:lineRule="auto"/>
              <w:rPr>
                <w:lang w:val="en-US"/>
              </w:rPr>
            </w:pPr>
            <w:r w:rsidRPr="00FE31E9">
              <w:rPr>
                <w:lang w:val="en-US"/>
              </w:rPr>
              <w:t xml:space="preserve">Academic award, </w:t>
            </w:r>
            <w:r w:rsidRPr="00EE631F">
              <w:rPr>
                <w:i/>
                <w:iCs/>
                <w:lang w:val="en-US"/>
              </w:rPr>
              <w:t>Center for the Study of Force and Diplomacy</w:t>
            </w:r>
            <w:r w:rsidRPr="00FE31E9">
              <w:rPr>
                <w:lang w:val="en-US"/>
              </w:rPr>
              <w:t>, Temple University.</w:t>
            </w:r>
          </w:p>
        </w:tc>
      </w:tr>
      <w:tr w:rsidR="00A110CE" w:rsidRPr="00473CE5" w14:paraId="475C8E39" w14:textId="77777777" w:rsidTr="0009741D">
        <w:trPr>
          <w:trHeight w:val="20"/>
        </w:trPr>
        <w:tc>
          <w:tcPr>
            <w:tcW w:w="10349" w:type="dxa"/>
            <w:gridSpan w:val="4"/>
            <w:tcMar>
              <w:top w:w="56" w:type="dxa"/>
              <w:left w:w="0" w:type="dxa"/>
              <w:bottom w:w="0" w:type="dxa"/>
              <w:right w:w="0" w:type="dxa"/>
            </w:tcMar>
          </w:tcPr>
          <w:p w14:paraId="0B333A9F" w14:textId="3108B18D" w:rsidR="00A110CE" w:rsidRPr="00473CE5" w:rsidRDefault="00A00618" w:rsidP="00FE7BB5">
            <w:pPr>
              <w:pStyle w:val="Heading1"/>
              <w:rPr>
                <w:lang w:val="en-US"/>
              </w:rPr>
            </w:pPr>
            <w:r w:rsidRPr="00473CE5">
              <w:rPr>
                <w:lang w:val="en-US"/>
              </w:rPr>
              <w:t>Selected Academic Production by Research Area</w:t>
            </w:r>
          </w:p>
        </w:tc>
      </w:tr>
      <w:tr w:rsidR="007F751F" w:rsidRPr="0009552A" w14:paraId="76F2B8BA" w14:textId="77777777" w:rsidTr="002143E3">
        <w:trPr>
          <w:trHeight w:val="20"/>
        </w:trPr>
        <w:tc>
          <w:tcPr>
            <w:tcW w:w="10349" w:type="dxa"/>
            <w:gridSpan w:val="4"/>
            <w:tcMar>
              <w:top w:w="56" w:type="dxa"/>
              <w:left w:w="0" w:type="dxa"/>
              <w:bottom w:w="0" w:type="dxa"/>
              <w:right w:w="0" w:type="dxa"/>
            </w:tcMar>
          </w:tcPr>
          <w:p w14:paraId="42561C0E" w14:textId="77777777" w:rsidR="007F751F" w:rsidRPr="0009741D" w:rsidRDefault="007F751F" w:rsidP="002143E3">
            <w:pPr>
              <w:spacing w:after="0" w:line="264" w:lineRule="auto"/>
              <w:ind w:left="569"/>
              <w:rPr>
                <w:b/>
                <w:bCs/>
                <w:i/>
                <w:iCs/>
              </w:rPr>
            </w:pPr>
            <w:r w:rsidRPr="0009741D">
              <w:rPr>
                <w:b/>
                <w:bCs/>
                <w:i/>
                <w:iCs/>
              </w:rPr>
              <w:t>Governance, Corruption, and Institutional Transformation</w:t>
            </w:r>
          </w:p>
          <w:p w14:paraId="375B8F7F" w14:textId="77777777" w:rsidR="00473CE5" w:rsidRPr="00CF2C3A" w:rsidRDefault="00473CE5" w:rsidP="00473CE5">
            <w:pPr>
              <w:pStyle w:val="ListParagraph"/>
              <w:numPr>
                <w:ilvl w:val="0"/>
                <w:numId w:val="38"/>
              </w:numPr>
              <w:spacing w:after="0" w:line="264" w:lineRule="auto"/>
              <w:ind w:left="569" w:hanging="283"/>
              <w:rPr>
                <w:lang w:val="en-US"/>
              </w:rPr>
            </w:pPr>
            <w:r w:rsidRPr="00CF2C3A">
              <w:rPr>
                <w:lang w:val="en-US"/>
              </w:rPr>
              <w:t xml:space="preserve">Forattini, F. M. (2026). The contingency of mobilization: The social contexts of Operation Lava Jato in Brazil. In </w:t>
            </w:r>
            <w:r w:rsidRPr="00CF2C3A">
              <w:rPr>
                <w:i/>
                <w:iCs/>
                <w:lang w:val="en-US"/>
              </w:rPr>
              <w:t>A comparative historical sociology of corruption</w:t>
            </w:r>
            <w:r w:rsidRPr="00CF2C3A">
              <w:rPr>
                <w:lang w:val="en-US"/>
              </w:rPr>
              <w:t xml:space="preserve"> (pp. 214-230). </w:t>
            </w:r>
            <w:r w:rsidRPr="00CF2C3A">
              <w:rPr>
                <w:i/>
                <w:iCs/>
                <w:lang w:val="en-US"/>
              </w:rPr>
              <w:t>Cambridge University Press</w:t>
            </w:r>
            <w:r w:rsidRPr="00CF2C3A">
              <w:rPr>
                <w:lang w:val="en-US"/>
              </w:rPr>
              <w:t>.</w:t>
            </w:r>
          </w:p>
          <w:p w14:paraId="7C7F284A" w14:textId="5A60B5C7" w:rsidR="007F751F" w:rsidRPr="00CF2C3A" w:rsidRDefault="007F751F" w:rsidP="002143E3">
            <w:pPr>
              <w:pStyle w:val="ListParagraph"/>
              <w:numPr>
                <w:ilvl w:val="0"/>
                <w:numId w:val="38"/>
              </w:numPr>
              <w:spacing w:after="0" w:line="264" w:lineRule="auto"/>
              <w:ind w:left="569" w:hanging="283"/>
              <w:rPr>
                <w:lang w:val="en-US"/>
              </w:rPr>
            </w:pPr>
            <w:r w:rsidRPr="00732B29">
              <w:rPr>
                <w:lang w:val="en-US"/>
              </w:rPr>
              <w:t xml:space="preserve">Forattini, F. (2026). </w:t>
            </w:r>
            <w:r w:rsidRPr="00CF2C3A">
              <w:rPr>
                <w:lang w:val="en-US"/>
              </w:rPr>
              <w:t xml:space="preserve">Beyond “best practices”: A historical-sociological critique of privatization, decentralization, and anti-corruption reforms in 1990s Brazil. </w:t>
            </w:r>
            <w:r w:rsidRPr="00CF2C3A">
              <w:rPr>
                <w:i/>
                <w:iCs/>
                <w:lang w:val="en-US"/>
              </w:rPr>
              <w:t>American Behavioral Scientist</w:t>
            </w:r>
            <w:r w:rsidRPr="00CF2C3A">
              <w:rPr>
                <w:lang w:val="en-US"/>
              </w:rPr>
              <w:t>.</w:t>
            </w:r>
          </w:p>
          <w:p w14:paraId="3539A29C" w14:textId="77777777" w:rsidR="007F751F" w:rsidRPr="00CF2C3A" w:rsidRDefault="007F751F" w:rsidP="002143E3">
            <w:pPr>
              <w:pStyle w:val="ListParagraph"/>
              <w:numPr>
                <w:ilvl w:val="0"/>
                <w:numId w:val="38"/>
              </w:numPr>
              <w:spacing w:after="0" w:line="264" w:lineRule="auto"/>
              <w:ind w:left="569" w:hanging="283"/>
              <w:rPr>
                <w:lang w:val="en-US"/>
              </w:rPr>
            </w:pPr>
            <w:r w:rsidRPr="00CF2C3A">
              <w:rPr>
                <w:lang w:val="en-US"/>
              </w:rPr>
              <w:t xml:space="preserve">Forattini, F. (2026). The rise and evolution of anti-corruption impulses in the United States and Brazil. </w:t>
            </w:r>
            <w:r w:rsidRPr="00CF2C3A">
              <w:rPr>
                <w:i/>
                <w:iCs/>
                <w:lang w:val="en-US"/>
              </w:rPr>
              <w:t>Journal of Interdisciplinary History.</w:t>
            </w:r>
            <w:r w:rsidRPr="00CF2C3A">
              <w:rPr>
                <w:lang w:val="en-US"/>
              </w:rPr>
              <w:t xml:space="preserve"> </w:t>
            </w:r>
            <w:r w:rsidRPr="00CF2C3A">
              <w:rPr>
                <w:i/>
                <w:iCs/>
                <w:lang w:val="en-US"/>
              </w:rPr>
              <w:t>MIT Press</w:t>
            </w:r>
            <w:r w:rsidRPr="00CF2C3A">
              <w:rPr>
                <w:lang w:val="en-US"/>
              </w:rPr>
              <w:t>.</w:t>
            </w:r>
          </w:p>
          <w:p w14:paraId="08DD2403" w14:textId="77777777" w:rsidR="007F751F" w:rsidRPr="00CF2C3A" w:rsidRDefault="007F751F" w:rsidP="002143E3">
            <w:pPr>
              <w:pStyle w:val="ListParagraph"/>
              <w:numPr>
                <w:ilvl w:val="0"/>
                <w:numId w:val="38"/>
              </w:numPr>
              <w:spacing w:after="0" w:line="264" w:lineRule="auto"/>
              <w:ind w:left="569" w:hanging="283"/>
              <w:rPr>
                <w:lang w:val="en-US"/>
              </w:rPr>
            </w:pPr>
            <w:r w:rsidRPr="00CF2C3A">
              <w:rPr>
                <w:lang w:val="en-US"/>
              </w:rPr>
              <w:t xml:space="preserve">Forattini, F., Gillanders, R., Connolly, R., &amp; Aja-Eke, D. (2026). Fighting sexual corruption in public services: Lessons from women’s experiences in Brazil. In </w:t>
            </w:r>
            <w:r w:rsidRPr="00CF2C3A">
              <w:rPr>
                <w:i/>
                <w:iCs/>
                <w:lang w:val="en-US"/>
              </w:rPr>
              <w:t>Anti-Corruption Policy for Female Empowerment and Gender Equality. Palgrave Macmillan</w:t>
            </w:r>
            <w:r w:rsidRPr="00CF2C3A">
              <w:rPr>
                <w:lang w:val="en-US"/>
              </w:rPr>
              <w:t>.</w:t>
            </w:r>
          </w:p>
          <w:p w14:paraId="26BB4090" w14:textId="77777777" w:rsidR="007F751F" w:rsidRPr="00BF6E14" w:rsidRDefault="007F751F" w:rsidP="002143E3">
            <w:pPr>
              <w:pStyle w:val="ListParagraph"/>
              <w:numPr>
                <w:ilvl w:val="0"/>
                <w:numId w:val="38"/>
              </w:numPr>
              <w:spacing w:after="0" w:line="264" w:lineRule="auto"/>
              <w:ind w:left="569" w:hanging="283"/>
              <w:rPr>
                <w:lang w:val="en-US"/>
              </w:rPr>
            </w:pPr>
            <w:r w:rsidRPr="00CF2C3A">
              <w:rPr>
                <w:lang w:val="en-US"/>
              </w:rPr>
              <w:t xml:space="preserve">Connolly, R., Forattini, F., &amp; Gillanders, R. (2026). Corruption and SDG 11: Sustainable cities and communities. In R. Gillanders &amp; C. K. Jha (Eds.), </w:t>
            </w:r>
            <w:r w:rsidRPr="002E3D7F">
              <w:rPr>
                <w:i/>
                <w:iCs/>
                <w:lang w:val="en-US"/>
              </w:rPr>
              <w:t>Corruption and the Sustainable Development Goals. Routledge.</w:t>
            </w:r>
          </w:p>
          <w:p w14:paraId="78A89400" w14:textId="77777777" w:rsidR="007F751F" w:rsidRPr="00CF2C3A" w:rsidRDefault="007F751F" w:rsidP="002143E3">
            <w:pPr>
              <w:pStyle w:val="ListParagraph"/>
              <w:numPr>
                <w:ilvl w:val="0"/>
                <w:numId w:val="38"/>
              </w:numPr>
              <w:spacing w:after="0" w:line="264" w:lineRule="auto"/>
              <w:ind w:left="569" w:hanging="283"/>
              <w:rPr>
                <w:lang w:val="en-US"/>
              </w:rPr>
            </w:pPr>
            <w:r w:rsidRPr="00BF6E14">
              <w:rPr>
                <w:lang w:val="en-US"/>
              </w:rPr>
              <w:t xml:space="preserve">Forattini, F. M. (2024). Corruption consolidation in local governments: Networks, opacity, and governance failures. </w:t>
            </w:r>
            <w:r w:rsidRPr="00BF6E14">
              <w:rPr>
                <w:i/>
                <w:iCs/>
                <w:lang w:val="en-US"/>
              </w:rPr>
              <w:t>Journal of Public Governance and Policy: Latin American Review</w:t>
            </w:r>
            <w:r>
              <w:rPr>
                <w:lang w:val="en-US"/>
              </w:rPr>
              <w:t>, 91-113.</w:t>
            </w:r>
          </w:p>
          <w:p w14:paraId="7642ACF9" w14:textId="77777777" w:rsidR="007F751F" w:rsidRPr="0009552A" w:rsidRDefault="007F751F" w:rsidP="002143E3">
            <w:pPr>
              <w:pStyle w:val="ListParagraph"/>
              <w:numPr>
                <w:ilvl w:val="0"/>
                <w:numId w:val="38"/>
              </w:numPr>
              <w:spacing w:after="0" w:line="264" w:lineRule="auto"/>
              <w:ind w:left="569" w:hanging="283"/>
            </w:pPr>
            <w:r w:rsidRPr="00CF2C3A">
              <w:rPr>
                <w:lang w:val="en-US"/>
              </w:rPr>
              <w:t xml:space="preserve">Forattini, F., Gillanders, R., &amp; Connolly, R. (submitted). Anticipatory deterrence and sexual corruption in public services: Silence, withdrawal, inequality. </w:t>
            </w:r>
            <w:r w:rsidRPr="00CF2C3A">
              <w:rPr>
                <w:i/>
                <w:iCs/>
              </w:rPr>
              <w:t>Public Administration</w:t>
            </w:r>
            <w:r>
              <w:t>.</w:t>
            </w:r>
          </w:p>
        </w:tc>
      </w:tr>
      <w:tr w:rsidR="007F751F" w:rsidRPr="00A00618" w14:paraId="521E0594" w14:textId="77777777" w:rsidTr="002143E3">
        <w:trPr>
          <w:trHeight w:val="20"/>
        </w:trPr>
        <w:tc>
          <w:tcPr>
            <w:tcW w:w="10349" w:type="dxa"/>
            <w:gridSpan w:val="4"/>
          </w:tcPr>
          <w:p w14:paraId="62691EC2" w14:textId="77777777" w:rsidR="007F751F" w:rsidRPr="0009741D" w:rsidRDefault="007F751F" w:rsidP="00C62BCE">
            <w:pPr>
              <w:spacing w:before="120" w:after="0" w:line="264" w:lineRule="auto"/>
              <w:ind w:left="567" w:right="6"/>
              <w:rPr>
                <w:b/>
                <w:bCs/>
                <w:i/>
                <w:iCs/>
              </w:rPr>
            </w:pPr>
            <w:r w:rsidRPr="0009741D">
              <w:rPr>
                <w:b/>
                <w:bCs/>
                <w:i/>
                <w:iCs/>
              </w:rPr>
              <w:t>Inequality, Identity, and Social Classification</w:t>
            </w:r>
          </w:p>
          <w:p w14:paraId="75CDDB87" w14:textId="77777777" w:rsidR="007F751F" w:rsidRPr="00A00618" w:rsidRDefault="007F751F" w:rsidP="002143E3">
            <w:pPr>
              <w:pStyle w:val="ListParagraph"/>
              <w:numPr>
                <w:ilvl w:val="0"/>
                <w:numId w:val="38"/>
              </w:numPr>
              <w:tabs>
                <w:tab w:val="clear" w:pos="141"/>
                <w:tab w:val="left" w:pos="144"/>
              </w:tabs>
              <w:spacing w:after="0" w:line="264" w:lineRule="auto"/>
              <w:ind w:left="569" w:hanging="283"/>
              <w:rPr>
                <w:lang w:val="en-US"/>
              </w:rPr>
            </w:pPr>
            <w:r w:rsidRPr="00A00618">
              <w:lastRenderedPageBreak/>
              <w:t xml:space="preserve">Forattini, F., &amp; Miranda Braga, B. (2026). </w:t>
            </w:r>
            <w:r w:rsidRPr="00A00618">
              <w:rPr>
                <w:lang w:val="en-US"/>
              </w:rPr>
              <w:t xml:space="preserve">The weight of the “pardo” category: Official statistics and the deracialization of Indigenous peoples. In </w:t>
            </w:r>
            <w:r w:rsidRPr="00A00618">
              <w:rPr>
                <w:i/>
                <w:iCs/>
                <w:lang w:val="en-US"/>
              </w:rPr>
              <w:t>Oxford Intersections: Racism by Context. Oxford University Press</w:t>
            </w:r>
            <w:r w:rsidRPr="00A00618">
              <w:rPr>
                <w:lang w:val="en-US"/>
              </w:rPr>
              <w:t>.</w:t>
            </w:r>
          </w:p>
          <w:p w14:paraId="756BCF30" w14:textId="77777777" w:rsidR="007F751F" w:rsidRPr="00A00618" w:rsidRDefault="007F751F" w:rsidP="002143E3">
            <w:pPr>
              <w:pStyle w:val="ListParagraph"/>
              <w:numPr>
                <w:ilvl w:val="0"/>
                <w:numId w:val="38"/>
              </w:numPr>
              <w:tabs>
                <w:tab w:val="clear" w:pos="141"/>
                <w:tab w:val="left" w:pos="144"/>
              </w:tabs>
              <w:spacing w:after="0" w:line="264" w:lineRule="auto"/>
              <w:ind w:left="569" w:hanging="283"/>
              <w:rPr>
                <w:lang w:val="en-US"/>
              </w:rPr>
            </w:pPr>
            <w:r w:rsidRPr="00473CE5">
              <w:rPr>
                <w:lang w:val="en-US"/>
              </w:rPr>
              <w:t xml:space="preserve">Forattini, F. M., &amp; Clarete, L. (2023). Production and reproduction of social inequalities related to COVID-19 expressed on social networks. </w:t>
            </w:r>
            <w:r w:rsidRPr="00155694">
              <w:rPr>
                <w:i/>
                <w:iCs/>
              </w:rPr>
              <w:t>Cronos</w:t>
            </w:r>
            <w:r w:rsidRPr="00A00618">
              <w:rPr>
                <w:i/>
                <w:iCs/>
                <w:lang w:val="en-US"/>
              </w:rPr>
              <w:t>, 24(1), 38-66.</w:t>
            </w:r>
          </w:p>
          <w:p w14:paraId="43F85C19" w14:textId="77777777" w:rsidR="007F751F" w:rsidRDefault="007F751F" w:rsidP="002143E3">
            <w:pPr>
              <w:pStyle w:val="ListParagraph"/>
              <w:numPr>
                <w:ilvl w:val="0"/>
                <w:numId w:val="38"/>
              </w:numPr>
              <w:tabs>
                <w:tab w:val="clear" w:pos="141"/>
                <w:tab w:val="left" w:pos="144"/>
              </w:tabs>
              <w:spacing w:after="0" w:line="264" w:lineRule="auto"/>
              <w:ind w:left="569" w:hanging="283"/>
              <w:rPr>
                <w:lang w:val="en-US"/>
              </w:rPr>
            </w:pPr>
            <w:r w:rsidRPr="00A00618">
              <w:rPr>
                <w:lang w:val="en-US"/>
              </w:rPr>
              <w:t xml:space="preserve">Forattini, F. (2020). Piripkura: The plight of Indigenous people, environment, and Brazilian identity. </w:t>
            </w:r>
            <w:r w:rsidRPr="00A00618">
              <w:rPr>
                <w:i/>
                <w:iCs/>
                <w:lang w:val="en-US"/>
              </w:rPr>
              <w:t>European Review of Latin American and Caribbean Studies</w:t>
            </w:r>
            <w:r w:rsidRPr="00A00618">
              <w:rPr>
                <w:lang w:val="en-US"/>
              </w:rPr>
              <w:t>, (110).</w:t>
            </w:r>
          </w:p>
          <w:p w14:paraId="452C5DF9" w14:textId="77777777" w:rsidR="007F751F" w:rsidRPr="00A00618" w:rsidRDefault="007F751F" w:rsidP="002143E3">
            <w:pPr>
              <w:pStyle w:val="ListParagraph"/>
              <w:numPr>
                <w:ilvl w:val="0"/>
                <w:numId w:val="38"/>
              </w:numPr>
              <w:tabs>
                <w:tab w:val="clear" w:pos="141"/>
                <w:tab w:val="left" w:pos="144"/>
              </w:tabs>
              <w:spacing w:after="0" w:line="264" w:lineRule="auto"/>
              <w:ind w:left="569" w:hanging="283"/>
              <w:rPr>
                <w:lang w:val="en-US"/>
              </w:rPr>
            </w:pPr>
            <w:r w:rsidRPr="00A00618">
              <w:rPr>
                <w:lang w:val="en-US"/>
              </w:rPr>
              <w:t xml:space="preserve">Forattini, F. (under review). Environmental warfare in the Brazilian Amazon: Militarized development and human and environmental destruction in Brazil. </w:t>
            </w:r>
            <w:r w:rsidRPr="00A00618">
              <w:rPr>
                <w:i/>
                <w:iCs/>
                <w:lang w:val="en-US"/>
              </w:rPr>
              <w:t>Leiden University Press</w:t>
            </w:r>
            <w:r w:rsidRPr="00A00618">
              <w:rPr>
                <w:lang w:val="en-US"/>
              </w:rPr>
              <w:t>.</w:t>
            </w:r>
          </w:p>
        </w:tc>
      </w:tr>
      <w:tr w:rsidR="007F751F" w:rsidRPr="00A00618" w14:paraId="315A5327" w14:textId="77777777" w:rsidTr="002143E3">
        <w:trPr>
          <w:trHeight w:val="20"/>
        </w:trPr>
        <w:tc>
          <w:tcPr>
            <w:tcW w:w="10349" w:type="dxa"/>
            <w:gridSpan w:val="4"/>
            <w:tcMar>
              <w:top w:w="56" w:type="dxa"/>
              <w:left w:w="0" w:type="dxa"/>
              <w:bottom w:w="0" w:type="dxa"/>
              <w:right w:w="0" w:type="dxa"/>
            </w:tcMar>
          </w:tcPr>
          <w:p w14:paraId="21ECC3C5" w14:textId="77777777" w:rsidR="007F751F" w:rsidRPr="0009741D" w:rsidRDefault="007F751F" w:rsidP="00C62BCE">
            <w:pPr>
              <w:spacing w:before="120" w:after="0" w:line="264" w:lineRule="auto"/>
              <w:ind w:left="567" w:right="6"/>
              <w:rPr>
                <w:b/>
                <w:bCs/>
                <w:i/>
                <w:iCs/>
              </w:rPr>
            </w:pPr>
            <w:r w:rsidRPr="0009741D">
              <w:rPr>
                <w:b/>
                <w:bCs/>
                <w:i/>
                <w:iCs/>
              </w:rPr>
              <w:lastRenderedPageBreak/>
              <w:t>Technology, Society, and Sociotechnical Governance</w:t>
            </w:r>
          </w:p>
          <w:p w14:paraId="131F33DC" w14:textId="1B16603D" w:rsidR="007F751F" w:rsidRPr="00CF2C3A" w:rsidRDefault="007F751F" w:rsidP="002143E3">
            <w:pPr>
              <w:pStyle w:val="ListParagraph"/>
              <w:numPr>
                <w:ilvl w:val="0"/>
                <w:numId w:val="38"/>
              </w:numPr>
              <w:tabs>
                <w:tab w:val="clear" w:pos="141"/>
              </w:tabs>
              <w:spacing w:after="0" w:line="264" w:lineRule="auto"/>
              <w:ind w:left="569" w:hanging="283"/>
              <w:rPr>
                <w:lang w:val="en-US"/>
              </w:rPr>
            </w:pPr>
            <w:r w:rsidRPr="00732B29">
              <w:rPr>
                <w:lang w:val="en-US"/>
              </w:rPr>
              <w:t xml:space="preserve">Forattini, F., &amp; Connolly, R. (2026). </w:t>
            </w:r>
            <w:r w:rsidRPr="00CF2C3A">
              <w:rPr>
                <w:lang w:val="en-US"/>
              </w:rPr>
              <w:t xml:space="preserve">Prometheus ambition, Zeusian order: Why leaps in information systems require structurally aware ethical frameworks. </w:t>
            </w:r>
            <w:r w:rsidRPr="00CF2C3A">
              <w:rPr>
                <w:i/>
                <w:iCs/>
                <w:lang w:val="en-US"/>
              </w:rPr>
              <w:t>Information Systems Management</w:t>
            </w:r>
            <w:r w:rsidRPr="00CF2C3A">
              <w:rPr>
                <w:lang w:val="en-US"/>
              </w:rPr>
              <w:t>.</w:t>
            </w:r>
          </w:p>
          <w:p w14:paraId="2F1549DA" w14:textId="77777777" w:rsidR="007F751F" w:rsidRPr="00CF2C3A" w:rsidRDefault="007F751F" w:rsidP="002143E3">
            <w:pPr>
              <w:pStyle w:val="ListParagraph"/>
              <w:numPr>
                <w:ilvl w:val="0"/>
                <w:numId w:val="38"/>
              </w:numPr>
              <w:tabs>
                <w:tab w:val="clear" w:pos="141"/>
              </w:tabs>
              <w:spacing w:after="0" w:line="264" w:lineRule="auto"/>
              <w:ind w:left="569" w:hanging="283"/>
              <w:rPr>
                <w:lang w:val="en-US"/>
              </w:rPr>
            </w:pPr>
            <w:r w:rsidRPr="00CF2C3A">
              <w:rPr>
                <w:lang w:val="en-US"/>
              </w:rPr>
              <w:t xml:space="preserve">Forattini, F., &amp; Connolly, R. (2026). From design to policy: Embedding care ethics and STEM institutional insights in gender-focused technology. </w:t>
            </w:r>
            <w:r w:rsidRPr="00CF2C3A">
              <w:rPr>
                <w:i/>
                <w:iCs/>
                <w:lang w:val="en-US"/>
              </w:rPr>
              <w:t>ACM SIGMIS Database: The DATABASE for Advances in Information Systems</w:t>
            </w:r>
            <w:r w:rsidRPr="00CF2C3A">
              <w:rPr>
                <w:lang w:val="en-US"/>
              </w:rPr>
              <w:t>.</w:t>
            </w:r>
          </w:p>
          <w:p w14:paraId="5EBEFC3F" w14:textId="77777777" w:rsidR="007F751F" w:rsidRPr="00CF2C3A" w:rsidRDefault="007F751F" w:rsidP="002143E3">
            <w:pPr>
              <w:pStyle w:val="ListParagraph"/>
              <w:numPr>
                <w:ilvl w:val="0"/>
                <w:numId w:val="38"/>
              </w:numPr>
              <w:tabs>
                <w:tab w:val="clear" w:pos="141"/>
              </w:tabs>
              <w:spacing w:after="0" w:line="264" w:lineRule="auto"/>
              <w:ind w:left="569" w:hanging="283"/>
              <w:rPr>
                <w:lang w:val="en-US"/>
              </w:rPr>
            </w:pPr>
            <w:r w:rsidRPr="00CF2C3A">
              <w:rPr>
                <w:lang w:val="en-US"/>
              </w:rPr>
              <w:t xml:space="preserve">Forattini, F., Connolly, R., &amp; Joshi, K. D. (2025). Breaking boundaries: Advancing gender and technology research to combat sextortion. </w:t>
            </w:r>
            <w:r w:rsidRPr="00CF2C3A">
              <w:rPr>
                <w:i/>
                <w:iCs/>
                <w:lang w:val="en-US"/>
              </w:rPr>
              <w:t>ACM SIGMIS Database: The DATABASE for Advances in Information Systems</w:t>
            </w:r>
            <w:r w:rsidRPr="00CF2C3A">
              <w:rPr>
                <w:lang w:val="en-US"/>
              </w:rPr>
              <w:t>, 56(1).</w:t>
            </w:r>
          </w:p>
          <w:p w14:paraId="5FDFE4BC" w14:textId="77777777" w:rsidR="007F751F" w:rsidRPr="00CF2C3A" w:rsidRDefault="007F751F" w:rsidP="002143E3">
            <w:pPr>
              <w:pStyle w:val="ListParagraph"/>
              <w:numPr>
                <w:ilvl w:val="0"/>
                <w:numId w:val="38"/>
              </w:numPr>
              <w:tabs>
                <w:tab w:val="clear" w:pos="141"/>
              </w:tabs>
              <w:spacing w:after="0" w:line="264" w:lineRule="auto"/>
              <w:ind w:left="569" w:hanging="283"/>
              <w:rPr>
                <w:lang w:val="en-US"/>
              </w:rPr>
            </w:pPr>
            <w:r w:rsidRPr="00CF2C3A">
              <w:rPr>
                <w:lang w:val="en-US"/>
              </w:rPr>
              <w:t xml:space="preserve">Forattini, F. M. (2025). Gender-focused technology design and care ethics integration: Addressing social and practical challenges. In Proceedings of the </w:t>
            </w:r>
            <w:r w:rsidRPr="00CF2C3A">
              <w:rPr>
                <w:i/>
                <w:iCs/>
                <w:lang w:val="en-US"/>
              </w:rPr>
              <w:t>58th Hawaii International Conference on System Sciences</w:t>
            </w:r>
            <w:r w:rsidRPr="00CF2C3A">
              <w:rPr>
                <w:lang w:val="en-US"/>
              </w:rPr>
              <w:t>.</w:t>
            </w:r>
          </w:p>
          <w:p w14:paraId="2B56F70F" w14:textId="77777777" w:rsidR="007F751F" w:rsidRPr="00CF2C3A" w:rsidRDefault="007F751F" w:rsidP="002143E3">
            <w:pPr>
              <w:pStyle w:val="ListParagraph"/>
              <w:numPr>
                <w:ilvl w:val="0"/>
                <w:numId w:val="38"/>
              </w:numPr>
              <w:tabs>
                <w:tab w:val="clear" w:pos="141"/>
              </w:tabs>
              <w:spacing w:after="0" w:line="264" w:lineRule="auto"/>
              <w:ind w:left="569" w:hanging="283"/>
              <w:rPr>
                <w:lang w:val="en-US"/>
              </w:rPr>
            </w:pPr>
            <w:r w:rsidRPr="00473CE5">
              <w:rPr>
                <w:lang w:val="en-US"/>
              </w:rPr>
              <w:t xml:space="preserve">Forattini, F., &amp; Connolly, R. (under review). When Promethean leaps meet institutional power: Designing digital public services through a care-ethical lens. </w:t>
            </w:r>
            <w:r w:rsidRPr="00CF2C3A">
              <w:rPr>
                <w:lang w:val="en-US"/>
              </w:rPr>
              <w:t>European Journal of Information Systems</w:t>
            </w:r>
            <w:r w:rsidRPr="00CF2C3A">
              <w:rPr>
                <w:i/>
                <w:iCs/>
                <w:lang w:val="en-US"/>
              </w:rPr>
              <w:t>.</w:t>
            </w:r>
          </w:p>
          <w:p w14:paraId="4250D078" w14:textId="11FBFA6F" w:rsidR="007F751F" w:rsidRPr="00CF2C3A" w:rsidRDefault="007F751F" w:rsidP="002143E3">
            <w:pPr>
              <w:pStyle w:val="ListParagraph"/>
              <w:numPr>
                <w:ilvl w:val="0"/>
                <w:numId w:val="38"/>
              </w:numPr>
              <w:tabs>
                <w:tab w:val="clear" w:pos="141"/>
              </w:tabs>
              <w:spacing w:after="0" w:line="264" w:lineRule="auto"/>
              <w:ind w:left="569" w:hanging="283"/>
              <w:rPr>
                <w:lang w:val="en-US"/>
              </w:rPr>
            </w:pPr>
            <w:r w:rsidRPr="00473CE5">
              <w:rPr>
                <w:lang w:val="en-US"/>
              </w:rPr>
              <w:t xml:space="preserve">Forattini, F., Connolly, R., &amp; Almeida, J. (submitted). When stronger configurations are not enough: Auditing AI agents in gender-sensitive public service encounters. </w:t>
            </w:r>
            <w:r w:rsidRPr="00A00618">
              <w:t xml:space="preserve">In </w:t>
            </w:r>
            <w:r w:rsidRPr="00CF2C3A">
              <w:rPr>
                <w:lang w:val="en-US"/>
              </w:rPr>
              <w:t>60th Hawaii International Conference on System Sciences</w:t>
            </w:r>
            <w:r w:rsidR="008256D8">
              <w:rPr>
                <w:lang w:val="en-US"/>
              </w:rPr>
              <w:t>.</w:t>
            </w:r>
          </w:p>
        </w:tc>
      </w:tr>
      <w:tr w:rsidR="007F751F" w:rsidRPr="0009552A" w14:paraId="0589E90A" w14:textId="77777777" w:rsidTr="002143E3">
        <w:trPr>
          <w:trHeight w:val="20"/>
        </w:trPr>
        <w:tc>
          <w:tcPr>
            <w:tcW w:w="10349" w:type="dxa"/>
            <w:gridSpan w:val="4"/>
            <w:tcMar>
              <w:top w:w="56" w:type="dxa"/>
              <w:left w:w="0" w:type="dxa"/>
              <w:bottom w:w="0" w:type="dxa"/>
              <w:right w:w="0" w:type="dxa"/>
            </w:tcMar>
          </w:tcPr>
          <w:p w14:paraId="787A95F9" w14:textId="77777777" w:rsidR="007F751F" w:rsidRPr="00473CE5" w:rsidRDefault="007F751F" w:rsidP="00C62BCE">
            <w:pPr>
              <w:spacing w:before="120" w:after="0" w:line="264" w:lineRule="auto"/>
              <w:ind w:left="567" w:right="6"/>
              <w:rPr>
                <w:rStyle w:val="Strong"/>
                <w:i/>
                <w:iCs/>
                <w:lang w:val="en-US"/>
              </w:rPr>
            </w:pPr>
            <w:r w:rsidRPr="00473CE5">
              <w:rPr>
                <w:rStyle w:val="Strong"/>
                <w:i/>
                <w:iCs/>
                <w:lang w:val="en-US"/>
              </w:rPr>
              <w:t>Political History, Culture, and Repertoires of Contestation</w:t>
            </w:r>
          </w:p>
          <w:p w14:paraId="11D872DD" w14:textId="77777777" w:rsidR="007F751F" w:rsidRDefault="007F751F" w:rsidP="002143E3">
            <w:pPr>
              <w:pStyle w:val="ListParagraph"/>
              <w:numPr>
                <w:ilvl w:val="0"/>
                <w:numId w:val="38"/>
              </w:numPr>
              <w:spacing w:after="0" w:line="264" w:lineRule="auto"/>
              <w:ind w:left="569" w:hanging="283"/>
              <w:rPr>
                <w:rStyle w:val="Strong"/>
                <w:b w:val="0"/>
                <w:bCs w:val="0"/>
              </w:rPr>
            </w:pPr>
            <w:r w:rsidRPr="00CF2C3A">
              <w:rPr>
                <w:rStyle w:val="Strong"/>
                <w:b w:val="0"/>
                <w:bCs w:val="0"/>
              </w:rPr>
              <w:t xml:space="preserve">Forattini, F., &amp; Longhi, C. R. (2023). </w:t>
            </w:r>
            <w:r w:rsidRPr="00473CE5">
              <w:rPr>
                <w:rStyle w:val="Strong"/>
                <w:b w:val="0"/>
                <w:bCs w:val="0"/>
                <w:lang w:val="en-US"/>
              </w:rPr>
              <w:t xml:space="preserve">Liberty and liberalism: tensions and disputes in the context of the 1940 Brazilian Writers’ Congresses. </w:t>
            </w:r>
            <w:r w:rsidRPr="00CF2C3A">
              <w:rPr>
                <w:rStyle w:val="Strong"/>
                <w:b w:val="0"/>
                <w:bCs w:val="0"/>
                <w:i/>
                <w:iCs/>
              </w:rPr>
              <w:t>Projeto História</w:t>
            </w:r>
            <w:r w:rsidRPr="00CF2C3A">
              <w:rPr>
                <w:rStyle w:val="Strong"/>
                <w:b w:val="0"/>
                <w:bCs w:val="0"/>
              </w:rPr>
              <w:t>.</w:t>
            </w:r>
          </w:p>
          <w:p w14:paraId="3B8BA0FE" w14:textId="2E79999B" w:rsidR="00FE31E9" w:rsidRPr="00FE31E9" w:rsidRDefault="00FE31E9" w:rsidP="00EB5F77">
            <w:pPr>
              <w:pStyle w:val="ListParagraph"/>
              <w:numPr>
                <w:ilvl w:val="0"/>
                <w:numId w:val="38"/>
              </w:numPr>
              <w:tabs>
                <w:tab w:val="clear" w:pos="141"/>
                <w:tab w:val="left" w:pos="286"/>
              </w:tabs>
              <w:spacing w:after="0"/>
              <w:ind w:left="569" w:hanging="283"/>
              <w:rPr>
                <w:rStyle w:val="Strong"/>
                <w:b w:val="0"/>
                <w:bCs w:val="0"/>
              </w:rPr>
            </w:pPr>
            <w:r w:rsidRPr="00473CE5">
              <w:rPr>
                <w:rStyle w:val="Strong"/>
                <w:b w:val="0"/>
                <w:bCs w:val="0"/>
                <w:lang w:val="en-US"/>
              </w:rPr>
              <w:t xml:space="preserve">Forattini, F., &amp; Andreotti, B. (2023). Superman and Reagan’s conservative turn: A reflection on the heroic imaginary in United States political culture (1978-1986). </w:t>
            </w:r>
            <w:r w:rsidRPr="00FE31E9">
              <w:rPr>
                <w:rStyle w:val="Strong"/>
                <w:b w:val="0"/>
                <w:bCs w:val="0"/>
                <w:i/>
                <w:iCs/>
              </w:rPr>
              <w:t>Domínios da Imagem</w:t>
            </w:r>
            <w:r w:rsidRPr="00FE31E9">
              <w:rPr>
                <w:rStyle w:val="Strong"/>
                <w:b w:val="0"/>
                <w:bCs w:val="0"/>
              </w:rPr>
              <w:t>, 17(33).</w:t>
            </w:r>
          </w:p>
          <w:p w14:paraId="37BB3013" w14:textId="77777777" w:rsidR="007F751F" w:rsidRPr="00CF2C3A" w:rsidRDefault="007F751F" w:rsidP="002143E3">
            <w:pPr>
              <w:pStyle w:val="ListParagraph"/>
              <w:numPr>
                <w:ilvl w:val="0"/>
                <w:numId w:val="38"/>
              </w:numPr>
              <w:spacing w:after="0" w:line="264" w:lineRule="auto"/>
              <w:ind w:left="569" w:hanging="283"/>
              <w:rPr>
                <w:rStyle w:val="Strong"/>
                <w:b w:val="0"/>
                <w:bCs w:val="0"/>
              </w:rPr>
            </w:pPr>
            <w:r w:rsidRPr="00473CE5">
              <w:rPr>
                <w:rStyle w:val="Strong"/>
                <w:b w:val="0"/>
                <w:bCs w:val="0"/>
                <w:lang w:val="en-US"/>
              </w:rPr>
              <w:t xml:space="preserve">Forattini, F. (2020). Humor in times of cholera: humor as a discourse of resistance to the coup. </w:t>
            </w:r>
            <w:r w:rsidRPr="00CF2C3A">
              <w:rPr>
                <w:rStyle w:val="Strong"/>
                <w:b w:val="0"/>
                <w:bCs w:val="0"/>
                <w:i/>
                <w:iCs/>
              </w:rPr>
              <w:t>Letras &amp; Letras</w:t>
            </w:r>
            <w:r w:rsidRPr="00CF2C3A">
              <w:rPr>
                <w:rStyle w:val="Strong"/>
                <w:b w:val="0"/>
                <w:bCs w:val="0"/>
              </w:rPr>
              <w:t>.</w:t>
            </w:r>
          </w:p>
          <w:p w14:paraId="23300DB0" w14:textId="5079BB4E" w:rsidR="00FE31E9" w:rsidRPr="0009552A" w:rsidRDefault="007F751F" w:rsidP="00FE31E9">
            <w:pPr>
              <w:pStyle w:val="ListParagraph"/>
              <w:numPr>
                <w:ilvl w:val="0"/>
                <w:numId w:val="38"/>
              </w:numPr>
              <w:spacing w:after="0" w:line="264" w:lineRule="auto"/>
              <w:ind w:left="569" w:hanging="283"/>
            </w:pPr>
            <w:r w:rsidRPr="00473CE5">
              <w:rPr>
                <w:rStyle w:val="Strong"/>
                <w:b w:val="0"/>
                <w:bCs w:val="0"/>
                <w:lang w:val="en-US"/>
              </w:rPr>
              <w:t xml:space="preserve">Forattini, F. (2020). The institutionalization of the 1964 coup through an analysis of Institutional Act No. 1 and the mainstream media. </w:t>
            </w:r>
            <w:r w:rsidRPr="00CF2C3A">
              <w:rPr>
                <w:rStyle w:val="Strong"/>
                <w:b w:val="0"/>
                <w:bCs w:val="0"/>
                <w:i/>
                <w:iCs/>
              </w:rPr>
              <w:t>Captura Críptica</w:t>
            </w:r>
            <w:r w:rsidRPr="00CF2C3A">
              <w:rPr>
                <w:rStyle w:val="Strong"/>
                <w:b w:val="0"/>
                <w:bCs w:val="0"/>
              </w:rPr>
              <w:t>.</w:t>
            </w:r>
          </w:p>
        </w:tc>
      </w:tr>
      <w:tr w:rsidR="00BA18B7" w:rsidRPr="00473CE5" w14:paraId="406CD5B9" w14:textId="77777777" w:rsidTr="0009741D">
        <w:trPr>
          <w:trHeight w:val="20"/>
        </w:trPr>
        <w:tc>
          <w:tcPr>
            <w:tcW w:w="10349" w:type="dxa"/>
            <w:gridSpan w:val="4"/>
            <w:tcMar>
              <w:top w:w="56" w:type="dxa"/>
              <w:left w:w="0" w:type="dxa"/>
              <w:bottom w:w="0" w:type="dxa"/>
              <w:right w:w="0" w:type="dxa"/>
            </w:tcMar>
          </w:tcPr>
          <w:p w14:paraId="5A22CDFE" w14:textId="77777777" w:rsidR="00BA18B7" w:rsidRPr="007F751F" w:rsidRDefault="00E65557" w:rsidP="00C62BCE">
            <w:pPr>
              <w:spacing w:before="120" w:after="0"/>
              <w:ind w:left="567" w:right="6"/>
              <w:rPr>
                <w:b/>
                <w:bCs/>
                <w:i/>
                <w:iCs/>
              </w:rPr>
            </w:pPr>
            <w:r w:rsidRPr="007F751F">
              <w:rPr>
                <w:b/>
                <w:bCs/>
                <w:i/>
                <w:iCs/>
              </w:rPr>
              <w:t>Books</w:t>
            </w:r>
          </w:p>
          <w:p w14:paraId="3E06DD3D" w14:textId="77777777" w:rsidR="007F751F" w:rsidRDefault="007F751F" w:rsidP="007F751F">
            <w:pPr>
              <w:pStyle w:val="ListParagraph"/>
              <w:numPr>
                <w:ilvl w:val="0"/>
                <w:numId w:val="40"/>
              </w:numPr>
              <w:spacing w:after="0"/>
              <w:ind w:left="569" w:hanging="283"/>
            </w:pPr>
            <w:r w:rsidRPr="00473CE5">
              <w:rPr>
                <w:lang w:val="en-US"/>
              </w:rPr>
              <w:t xml:space="preserve">Forattini, F. (2020). </w:t>
            </w:r>
            <w:r w:rsidRPr="00473CE5">
              <w:rPr>
                <w:i/>
                <w:iCs/>
                <w:lang w:val="en-US"/>
              </w:rPr>
              <w:t>Demystifying the Castelo Branco government and its relationship with the mainstream media</w:t>
            </w:r>
            <w:r w:rsidRPr="00473CE5">
              <w:rPr>
                <w:lang w:val="en-US"/>
              </w:rPr>
              <w:t xml:space="preserve">. </w:t>
            </w:r>
            <w:r w:rsidRPr="007F751F">
              <w:t>Brazil Publishing.</w:t>
            </w:r>
          </w:p>
          <w:p w14:paraId="36B32C25" w14:textId="77777777" w:rsidR="007F751F" w:rsidRPr="00BC5339" w:rsidRDefault="007F751F" w:rsidP="007F751F">
            <w:pPr>
              <w:pStyle w:val="ListParagraph"/>
              <w:numPr>
                <w:ilvl w:val="0"/>
                <w:numId w:val="40"/>
              </w:numPr>
              <w:spacing w:after="0"/>
              <w:ind w:left="569" w:hanging="283"/>
              <w:rPr>
                <w:sz w:val="16"/>
                <w:szCs w:val="16"/>
              </w:rPr>
            </w:pPr>
            <w:r w:rsidRPr="00473CE5">
              <w:rPr>
                <w:rStyle w:val="Strong"/>
                <w:b w:val="0"/>
                <w:bCs w:val="0"/>
                <w:lang w:val="en-US"/>
              </w:rPr>
              <w:t xml:space="preserve">Forattini, F. (2020). </w:t>
            </w:r>
            <w:r w:rsidRPr="00473CE5">
              <w:rPr>
                <w:lang w:val="en-US"/>
              </w:rPr>
              <w:t>It was a coup! Humor as resistance to the military coup and its legitimating discourses</w:t>
            </w:r>
            <w:r w:rsidRPr="00473CE5">
              <w:rPr>
                <w:rStyle w:val="Emphasis"/>
                <w:lang w:val="en-US"/>
              </w:rPr>
              <w:t xml:space="preserve">. </w:t>
            </w:r>
            <w:r w:rsidRPr="0009552A">
              <w:rPr>
                <w:rStyle w:val="Emphasis"/>
              </w:rPr>
              <w:t>Ape’Ku.</w:t>
            </w:r>
          </w:p>
          <w:p w14:paraId="3523FB4F" w14:textId="15286F3E" w:rsidR="00BC5339" w:rsidRPr="00473CE5" w:rsidRDefault="00BC5339" w:rsidP="00BC5339">
            <w:pPr>
              <w:pStyle w:val="ListParagraph"/>
              <w:spacing w:before="40" w:after="0"/>
              <w:ind w:left="720" w:right="6"/>
              <w:rPr>
                <w:i/>
                <w:iCs/>
                <w:lang w:val="en-US"/>
              </w:rPr>
            </w:pPr>
            <w:r w:rsidRPr="00473CE5">
              <w:rPr>
                <w:i/>
                <w:iCs/>
                <w:sz w:val="16"/>
                <w:szCs w:val="16"/>
                <w:lang w:val="en-US"/>
              </w:rPr>
              <w:t xml:space="preserve">* These books are held in leading university and public libraries worldwide, including </w:t>
            </w:r>
            <w:r w:rsidR="00A927CD" w:rsidRPr="00473CE5">
              <w:rPr>
                <w:i/>
                <w:iCs/>
                <w:sz w:val="16"/>
                <w:szCs w:val="16"/>
                <w:lang w:val="en-US"/>
              </w:rPr>
              <w:t xml:space="preserve">The British </w:t>
            </w:r>
            <w:r w:rsidRPr="00473CE5">
              <w:rPr>
                <w:i/>
                <w:iCs/>
                <w:sz w:val="16"/>
                <w:szCs w:val="16"/>
                <w:lang w:val="en-US"/>
              </w:rPr>
              <w:t>Library, U.S. Library of Congress, Yale, Harvard, Princeton, Stanford, among others.</w:t>
            </w:r>
          </w:p>
        </w:tc>
      </w:tr>
      <w:tr w:rsidR="00DC2E33" w:rsidRPr="0009552A" w14:paraId="3D3D5E3C" w14:textId="77777777" w:rsidTr="0009741D">
        <w:trPr>
          <w:trHeight w:val="20"/>
        </w:trPr>
        <w:tc>
          <w:tcPr>
            <w:tcW w:w="10349" w:type="dxa"/>
            <w:gridSpan w:val="4"/>
            <w:tcMar>
              <w:top w:w="56" w:type="dxa"/>
              <w:left w:w="0" w:type="dxa"/>
              <w:bottom w:w="0" w:type="dxa"/>
              <w:right w:w="0" w:type="dxa"/>
            </w:tcMar>
          </w:tcPr>
          <w:p w14:paraId="33AFCDA5" w14:textId="77777777" w:rsidR="00DC2E33" w:rsidRPr="007F751F" w:rsidRDefault="00E65557" w:rsidP="00C62BCE">
            <w:pPr>
              <w:spacing w:before="120" w:after="0"/>
              <w:ind w:left="567" w:right="6"/>
              <w:rPr>
                <w:b/>
                <w:bCs/>
                <w:i/>
                <w:iCs/>
              </w:rPr>
            </w:pPr>
            <w:r w:rsidRPr="007F751F">
              <w:rPr>
                <w:b/>
                <w:bCs/>
                <w:i/>
                <w:iCs/>
              </w:rPr>
              <w:t>Edited Books</w:t>
            </w:r>
          </w:p>
          <w:p w14:paraId="3FF82CB4" w14:textId="39940DC1" w:rsidR="007F751F" w:rsidRDefault="007F751F" w:rsidP="007F751F">
            <w:pPr>
              <w:pStyle w:val="ListParagraph"/>
              <w:numPr>
                <w:ilvl w:val="0"/>
                <w:numId w:val="40"/>
              </w:numPr>
              <w:spacing w:after="0"/>
              <w:ind w:left="569" w:hanging="283"/>
            </w:pPr>
            <w:r w:rsidRPr="00473CE5">
              <w:rPr>
                <w:lang w:val="en-US"/>
              </w:rPr>
              <w:t xml:space="preserve">Forattini, F. (Ed.). (2021). </w:t>
            </w:r>
            <w:r w:rsidRPr="00473CE5">
              <w:rPr>
                <w:i/>
                <w:iCs/>
                <w:lang w:val="en-US"/>
              </w:rPr>
              <w:t>Essays on corruption</w:t>
            </w:r>
            <w:r w:rsidRPr="00473CE5">
              <w:rPr>
                <w:lang w:val="en-US"/>
              </w:rPr>
              <w:t xml:space="preserve">. </w:t>
            </w:r>
            <w:r>
              <w:t xml:space="preserve">Bordô-Grená. </w:t>
            </w:r>
          </w:p>
          <w:p w14:paraId="62284073" w14:textId="61A7117E" w:rsidR="007F751F" w:rsidRPr="007F751F" w:rsidRDefault="007F751F" w:rsidP="007F751F">
            <w:pPr>
              <w:pStyle w:val="ListParagraph"/>
              <w:numPr>
                <w:ilvl w:val="0"/>
                <w:numId w:val="40"/>
              </w:numPr>
              <w:spacing w:after="0"/>
              <w:ind w:left="569" w:hanging="283"/>
            </w:pPr>
            <w:r w:rsidRPr="00473CE5">
              <w:rPr>
                <w:lang w:val="en-US"/>
              </w:rPr>
              <w:t xml:space="preserve">Forattini, F. (Ed.). (2020). </w:t>
            </w:r>
            <w:r w:rsidRPr="00473CE5">
              <w:rPr>
                <w:i/>
                <w:iCs/>
                <w:lang w:val="en-US"/>
              </w:rPr>
              <w:t>Corruption: what it is, how it affects us, and ways to fight it</w:t>
            </w:r>
            <w:r w:rsidRPr="00473CE5">
              <w:rPr>
                <w:lang w:val="en-US"/>
              </w:rPr>
              <w:t xml:space="preserve">. </w:t>
            </w:r>
            <w:r>
              <w:t>Brazil Publishing.</w:t>
            </w:r>
          </w:p>
        </w:tc>
      </w:tr>
      <w:tr w:rsidR="00A110CE" w:rsidRPr="0009552A" w14:paraId="5728D3FC" w14:textId="77777777" w:rsidTr="0009741D">
        <w:trPr>
          <w:trHeight w:val="20"/>
        </w:trPr>
        <w:tc>
          <w:tcPr>
            <w:tcW w:w="10349" w:type="dxa"/>
            <w:gridSpan w:val="4"/>
            <w:tcMar>
              <w:top w:w="56" w:type="dxa"/>
              <w:left w:w="0" w:type="dxa"/>
              <w:bottom w:w="0" w:type="dxa"/>
              <w:right w:w="0" w:type="dxa"/>
            </w:tcMar>
          </w:tcPr>
          <w:p w14:paraId="6DBF18D7" w14:textId="30EAEE87" w:rsidR="00A110CE" w:rsidRPr="0009552A" w:rsidRDefault="001B4C63" w:rsidP="00FE7BB5">
            <w:pPr>
              <w:pStyle w:val="Heading1"/>
            </w:pPr>
            <w:r w:rsidRPr="00895377">
              <w:t>Teaching Experience</w:t>
            </w:r>
          </w:p>
        </w:tc>
      </w:tr>
      <w:tr w:rsidR="00DC2E33" w:rsidRPr="00473CE5" w14:paraId="59299768" w14:textId="77777777" w:rsidTr="0009741D">
        <w:tblPrEx>
          <w:tblCellMar>
            <w:left w:w="108" w:type="dxa"/>
            <w:right w:w="108" w:type="dxa"/>
          </w:tblCellMar>
        </w:tblPrEx>
        <w:trPr>
          <w:trHeight w:val="20"/>
        </w:trPr>
        <w:tc>
          <w:tcPr>
            <w:tcW w:w="10349" w:type="dxa"/>
            <w:gridSpan w:val="4"/>
            <w:tcBorders>
              <w:top w:val="nil"/>
              <w:left w:val="nil"/>
              <w:bottom w:val="nil"/>
              <w:right w:val="nil"/>
            </w:tcBorders>
            <w:noWrap/>
          </w:tcPr>
          <w:p w14:paraId="59E81F2E" w14:textId="77777777" w:rsidR="00136D60" w:rsidRPr="0009741D" w:rsidRDefault="00136D60" w:rsidP="00155694">
            <w:pPr>
              <w:pStyle w:val="Heading2"/>
              <w:spacing w:before="0" w:line="264" w:lineRule="auto"/>
              <w:ind w:left="567"/>
              <w:rPr>
                <w:b/>
                <w:bCs/>
              </w:rPr>
            </w:pPr>
            <w:r w:rsidRPr="0009741D">
              <w:rPr>
                <w:b/>
                <w:bCs/>
              </w:rPr>
              <w:t>Modules Taught and Co-teaching</w:t>
            </w:r>
          </w:p>
          <w:p w14:paraId="779F64A4" w14:textId="143436E0" w:rsidR="00136D60" w:rsidRPr="00473CE5" w:rsidRDefault="00136D60" w:rsidP="00B17B09">
            <w:pPr>
              <w:pStyle w:val="Heading2"/>
              <w:numPr>
                <w:ilvl w:val="0"/>
                <w:numId w:val="35"/>
              </w:numPr>
              <w:spacing w:before="0" w:line="264" w:lineRule="auto"/>
              <w:ind w:left="568" w:right="0" w:hanging="284"/>
              <w:rPr>
                <w:i w:val="0"/>
                <w:iCs w:val="0"/>
                <w:lang w:val="en-US"/>
              </w:rPr>
            </w:pPr>
            <w:r w:rsidRPr="00473CE5">
              <w:rPr>
                <w:lang w:val="en-US"/>
              </w:rPr>
              <w:t xml:space="preserve">Digital Transformation and Sustainable Change </w:t>
            </w:r>
            <w:r w:rsidRPr="00473CE5">
              <w:rPr>
                <w:i w:val="0"/>
                <w:iCs w:val="0"/>
                <w:lang w:val="en-US"/>
              </w:rPr>
              <w:t>(2025, 2026)</w:t>
            </w:r>
            <w:r w:rsidRPr="00473CE5">
              <w:rPr>
                <w:i w:val="0"/>
                <w:iCs w:val="0"/>
                <w:lang w:val="en-US"/>
              </w:rPr>
              <w:br/>
            </w:r>
            <w:r w:rsidR="00092326" w:rsidRPr="00473CE5">
              <w:rPr>
                <w:i w:val="0"/>
                <w:iCs w:val="0"/>
                <w:lang w:val="en-US"/>
              </w:rPr>
              <w:t>M</w:t>
            </w:r>
            <w:r w:rsidRPr="00473CE5">
              <w:rPr>
                <w:i w:val="0"/>
                <w:iCs w:val="0"/>
                <w:lang w:val="en-US"/>
              </w:rPr>
              <w:t>odule on digital transformation, organizational change, governance, and the social impacts of technology.</w:t>
            </w:r>
          </w:p>
          <w:p w14:paraId="3E8EACFF" w14:textId="418046C2" w:rsidR="00136D60" w:rsidRPr="00473CE5" w:rsidRDefault="00136D60" w:rsidP="00B17B09">
            <w:pPr>
              <w:pStyle w:val="Heading2"/>
              <w:numPr>
                <w:ilvl w:val="0"/>
                <w:numId w:val="35"/>
              </w:numPr>
              <w:spacing w:before="0" w:line="264" w:lineRule="auto"/>
              <w:ind w:left="568" w:right="0" w:hanging="284"/>
              <w:rPr>
                <w:i w:val="0"/>
                <w:iCs w:val="0"/>
                <w:lang w:val="en-US"/>
              </w:rPr>
            </w:pPr>
            <w:r w:rsidRPr="00473CE5">
              <w:rPr>
                <w:lang w:val="en-US"/>
              </w:rPr>
              <w:t>AI and Leading Sustainable Innovation</w:t>
            </w:r>
            <w:r w:rsidRPr="00473CE5">
              <w:rPr>
                <w:i w:val="0"/>
                <w:iCs w:val="0"/>
                <w:lang w:val="en-US"/>
              </w:rPr>
              <w:t xml:space="preserve"> (2025)</w:t>
            </w:r>
            <w:r w:rsidRPr="00473CE5">
              <w:rPr>
                <w:i w:val="0"/>
                <w:iCs w:val="0"/>
                <w:lang w:val="en-US"/>
              </w:rPr>
              <w:br/>
            </w:r>
            <w:r w:rsidR="00092326" w:rsidRPr="00473CE5">
              <w:rPr>
                <w:i w:val="0"/>
                <w:iCs w:val="0"/>
                <w:lang w:val="en-US"/>
              </w:rPr>
              <w:t>M</w:t>
            </w:r>
            <w:r w:rsidRPr="00473CE5">
              <w:rPr>
                <w:i w:val="0"/>
                <w:iCs w:val="0"/>
                <w:lang w:val="en-US"/>
              </w:rPr>
              <w:t>odule on artificial intelligence, sustainable innovation, inequality, and institutional conditions of technical change.</w:t>
            </w:r>
          </w:p>
          <w:p w14:paraId="718413D6" w14:textId="59B2BC51" w:rsidR="00136D60" w:rsidRPr="00473CE5" w:rsidRDefault="00136D60" w:rsidP="00B17B09">
            <w:pPr>
              <w:pStyle w:val="Heading2"/>
              <w:numPr>
                <w:ilvl w:val="0"/>
                <w:numId w:val="35"/>
              </w:numPr>
              <w:spacing w:before="0" w:line="264" w:lineRule="auto"/>
              <w:ind w:left="568" w:right="0" w:hanging="284"/>
              <w:rPr>
                <w:i w:val="0"/>
                <w:iCs w:val="0"/>
                <w:lang w:val="en-US"/>
              </w:rPr>
            </w:pPr>
            <w:r w:rsidRPr="00473CE5">
              <w:rPr>
                <w:lang w:val="en-US"/>
              </w:rPr>
              <w:t>Digital Business and Innovation</w:t>
            </w:r>
            <w:r w:rsidRPr="00473CE5">
              <w:rPr>
                <w:i w:val="0"/>
                <w:iCs w:val="0"/>
                <w:lang w:val="en-US"/>
              </w:rPr>
              <w:t xml:space="preserve"> (2025)</w:t>
            </w:r>
            <w:r w:rsidRPr="00473CE5">
              <w:rPr>
                <w:i w:val="0"/>
                <w:iCs w:val="0"/>
                <w:lang w:val="en-US"/>
              </w:rPr>
              <w:br/>
              <w:t>Participation in module on digital business and innovation, with a focus on AI, social inclusion, consumption</w:t>
            </w:r>
            <w:r w:rsidR="00092326" w:rsidRPr="00473CE5">
              <w:rPr>
                <w:i w:val="0"/>
                <w:iCs w:val="0"/>
                <w:lang w:val="en-US"/>
              </w:rPr>
              <w:t>, and</w:t>
            </w:r>
            <w:r w:rsidRPr="00473CE5">
              <w:rPr>
                <w:i w:val="0"/>
                <w:iCs w:val="0"/>
                <w:lang w:val="en-US"/>
              </w:rPr>
              <w:t xml:space="preserve"> inequality.</w:t>
            </w:r>
          </w:p>
          <w:p w14:paraId="0C7D0C75" w14:textId="77777777" w:rsidR="00136D60" w:rsidRPr="0009741D" w:rsidRDefault="00136D60" w:rsidP="00B17B09">
            <w:pPr>
              <w:pStyle w:val="Heading2"/>
              <w:spacing w:line="264" w:lineRule="auto"/>
              <w:ind w:left="606" w:hanging="283"/>
              <w:rPr>
                <w:b/>
                <w:bCs/>
              </w:rPr>
            </w:pPr>
            <w:r w:rsidRPr="0009741D">
              <w:rPr>
                <w:b/>
                <w:bCs/>
              </w:rPr>
              <w:t>Guest Lectures and Applied Teaching</w:t>
            </w:r>
          </w:p>
          <w:p w14:paraId="090546D0" w14:textId="2727E746" w:rsidR="00136D60" w:rsidRPr="00473CE5" w:rsidRDefault="00136D60" w:rsidP="00B17B09">
            <w:pPr>
              <w:pStyle w:val="Heading2"/>
              <w:numPr>
                <w:ilvl w:val="0"/>
                <w:numId w:val="37"/>
              </w:numPr>
              <w:spacing w:before="0" w:line="264" w:lineRule="auto"/>
              <w:ind w:left="568" w:right="0" w:hanging="284"/>
              <w:rPr>
                <w:i w:val="0"/>
                <w:iCs w:val="0"/>
                <w:lang w:val="en-US"/>
              </w:rPr>
            </w:pPr>
            <w:r w:rsidRPr="00473CE5">
              <w:rPr>
                <w:lang w:val="en-US"/>
              </w:rPr>
              <w:t>Economics of Corruption</w:t>
            </w:r>
            <w:r w:rsidRPr="00473CE5">
              <w:rPr>
                <w:i w:val="0"/>
                <w:iCs w:val="0"/>
                <w:lang w:val="en-US"/>
              </w:rPr>
              <w:t xml:space="preserve"> (2026)</w:t>
            </w:r>
            <w:r w:rsidR="000758FF" w:rsidRPr="00473CE5">
              <w:rPr>
                <w:i w:val="0"/>
                <w:iCs w:val="0"/>
                <w:lang w:val="en-US"/>
              </w:rPr>
              <w:t xml:space="preserve">: </w:t>
            </w:r>
            <w:r w:rsidRPr="00473CE5">
              <w:rPr>
                <w:i w:val="0"/>
                <w:iCs w:val="0"/>
                <w:lang w:val="en-US"/>
              </w:rPr>
              <w:t>“Technologies</w:t>
            </w:r>
            <w:r w:rsidR="00E37E7E" w:rsidRPr="00473CE5">
              <w:rPr>
                <w:i w:val="0"/>
                <w:iCs w:val="0"/>
                <w:lang w:val="en-US"/>
              </w:rPr>
              <w:t xml:space="preserve"> and</w:t>
            </w:r>
            <w:r w:rsidRPr="00473CE5">
              <w:rPr>
                <w:i w:val="0"/>
                <w:iCs w:val="0"/>
                <w:lang w:val="en-US"/>
              </w:rPr>
              <w:t xml:space="preserve"> sociological structures: implications for anti-corruption efforts.”</w:t>
            </w:r>
          </w:p>
          <w:p w14:paraId="30353274" w14:textId="3C363BD6" w:rsidR="00136D60" w:rsidRPr="00136D60" w:rsidRDefault="00136D60" w:rsidP="00B17B09">
            <w:pPr>
              <w:pStyle w:val="Heading2"/>
              <w:numPr>
                <w:ilvl w:val="0"/>
                <w:numId w:val="37"/>
              </w:numPr>
              <w:spacing w:before="0" w:line="264" w:lineRule="auto"/>
              <w:ind w:left="568" w:right="0" w:hanging="284"/>
              <w:rPr>
                <w:i w:val="0"/>
                <w:iCs w:val="0"/>
                <w:lang w:val="en-US"/>
              </w:rPr>
            </w:pPr>
            <w:r w:rsidRPr="00092326">
              <w:rPr>
                <w:lang w:val="en-US"/>
              </w:rPr>
              <w:t>Digital Business and Innovation, Challenge-Based Learning</w:t>
            </w:r>
            <w:r w:rsidRPr="00092326">
              <w:rPr>
                <w:i w:val="0"/>
                <w:iCs w:val="0"/>
                <w:lang w:val="en-US"/>
              </w:rPr>
              <w:t xml:space="preserve"> (2025)</w:t>
            </w:r>
            <w:r w:rsidR="000758FF">
              <w:rPr>
                <w:i w:val="0"/>
                <w:iCs w:val="0"/>
                <w:lang w:val="en-US"/>
              </w:rPr>
              <w:t xml:space="preserve">: </w:t>
            </w:r>
            <w:r w:rsidRPr="00136D60">
              <w:rPr>
                <w:i w:val="0"/>
                <w:iCs w:val="0"/>
                <w:lang w:val="en-US"/>
              </w:rPr>
              <w:t>“Generative AI, consumption, and social change.”</w:t>
            </w:r>
          </w:p>
          <w:p w14:paraId="5E36D005" w14:textId="4D6B7F4E" w:rsidR="00136D60" w:rsidRPr="00473CE5" w:rsidRDefault="00136D60" w:rsidP="00B17B09">
            <w:pPr>
              <w:pStyle w:val="Heading2"/>
              <w:numPr>
                <w:ilvl w:val="0"/>
                <w:numId w:val="37"/>
              </w:numPr>
              <w:spacing w:before="0" w:line="264" w:lineRule="auto"/>
              <w:ind w:left="568" w:right="0" w:hanging="284"/>
              <w:rPr>
                <w:i w:val="0"/>
                <w:iCs w:val="0"/>
                <w:lang w:val="en-US"/>
              </w:rPr>
            </w:pPr>
            <w:r w:rsidRPr="00473CE5">
              <w:rPr>
                <w:lang w:val="en-US"/>
              </w:rPr>
              <w:t>Digital Transformation and Sustainable Change</w:t>
            </w:r>
            <w:r w:rsidRPr="00473CE5">
              <w:rPr>
                <w:i w:val="0"/>
                <w:iCs w:val="0"/>
                <w:lang w:val="en-US"/>
              </w:rPr>
              <w:t xml:space="preserve"> (2024)</w:t>
            </w:r>
            <w:r w:rsidR="000758FF" w:rsidRPr="00473CE5">
              <w:rPr>
                <w:i w:val="0"/>
                <w:iCs w:val="0"/>
                <w:lang w:val="en-US"/>
              </w:rPr>
              <w:t xml:space="preserve">: </w:t>
            </w:r>
            <w:r w:rsidRPr="00473CE5">
              <w:rPr>
                <w:i w:val="0"/>
                <w:iCs w:val="0"/>
                <w:lang w:val="en-US"/>
              </w:rPr>
              <w:t>“Digital governance, institutional trust, and gendered and racialized vulnerability.”</w:t>
            </w:r>
          </w:p>
          <w:p w14:paraId="77BC9118" w14:textId="653A1AAB" w:rsidR="00136D60" w:rsidRPr="00473CE5" w:rsidRDefault="00136D60" w:rsidP="00B17B09">
            <w:pPr>
              <w:pStyle w:val="Heading2"/>
              <w:numPr>
                <w:ilvl w:val="0"/>
                <w:numId w:val="37"/>
              </w:numPr>
              <w:spacing w:before="0" w:line="264" w:lineRule="auto"/>
              <w:ind w:left="568" w:right="0" w:hanging="284"/>
              <w:rPr>
                <w:i w:val="0"/>
                <w:iCs w:val="0"/>
                <w:lang w:val="en-US"/>
              </w:rPr>
            </w:pPr>
            <w:r w:rsidRPr="00473CE5">
              <w:rPr>
                <w:lang w:val="en-US"/>
              </w:rPr>
              <w:t>Digital Business</w:t>
            </w:r>
            <w:r w:rsidRPr="00473CE5">
              <w:rPr>
                <w:i w:val="0"/>
                <w:iCs w:val="0"/>
                <w:lang w:val="en-US"/>
              </w:rPr>
              <w:t xml:space="preserve"> (2024)</w:t>
            </w:r>
            <w:r w:rsidR="000758FF" w:rsidRPr="00473CE5">
              <w:rPr>
                <w:i w:val="0"/>
                <w:iCs w:val="0"/>
                <w:lang w:val="en-US"/>
              </w:rPr>
              <w:t xml:space="preserve">: </w:t>
            </w:r>
            <w:r w:rsidRPr="00473CE5">
              <w:rPr>
                <w:i w:val="0"/>
                <w:iCs w:val="0"/>
                <w:lang w:val="en-US"/>
              </w:rPr>
              <w:t>“GovTech, power, and inequality in public service delivery.”</w:t>
            </w:r>
          </w:p>
          <w:p w14:paraId="64736490" w14:textId="77777777" w:rsidR="00136D60" w:rsidRPr="0009741D" w:rsidRDefault="00136D60" w:rsidP="00B17B09">
            <w:pPr>
              <w:pStyle w:val="Heading2"/>
              <w:spacing w:line="264" w:lineRule="auto"/>
              <w:ind w:left="606" w:hanging="283"/>
              <w:rPr>
                <w:b/>
                <w:bCs/>
              </w:rPr>
            </w:pPr>
            <w:r w:rsidRPr="0009741D">
              <w:rPr>
                <w:b/>
                <w:bCs/>
              </w:rPr>
              <w:t>Extension Courses</w:t>
            </w:r>
          </w:p>
          <w:p w14:paraId="43D98457" w14:textId="1B469B8B" w:rsidR="00136D60" w:rsidRPr="00473CE5" w:rsidRDefault="00136D60" w:rsidP="00B17B09">
            <w:pPr>
              <w:pStyle w:val="Heading2"/>
              <w:numPr>
                <w:ilvl w:val="0"/>
                <w:numId w:val="36"/>
              </w:numPr>
              <w:spacing w:before="0" w:line="264" w:lineRule="auto"/>
              <w:ind w:left="606" w:right="0" w:hanging="322"/>
              <w:rPr>
                <w:i w:val="0"/>
                <w:iCs w:val="0"/>
                <w:lang w:val="en-US"/>
              </w:rPr>
            </w:pPr>
            <w:r w:rsidRPr="00473CE5">
              <w:rPr>
                <w:lang w:val="en-US"/>
              </w:rPr>
              <w:t>University of São Paulo</w:t>
            </w:r>
            <w:r w:rsidRPr="00473CE5">
              <w:rPr>
                <w:i w:val="0"/>
                <w:iCs w:val="0"/>
                <w:lang w:val="en-US"/>
              </w:rPr>
              <w:t xml:space="preserve"> (2019) “The evolution and concentration of the Brazilian press.”</w:t>
            </w:r>
          </w:p>
          <w:p w14:paraId="24DB51EC" w14:textId="3D12F4D0" w:rsidR="00136D60" w:rsidRPr="00473CE5" w:rsidRDefault="00136D60" w:rsidP="00B17B09">
            <w:pPr>
              <w:pStyle w:val="Heading2"/>
              <w:numPr>
                <w:ilvl w:val="0"/>
                <w:numId w:val="36"/>
              </w:numPr>
              <w:spacing w:before="0" w:line="264" w:lineRule="auto"/>
              <w:ind w:left="606" w:right="0" w:hanging="322"/>
              <w:rPr>
                <w:i w:val="0"/>
                <w:iCs w:val="0"/>
                <w:lang w:val="en-US"/>
              </w:rPr>
            </w:pPr>
            <w:r w:rsidRPr="00473CE5">
              <w:rPr>
                <w:lang w:val="en-US"/>
              </w:rPr>
              <w:t>Faculty of Communication, Administration and Marketing</w:t>
            </w:r>
            <w:r w:rsidRPr="00473CE5">
              <w:rPr>
                <w:i w:val="0"/>
                <w:iCs w:val="0"/>
                <w:lang w:val="en-US"/>
              </w:rPr>
              <w:t xml:space="preserve"> (2019) “Corruption, anti-corruption, and transparency”.</w:t>
            </w:r>
          </w:p>
          <w:p w14:paraId="4E100F59" w14:textId="54863E5A" w:rsidR="00DC2E33" w:rsidRPr="00473CE5" w:rsidRDefault="00136D60" w:rsidP="00B17B09">
            <w:pPr>
              <w:pStyle w:val="Heading2"/>
              <w:numPr>
                <w:ilvl w:val="0"/>
                <w:numId w:val="36"/>
              </w:numPr>
              <w:spacing w:before="0" w:line="264" w:lineRule="auto"/>
              <w:ind w:left="606" w:right="0" w:hanging="322"/>
              <w:rPr>
                <w:i w:val="0"/>
                <w:iCs w:val="0"/>
                <w:lang w:val="en-US"/>
              </w:rPr>
            </w:pPr>
            <w:r w:rsidRPr="00473CE5">
              <w:rPr>
                <w:lang w:val="en-US"/>
              </w:rPr>
              <w:lastRenderedPageBreak/>
              <w:t xml:space="preserve">Pontifical Catholic University of São Paulo </w:t>
            </w:r>
            <w:r w:rsidRPr="00473CE5">
              <w:rPr>
                <w:i w:val="0"/>
                <w:iCs w:val="0"/>
                <w:lang w:val="en-US"/>
              </w:rPr>
              <w:t>(2019</w:t>
            </w:r>
            <w:r w:rsidR="00DA5931" w:rsidRPr="00473CE5">
              <w:rPr>
                <w:i w:val="0"/>
                <w:iCs w:val="0"/>
                <w:lang w:val="en-US"/>
              </w:rPr>
              <w:t>)</w:t>
            </w:r>
            <w:r w:rsidRPr="00473CE5">
              <w:rPr>
                <w:i w:val="0"/>
                <w:iCs w:val="0"/>
                <w:lang w:val="en-US"/>
              </w:rPr>
              <w:t xml:space="preserve"> “Formation of identity and its political and cultural importance.”</w:t>
            </w:r>
          </w:p>
        </w:tc>
      </w:tr>
      <w:tr w:rsidR="00A110CE" w:rsidRPr="00473CE5" w14:paraId="5A6CA263" w14:textId="77777777" w:rsidTr="0009741D">
        <w:trPr>
          <w:trHeight w:val="20"/>
        </w:trPr>
        <w:tc>
          <w:tcPr>
            <w:tcW w:w="10349" w:type="dxa"/>
            <w:gridSpan w:val="4"/>
            <w:tcMar>
              <w:top w:w="56" w:type="dxa"/>
              <w:left w:w="0" w:type="dxa"/>
              <w:bottom w:w="0" w:type="dxa"/>
              <w:right w:w="0" w:type="dxa"/>
            </w:tcMar>
          </w:tcPr>
          <w:p w14:paraId="005F131B" w14:textId="1B0302F7" w:rsidR="00A110CE" w:rsidRPr="00473CE5" w:rsidRDefault="001B4C63" w:rsidP="00FE7BB5">
            <w:pPr>
              <w:pStyle w:val="Heading1"/>
              <w:rPr>
                <w:lang w:val="en-US"/>
              </w:rPr>
            </w:pPr>
            <w:r w:rsidRPr="00473CE5">
              <w:rPr>
                <w:lang w:val="en-US"/>
              </w:rPr>
              <w:lastRenderedPageBreak/>
              <w:t>Editorial Activities, Review, and Academic Leadership</w:t>
            </w:r>
          </w:p>
        </w:tc>
      </w:tr>
      <w:bookmarkEnd w:id="0"/>
      <w:tr w:rsidR="00DC2E33" w:rsidRPr="00473CE5" w14:paraId="03899412" w14:textId="77777777" w:rsidTr="0009741D">
        <w:tblPrEx>
          <w:tblCellMar>
            <w:left w:w="108" w:type="dxa"/>
            <w:right w:w="108" w:type="dxa"/>
          </w:tblCellMar>
        </w:tblPrEx>
        <w:trPr>
          <w:trHeight w:val="20"/>
        </w:trPr>
        <w:tc>
          <w:tcPr>
            <w:tcW w:w="10349" w:type="dxa"/>
            <w:gridSpan w:val="4"/>
            <w:tcBorders>
              <w:top w:val="nil"/>
              <w:left w:val="nil"/>
              <w:bottom w:val="nil"/>
              <w:right w:val="nil"/>
            </w:tcBorders>
            <w:noWrap/>
          </w:tcPr>
          <w:p w14:paraId="2603E221" w14:textId="77777777" w:rsidR="00504DC8" w:rsidRPr="00504DC8" w:rsidRDefault="00F61A33" w:rsidP="00FE7BB5">
            <w:pPr>
              <w:spacing w:after="0" w:line="264" w:lineRule="auto"/>
              <w:ind w:left="567" w:right="6"/>
              <w:rPr>
                <w:b/>
                <w:bCs/>
                <w:i/>
                <w:iCs/>
              </w:rPr>
            </w:pPr>
            <w:r w:rsidRPr="00504DC8">
              <w:rPr>
                <w:b/>
                <w:bCs/>
                <w:i/>
                <w:iCs/>
              </w:rPr>
              <w:t>Editorial Roles</w:t>
            </w:r>
          </w:p>
          <w:p w14:paraId="5CA00FC3" w14:textId="0417F44D" w:rsidR="00DC2E33" w:rsidRPr="00921CE5" w:rsidRDefault="00BC78F8" w:rsidP="00FE7BB5">
            <w:pPr>
              <w:pStyle w:val="ListParagraph"/>
              <w:numPr>
                <w:ilvl w:val="0"/>
                <w:numId w:val="39"/>
              </w:numPr>
              <w:spacing w:line="264" w:lineRule="auto"/>
              <w:ind w:left="568" w:right="0" w:hanging="284"/>
              <w:rPr>
                <w:i/>
                <w:iCs/>
                <w:lang w:val="en-US"/>
              </w:rPr>
            </w:pPr>
            <w:r w:rsidRPr="00921CE5">
              <w:rPr>
                <w:lang w:val="en-US"/>
              </w:rPr>
              <w:t>Senior Editor, Information Systems Management (Taylor &amp; Francis, 2025-)</w:t>
            </w:r>
          </w:p>
        </w:tc>
      </w:tr>
      <w:tr w:rsidR="005A3F37" w:rsidRPr="00473CE5" w14:paraId="78CEAD20" w14:textId="77777777" w:rsidTr="0009741D">
        <w:tblPrEx>
          <w:tblCellMar>
            <w:left w:w="108" w:type="dxa"/>
            <w:right w:w="108" w:type="dxa"/>
          </w:tblCellMar>
        </w:tblPrEx>
        <w:trPr>
          <w:trHeight w:val="20"/>
        </w:trPr>
        <w:tc>
          <w:tcPr>
            <w:tcW w:w="10349" w:type="dxa"/>
            <w:gridSpan w:val="4"/>
            <w:tcBorders>
              <w:top w:val="nil"/>
              <w:left w:val="nil"/>
              <w:bottom w:val="nil"/>
              <w:right w:val="nil"/>
            </w:tcBorders>
            <w:noWrap/>
          </w:tcPr>
          <w:p w14:paraId="6BDDD50B" w14:textId="77777777" w:rsidR="00504DC8" w:rsidRPr="00504DC8" w:rsidRDefault="00504DC8" w:rsidP="00FE7BB5">
            <w:pPr>
              <w:spacing w:after="0" w:line="264" w:lineRule="auto"/>
              <w:ind w:left="567" w:right="6"/>
              <w:rPr>
                <w:b/>
                <w:bCs/>
                <w:i/>
                <w:iCs/>
                <w:lang w:val="en-US"/>
              </w:rPr>
            </w:pPr>
            <w:r w:rsidRPr="00504DC8">
              <w:rPr>
                <w:b/>
                <w:bCs/>
                <w:i/>
                <w:iCs/>
                <w:lang w:val="en-US"/>
              </w:rPr>
              <w:t>Journal and Conference Reviewing</w:t>
            </w:r>
          </w:p>
          <w:p w14:paraId="2DC4FA9A" w14:textId="5F94379D" w:rsidR="005A3F37" w:rsidRPr="00921CE5" w:rsidRDefault="00BC78F8" w:rsidP="00FE7BB5">
            <w:pPr>
              <w:pStyle w:val="ListParagraph"/>
              <w:numPr>
                <w:ilvl w:val="0"/>
                <w:numId w:val="39"/>
              </w:numPr>
              <w:spacing w:line="264" w:lineRule="auto"/>
              <w:ind w:left="568" w:right="0" w:hanging="284"/>
              <w:rPr>
                <w:lang w:val="en-US"/>
              </w:rPr>
            </w:pPr>
            <w:r w:rsidRPr="00921CE5">
              <w:rPr>
                <w:lang w:val="en-US"/>
              </w:rPr>
              <w:t xml:space="preserve">European Journal of Information Systems (Q1, ABS 4); </w:t>
            </w:r>
            <w:r w:rsidRPr="00921CE5">
              <w:rPr>
                <w:rStyle w:val="Emphasis"/>
                <w:i w:val="0"/>
                <w:iCs w:val="0"/>
                <w:spacing w:val="-4"/>
                <w:lang w:val="en-US"/>
              </w:rPr>
              <w:t>ACM SIGMIS Database: The DATABASE for Advances in Information Systems</w:t>
            </w:r>
            <w:r w:rsidRPr="00921CE5">
              <w:rPr>
                <w:lang w:val="en-US"/>
              </w:rPr>
              <w:t xml:space="preserve"> (Q1); </w:t>
            </w:r>
            <w:r w:rsidR="00FE31E9" w:rsidRPr="00FE31E9">
              <w:rPr>
                <w:lang w:val="en-US"/>
              </w:rPr>
              <w:t xml:space="preserve">Projeto História </w:t>
            </w:r>
            <w:r w:rsidRPr="00921CE5">
              <w:rPr>
                <w:lang w:val="en-US"/>
              </w:rPr>
              <w:t xml:space="preserve">(Q1); European Conference on Information Systems (Q1); </w:t>
            </w:r>
            <w:r w:rsidR="00FE31E9" w:rsidRPr="00FE31E9">
              <w:rPr>
                <w:lang w:val="en-US"/>
              </w:rPr>
              <w:t>Hawaii International Conference on System Sciences</w:t>
            </w:r>
            <w:r w:rsidRPr="00921CE5">
              <w:rPr>
                <w:lang w:val="en-US"/>
              </w:rPr>
              <w:t xml:space="preserve"> (Q1); Cogent Arts &amp; Humanities (Q2); Revista Mediações (Q2).</w:t>
            </w:r>
          </w:p>
        </w:tc>
      </w:tr>
      <w:tr w:rsidR="00E65557" w:rsidRPr="00473CE5" w14:paraId="21BDAFCF" w14:textId="77777777" w:rsidTr="0009741D">
        <w:tblPrEx>
          <w:tblCellMar>
            <w:left w:w="108" w:type="dxa"/>
            <w:right w:w="108" w:type="dxa"/>
          </w:tblCellMar>
        </w:tblPrEx>
        <w:trPr>
          <w:trHeight w:val="20"/>
        </w:trPr>
        <w:tc>
          <w:tcPr>
            <w:tcW w:w="10349" w:type="dxa"/>
            <w:gridSpan w:val="4"/>
            <w:tcBorders>
              <w:top w:val="nil"/>
              <w:left w:val="nil"/>
              <w:bottom w:val="nil"/>
              <w:right w:val="nil"/>
            </w:tcBorders>
            <w:noWrap/>
          </w:tcPr>
          <w:p w14:paraId="44C9D742" w14:textId="0E53CFE7" w:rsidR="00504DC8" w:rsidRPr="00504DC8" w:rsidRDefault="00E65557" w:rsidP="00FE7BB5">
            <w:pPr>
              <w:spacing w:after="0" w:line="264" w:lineRule="auto"/>
              <w:ind w:left="567" w:right="6"/>
              <w:rPr>
                <w:b/>
                <w:bCs/>
              </w:rPr>
            </w:pPr>
            <w:r w:rsidRPr="00504DC8">
              <w:rPr>
                <w:b/>
                <w:bCs/>
                <w:i/>
                <w:iCs/>
              </w:rPr>
              <w:t>Conference Leadership</w:t>
            </w:r>
          </w:p>
          <w:p w14:paraId="017FDFE9" w14:textId="250B7D12" w:rsidR="00E65557" w:rsidRPr="00921CE5" w:rsidRDefault="00BC78F8" w:rsidP="00FE7BB5">
            <w:pPr>
              <w:pStyle w:val="ListParagraph"/>
              <w:numPr>
                <w:ilvl w:val="0"/>
                <w:numId w:val="39"/>
              </w:numPr>
              <w:spacing w:line="264" w:lineRule="auto"/>
              <w:ind w:left="641" w:right="0" w:hanging="357"/>
              <w:rPr>
                <w:lang w:val="en-US"/>
              </w:rPr>
            </w:pPr>
            <w:r w:rsidRPr="00921CE5">
              <w:rPr>
                <w:lang w:val="en-US"/>
              </w:rPr>
              <w:t>Mini-track Co-chair, Gender and Technology, 58th HICSS (2025)</w:t>
            </w:r>
          </w:p>
        </w:tc>
      </w:tr>
      <w:tr w:rsidR="00DC2E33" w:rsidRPr="00473CE5" w14:paraId="66DC3374" w14:textId="77777777" w:rsidTr="0009741D">
        <w:tblPrEx>
          <w:tblCellMar>
            <w:left w:w="108" w:type="dxa"/>
            <w:right w:w="108" w:type="dxa"/>
          </w:tblCellMar>
        </w:tblPrEx>
        <w:trPr>
          <w:trHeight w:val="20"/>
        </w:trPr>
        <w:tc>
          <w:tcPr>
            <w:tcW w:w="10349" w:type="dxa"/>
            <w:gridSpan w:val="4"/>
            <w:tcBorders>
              <w:top w:val="nil"/>
              <w:left w:val="nil"/>
              <w:bottom w:val="nil"/>
              <w:right w:val="nil"/>
            </w:tcBorders>
            <w:noWrap/>
          </w:tcPr>
          <w:p w14:paraId="264064BB" w14:textId="7798DAFF" w:rsidR="00504DC8" w:rsidRPr="00504DC8" w:rsidRDefault="006143BD" w:rsidP="00FE7BB5">
            <w:pPr>
              <w:pStyle w:val="Heading2"/>
              <w:spacing w:before="0" w:line="264" w:lineRule="auto"/>
              <w:ind w:left="567"/>
              <w:rPr>
                <w:b/>
                <w:bCs/>
              </w:rPr>
            </w:pPr>
            <w:r w:rsidRPr="00504DC8">
              <w:rPr>
                <w:b/>
                <w:bCs/>
              </w:rPr>
              <w:t>Committees and Review</w:t>
            </w:r>
          </w:p>
          <w:p w14:paraId="45B5B48C" w14:textId="6C7D8411" w:rsidR="00DC2E33" w:rsidRPr="00473CE5" w:rsidRDefault="00BC78F8" w:rsidP="00FE7BB5">
            <w:pPr>
              <w:pStyle w:val="Heading2"/>
              <w:numPr>
                <w:ilvl w:val="0"/>
                <w:numId w:val="39"/>
              </w:numPr>
              <w:spacing w:before="0" w:line="264" w:lineRule="auto"/>
              <w:ind w:left="641" w:right="0" w:hanging="357"/>
              <w:rPr>
                <w:lang w:val="en-US"/>
              </w:rPr>
            </w:pPr>
            <w:r w:rsidRPr="00473CE5">
              <w:rPr>
                <w:i w:val="0"/>
                <w:iCs w:val="0"/>
                <w:lang w:val="en-US"/>
              </w:rPr>
              <w:t>Reviewer of Marie Skłodowska-Curie Actions applications (2025).</w:t>
            </w:r>
          </w:p>
        </w:tc>
      </w:tr>
      <w:tr w:rsidR="00B17B09" w:rsidRPr="0009552A" w14:paraId="1319710C" w14:textId="77777777" w:rsidTr="002143E3">
        <w:trPr>
          <w:trHeight w:val="20"/>
        </w:trPr>
        <w:tc>
          <w:tcPr>
            <w:tcW w:w="10349" w:type="dxa"/>
            <w:gridSpan w:val="4"/>
            <w:tcMar>
              <w:top w:w="56" w:type="dxa"/>
              <w:left w:w="0" w:type="dxa"/>
              <w:bottom w:w="0" w:type="dxa"/>
              <w:right w:w="0" w:type="dxa"/>
            </w:tcMar>
          </w:tcPr>
          <w:p w14:paraId="06C4FAEC" w14:textId="77777777" w:rsidR="00B17B09" w:rsidRPr="000C7EB3" w:rsidRDefault="00B17B09" w:rsidP="002143E3">
            <w:pPr>
              <w:spacing w:before="120" w:after="0" w:line="264" w:lineRule="auto"/>
              <w:ind w:left="136" w:right="6"/>
              <w:rPr>
                <w:b/>
                <w:bCs/>
              </w:rPr>
            </w:pPr>
            <w:r w:rsidRPr="000C7EB3">
              <w:rPr>
                <w:b/>
                <w:bCs/>
              </w:rPr>
              <w:t>Selected Presentations and Invited Talks</w:t>
            </w:r>
          </w:p>
          <w:p w14:paraId="4DDAEDB3"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 xml:space="preserve">University College Dublin, </w:t>
            </w:r>
            <w:r w:rsidRPr="000C7EB3">
              <w:rPr>
                <w:lang w:val="en-US"/>
              </w:rPr>
              <w:t>2026. “Rethinking techno-societies: Embedding ethical frameworks, power asymmetries, and sociological contexts in technology design.”</w:t>
            </w:r>
          </w:p>
          <w:p w14:paraId="62DDCE2E"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ACM CHI Conference on Human Factors in Computing Systems</w:t>
            </w:r>
            <w:r w:rsidRPr="000C7EB3">
              <w:rPr>
                <w:lang w:val="en-US"/>
              </w:rPr>
              <w:t>, Barcelona, 2026. “Responsible design through care: A relational framework for gendered harm.”</w:t>
            </w:r>
          </w:p>
          <w:p w14:paraId="723BB8F6"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European Consortium for Political Research</w:t>
            </w:r>
            <w:r w:rsidRPr="000C7EB3">
              <w:rPr>
                <w:lang w:val="en-US"/>
              </w:rPr>
              <w:t xml:space="preserve"> (ECPR), Kraków, 2026. “Fighting sexual corruption in public services and the role of technology: Lessons from women’s experiences in Brazil.”</w:t>
            </w:r>
          </w:p>
          <w:p w14:paraId="7833B80A"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9th Forum of the Interdisciplinary Corruption Research Network</w:t>
            </w:r>
            <w:r w:rsidRPr="000C7EB3">
              <w:rPr>
                <w:lang w:val="en-US"/>
              </w:rPr>
              <w:t xml:space="preserve"> (ICRN), Vienna, 2025. “Sexual corruption in public services and the role of government technology.”</w:t>
            </w:r>
          </w:p>
          <w:p w14:paraId="73284F71"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Lero Research Ireland International Day</w:t>
            </w:r>
            <w:r w:rsidRPr="000C7EB3">
              <w:rPr>
                <w:lang w:val="en-US"/>
              </w:rPr>
              <w:t>, 2025. “Designing digital governance with sociological insight: Digital artifacts, responsible AI, and institutional trust.”</w:t>
            </w:r>
          </w:p>
          <w:p w14:paraId="6C7C8CF9"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Trinity Centre for Digital Business and Analytics</w:t>
            </w:r>
            <w:r w:rsidRPr="000C7EB3">
              <w:rPr>
                <w:lang w:val="en-US"/>
              </w:rPr>
              <w:t>, 2025. “AI in academic research and knowledge production.”</w:t>
            </w:r>
          </w:p>
          <w:p w14:paraId="01390E18"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University of South Africa</w:t>
            </w:r>
            <w:r w:rsidRPr="000C7EB3">
              <w:rPr>
                <w:lang w:val="en-US"/>
              </w:rPr>
              <w:t>, 2025. “Tech for trust: Empowering communities through ethical innovation and sociological awareness.”</w:t>
            </w:r>
          </w:p>
          <w:p w14:paraId="04DE55E9"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University College Cork</w:t>
            </w:r>
            <w:r w:rsidRPr="000C7EB3">
              <w:rPr>
                <w:lang w:val="en-US"/>
              </w:rPr>
              <w:t>, 2024. “Gender-focused technology design and care ethics integration.”</w:t>
            </w:r>
          </w:p>
          <w:p w14:paraId="60927F0B"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Government of Peru</w:t>
            </w:r>
            <w:r w:rsidRPr="000C7EB3">
              <w:rPr>
                <w:lang w:val="en-US"/>
              </w:rPr>
              <w:t>, 2024. “Anti-corruption and the role of digital governance.”</w:t>
            </w:r>
          </w:p>
          <w:p w14:paraId="6F20C590"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Bridge Gap Conference on Historical Perspectives on Corruption</w:t>
            </w:r>
            <w:r w:rsidRPr="000C7EB3">
              <w:rPr>
                <w:lang w:val="en-US"/>
              </w:rPr>
              <w:t>, Barcelona, 2024. “Historical perspectives on anti-corruption: From U.S. policy evolution to Brazil’s Lava Jato in the North-South context.”</w:t>
            </w:r>
          </w:p>
          <w:p w14:paraId="57481182"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The New School for Social Research</w:t>
            </w:r>
            <w:r w:rsidRPr="000C7EB3">
              <w:rPr>
                <w:lang w:val="en-US"/>
              </w:rPr>
              <w:t>, New York, 2023. “The anti-corruption agenda and the implementation of neoliberal rationality.”</w:t>
            </w:r>
          </w:p>
          <w:p w14:paraId="02D48D29" w14:textId="77777777" w:rsidR="00B17B09" w:rsidRPr="000C7EB3" w:rsidRDefault="00B17B09" w:rsidP="002143E3">
            <w:pPr>
              <w:pStyle w:val="ListParagraph"/>
              <w:numPr>
                <w:ilvl w:val="0"/>
                <w:numId w:val="39"/>
              </w:numPr>
              <w:tabs>
                <w:tab w:val="clear" w:pos="141"/>
                <w:tab w:val="left" w:pos="144"/>
              </w:tabs>
              <w:spacing w:after="0" w:line="264" w:lineRule="auto"/>
              <w:ind w:left="569" w:hanging="283"/>
              <w:rPr>
                <w:lang w:val="en-US"/>
              </w:rPr>
            </w:pPr>
            <w:r w:rsidRPr="000C7EB3">
              <w:rPr>
                <w:i/>
                <w:iCs/>
                <w:lang w:val="en-US"/>
              </w:rPr>
              <w:t>University of Iowa</w:t>
            </w:r>
            <w:r w:rsidRPr="000C7EB3">
              <w:rPr>
                <w:lang w:val="en-US"/>
              </w:rPr>
              <w:t>, 2022. “Lava Jato: Globalization, populism, and the corrosion of Brazilian democratic institutions.”</w:t>
            </w:r>
          </w:p>
          <w:p w14:paraId="2F3804B5" w14:textId="77777777" w:rsidR="00B17B09" w:rsidRPr="0009552A" w:rsidRDefault="00B17B09" w:rsidP="002143E3">
            <w:pPr>
              <w:pStyle w:val="ListParagraph"/>
              <w:numPr>
                <w:ilvl w:val="0"/>
                <w:numId w:val="39"/>
              </w:numPr>
              <w:tabs>
                <w:tab w:val="clear" w:pos="141"/>
                <w:tab w:val="left" w:pos="144"/>
              </w:tabs>
              <w:spacing w:after="0" w:line="264" w:lineRule="auto"/>
              <w:ind w:left="569" w:hanging="283"/>
            </w:pPr>
            <w:r w:rsidRPr="00155694">
              <w:rPr>
                <w:i/>
                <w:iCs/>
                <w:lang w:val="en-US"/>
              </w:rPr>
              <w:t>Interparliamentary Debate on Digital Governance, Corruption, and SDG 16</w:t>
            </w:r>
            <w:r w:rsidRPr="00155694">
              <w:rPr>
                <w:lang w:val="en-US"/>
              </w:rPr>
              <w:t xml:space="preserve">, 2021. </w:t>
            </w:r>
            <w:r>
              <w:t>Invited speaker.</w:t>
            </w:r>
          </w:p>
        </w:tc>
      </w:tr>
      <w:tr w:rsidR="00A110CE" w:rsidRPr="00155694" w14:paraId="1D3A1FB3" w14:textId="77777777" w:rsidTr="0009741D">
        <w:trPr>
          <w:trHeight w:val="20"/>
        </w:trPr>
        <w:tc>
          <w:tcPr>
            <w:tcW w:w="10349" w:type="dxa"/>
            <w:gridSpan w:val="4"/>
            <w:tcMar>
              <w:top w:w="56" w:type="dxa"/>
              <w:left w:w="0" w:type="dxa"/>
              <w:bottom w:w="0" w:type="dxa"/>
              <w:right w:w="0" w:type="dxa"/>
            </w:tcMar>
          </w:tcPr>
          <w:p w14:paraId="13BB8DC3" w14:textId="20BA44CA" w:rsidR="00A110CE" w:rsidRPr="00155694" w:rsidRDefault="00FE7BB5" w:rsidP="00FE7BB5">
            <w:pPr>
              <w:pStyle w:val="Heading1"/>
              <w:rPr>
                <w:lang w:val="en-US"/>
              </w:rPr>
            </w:pPr>
            <w:r w:rsidRPr="00155694">
              <w:rPr>
                <w:lang w:val="en-US"/>
              </w:rPr>
              <w:t>Research Networks and Professional Activities</w:t>
            </w:r>
          </w:p>
        </w:tc>
      </w:tr>
      <w:tr w:rsidR="00B17B09" w:rsidRPr="00155694" w14:paraId="3E561465"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208CC2FE" w14:textId="66493177" w:rsidR="00B17B09" w:rsidRPr="0009552A" w:rsidRDefault="00B17B09" w:rsidP="00EB5F77">
            <w:pPr>
              <w:spacing w:after="0" w:line="264" w:lineRule="auto"/>
              <w:ind w:left="39"/>
            </w:pPr>
            <w:r w:rsidRPr="0009552A">
              <w:t>2025-26</w:t>
            </w:r>
          </w:p>
        </w:tc>
        <w:tc>
          <w:tcPr>
            <w:tcW w:w="9214" w:type="dxa"/>
            <w:gridSpan w:val="3"/>
            <w:tcBorders>
              <w:top w:val="nil"/>
              <w:left w:val="nil"/>
              <w:bottom w:val="nil"/>
              <w:right w:val="nil"/>
            </w:tcBorders>
            <w:noWrap/>
            <w:vAlign w:val="bottom"/>
          </w:tcPr>
          <w:p w14:paraId="532144B7" w14:textId="77777777" w:rsidR="00B17B09" w:rsidRPr="002539D5" w:rsidRDefault="00B17B09" w:rsidP="002143E3">
            <w:pPr>
              <w:spacing w:after="0" w:line="264" w:lineRule="auto"/>
              <w:rPr>
                <w:lang w:val="en-US"/>
              </w:rPr>
            </w:pPr>
            <w:r w:rsidRPr="002539D5">
              <w:rPr>
                <w:lang w:val="en-US"/>
              </w:rPr>
              <w:t>Member, AI &amp; Responsible Innovation Special Interest Group, Dublin City University.</w:t>
            </w:r>
          </w:p>
        </w:tc>
      </w:tr>
      <w:tr w:rsidR="00B17B09" w:rsidRPr="00155694" w14:paraId="5EBE35C3"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07594076" w14:textId="4A305EEF" w:rsidR="00B17B09" w:rsidRPr="0009552A" w:rsidRDefault="00B17B09" w:rsidP="00EB5F77">
            <w:pPr>
              <w:spacing w:after="0" w:line="264" w:lineRule="auto"/>
              <w:ind w:left="39"/>
            </w:pPr>
            <w:r w:rsidRPr="0009552A">
              <w:t>2025-</w:t>
            </w:r>
          </w:p>
        </w:tc>
        <w:tc>
          <w:tcPr>
            <w:tcW w:w="9214" w:type="dxa"/>
            <w:gridSpan w:val="3"/>
            <w:tcBorders>
              <w:top w:val="nil"/>
              <w:left w:val="nil"/>
              <w:bottom w:val="nil"/>
              <w:right w:val="nil"/>
            </w:tcBorders>
            <w:noWrap/>
            <w:vAlign w:val="bottom"/>
          </w:tcPr>
          <w:p w14:paraId="060A9336" w14:textId="77777777" w:rsidR="00B17B09" w:rsidRPr="002539D5" w:rsidRDefault="00B17B09" w:rsidP="002143E3">
            <w:pPr>
              <w:spacing w:after="0" w:line="264" w:lineRule="auto"/>
              <w:rPr>
                <w:lang w:val="en-US"/>
              </w:rPr>
            </w:pPr>
            <w:r w:rsidRPr="002539D5">
              <w:rPr>
                <w:lang w:val="en-US"/>
              </w:rPr>
              <w:t>Member, Marie Curie Alumni Association Artificial Intelligence Working Group.</w:t>
            </w:r>
          </w:p>
        </w:tc>
      </w:tr>
      <w:tr w:rsidR="00B17B09" w:rsidRPr="00155694" w14:paraId="526A5001"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42216E0E" w14:textId="3CB6E618" w:rsidR="00B17B09" w:rsidRPr="0009552A" w:rsidRDefault="00B17B09" w:rsidP="00EB5F77">
            <w:pPr>
              <w:spacing w:after="0" w:line="264" w:lineRule="auto"/>
              <w:ind w:left="39"/>
            </w:pPr>
            <w:r w:rsidRPr="0009552A">
              <w:t>2022-</w:t>
            </w:r>
          </w:p>
        </w:tc>
        <w:tc>
          <w:tcPr>
            <w:tcW w:w="9214" w:type="dxa"/>
            <w:gridSpan w:val="3"/>
            <w:tcBorders>
              <w:top w:val="nil"/>
              <w:left w:val="nil"/>
              <w:bottom w:val="nil"/>
              <w:right w:val="nil"/>
            </w:tcBorders>
            <w:noWrap/>
            <w:vAlign w:val="bottom"/>
          </w:tcPr>
          <w:p w14:paraId="1787DE5D" w14:textId="77777777" w:rsidR="00B17B09" w:rsidRPr="002539D5" w:rsidRDefault="00B17B09" w:rsidP="002143E3">
            <w:pPr>
              <w:spacing w:after="0" w:line="264" w:lineRule="auto"/>
              <w:rPr>
                <w:lang w:val="en-US"/>
              </w:rPr>
            </w:pPr>
            <w:r w:rsidRPr="002539D5">
              <w:rPr>
                <w:lang w:val="en-US"/>
              </w:rPr>
              <w:t>Co-founder, Corruption in the Global South Research Consortium, United States.</w:t>
            </w:r>
          </w:p>
        </w:tc>
      </w:tr>
      <w:tr w:rsidR="00B17B09" w:rsidRPr="00155694" w14:paraId="764B3432" w14:textId="77777777" w:rsidTr="002143E3">
        <w:trPr>
          <w:trHeight w:val="20"/>
        </w:trPr>
        <w:tc>
          <w:tcPr>
            <w:tcW w:w="10349" w:type="dxa"/>
            <w:gridSpan w:val="4"/>
            <w:tcMar>
              <w:top w:w="56" w:type="dxa"/>
              <w:left w:w="0" w:type="dxa"/>
              <w:bottom w:w="0" w:type="dxa"/>
              <w:right w:w="0" w:type="dxa"/>
            </w:tcMar>
          </w:tcPr>
          <w:p w14:paraId="58F97D5D" w14:textId="77777777" w:rsidR="00B17B09" w:rsidRPr="00155694" w:rsidRDefault="00B17B09" w:rsidP="002143E3">
            <w:pPr>
              <w:pStyle w:val="Heading1"/>
              <w:rPr>
                <w:lang w:val="en-US"/>
              </w:rPr>
            </w:pPr>
            <w:r w:rsidRPr="00155694">
              <w:rPr>
                <w:lang w:val="en-US"/>
              </w:rPr>
              <w:t>Public Policy Work and Engagement</w:t>
            </w:r>
          </w:p>
        </w:tc>
      </w:tr>
      <w:tr w:rsidR="00B17B09" w:rsidRPr="00155694" w14:paraId="6457ACDA"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3E1E5315" w14:textId="4AB2D8B4" w:rsidR="00B17B09" w:rsidRPr="0009552A" w:rsidRDefault="00B17B09" w:rsidP="00EB5F77">
            <w:pPr>
              <w:spacing w:after="0" w:line="264" w:lineRule="auto"/>
              <w:ind w:left="39"/>
            </w:pPr>
            <w:r w:rsidRPr="0009552A">
              <w:t>2023-</w:t>
            </w:r>
          </w:p>
        </w:tc>
        <w:tc>
          <w:tcPr>
            <w:tcW w:w="9214" w:type="dxa"/>
            <w:gridSpan w:val="3"/>
            <w:tcBorders>
              <w:top w:val="nil"/>
              <w:left w:val="nil"/>
              <w:bottom w:val="nil"/>
              <w:right w:val="nil"/>
            </w:tcBorders>
            <w:noWrap/>
            <w:vAlign w:val="bottom"/>
          </w:tcPr>
          <w:p w14:paraId="2C661C47" w14:textId="29BF0345" w:rsidR="00B17B09" w:rsidRPr="00155694" w:rsidRDefault="00B17B09" w:rsidP="002143E3">
            <w:pPr>
              <w:spacing w:after="0" w:line="264" w:lineRule="auto"/>
              <w:rPr>
                <w:lang w:val="en-US"/>
              </w:rPr>
            </w:pPr>
            <w:r w:rsidRPr="00155694">
              <w:rPr>
                <w:lang w:val="en-US"/>
              </w:rPr>
              <w:t xml:space="preserve">Coordinator, </w:t>
            </w:r>
            <w:r w:rsidRPr="00155694">
              <w:rPr>
                <w:i/>
                <w:iCs/>
                <w:lang w:val="en-US"/>
              </w:rPr>
              <w:t>Civil Society Working Group for the 2030 Agenda</w:t>
            </w:r>
            <w:r w:rsidR="003B5574" w:rsidRPr="00155694">
              <w:rPr>
                <w:i/>
                <w:iCs/>
                <w:lang w:val="en-US"/>
              </w:rPr>
              <w:t>: Relatório Luz</w:t>
            </w:r>
            <w:r w:rsidRPr="00155694">
              <w:rPr>
                <w:lang w:val="en-US"/>
              </w:rPr>
              <w:t xml:space="preserve"> (SDGs 9 and 16)</w:t>
            </w:r>
          </w:p>
        </w:tc>
      </w:tr>
      <w:tr w:rsidR="00B17B09" w:rsidRPr="00155694" w14:paraId="3EC1947C"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128F17F7" w14:textId="77777777" w:rsidR="00B17B09" w:rsidRPr="0009552A" w:rsidRDefault="00B17B09" w:rsidP="00EB5F77">
            <w:pPr>
              <w:spacing w:after="0" w:line="264" w:lineRule="auto"/>
              <w:ind w:left="39"/>
            </w:pPr>
            <w:r w:rsidRPr="0009552A">
              <w:t>2023-26</w:t>
            </w:r>
          </w:p>
        </w:tc>
        <w:tc>
          <w:tcPr>
            <w:tcW w:w="9214" w:type="dxa"/>
            <w:gridSpan w:val="3"/>
            <w:tcBorders>
              <w:top w:val="nil"/>
              <w:left w:val="nil"/>
              <w:bottom w:val="nil"/>
              <w:right w:val="nil"/>
            </w:tcBorders>
            <w:noWrap/>
            <w:vAlign w:val="bottom"/>
          </w:tcPr>
          <w:p w14:paraId="1697205F" w14:textId="77777777" w:rsidR="00B17B09" w:rsidRPr="00155694" w:rsidRDefault="00B17B09" w:rsidP="002143E3">
            <w:pPr>
              <w:spacing w:after="0" w:line="264" w:lineRule="auto"/>
              <w:rPr>
                <w:i/>
                <w:iCs/>
                <w:lang w:val="en-US"/>
              </w:rPr>
            </w:pPr>
            <w:r w:rsidRPr="00155694">
              <w:rPr>
                <w:lang w:val="en-US"/>
              </w:rPr>
              <w:t xml:space="preserve">Monthly columnist, </w:t>
            </w:r>
            <w:r w:rsidRPr="00155694">
              <w:rPr>
                <w:i/>
                <w:iCs/>
                <w:lang w:val="en-US"/>
              </w:rPr>
              <w:t>Revista Humanitas</w:t>
            </w:r>
            <w:r w:rsidRPr="00155694">
              <w:rPr>
                <w:lang w:val="en-US"/>
              </w:rPr>
              <w:t>, writing on governance, technology, and public policies.</w:t>
            </w:r>
          </w:p>
        </w:tc>
      </w:tr>
      <w:tr w:rsidR="00B17B09" w:rsidRPr="0009552A" w14:paraId="17DC7FB6"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236A26D3" w14:textId="77777777" w:rsidR="00B17B09" w:rsidRPr="0009552A" w:rsidRDefault="00B17B09" w:rsidP="00EB5F77">
            <w:pPr>
              <w:spacing w:after="0" w:line="264" w:lineRule="auto"/>
              <w:ind w:left="39"/>
            </w:pPr>
            <w:r w:rsidRPr="0009552A">
              <w:t>2023</w:t>
            </w:r>
          </w:p>
        </w:tc>
        <w:tc>
          <w:tcPr>
            <w:tcW w:w="9214" w:type="dxa"/>
            <w:gridSpan w:val="3"/>
            <w:tcBorders>
              <w:top w:val="nil"/>
              <w:left w:val="nil"/>
              <w:bottom w:val="nil"/>
              <w:right w:val="nil"/>
            </w:tcBorders>
            <w:noWrap/>
            <w:vAlign w:val="bottom"/>
          </w:tcPr>
          <w:p w14:paraId="3A6034F5" w14:textId="77777777" w:rsidR="00B17B09" w:rsidRPr="0009552A" w:rsidRDefault="00B17B09" w:rsidP="002143E3">
            <w:pPr>
              <w:spacing w:after="0" w:line="264" w:lineRule="auto"/>
            </w:pPr>
            <w:r w:rsidRPr="0009552A">
              <w:t xml:space="preserve">Consultant, </w:t>
            </w:r>
            <w:r w:rsidRPr="003B5574">
              <w:rPr>
                <w:i/>
                <w:iCs/>
              </w:rPr>
              <w:t>American Bar Association</w:t>
            </w:r>
            <w:r w:rsidRPr="0009552A">
              <w:t>.</w:t>
            </w:r>
          </w:p>
        </w:tc>
      </w:tr>
      <w:tr w:rsidR="00B17B09" w:rsidRPr="00155694" w14:paraId="5505B138"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011C2164" w14:textId="77777777" w:rsidR="00B17B09" w:rsidRPr="0009552A" w:rsidRDefault="00B17B09" w:rsidP="00EB5F77">
            <w:pPr>
              <w:spacing w:after="0" w:line="264" w:lineRule="auto"/>
              <w:ind w:left="39"/>
            </w:pPr>
            <w:r w:rsidRPr="0009552A">
              <w:t>2022</w:t>
            </w:r>
          </w:p>
        </w:tc>
        <w:tc>
          <w:tcPr>
            <w:tcW w:w="9214" w:type="dxa"/>
            <w:gridSpan w:val="3"/>
            <w:tcBorders>
              <w:top w:val="nil"/>
              <w:left w:val="nil"/>
              <w:bottom w:val="nil"/>
              <w:right w:val="nil"/>
            </w:tcBorders>
            <w:noWrap/>
            <w:vAlign w:val="bottom"/>
          </w:tcPr>
          <w:p w14:paraId="2F39BC9D" w14:textId="77777777" w:rsidR="00B17B09" w:rsidRPr="00155694" w:rsidRDefault="00B17B09" w:rsidP="002143E3">
            <w:pPr>
              <w:spacing w:after="0" w:line="264" w:lineRule="auto"/>
              <w:rPr>
                <w:lang w:val="en-US"/>
              </w:rPr>
            </w:pPr>
            <w:r w:rsidRPr="00155694">
              <w:rPr>
                <w:lang w:val="en-US"/>
              </w:rPr>
              <w:t xml:space="preserve">Research Assistant, </w:t>
            </w:r>
            <w:r w:rsidRPr="00155694">
              <w:rPr>
                <w:i/>
                <w:iCs/>
                <w:lang w:val="en-US"/>
              </w:rPr>
              <w:t>Pontifical Catholic University of São Paulo</w:t>
            </w:r>
            <w:r w:rsidRPr="00155694">
              <w:rPr>
                <w:lang w:val="en-US"/>
              </w:rPr>
              <w:t xml:space="preserve"> (PUC-SP)</w:t>
            </w:r>
          </w:p>
        </w:tc>
      </w:tr>
      <w:tr w:rsidR="00B17B09" w:rsidRPr="00155694" w14:paraId="497CB5E3"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566CA30C" w14:textId="77777777" w:rsidR="00B17B09" w:rsidRPr="0009552A" w:rsidRDefault="00B17B09" w:rsidP="00EB5F77">
            <w:pPr>
              <w:spacing w:after="0" w:line="264" w:lineRule="auto"/>
              <w:ind w:left="39"/>
            </w:pPr>
            <w:r w:rsidRPr="0009552A">
              <w:t>2020</w:t>
            </w:r>
          </w:p>
        </w:tc>
        <w:tc>
          <w:tcPr>
            <w:tcW w:w="9214" w:type="dxa"/>
            <w:gridSpan w:val="3"/>
            <w:tcBorders>
              <w:top w:val="nil"/>
              <w:left w:val="nil"/>
              <w:bottom w:val="nil"/>
              <w:right w:val="nil"/>
            </w:tcBorders>
            <w:noWrap/>
            <w:vAlign w:val="bottom"/>
          </w:tcPr>
          <w:p w14:paraId="20B7E298" w14:textId="01A1338F" w:rsidR="00B17B09" w:rsidRPr="00155694" w:rsidRDefault="00B17B09" w:rsidP="002143E3">
            <w:pPr>
              <w:spacing w:after="0" w:line="264" w:lineRule="auto"/>
              <w:rPr>
                <w:lang w:val="en-US"/>
              </w:rPr>
            </w:pPr>
            <w:r w:rsidRPr="00155694">
              <w:rPr>
                <w:lang w:val="en-US"/>
              </w:rPr>
              <w:t xml:space="preserve">Researcher, </w:t>
            </w:r>
            <w:r w:rsidRPr="00155694">
              <w:rPr>
                <w:i/>
                <w:iCs/>
                <w:lang w:val="en-US"/>
              </w:rPr>
              <w:t>Nonviolence International</w:t>
            </w:r>
            <w:r w:rsidR="00A63263" w:rsidRPr="00155694">
              <w:rPr>
                <w:i/>
                <w:iCs/>
                <w:lang w:val="en-US"/>
              </w:rPr>
              <w:t>-</w:t>
            </w:r>
            <w:r w:rsidRPr="00155694">
              <w:rPr>
                <w:i/>
                <w:iCs/>
                <w:lang w:val="en-US"/>
              </w:rPr>
              <w:t>NY</w:t>
            </w:r>
            <w:r w:rsidRPr="00155694">
              <w:rPr>
                <w:lang w:val="en-US"/>
              </w:rPr>
              <w:t>, United States.</w:t>
            </w:r>
          </w:p>
        </w:tc>
      </w:tr>
      <w:tr w:rsidR="00B17B09" w:rsidRPr="00155694" w14:paraId="358BFCE7" w14:textId="77777777" w:rsidTr="002143E3">
        <w:tblPrEx>
          <w:tblCellMar>
            <w:left w:w="108" w:type="dxa"/>
            <w:right w:w="108" w:type="dxa"/>
          </w:tblCellMar>
        </w:tblPrEx>
        <w:trPr>
          <w:trHeight w:val="20"/>
        </w:trPr>
        <w:tc>
          <w:tcPr>
            <w:tcW w:w="1135" w:type="dxa"/>
            <w:tcBorders>
              <w:top w:val="nil"/>
              <w:left w:val="nil"/>
              <w:bottom w:val="nil"/>
              <w:right w:val="nil"/>
            </w:tcBorders>
            <w:noWrap/>
          </w:tcPr>
          <w:p w14:paraId="505AA90B" w14:textId="77777777" w:rsidR="00B17B09" w:rsidRPr="0009552A" w:rsidRDefault="00B17B09" w:rsidP="00EB5F77">
            <w:pPr>
              <w:spacing w:after="0" w:line="264" w:lineRule="auto"/>
              <w:ind w:left="39"/>
            </w:pPr>
            <w:r w:rsidRPr="0009552A">
              <w:t>Media</w:t>
            </w:r>
          </w:p>
        </w:tc>
        <w:tc>
          <w:tcPr>
            <w:tcW w:w="9214" w:type="dxa"/>
            <w:gridSpan w:val="3"/>
            <w:tcBorders>
              <w:top w:val="nil"/>
              <w:left w:val="nil"/>
              <w:bottom w:val="nil"/>
              <w:right w:val="nil"/>
            </w:tcBorders>
            <w:noWrap/>
            <w:vAlign w:val="bottom"/>
          </w:tcPr>
          <w:p w14:paraId="4113F432" w14:textId="77777777" w:rsidR="00B17B09" w:rsidRPr="00155694" w:rsidRDefault="00B17B09" w:rsidP="002143E3">
            <w:pPr>
              <w:spacing w:after="0" w:line="264" w:lineRule="auto"/>
              <w:rPr>
                <w:lang w:val="en-US"/>
              </w:rPr>
            </w:pPr>
            <w:r w:rsidRPr="00155694">
              <w:rPr>
                <w:lang w:val="en-US"/>
              </w:rPr>
              <w:t xml:space="preserve">Commentary and interviews in national and international outlets on corruption, governance, technology, and public policies, including participation in </w:t>
            </w:r>
            <w:r w:rsidRPr="00155694">
              <w:rPr>
                <w:i/>
                <w:iCs/>
                <w:lang w:val="en-US"/>
              </w:rPr>
              <w:t>The Washington Post</w:t>
            </w:r>
            <w:r w:rsidRPr="00155694">
              <w:rPr>
                <w:lang w:val="en-US"/>
              </w:rPr>
              <w:t>.</w:t>
            </w:r>
          </w:p>
        </w:tc>
      </w:tr>
      <w:tr w:rsidR="00F11071" w:rsidRPr="00001D96" w14:paraId="39F7512C" w14:textId="77777777" w:rsidTr="00CA41D6">
        <w:trPr>
          <w:trHeight w:val="20"/>
        </w:trPr>
        <w:tc>
          <w:tcPr>
            <w:tcW w:w="10349" w:type="dxa"/>
            <w:gridSpan w:val="4"/>
            <w:tcMar>
              <w:top w:w="56" w:type="dxa"/>
              <w:left w:w="0" w:type="dxa"/>
              <w:bottom w:w="0" w:type="dxa"/>
              <w:right w:w="0" w:type="dxa"/>
            </w:tcMar>
          </w:tcPr>
          <w:p w14:paraId="096B5374" w14:textId="77777777" w:rsidR="00F11071" w:rsidRDefault="00F11071" w:rsidP="00CA41D6">
            <w:pPr>
              <w:pStyle w:val="Heading1"/>
              <w:rPr>
                <w:lang w:val="en-US"/>
              </w:rPr>
            </w:pPr>
            <w:r w:rsidRPr="00F11071">
              <w:rPr>
                <w:lang w:val="en-US"/>
              </w:rPr>
              <w:t xml:space="preserve">Research Software </w:t>
            </w:r>
            <w:r>
              <w:rPr>
                <w:lang w:val="en-US"/>
              </w:rPr>
              <w:t>a</w:t>
            </w:r>
            <w:r w:rsidRPr="00F11071">
              <w:rPr>
                <w:lang w:val="en-US"/>
              </w:rPr>
              <w:t>nd Digital Infrastructure</w:t>
            </w:r>
          </w:p>
          <w:p w14:paraId="2FE9DE06" w14:textId="4A5314A4" w:rsidR="00F11071" w:rsidRPr="00001D96" w:rsidRDefault="00001D96" w:rsidP="002D23A4">
            <w:pPr>
              <w:pStyle w:val="ListParagraph"/>
              <w:numPr>
                <w:ilvl w:val="0"/>
                <w:numId w:val="41"/>
              </w:numPr>
              <w:ind w:left="569" w:hanging="283"/>
            </w:pPr>
            <w:r w:rsidRPr="00155694">
              <w:rPr>
                <w:b/>
                <w:bCs/>
                <w:lang w:val="en-US"/>
              </w:rPr>
              <w:t>SaferGov (2026):</w:t>
            </w:r>
            <w:r w:rsidRPr="00155694">
              <w:rPr>
                <w:lang w:val="en-US"/>
              </w:rPr>
              <w:t xml:space="preserve"> GovTech platform that integrates sociological and governance insights with NLP pipelines, LLM-assisted guidance, responsible AI principles, and tamper-proof blockchain evidence anchoring for secure reporting, traceability, and accountability. </w:t>
            </w:r>
            <w:hyperlink r:id="rId11" w:history="1">
              <w:r w:rsidRPr="003563F7">
                <w:rPr>
                  <w:rStyle w:val="Hyperlink"/>
                </w:rPr>
                <w:t>https://safergov-platform.onrender.com/</w:t>
              </w:r>
            </w:hyperlink>
            <w:r>
              <w:t xml:space="preserve"> </w:t>
            </w:r>
          </w:p>
        </w:tc>
      </w:tr>
      <w:tr w:rsidR="00A110CE" w:rsidRPr="0009552A" w14:paraId="137024A6" w14:textId="77777777" w:rsidTr="0009741D">
        <w:trPr>
          <w:trHeight w:val="20"/>
        </w:trPr>
        <w:tc>
          <w:tcPr>
            <w:tcW w:w="10349" w:type="dxa"/>
            <w:gridSpan w:val="4"/>
            <w:tcMar>
              <w:top w:w="56" w:type="dxa"/>
              <w:left w:w="0" w:type="dxa"/>
              <w:bottom w:w="0" w:type="dxa"/>
              <w:right w:w="0" w:type="dxa"/>
            </w:tcMar>
          </w:tcPr>
          <w:p w14:paraId="6ABA9843" w14:textId="43444750" w:rsidR="00A110CE" w:rsidRPr="0009552A" w:rsidRDefault="00F1356A" w:rsidP="00FE7BB5">
            <w:pPr>
              <w:pStyle w:val="Heading1"/>
            </w:pPr>
            <w:r w:rsidRPr="00F1356A">
              <w:t>References available upon request.</w:t>
            </w:r>
          </w:p>
        </w:tc>
      </w:tr>
      <w:tr w:rsidR="001B4C63" w:rsidRPr="004B24A0" w14:paraId="1A582093" w14:textId="77777777" w:rsidTr="004B24A0">
        <w:trPr>
          <w:trHeight w:val="20"/>
        </w:trPr>
        <w:tc>
          <w:tcPr>
            <w:tcW w:w="3120" w:type="dxa"/>
            <w:gridSpan w:val="2"/>
            <w:tcMar>
              <w:top w:w="56" w:type="dxa"/>
              <w:left w:w="0" w:type="dxa"/>
              <w:bottom w:w="0" w:type="dxa"/>
              <w:right w:w="0" w:type="dxa"/>
            </w:tcMar>
          </w:tcPr>
          <w:p w14:paraId="515AFBC7" w14:textId="77777777" w:rsidR="001B4C63" w:rsidRPr="004B24A0" w:rsidRDefault="001B4C63" w:rsidP="00FE7BB5">
            <w:pPr>
              <w:spacing w:after="0" w:line="264" w:lineRule="auto"/>
              <w:rPr>
                <w:lang w:val="en-US"/>
              </w:rPr>
            </w:pPr>
            <w:r w:rsidRPr="004B24A0">
              <w:rPr>
                <w:rStyle w:val="Strong"/>
                <w:lang w:val="en-US"/>
              </w:rPr>
              <w:t>Prof. Marco Garrido</w:t>
            </w:r>
          </w:p>
          <w:p w14:paraId="3E9E216B" w14:textId="52070685" w:rsidR="001B4C63" w:rsidRPr="004B24A0" w:rsidRDefault="001B4C63" w:rsidP="00FE7BB5">
            <w:pPr>
              <w:spacing w:after="0" w:line="264" w:lineRule="auto"/>
              <w:rPr>
                <w:lang w:val="en-US"/>
              </w:rPr>
            </w:pPr>
            <w:r w:rsidRPr="004B24A0">
              <w:rPr>
                <w:lang w:val="en-US"/>
              </w:rPr>
              <w:t>University of Chicago</w:t>
            </w:r>
          </w:p>
          <w:p w14:paraId="21347E81" w14:textId="32388DA1" w:rsidR="001B4C63" w:rsidRPr="004B24A0" w:rsidRDefault="001B4C63" w:rsidP="00FE7BB5">
            <w:pPr>
              <w:spacing w:after="0" w:line="264" w:lineRule="auto"/>
            </w:pPr>
            <w:hyperlink r:id="rId12" w:history="1">
              <w:r w:rsidRPr="004B24A0">
                <w:rPr>
                  <w:rStyle w:val="Hyperlink"/>
                </w:rPr>
                <w:t>marco.garrido@uchicago.edu</w:t>
              </w:r>
            </w:hyperlink>
            <w:r w:rsidRPr="004B24A0">
              <w:t xml:space="preserve"> </w:t>
            </w:r>
          </w:p>
        </w:tc>
        <w:tc>
          <w:tcPr>
            <w:tcW w:w="4110" w:type="dxa"/>
          </w:tcPr>
          <w:p w14:paraId="7510126E" w14:textId="196F29CA" w:rsidR="001B4C63" w:rsidRPr="004B24A0" w:rsidRDefault="00932718" w:rsidP="00FE7BB5">
            <w:pPr>
              <w:spacing w:after="0" w:line="264" w:lineRule="auto"/>
              <w:rPr>
                <w:rStyle w:val="Strong"/>
              </w:rPr>
            </w:pPr>
            <w:r w:rsidRPr="004B24A0">
              <w:rPr>
                <w:rStyle w:val="Strong"/>
              </w:rPr>
              <w:t>Prof.</w:t>
            </w:r>
            <w:r w:rsidR="001B4C63" w:rsidRPr="004B24A0">
              <w:rPr>
                <w:rStyle w:val="Strong"/>
              </w:rPr>
              <w:t xml:space="preserve"> Carla Reis Longhi</w:t>
            </w:r>
          </w:p>
          <w:p w14:paraId="049FFF33" w14:textId="59D2057A" w:rsidR="001B4C63" w:rsidRPr="00155694" w:rsidRDefault="001B4C63" w:rsidP="00FE7BB5">
            <w:pPr>
              <w:spacing w:after="0" w:line="264" w:lineRule="auto"/>
              <w:rPr>
                <w:rStyle w:val="Strong"/>
                <w:b w:val="0"/>
                <w:bCs w:val="0"/>
                <w:lang w:val="en-US"/>
              </w:rPr>
            </w:pPr>
            <w:r w:rsidRPr="00155694">
              <w:rPr>
                <w:rStyle w:val="Strong"/>
                <w:b w:val="0"/>
                <w:bCs w:val="0"/>
                <w:lang w:val="en-US"/>
              </w:rPr>
              <w:t>Pontifical Catholic University of São Paulo</w:t>
            </w:r>
          </w:p>
          <w:p w14:paraId="75E5DC6C" w14:textId="090DF6F6" w:rsidR="001B4C63" w:rsidRPr="004B24A0" w:rsidRDefault="001B4C63" w:rsidP="00FE7BB5">
            <w:pPr>
              <w:spacing w:after="0" w:line="264" w:lineRule="auto"/>
            </w:pPr>
            <w:hyperlink r:id="rId13" w:history="1">
              <w:r w:rsidRPr="004B24A0">
                <w:rPr>
                  <w:rStyle w:val="Hyperlink"/>
                </w:rPr>
                <w:t>carlalonghi@uol.com.br</w:t>
              </w:r>
            </w:hyperlink>
          </w:p>
        </w:tc>
        <w:tc>
          <w:tcPr>
            <w:tcW w:w="3119" w:type="dxa"/>
          </w:tcPr>
          <w:p w14:paraId="2205981B" w14:textId="4F8D39B8" w:rsidR="001B4C63" w:rsidRPr="004B24A0" w:rsidRDefault="001B4C63" w:rsidP="00FE7BB5">
            <w:pPr>
              <w:spacing w:after="0" w:line="264" w:lineRule="auto"/>
              <w:rPr>
                <w:rStyle w:val="Strong"/>
                <w:lang w:val="en-US"/>
              </w:rPr>
            </w:pPr>
            <w:r w:rsidRPr="004B24A0">
              <w:rPr>
                <w:rStyle w:val="Strong"/>
                <w:lang w:val="en-US"/>
              </w:rPr>
              <w:t>Prof. Regina Connolly</w:t>
            </w:r>
          </w:p>
          <w:p w14:paraId="7041478D" w14:textId="44B1BB35" w:rsidR="001B4C63" w:rsidRPr="004B24A0" w:rsidRDefault="001B4C63" w:rsidP="00FE7BB5">
            <w:pPr>
              <w:spacing w:after="0" w:line="264" w:lineRule="auto"/>
              <w:rPr>
                <w:lang w:val="en-US"/>
              </w:rPr>
            </w:pPr>
            <w:r w:rsidRPr="004B24A0">
              <w:rPr>
                <w:lang w:val="en-US"/>
              </w:rPr>
              <w:t>Dublin City University</w:t>
            </w:r>
          </w:p>
          <w:p w14:paraId="174A597F" w14:textId="2D0692FA" w:rsidR="001B4C63" w:rsidRPr="004B24A0" w:rsidRDefault="001B4C63" w:rsidP="00FE7BB5">
            <w:pPr>
              <w:spacing w:after="0" w:line="264" w:lineRule="auto"/>
              <w:rPr>
                <w:lang w:val="en-US"/>
              </w:rPr>
            </w:pPr>
            <w:hyperlink r:id="rId14" w:history="1">
              <w:r w:rsidRPr="004B24A0">
                <w:rPr>
                  <w:rStyle w:val="Hyperlink"/>
                  <w:lang w:val="en-US"/>
                </w:rPr>
                <w:t>regina.connolly@dcu.ie</w:t>
              </w:r>
            </w:hyperlink>
          </w:p>
        </w:tc>
      </w:tr>
    </w:tbl>
    <w:p w14:paraId="37D99FF6" w14:textId="77777777" w:rsidR="00474406" w:rsidRPr="0009552A" w:rsidRDefault="00474406" w:rsidP="00FE7BB5">
      <w:pPr>
        <w:spacing w:after="0" w:line="264" w:lineRule="auto"/>
        <w:rPr>
          <w:lang w:val="en-US"/>
        </w:rPr>
      </w:pPr>
    </w:p>
    <w:sectPr w:rsidR="00474406" w:rsidRPr="0009552A">
      <w:headerReference w:type="even" r:id="rId15"/>
      <w:headerReference w:type="default" r:id="rId16"/>
      <w:footerReference w:type="even" r:id="rId17"/>
      <w:footerReference w:type="default" r:id="rId18"/>
      <w:headerReference w:type="first" r:id="rId19"/>
      <w:footerReference w:type="first" r:id="rId20"/>
      <w:pgSz w:w="11952" w:h="16848"/>
      <w:pgMar w:top="453" w:right="566" w:bottom="453" w:left="566"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6872A" w14:textId="77777777" w:rsidR="00086082" w:rsidRDefault="00086082" w:rsidP="00121B59">
      <w:r>
        <w:separator/>
      </w:r>
    </w:p>
  </w:endnote>
  <w:endnote w:type="continuationSeparator" w:id="0">
    <w:p w14:paraId="2A8F33C1" w14:textId="77777777" w:rsidR="00086082" w:rsidRDefault="00086082" w:rsidP="0012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BCE3" w14:textId="77777777" w:rsidR="005A0446" w:rsidRDefault="005A0446" w:rsidP="0012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8563" w14:textId="77777777" w:rsidR="00405768" w:rsidRDefault="00405768" w:rsidP="00121B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B7CF" w14:textId="77777777" w:rsidR="00405768" w:rsidRDefault="00405768" w:rsidP="00121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777AA" w14:textId="77777777" w:rsidR="00086082" w:rsidRDefault="00086082" w:rsidP="00121B59">
      <w:r>
        <w:separator/>
      </w:r>
    </w:p>
  </w:footnote>
  <w:footnote w:type="continuationSeparator" w:id="0">
    <w:p w14:paraId="087B82D6" w14:textId="77777777" w:rsidR="00086082" w:rsidRDefault="00086082" w:rsidP="00121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9079" w14:textId="77777777" w:rsidR="005A0446" w:rsidRDefault="005A0446" w:rsidP="00121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7AC9" w14:textId="77777777" w:rsidR="00405768" w:rsidRDefault="00405768" w:rsidP="00121B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22CF" w14:textId="77777777" w:rsidR="005A0446" w:rsidRDefault="005A0446" w:rsidP="00121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211"/>
    <w:multiLevelType w:val="hybridMultilevel"/>
    <w:tmpl w:val="F064B0F2"/>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 w15:restartNumberingAfterBreak="0">
    <w:nsid w:val="036278F8"/>
    <w:multiLevelType w:val="hybridMultilevel"/>
    <w:tmpl w:val="2F729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BC250D"/>
    <w:multiLevelType w:val="hybridMultilevel"/>
    <w:tmpl w:val="5002E4F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 w15:restartNumberingAfterBreak="0">
    <w:nsid w:val="0A436217"/>
    <w:multiLevelType w:val="hybridMultilevel"/>
    <w:tmpl w:val="9752D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DB4659"/>
    <w:multiLevelType w:val="hybridMultilevel"/>
    <w:tmpl w:val="12084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E40C36"/>
    <w:multiLevelType w:val="hybridMultilevel"/>
    <w:tmpl w:val="3D7AD264"/>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131A6E75"/>
    <w:multiLevelType w:val="hybridMultilevel"/>
    <w:tmpl w:val="BCC2EE26"/>
    <w:lvl w:ilvl="0" w:tplc="08090001">
      <w:start w:val="1"/>
      <w:numFmt w:val="bullet"/>
      <w:lvlText w:val=""/>
      <w:lvlJc w:val="left"/>
      <w:pPr>
        <w:ind w:left="757" w:hanging="36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7" w15:restartNumberingAfterBreak="0">
    <w:nsid w:val="1BA30251"/>
    <w:multiLevelType w:val="hybridMultilevel"/>
    <w:tmpl w:val="043E3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162149"/>
    <w:multiLevelType w:val="hybridMultilevel"/>
    <w:tmpl w:val="6D0CD080"/>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9" w15:restartNumberingAfterBreak="0">
    <w:nsid w:val="1D44654A"/>
    <w:multiLevelType w:val="hybridMultilevel"/>
    <w:tmpl w:val="0D5A9B18"/>
    <w:lvl w:ilvl="0" w:tplc="08090001">
      <w:start w:val="1"/>
      <w:numFmt w:val="bullet"/>
      <w:lvlText w:val=""/>
      <w:lvlJc w:val="left"/>
      <w:pPr>
        <w:ind w:left="757" w:hanging="36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10" w15:restartNumberingAfterBreak="0">
    <w:nsid w:val="20EE0616"/>
    <w:multiLevelType w:val="hybridMultilevel"/>
    <w:tmpl w:val="7368F3C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1" w15:restartNumberingAfterBreak="0">
    <w:nsid w:val="21404193"/>
    <w:multiLevelType w:val="hybridMultilevel"/>
    <w:tmpl w:val="AC66654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2" w15:restartNumberingAfterBreak="0">
    <w:nsid w:val="23F10539"/>
    <w:multiLevelType w:val="hybridMultilevel"/>
    <w:tmpl w:val="F0EACF80"/>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3" w15:restartNumberingAfterBreak="0">
    <w:nsid w:val="2716441D"/>
    <w:multiLevelType w:val="hybridMultilevel"/>
    <w:tmpl w:val="B5724C2A"/>
    <w:lvl w:ilvl="0" w:tplc="1B7CA40A">
      <w:start w:val="201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AB0E40"/>
    <w:multiLevelType w:val="hybridMultilevel"/>
    <w:tmpl w:val="C0FE4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755712"/>
    <w:multiLevelType w:val="hybridMultilevel"/>
    <w:tmpl w:val="40148D00"/>
    <w:lvl w:ilvl="0" w:tplc="04090001">
      <w:start w:val="1"/>
      <w:numFmt w:val="bullet"/>
      <w:lvlText w:val=""/>
      <w:lvlJc w:val="left"/>
      <w:pPr>
        <w:ind w:left="1289" w:hanging="360"/>
      </w:pPr>
      <w:rPr>
        <w:rFonts w:ascii="Symbol" w:hAnsi="Symbol" w:hint="default"/>
      </w:rPr>
    </w:lvl>
    <w:lvl w:ilvl="1" w:tplc="04090003" w:tentative="1">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16" w15:restartNumberingAfterBreak="0">
    <w:nsid w:val="32BE52F8"/>
    <w:multiLevelType w:val="hybridMultilevel"/>
    <w:tmpl w:val="C1882A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3CA0C38"/>
    <w:multiLevelType w:val="hybridMultilevel"/>
    <w:tmpl w:val="DE8E8524"/>
    <w:lvl w:ilvl="0" w:tplc="08090001">
      <w:start w:val="1"/>
      <w:numFmt w:val="bullet"/>
      <w:lvlText w:val=""/>
      <w:lvlJc w:val="left"/>
      <w:pPr>
        <w:ind w:left="1185" w:hanging="360"/>
      </w:pPr>
      <w:rPr>
        <w:rFonts w:ascii="Symbol" w:hAnsi="Symbol" w:hint="default"/>
      </w:rPr>
    </w:lvl>
    <w:lvl w:ilvl="1" w:tplc="08090003" w:tentative="1">
      <w:start w:val="1"/>
      <w:numFmt w:val="bullet"/>
      <w:lvlText w:val="o"/>
      <w:lvlJc w:val="left"/>
      <w:pPr>
        <w:ind w:left="1905" w:hanging="360"/>
      </w:pPr>
      <w:rPr>
        <w:rFonts w:ascii="Courier New" w:hAnsi="Courier New" w:cs="Courier New" w:hint="default"/>
      </w:rPr>
    </w:lvl>
    <w:lvl w:ilvl="2" w:tplc="08090005" w:tentative="1">
      <w:start w:val="1"/>
      <w:numFmt w:val="bullet"/>
      <w:lvlText w:val=""/>
      <w:lvlJc w:val="left"/>
      <w:pPr>
        <w:ind w:left="2625" w:hanging="360"/>
      </w:pPr>
      <w:rPr>
        <w:rFonts w:ascii="Wingdings" w:hAnsi="Wingdings" w:hint="default"/>
      </w:rPr>
    </w:lvl>
    <w:lvl w:ilvl="3" w:tplc="08090001" w:tentative="1">
      <w:start w:val="1"/>
      <w:numFmt w:val="bullet"/>
      <w:lvlText w:val=""/>
      <w:lvlJc w:val="left"/>
      <w:pPr>
        <w:ind w:left="3345" w:hanging="360"/>
      </w:pPr>
      <w:rPr>
        <w:rFonts w:ascii="Symbol" w:hAnsi="Symbol" w:hint="default"/>
      </w:rPr>
    </w:lvl>
    <w:lvl w:ilvl="4" w:tplc="08090003" w:tentative="1">
      <w:start w:val="1"/>
      <w:numFmt w:val="bullet"/>
      <w:lvlText w:val="o"/>
      <w:lvlJc w:val="left"/>
      <w:pPr>
        <w:ind w:left="4065" w:hanging="360"/>
      </w:pPr>
      <w:rPr>
        <w:rFonts w:ascii="Courier New" w:hAnsi="Courier New" w:cs="Courier New" w:hint="default"/>
      </w:rPr>
    </w:lvl>
    <w:lvl w:ilvl="5" w:tplc="08090005" w:tentative="1">
      <w:start w:val="1"/>
      <w:numFmt w:val="bullet"/>
      <w:lvlText w:val=""/>
      <w:lvlJc w:val="left"/>
      <w:pPr>
        <w:ind w:left="4785" w:hanging="360"/>
      </w:pPr>
      <w:rPr>
        <w:rFonts w:ascii="Wingdings" w:hAnsi="Wingdings" w:hint="default"/>
      </w:rPr>
    </w:lvl>
    <w:lvl w:ilvl="6" w:tplc="08090001" w:tentative="1">
      <w:start w:val="1"/>
      <w:numFmt w:val="bullet"/>
      <w:lvlText w:val=""/>
      <w:lvlJc w:val="left"/>
      <w:pPr>
        <w:ind w:left="5505" w:hanging="360"/>
      </w:pPr>
      <w:rPr>
        <w:rFonts w:ascii="Symbol" w:hAnsi="Symbol" w:hint="default"/>
      </w:rPr>
    </w:lvl>
    <w:lvl w:ilvl="7" w:tplc="08090003" w:tentative="1">
      <w:start w:val="1"/>
      <w:numFmt w:val="bullet"/>
      <w:lvlText w:val="o"/>
      <w:lvlJc w:val="left"/>
      <w:pPr>
        <w:ind w:left="6225" w:hanging="360"/>
      </w:pPr>
      <w:rPr>
        <w:rFonts w:ascii="Courier New" w:hAnsi="Courier New" w:cs="Courier New" w:hint="default"/>
      </w:rPr>
    </w:lvl>
    <w:lvl w:ilvl="8" w:tplc="08090005" w:tentative="1">
      <w:start w:val="1"/>
      <w:numFmt w:val="bullet"/>
      <w:lvlText w:val=""/>
      <w:lvlJc w:val="left"/>
      <w:pPr>
        <w:ind w:left="6945" w:hanging="360"/>
      </w:pPr>
      <w:rPr>
        <w:rFonts w:ascii="Wingdings" w:hAnsi="Wingdings" w:hint="default"/>
      </w:rPr>
    </w:lvl>
  </w:abstractNum>
  <w:abstractNum w:abstractNumId="18" w15:restartNumberingAfterBreak="0">
    <w:nsid w:val="359D100D"/>
    <w:multiLevelType w:val="hybridMultilevel"/>
    <w:tmpl w:val="DB40A69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9" w15:restartNumberingAfterBreak="0">
    <w:nsid w:val="39401589"/>
    <w:multiLevelType w:val="hybridMultilevel"/>
    <w:tmpl w:val="A3C06A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2A2818"/>
    <w:multiLevelType w:val="hybridMultilevel"/>
    <w:tmpl w:val="6F101F80"/>
    <w:lvl w:ilvl="0" w:tplc="04090001">
      <w:start w:val="1"/>
      <w:numFmt w:val="bullet"/>
      <w:lvlText w:val=""/>
      <w:lvlJc w:val="left"/>
      <w:pPr>
        <w:ind w:left="1289" w:hanging="360"/>
      </w:pPr>
      <w:rPr>
        <w:rFonts w:ascii="Symbol" w:hAnsi="Symbol" w:hint="default"/>
      </w:rPr>
    </w:lvl>
    <w:lvl w:ilvl="1" w:tplc="04090003">
      <w:start w:val="1"/>
      <w:numFmt w:val="bullet"/>
      <w:lvlText w:val="o"/>
      <w:lvlJc w:val="left"/>
      <w:pPr>
        <w:ind w:left="2009" w:hanging="360"/>
      </w:pPr>
      <w:rPr>
        <w:rFonts w:ascii="Courier New" w:hAnsi="Courier New" w:cs="Courier New" w:hint="default"/>
      </w:rPr>
    </w:lvl>
    <w:lvl w:ilvl="2" w:tplc="04090005" w:tentative="1">
      <w:start w:val="1"/>
      <w:numFmt w:val="bullet"/>
      <w:lvlText w:val=""/>
      <w:lvlJc w:val="left"/>
      <w:pPr>
        <w:ind w:left="2729" w:hanging="360"/>
      </w:pPr>
      <w:rPr>
        <w:rFonts w:ascii="Wingdings" w:hAnsi="Wingdings" w:hint="default"/>
      </w:rPr>
    </w:lvl>
    <w:lvl w:ilvl="3" w:tplc="04090001" w:tentative="1">
      <w:start w:val="1"/>
      <w:numFmt w:val="bullet"/>
      <w:lvlText w:val=""/>
      <w:lvlJc w:val="left"/>
      <w:pPr>
        <w:ind w:left="3449" w:hanging="360"/>
      </w:pPr>
      <w:rPr>
        <w:rFonts w:ascii="Symbol" w:hAnsi="Symbol" w:hint="default"/>
      </w:rPr>
    </w:lvl>
    <w:lvl w:ilvl="4" w:tplc="04090003" w:tentative="1">
      <w:start w:val="1"/>
      <w:numFmt w:val="bullet"/>
      <w:lvlText w:val="o"/>
      <w:lvlJc w:val="left"/>
      <w:pPr>
        <w:ind w:left="4169" w:hanging="360"/>
      </w:pPr>
      <w:rPr>
        <w:rFonts w:ascii="Courier New" w:hAnsi="Courier New" w:cs="Courier New" w:hint="default"/>
      </w:rPr>
    </w:lvl>
    <w:lvl w:ilvl="5" w:tplc="04090005" w:tentative="1">
      <w:start w:val="1"/>
      <w:numFmt w:val="bullet"/>
      <w:lvlText w:val=""/>
      <w:lvlJc w:val="left"/>
      <w:pPr>
        <w:ind w:left="4889" w:hanging="360"/>
      </w:pPr>
      <w:rPr>
        <w:rFonts w:ascii="Wingdings" w:hAnsi="Wingdings" w:hint="default"/>
      </w:rPr>
    </w:lvl>
    <w:lvl w:ilvl="6" w:tplc="04090001" w:tentative="1">
      <w:start w:val="1"/>
      <w:numFmt w:val="bullet"/>
      <w:lvlText w:val=""/>
      <w:lvlJc w:val="left"/>
      <w:pPr>
        <w:ind w:left="5609" w:hanging="360"/>
      </w:pPr>
      <w:rPr>
        <w:rFonts w:ascii="Symbol" w:hAnsi="Symbol" w:hint="default"/>
      </w:rPr>
    </w:lvl>
    <w:lvl w:ilvl="7" w:tplc="04090003" w:tentative="1">
      <w:start w:val="1"/>
      <w:numFmt w:val="bullet"/>
      <w:lvlText w:val="o"/>
      <w:lvlJc w:val="left"/>
      <w:pPr>
        <w:ind w:left="6329" w:hanging="360"/>
      </w:pPr>
      <w:rPr>
        <w:rFonts w:ascii="Courier New" w:hAnsi="Courier New" w:cs="Courier New" w:hint="default"/>
      </w:rPr>
    </w:lvl>
    <w:lvl w:ilvl="8" w:tplc="04090005" w:tentative="1">
      <w:start w:val="1"/>
      <w:numFmt w:val="bullet"/>
      <w:lvlText w:val=""/>
      <w:lvlJc w:val="left"/>
      <w:pPr>
        <w:ind w:left="7049" w:hanging="360"/>
      </w:pPr>
      <w:rPr>
        <w:rFonts w:ascii="Wingdings" w:hAnsi="Wingdings" w:hint="default"/>
      </w:rPr>
    </w:lvl>
  </w:abstractNum>
  <w:abstractNum w:abstractNumId="21" w15:restartNumberingAfterBreak="0">
    <w:nsid w:val="472E7726"/>
    <w:multiLevelType w:val="hybridMultilevel"/>
    <w:tmpl w:val="81D41FEA"/>
    <w:lvl w:ilvl="0" w:tplc="E80211F6">
      <w:start w:val="2016"/>
      <w:numFmt w:val="bullet"/>
      <w:lvlText w:val="-"/>
      <w:lvlJc w:val="left"/>
      <w:pPr>
        <w:ind w:left="4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9823B3"/>
    <w:multiLevelType w:val="hybridMultilevel"/>
    <w:tmpl w:val="7B88ADD8"/>
    <w:lvl w:ilvl="0" w:tplc="E80211F6">
      <w:start w:val="2016"/>
      <w:numFmt w:val="bullet"/>
      <w:lvlText w:val="-"/>
      <w:lvlJc w:val="left"/>
      <w:pPr>
        <w:ind w:left="420" w:hanging="360"/>
      </w:pPr>
      <w:rPr>
        <w:rFonts w:ascii="Times New Roman" w:eastAsia="Times New Roman"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3" w15:restartNumberingAfterBreak="0">
    <w:nsid w:val="513E112E"/>
    <w:multiLevelType w:val="hybridMultilevel"/>
    <w:tmpl w:val="957AC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725C24"/>
    <w:multiLevelType w:val="hybridMultilevel"/>
    <w:tmpl w:val="21BC8E94"/>
    <w:lvl w:ilvl="0" w:tplc="08090001">
      <w:start w:val="1"/>
      <w:numFmt w:val="bullet"/>
      <w:lvlText w:val=""/>
      <w:lvlJc w:val="left"/>
      <w:pPr>
        <w:ind w:left="724" w:hanging="360"/>
      </w:pPr>
      <w:rPr>
        <w:rFonts w:ascii="Symbol" w:hAnsi="Symbol" w:hint="default"/>
      </w:rPr>
    </w:lvl>
    <w:lvl w:ilvl="1" w:tplc="08090003" w:tentative="1">
      <w:start w:val="1"/>
      <w:numFmt w:val="bullet"/>
      <w:lvlText w:val="o"/>
      <w:lvlJc w:val="left"/>
      <w:pPr>
        <w:ind w:left="1444" w:hanging="360"/>
      </w:pPr>
      <w:rPr>
        <w:rFonts w:ascii="Courier New" w:hAnsi="Courier New" w:cs="Courier New" w:hint="default"/>
      </w:rPr>
    </w:lvl>
    <w:lvl w:ilvl="2" w:tplc="08090005" w:tentative="1">
      <w:start w:val="1"/>
      <w:numFmt w:val="bullet"/>
      <w:lvlText w:val=""/>
      <w:lvlJc w:val="left"/>
      <w:pPr>
        <w:ind w:left="2164" w:hanging="360"/>
      </w:pPr>
      <w:rPr>
        <w:rFonts w:ascii="Wingdings" w:hAnsi="Wingdings" w:hint="default"/>
      </w:rPr>
    </w:lvl>
    <w:lvl w:ilvl="3" w:tplc="08090001" w:tentative="1">
      <w:start w:val="1"/>
      <w:numFmt w:val="bullet"/>
      <w:lvlText w:val=""/>
      <w:lvlJc w:val="left"/>
      <w:pPr>
        <w:ind w:left="2884" w:hanging="360"/>
      </w:pPr>
      <w:rPr>
        <w:rFonts w:ascii="Symbol" w:hAnsi="Symbol" w:hint="default"/>
      </w:rPr>
    </w:lvl>
    <w:lvl w:ilvl="4" w:tplc="08090003" w:tentative="1">
      <w:start w:val="1"/>
      <w:numFmt w:val="bullet"/>
      <w:lvlText w:val="o"/>
      <w:lvlJc w:val="left"/>
      <w:pPr>
        <w:ind w:left="3604" w:hanging="360"/>
      </w:pPr>
      <w:rPr>
        <w:rFonts w:ascii="Courier New" w:hAnsi="Courier New" w:cs="Courier New" w:hint="default"/>
      </w:rPr>
    </w:lvl>
    <w:lvl w:ilvl="5" w:tplc="08090005" w:tentative="1">
      <w:start w:val="1"/>
      <w:numFmt w:val="bullet"/>
      <w:lvlText w:val=""/>
      <w:lvlJc w:val="left"/>
      <w:pPr>
        <w:ind w:left="4324" w:hanging="360"/>
      </w:pPr>
      <w:rPr>
        <w:rFonts w:ascii="Wingdings" w:hAnsi="Wingdings" w:hint="default"/>
      </w:rPr>
    </w:lvl>
    <w:lvl w:ilvl="6" w:tplc="08090001" w:tentative="1">
      <w:start w:val="1"/>
      <w:numFmt w:val="bullet"/>
      <w:lvlText w:val=""/>
      <w:lvlJc w:val="left"/>
      <w:pPr>
        <w:ind w:left="5044" w:hanging="360"/>
      </w:pPr>
      <w:rPr>
        <w:rFonts w:ascii="Symbol" w:hAnsi="Symbol" w:hint="default"/>
      </w:rPr>
    </w:lvl>
    <w:lvl w:ilvl="7" w:tplc="08090003" w:tentative="1">
      <w:start w:val="1"/>
      <w:numFmt w:val="bullet"/>
      <w:lvlText w:val="o"/>
      <w:lvlJc w:val="left"/>
      <w:pPr>
        <w:ind w:left="5764" w:hanging="360"/>
      </w:pPr>
      <w:rPr>
        <w:rFonts w:ascii="Courier New" w:hAnsi="Courier New" w:cs="Courier New" w:hint="default"/>
      </w:rPr>
    </w:lvl>
    <w:lvl w:ilvl="8" w:tplc="08090005" w:tentative="1">
      <w:start w:val="1"/>
      <w:numFmt w:val="bullet"/>
      <w:lvlText w:val=""/>
      <w:lvlJc w:val="left"/>
      <w:pPr>
        <w:ind w:left="6484" w:hanging="360"/>
      </w:pPr>
      <w:rPr>
        <w:rFonts w:ascii="Wingdings" w:hAnsi="Wingdings" w:hint="default"/>
      </w:rPr>
    </w:lvl>
  </w:abstractNum>
  <w:abstractNum w:abstractNumId="25" w15:restartNumberingAfterBreak="0">
    <w:nsid w:val="52066D04"/>
    <w:multiLevelType w:val="hybridMultilevel"/>
    <w:tmpl w:val="EF5AEBF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6" w15:restartNumberingAfterBreak="0">
    <w:nsid w:val="60E617B6"/>
    <w:multiLevelType w:val="hybridMultilevel"/>
    <w:tmpl w:val="594AE3E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7" w15:restartNumberingAfterBreak="0">
    <w:nsid w:val="610434E3"/>
    <w:multiLevelType w:val="hybridMultilevel"/>
    <w:tmpl w:val="4BE4F5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4A77DB"/>
    <w:multiLevelType w:val="hybridMultilevel"/>
    <w:tmpl w:val="BB08B9DC"/>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29" w15:restartNumberingAfterBreak="0">
    <w:nsid w:val="68A00830"/>
    <w:multiLevelType w:val="hybridMultilevel"/>
    <w:tmpl w:val="EB8E4CC4"/>
    <w:lvl w:ilvl="0" w:tplc="ECECAA46">
      <w:start w:val="2016"/>
      <w:numFmt w:val="bullet"/>
      <w:lvlText w:val="-"/>
      <w:lvlJc w:val="left"/>
      <w:pPr>
        <w:ind w:left="502" w:hanging="360"/>
      </w:pPr>
      <w:rPr>
        <w:rFonts w:ascii="Times New Roman" w:eastAsia="Times New Roma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0" w15:restartNumberingAfterBreak="0">
    <w:nsid w:val="69B23166"/>
    <w:multiLevelType w:val="hybridMultilevel"/>
    <w:tmpl w:val="AEAA30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A4E7885"/>
    <w:multiLevelType w:val="hybridMultilevel"/>
    <w:tmpl w:val="48E6E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E34C4"/>
    <w:multiLevelType w:val="hybridMultilevel"/>
    <w:tmpl w:val="2B8E3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6A5776"/>
    <w:multiLevelType w:val="hybridMultilevel"/>
    <w:tmpl w:val="02DE7B2C"/>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4" w15:restartNumberingAfterBreak="0">
    <w:nsid w:val="6EBF6E9E"/>
    <w:multiLevelType w:val="hybridMultilevel"/>
    <w:tmpl w:val="C090C97C"/>
    <w:lvl w:ilvl="0" w:tplc="08090001">
      <w:start w:val="1"/>
      <w:numFmt w:val="bullet"/>
      <w:lvlText w:val=""/>
      <w:lvlJc w:val="left"/>
      <w:pPr>
        <w:ind w:left="931" w:hanging="360"/>
      </w:pPr>
      <w:rPr>
        <w:rFonts w:ascii="Symbol" w:hAnsi="Symbol" w:hint="default"/>
      </w:rPr>
    </w:lvl>
    <w:lvl w:ilvl="1" w:tplc="08090003" w:tentative="1">
      <w:start w:val="1"/>
      <w:numFmt w:val="bullet"/>
      <w:lvlText w:val="o"/>
      <w:lvlJc w:val="left"/>
      <w:pPr>
        <w:ind w:left="1651" w:hanging="360"/>
      </w:pPr>
      <w:rPr>
        <w:rFonts w:ascii="Courier New" w:hAnsi="Courier New" w:cs="Courier New" w:hint="default"/>
      </w:rPr>
    </w:lvl>
    <w:lvl w:ilvl="2" w:tplc="08090005" w:tentative="1">
      <w:start w:val="1"/>
      <w:numFmt w:val="bullet"/>
      <w:lvlText w:val=""/>
      <w:lvlJc w:val="left"/>
      <w:pPr>
        <w:ind w:left="2371" w:hanging="360"/>
      </w:pPr>
      <w:rPr>
        <w:rFonts w:ascii="Wingdings" w:hAnsi="Wingdings" w:hint="default"/>
      </w:rPr>
    </w:lvl>
    <w:lvl w:ilvl="3" w:tplc="08090001" w:tentative="1">
      <w:start w:val="1"/>
      <w:numFmt w:val="bullet"/>
      <w:lvlText w:val=""/>
      <w:lvlJc w:val="left"/>
      <w:pPr>
        <w:ind w:left="3091" w:hanging="360"/>
      </w:pPr>
      <w:rPr>
        <w:rFonts w:ascii="Symbol" w:hAnsi="Symbol" w:hint="default"/>
      </w:rPr>
    </w:lvl>
    <w:lvl w:ilvl="4" w:tplc="08090003" w:tentative="1">
      <w:start w:val="1"/>
      <w:numFmt w:val="bullet"/>
      <w:lvlText w:val="o"/>
      <w:lvlJc w:val="left"/>
      <w:pPr>
        <w:ind w:left="3811" w:hanging="360"/>
      </w:pPr>
      <w:rPr>
        <w:rFonts w:ascii="Courier New" w:hAnsi="Courier New" w:cs="Courier New" w:hint="default"/>
      </w:rPr>
    </w:lvl>
    <w:lvl w:ilvl="5" w:tplc="08090005" w:tentative="1">
      <w:start w:val="1"/>
      <w:numFmt w:val="bullet"/>
      <w:lvlText w:val=""/>
      <w:lvlJc w:val="left"/>
      <w:pPr>
        <w:ind w:left="4531" w:hanging="360"/>
      </w:pPr>
      <w:rPr>
        <w:rFonts w:ascii="Wingdings" w:hAnsi="Wingdings" w:hint="default"/>
      </w:rPr>
    </w:lvl>
    <w:lvl w:ilvl="6" w:tplc="08090001" w:tentative="1">
      <w:start w:val="1"/>
      <w:numFmt w:val="bullet"/>
      <w:lvlText w:val=""/>
      <w:lvlJc w:val="left"/>
      <w:pPr>
        <w:ind w:left="5251" w:hanging="360"/>
      </w:pPr>
      <w:rPr>
        <w:rFonts w:ascii="Symbol" w:hAnsi="Symbol" w:hint="default"/>
      </w:rPr>
    </w:lvl>
    <w:lvl w:ilvl="7" w:tplc="08090003" w:tentative="1">
      <w:start w:val="1"/>
      <w:numFmt w:val="bullet"/>
      <w:lvlText w:val="o"/>
      <w:lvlJc w:val="left"/>
      <w:pPr>
        <w:ind w:left="5971" w:hanging="360"/>
      </w:pPr>
      <w:rPr>
        <w:rFonts w:ascii="Courier New" w:hAnsi="Courier New" w:cs="Courier New" w:hint="default"/>
      </w:rPr>
    </w:lvl>
    <w:lvl w:ilvl="8" w:tplc="08090005" w:tentative="1">
      <w:start w:val="1"/>
      <w:numFmt w:val="bullet"/>
      <w:lvlText w:val=""/>
      <w:lvlJc w:val="left"/>
      <w:pPr>
        <w:ind w:left="6691" w:hanging="360"/>
      </w:pPr>
      <w:rPr>
        <w:rFonts w:ascii="Wingdings" w:hAnsi="Wingdings" w:hint="default"/>
      </w:rPr>
    </w:lvl>
  </w:abstractNum>
  <w:abstractNum w:abstractNumId="35" w15:restartNumberingAfterBreak="0">
    <w:nsid w:val="6F2E102A"/>
    <w:multiLevelType w:val="hybridMultilevel"/>
    <w:tmpl w:val="A54494A4"/>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6" w15:restartNumberingAfterBreak="0">
    <w:nsid w:val="782741E3"/>
    <w:multiLevelType w:val="hybridMultilevel"/>
    <w:tmpl w:val="DF6CBF06"/>
    <w:lvl w:ilvl="0" w:tplc="08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7" w15:restartNumberingAfterBreak="0">
    <w:nsid w:val="7838525E"/>
    <w:multiLevelType w:val="hybridMultilevel"/>
    <w:tmpl w:val="5994F58A"/>
    <w:lvl w:ilvl="0" w:tplc="048CE09C">
      <w:start w:val="2016"/>
      <w:numFmt w:val="bullet"/>
      <w:lvlText w:val="-"/>
      <w:lvlJc w:val="left"/>
      <w:pPr>
        <w:ind w:left="562" w:hanging="360"/>
      </w:pPr>
      <w:rPr>
        <w:rFonts w:ascii="Times New Roman" w:eastAsia="Times New Roman" w:hAnsi="Times New Roman" w:cs="Times New Roman" w:hint="default"/>
      </w:rPr>
    </w:lvl>
    <w:lvl w:ilvl="1" w:tplc="08090003" w:tentative="1">
      <w:start w:val="1"/>
      <w:numFmt w:val="bullet"/>
      <w:lvlText w:val="o"/>
      <w:lvlJc w:val="left"/>
      <w:pPr>
        <w:ind w:left="1282" w:hanging="360"/>
      </w:pPr>
      <w:rPr>
        <w:rFonts w:ascii="Courier New" w:hAnsi="Courier New" w:cs="Courier New" w:hint="default"/>
      </w:rPr>
    </w:lvl>
    <w:lvl w:ilvl="2" w:tplc="08090005" w:tentative="1">
      <w:start w:val="1"/>
      <w:numFmt w:val="bullet"/>
      <w:lvlText w:val=""/>
      <w:lvlJc w:val="left"/>
      <w:pPr>
        <w:ind w:left="2002" w:hanging="360"/>
      </w:pPr>
      <w:rPr>
        <w:rFonts w:ascii="Wingdings" w:hAnsi="Wingdings" w:hint="default"/>
      </w:rPr>
    </w:lvl>
    <w:lvl w:ilvl="3" w:tplc="08090001" w:tentative="1">
      <w:start w:val="1"/>
      <w:numFmt w:val="bullet"/>
      <w:lvlText w:val=""/>
      <w:lvlJc w:val="left"/>
      <w:pPr>
        <w:ind w:left="2722" w:hanging="360"/>
      </w:pPr>
      <w:rPr>
        <w:rFonts w:ascii="Symbol" w:hAnsi="Symbol" w:hint="default"/>
      </w:rPr>
    </w:lvl>
    <w:lvl w:ilvl="4" w:tplc="08090003" w:tentative="1">
      <w:start w:val="1"/>
      <w:numFmt w:val="bullet"/>
      <w:lvlText w:val="o"/>
      <w:lvlJc w:val="left"/>
      <w:pPr>
        <w:ind w:left="3442" w:hanging="360"/>
      </w:pPr>
      <w:rPr>
        <w:rFonts w:ascii="Courier New" w:hAnsi="Courier New" w:cs="Courier New" w:hint="default"/>
      </w:rPr>
    </w:lvl>
    <w:lvl w:ilvl="5" w:tplc="08090005" w:tentative="1">
      <w:start w:val="1"/>
      <w:numFmt w:val="bullet"/>
      <w:lvlText w:val=""/>
      <w:lvlJc w:val="left"/>
      <w:pPr>
        <w:ind w:left="4162" w:hanging="360"/>
      </w:pPr>
      <w:rPr>
        <w:rFonts w:ascii="Wingdings" w:hAnsi="Wingdings" w:hint="default"/>
      </w:rPr>
    </w:lvl>
    <w:lvl w:ilvl="6" w:tplc="08090001" w:tentative="1">
      <w:start w:val="1"/>
      <w:numFmt w:val="bullet"/>
      <w:lvlText w:val=""/>
      <w:lvlJc w:val="left"/>
      <w:pPr>
        <w:ind w:left="4882" w:hanging="360"/>
      </w:pPr>
      <w:rPr>
        <w:rFonts w:ascii="Symbol" w:hAnsi="Symbol" w:hint="default"/>
      </w:rPr>
    </w:lvl>
    <w:lvl w:ilvl="7" w:tplc="08090003" w:tentative="1">
      <w:start w:val="1"/>
      <w:numFmt w:val="bullet"/>
      <w:lvlText w:val="o"/>
      <w:lvlJc w:val="left"/>
      <w:pPr>
        <w:ind w:left="5602" w:hanging="360"/>
      </w:pPr>
      <w:rPr>
        <w:rFonts w:ascii="Courier New" w:hAnsi="Courier New" w:cs="Courier New" w:hint="default"/>
      </w:rPr>
    </w:lvl>
    <w:lvl w:ilvl="8" w:tplc="08090005" w:tentative="1">
      <w:start w:val="1"/>
      <w:numFmt w:val="bullet"/>
      <w:lvlText w:val=""/>
      <w:lvlJc w:val="left"/>
      <w:pPr>
        <w:ind w:left="6322" w:hanging="360"/>
      </w:pPr>
      <w:rPr>
        <w:rFonts w:ascii="Wingdings" w:hAnsi="Wingdings" w:hint="default"/>
      </w:rPr>
    </w:lvl>
  </w:abstractNum>
  <w:abstractNum w:abstractNumId="38" w15:restartNumberingAfterBreak="0">
    <w:nsid w:val="7B925E52"/>
    <w:multiLevelType w:val="hybridMultilevel"/>
    <w:tmpl w:val="6C7EA8BE"/>
    <w:lvl w:ilvl="0" w:tplc="25E29914">
      <w:start w:val="1"/>
      <w:numFmt w:val="bullet"/>
      <w:lvlText w:val="●"/>
      <w:lvlJc w:val="left"/>
      <w:pPr>
        <w:ind w:left="720" w:hanging="360"/>
      </w:pPr>
    </w:lvl>
    <w:lvl w:ilvl="1" w:tplc="3BEADC92">
      <w:start w:val="1"/>
      <w:numFmt w:val="bullet"/>
      <w:lvlText w:val="○"/>
      <w:lvlJc w:val="left"/>
      <w:pPr>
        <w:ind w:left="1440" w:hanging="360"/>
      </w:pPr>
    </w:lvl>
    <w:lvl w:ilvl="2" w:tplc="8050F424">
      <w:start w:val="1"/>
      <w:numFmt w:val="bullet"/>
      <w:lvlText w:val="■"/>
      <w:lvlJc w:val="left"/>
      <w:pPr>
        <w:ind w:left="2160" w:hanging="360"/>
      </w:pPr>
    </w:lvl>
    <w:lvl w:ilvl="3" w:tplc="B296DA36">
      <w:start w:val="1"/>
      <w:numFmt w:val="bullet"/>
      <w:lvlText w:val="●"/>
      <w:lvlJc w:val="left"/>
      <w:pPr>
        <w:ind w:left="2880" w:hanging="360"/>
      </w:pPr>
    </w:lvl>
    <w:lvl w:ilvl="4" w:tplc="033AFFC8">
      <w:start w:val="1"/>
      <w:numFmt w:val="bullet"/>
      <w:lvlText w:val="○"/>
      <w:lvlJc w:val="left"/>
      <w:pPr>
        <w:ind w:left="3600" w:hanging="360"/>
      </w:pPr>
    </w:lvl>
    <w:lvl w:ilvl="5" w:tplc="203E370C">
      <w:start w:val="1"/>
      <w:numFmt w:val="bullet"/>
      <w:lvlText w:val="■"/>
      <w:lvlJc w:val="left"/>
      <w:pPr>
        <w:ind w:left="4320" w:hanging="360"/>
      </w:pPr>
    </w:lvl>
    <w:lvl w:ilvl="6" w:tplc="1E6A394A">
      <w:start w:val="1"/>
      <w:numFmt w:val="bullet"/>
      <w:lvlText w:val="●"/>
      <w:lvlJc w:val="left"/>
      <w:pPr>
        <w:ind w:left="5040" w:hanging="360"/>
      </w:pPr>
    </w:lvl>
    <w:lvl w:ilvl="7" w:tplc="5BB4830E">
      <w:start w:val="1"/>
      <w:numFmt w:val="bullet"/>
      <w:lvlText w:val="●"/>
      <w:lvlJc w:val="left"/>
      <w:pPr>
        <w:ind w:left="5760" w:hanging="360"/>
      </w:pPr>
    </w:lvl>
    <w:lvl w:ilvl="8" w:tplc="1564E400">
      <w:start w:val="1"/>
      <w:numFmt w:val="bullet"/>
      <w:lvlText w:val="●"/>
      <w:lvlJc w:val="left"/>
      <w:pPr>
        <w:ind w:left="6480" w:hanging="360"/>
      </w:pPr>
    </w:lvl>
  </w:abstractNum>
  <w:abstractNum w:abstractNumId="39" w15:restartNumberingAfterBreak="0">
    <w:nsid w:val="7CE248FA"/>
    <w:multiLevelType w:val="hybridMultilevel"/>
    <w:tmpl w:val="A1DCE41E"/>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40" w15:restartNumberingAfterBreak="0">
    <w:nsid w:val="7DC41ED1"/>
    <w:multiLevelType w:val="hybridMultilevel"/>
    <w:tmpl w:val="6600A95A"/>
    <w:lvl w:ilvl="0" w:tplc="08090001">
      <w:start w:val="1"/>
      <w:numFmt w:val="bullet"/>
      <w:lvlText w:val=""/>
      <w:lvlJc w:val="left"/>
      <w:pPr>
        <w:ind w:left="724" w:hanging="360"/>
      </w:pPr>
      <w:rPr>
        <w:rFonts w:ascii="Symbol" w:hAnsi="Symbol" w:hint="default"/>
      </w:rPr>
    </w:lvl>
    <w:lvl w:ilvl="1" w:tplc="08090003" w:tentative="1">
      <w:start w:val="1"/>
      <w:numFmt w:val="bullet"/>
      <w:lvlText w:val="o"/>
      <w:lvlJc w:val="left"/>
      <w:pPr>
        <w:ind w:left="1444" w:hanging="360"/>
      </w:pPr>
      <w:rPr>
        <w:rFonts w:ascii="Courier New" w:hAnsi="Courier New" w:cs="Courier New" w:hint="default"/>
      </w:rPr>
    </w:lvl>
    <w:lvl w:ilvl="2" w:tplc="08090005" w:tentative="1">
      <w:start w:val="1"/>
      <w:numFmt w:val="bullet"/>
      <w:lvlText w:val=""/>
      <w:lvlJc w:val="left"/>
      <w:pPr>
        <w:ind w:left="2164" w:hanging="360"/>
      </w:pPr>
      <w:rPr>
        <w:rFonts w:ascii="Wingdings" w:hAnsi="Wingdings" w:hint="default"/>
      </w:rPr>
    </w:lvl>
    <w:lvl w:ilvl="3" w:tplc="08090001" w:tentative="1">
      <w:start w:val="1"/>
      <w:numFmt w:val="bullet"/>
      <w:lvlText w:val=""/>
      <w:lvlJc w:val="left"/>
      <w:pPr>
        <w:ind w:left="2884" w:hanging="360"/>
      </w:pPr>
      <w:rPr>
        <w:rFonts w:ascii="Symbol" w:hAnsi="Symbol" w:hint="default"/>
      </w:rPr>
    </w:lvl>
    <w:lvl w:ilvl="4" w:tplc="08090003" w:tentative="1">
      <w:start w:val="1"/>
      <w:numFmt w:val="bullet"/>
      <w:lvlText w:val="o"/>
      <w:lvlJc w:val="left"/>
      <w:pPr>
        <w:ind w:left="3604" w:hanging="360"/>
      </w:pPr>
      <w:rPr>
        <w:rFonts w:ascii="Courier New" w:hAnsi="Courier New" w:cs="Courier New" w:hint="default"/>
      </w:rPr>
    </w:lvl>
    <w:lvl w:ilvl="5" w:tplc="08090005" w:tentative="1">
      <w:start w:val="1"/>
      <w:numFmt w:val="bullet"/>
      <w:lvlText w:val=""/>
      <w:lvlJc w:val="left"/>
      <w:pPr>
        <w:ind w:left="4324" w:hanging="360"/>
      </w:pPr>
      <w:rPr>
        <w:rFonts w:ascii="Wingdings" w:hAnsi="Wingdings" w:hint="default"/>
      </w:rPr>
    </w:lvl>
    <w:lvl w:ilvl="6" w:tplc="08090001" w:tentative="1">
      <w:start w:val="1"/>
      <w:numFmt w:val="bullet"/>
      <w:lvlText w:val=""/>
      <w:lvlJc w:val="left"/>
      <w:pPr>
        <w:ind w:left="5044" w:hanging="360"/>
      </w:pPr>
      <w:rPr>
        <w:rFonts w:ascii="Symbol" w:hAnsi="Symbol" w:hint="default"/>
      </w:rPr>
    </w:lvl>
    <w:lvl w:ilvl="7" w:tplc="08090003" w:tentative="1">
      <w:start w:val="1"/>
      <w:numFmt w:val="bullet"/>
      <w:lvlText w:val="o"/>
      <w:lvlJc w:val="left"/>
      <w:pPr>
        <w:ind w:left="5764" w:hanging="360"/>
      </w:pPr>
      <w:rPr>
        <w:rFonts w:ascii="Courier New" w:hAnsi="Courier New" w:cs="Courier New" w:hint="default"/>
      </w:rPr>
    </w:lvl>
    <w:lvl w:ilvl="8" w:tplc="08090005" w:tentative="1">
      <w:start w:val="1"/>
      <w:numFmt w:val="bullet"/>
      <w:lvlText w:val=""/>
      <w:lvlJc w:val="left"/>
      <w:pPr>
        <w:ind w:left="6484" w:hanging="360"/>
      </w:pPr>
      <w:rPr>
        <w:rFonts w:ascii="Wingdings" w:hAnsi="Wingdings" w:hint="default"/>
      </w:rPr>
    </w:lvl>
  </w:abstractNum>
  <w:num w:numId="1" w16cid:durableId="530074521">
    <w:abstractNumId w:val="38"/>
  </w:num>
  <w:num w:numId="2" w16cid:durableId="886990818">
    <w:abstractNumId w:val="5"/>
  </w:num>
  <w:num w:numId="3" w16cid:durableId="1908761142">
    <w:abstractNumId w:val="39"/>
  </w:num>
  <w:num w:numId="4" w16cid:durableId="1610118554">
    <w:abstractNumId w:val="33"/>
  </w:num>
  <w:num w:numId="5" w16cid:durableId="1495418214">
    <w:abstractNumId w:val="10"/>
  </w:num>
  <w:num w:numId="6" w16cid:durableId="1425228971">
    <w:abstractNumId w:val="12"/>
  </w:num>
  <w:num w:numId="7" w16cid:durableId="817190547">
    <w:abstractNumId w:val="6"/>
  </w:num>
  <w:num w:numId="8" w16cid:durableId="243224022">
    <w:abstractNumId w:val="26"/>
  </w:num>
  <w:num w:numId="9" w16cid:durableId="91978780">
    <w:abstractNumId w:val="2"/>
  </w:num>
  <w:num w:numId="10" w16cid:durableId="760177964">
    <w:abstractNumId w:val="11"/>
  </w:num>
  <w:num w:numId="11" w16cid:durableId="1245535093">
    <w:abstractNumId w:val="25"/>
  </w:num>
  <w:num w:numId="12" w16cid:durableId="1630014361">
    <w:abstractNumId w:val="9"/>
  </w:num>
  <w:num w:numId="13" w16cid:durableId="2011715048">
    <w:abstractNumId w:val="35"/>
  </w:num>
  <w:num w:numId="14" w16cid:durableId="1080717012">
    <w:abstractNumId w:val="13"/>
  </w:num>
  <w:num w:numId="15" w16cid:durableId="1050810665">
    <w:abstractNumId w:val="29"/>
  </w:num>
  <w:num w:numId="16" w16cid:durableId="866068515">
    <w:abstractNumId w:val="37"/>
  </w:num>
  <w:num w:numId="17" w16cid:durableId="1260792186">
    <w:abstractNumId w:val="22"/>
  </w:num>
  <w:num w:numId="18" w16cid:durableId="972056541">
    <w:abstractNumId w:val="21"/>
  </w:num>
  <w:num w:numId="19" w16cid:durableId="1675107898">
    <w:abstractNumId w:val="27"/>
  </w:num>
  <w:num w:numId="20" w16cid:durableId="1909075709">
    <w:abstractNumId w:val="32"/>
  </w:num>
  <w:num w:numId="21" w16cid:durableId="309137020">
    <w:abstractNumId w:val="23"/>
  </w:num>
  <w:num w:numId="22" w16cid:durableId="274867558">
    <w:abstractNumId w:val="34"/>
  </w:num>
  <w:num w:numId="23" w16cid:durableId="277956905">
    <w:abstractNumId w:val="40"/>
  </w:num>
  <w:num w:numId="24" w16cid:durableId="1478952776">
    <w:abstractNumId w:val="4"/>
  </w:num>
  <w:num w:numId="25" w16cid:durableId="1756053866">
    <w:abstractNumId w:val="24"/>
  </w:num>
  <w:num w:numId="26" w16cid:durableId="418799006">
    <w:abstractNumId w:val="19"/>
  </w:num>
  <w:num w:numId="27" w16cid:durableId="160240710">
    <w:abstractNumId w:val="31"/>
  </w:num>
  <w:num w:numId="28" w16cid:durableId="676463882">
    <w:abstractNumId w:val="3"/>
  </w:num>
  <w:num w:numId="29" w16cid:durableId="908148537">
    <w:abstractNumId w:val="17"/>
  </w:num>
  <w:num w:numId="30" w16cid:durableId="2094475864">
    <w:abstractNumId w:val="7"/>
  </w:num>
  <w:num w:numId="31" w16cid:durableId="331298286">
    <w:abstractNumId w:val="18"/>
  </w:num>
  <w:num w:numId="32" w16cid:durableId="1030036225">
    <w:abstractNumId w:val="8"/>
  </w:num>
  <w:num w:numId="33" w16cid:durableId="1456825638">
    <w:abstractNumId w:val="14"/>
  </w:num>
  <w:num w:numId="34" w16cid:durableId="1619409669">
    <w:abstractNumId w:val="36"/>
  </w:num>
  <w:num w:numId="35" w16cid:durableId="634070388">
    <w:abstractNumId w:val="0"/>
  </w:num>
  <w:num w:numId="36" w16cid:durableId="407311470">
    <w:abstractNumId w:val="1"/>
  </w:num>
  <w:num w:numId="37" w16cid:durableId="801733005">
    <w:abstractNumId w:val="30"/>
  </w:num>
  <w:num w:numId="38" w16cid:durableId="1658874184">
    <w:abstractNumId w:val="20"/>
  </w:num>
  <w:num w:numId="39" w16cid:durableId="312679206">
    <w:abstractNumId w:val="16"/>
  </w:num>
  <w:num w:numId="40" w16cid:durableId="988901943">
    <w:abstractNumId w:val="28"/>
  </w:num>
  <w:num w:numId="41" w16cid:durableId="4691736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U0Nbe0NDMwMbA0MzNQ0lEKTi0uzszPAykwrQUAuZBxQCwAAAA="/>
  </w:docVars>
  <w:rsids>
    <w:rsidRoot w:val="00FF2503"/>
    <w:rsid w:val="00001D96"/>
    <w:rsid w:val="00002CB4"/>
    <w:rsid w:val="00006010"/>
    <w:rsid w:val="00011017"/>
    <w:rsid w:val="00013762"/>
    <w:rsid w:val="0001384F"/>
    <w:rsid w:val="00015E18"/>
    <w:rsid w:val="000223B9"/>
    <w:rsid w:val="000225FA"/>
    <w:rsid w:val="0002518B"/>
    <w:rsid w:val="00030B6B"/>
    <w:rsid w:val="00035341"/>
    <w:rsid w:val="00045951"/>
    <w:rsid w:val="000460E7"/>
    <w:rsid w:val="00056833"/>
    <w:rsid w:val="0005788F"/>
    <w:rsid w:val="00060DA9"/>
    <w:rsid w:val="000610DE"/>
    <w:rsid w:val="00067146"/>
    <w:rsid w:val="00072FA6"/>
    <w:rsid w:val="00074233"/>
    <w:rsid w:val="00074F7E"/>
    <w:rsid w:val="000758FF"/>
    <w:rsid w:val="00076E2F"/>
    <w:rsid w:val="00077345"/>
    <w:rsid w:val="00077439"/>
    <w:rsid w:val="000807BC"/>
    <w:rsid w:val="00081A22"/>
    <w:rsid w:val="00086082"/>
    <w:rsid w:val="00090F4D"/>
    <w:rsid w:val="00092326"/>
    <w:rsid w:val="000924BD"/>
    <w:rsid w:val="00093671"/>
    <w:rsid w:val="00093FF0"/>
    <w:rsid w:val="0009552A"/>
    <w:rsid w:val="00095F7A"/>
    <w:rsid w:val="0009741D"/>
    <w:rsid w:val="000A17E0"/>
    <w:rsid w:val="000A29B7"/>
    <w:rsid w:val="000A5668"/>
    <w:rsid w:val="000B1BDE"/>
    <w:rsid w:val="000B3A33"/>
    <w:rsid w:val="000B48EE"/>
    <w:rsid w:val="000B59BF"/>
    <w:rsid w:val="000C398F"/>
    <w:rsid w:val="000C4B37"/>
    <w:rsid w:val="000C659C"/>
    <w:rsid w:val="000C7EB3"/>
    <w:rsid w:val="000D2A33"/>
    <w:rsid w:val="000D3719"/>
    <w:rsid w:val="000D4ABA"/>
    <w:rsid w:val="000D5397"/>
    <w:rsid w:val="000E15A7"/>
    <w:rsid w:val="000E648C"/>
    <w:rsid w:val="000F052F"/>
    <w:rsid w:val="000F3B11"/>
    <w:rsid w:val="000F4646"/>
    <w:rsid w:val="000F5BF9"/>
    <w:rsid w:val="000F6073"/>
    <w:rsid w:val="000F65C4"/>
    <w:rsid w:val="000F6C34"/>
    <w:rsid w:val="00120EB1"/>
    <w:rsid w:val="00121B59"/>
    <w:rsid w:val="00121C90"/>
    <w:rsid w:val="001268D1"/>
    <w:rsid w:val="00126A26"/>
    <w:rsid w:val="00130C6F"/>
    <w:rsid w:val="00131CE8"/>
    <w:rsid w:val="0013277F"/>
    <w:rsid w:val="00133B1E"/>
    <w:rsid w:val="0013567C"/>
    <w:rsid w:val="00136D60"/>
    <w:rsid w:val="00136F8D"/>
    <w:rsid w:val="00143032"/>
    <w:rsid w:val="00143F8C"/>
    <w:rsid w:val="0014424C"/>
    <w:rsid w:val="00155694"/>
    <w:rsid w:val="0015795D"/>
    <w:rsid w:val="00161490"/>
    <w:rsid w:val="001649AD"/>
    <w:rsid w:val="0016741B"/>
    <w:rsid w:val="00170E9C"/>
    <w:rsid w:val="0017256D"/>
    <w:rsid w:val="001734ED"/>
    <w:rsid w:val="00180347"/>
    <w:rsid w:val="001820F9"/>
    <w:rsid w:val="00186414"/>
    <w:rsid w:val="001931CC"/>
    <w:rsid w:val="00196B6A"/>
    <w:rsid w:val="001A26B5"/>
    <w:rsid w:val="001A30E5"/>
    <w:rsid w:val="001B0C0C"/>
    <w:rsid w:val="001B2DCC"/>
    <w:rsid w:val="001B49C9"/>
    <w:rsid w:val="001B4C63"/>
    <w:rsid w:val="001B733D"/>
    <w:rsid w:val="001C4EC0"/>
    <w:rsid w:val="001C6E5B"/>
    <w:rsid w:val="001D0068"/>
    <w:rsid w:val="001D11DC"/>
    <w:rsid w:val="001D387D"/>
    <w:rsid w:val="001D3FE8"/>
    <w:rsid w:val="001D5192"/>
    <w:rsid w:val="001E097C"/>
    <w:rsid w:val="001E2682"/>
    <w:rsid w:val="001E6942"/>
    <w:rsid w:val="001E714B"/>
    <w:rsid w:val="001F08C9"/>
    <w:rsid w:val="001F1D8C"/>
    <w:rsid w:val="001F294D"/>
    <w:rsid w:val="001F2CD0"/>
    <w:rsid w:val="001F404D"/>
    <w:rsid w:val="001F5B18"/>
    <w:rsid w:val="00202CCB"/>
    <w:rsid w:val="00204877"/>
    <w:rsid w:val="0020596F"/>
    <w:rsid w:val="00210360"/>
    <w:rsid w:val="002111A0"/>
    <w:rsid w:val="002123EF"/>
    <w:rsid w:val="002139FF"/>
    <w:rsid w:val="00214340"/>
    <w:rsid w:val="0022312C"/>
    <w:rsid w:val="002239E6"/>
    <w:rsid w:val="0022428C"/>
    <w:rsid w:val="00233333"/>
    <w:rsid w:val="00233615"/>
    <w:rsid w:val="00233824"/>
    <w:rsid w:val="0023659E"/>
    <w:rsid w:val="00240F8B"/>
    <w:rsid w:val="00241FF2"/>
    <w:rsid w:val="002425DC"/>
    <w:rsid w:val="00244150"/>
    <w:rsid w:val="00247224"/>
    <w:rsid w:val="002525A1"/>
    <w:rsid w:val="002539D5"/>
    <w:rsid w:val="00261D6A"/>
    <w:rsid w:val="00261DBF"/>
    <w:rsid w:val="002634BB"/>
    <w:rsid w:val="00264183"/>
    <w:rsid w:val="002667C3"/>
    <w:rsid w:val="00266A48"/>
    <w:rsid w:val="002670DF"/>
    <w:rsid w:val="0027703C"/>
    <w:rsid w:val="002771B8"/>
    <w:rsid w:val="002840A0"/>
    <w:rsid w:val="002906D7"/>
    <w:rsid w:val="002953CE"/>
    <w:rsid w:val="00295DF1"/>
    <w:rsid w:val="00296C6B"/>
    <w:rsid w:val="002A2AC2"/>
    <w:rsid w:val="002A39F4"/>
    <w:rsid w:val="002B2933"/>
    <w:rsid w:val="002B2B8D"/>
    <w:rsid w:val="002B5761"/>
    <w:rsid w:val="002B5D04"/>
    <w:rsid w:val="002C0C2B"/>
    <w:rsid w:val="002C2D8A"/>
    <w:rsid w:val="002C35BA"/>
    <w:rsid w:val="002C57B1"/>
    <w:rsid w:val="002C69A4"/>
    <w:rsid w:val="002C6D49"/>
    <w:rsid w:val="002D23A4"/>
    <w:rsid w:val="002D5FE5"/>
    <w:rsid w:val="002D6FDC"/>
    <w:rsid w:val="002E0332"/>
    <w:rsid w:val="002E05B8"/>
    <w:rsid w:val="002E3D7F"/>
    <w:rsid w:val="002E4AF8"/>
    <w:rsid w:val="002E5597"/>
    <w:rsid w:val="002E6465"/>
    <w:rsid w:val="002F0F38"/>
    <w:rsid w:val="002F1BF4"/>
    <w:rsid w:val="002F4C37"/>
    <w:rsid w:val="002F7431"/>
    <w:rsid w:val="003071CE"/>
    <w:rsid w:val="0030777F"/>
    <w:rsid w:val="003150EF"/>
    <w:rsid w:val="003153A2"/>
    <w:rsid w:val="00315613"/>
    <w:rsid w:val="00315E68"/>
    <w:rsid w:val="00317660"/>
    <w:rsid w:val="00321946"/>
    <w:rsid w:val="00322487"/>
    <w:rsid w:val="00322C84"/>
    <w:rsid w:val="00322FA5"/>
    <w:rsid w:val="00325DE0"/>
    <w:rsid w:val="003314BD"/>
    <w:rsid w:val="00335A3B"/>
    <w:rsid w:val="00335B02"/>
    <w:rsid w:val="00336110"/>
    <w:rsid w:val="0033682A"/>
    <w:rsid w:val="00345167"/>
    <w:rsid w:val="00346E79"/>
    <w:rsid w:val="0034732D"/>
    <w:rsid w:val="00350EB6"/>
    <w:rsid w:val="00351A1F"/>
    <w:rsid w:val="00352AE4"/>
    <w:rsid w:val="00360C4C"/>
    <w:rsid w:val="00362457"/>
    <w:rsid w:val="00363759"/>
    <w:rsid w:val="0037170E"/>
    <w:rsid w:val="00374D96"/>
    <w:rsid w:val="00374E75"/>
    <w:rsid w:val="00382C57"/>
    <w:rsid w:val="0038526B"/>
    <w:rsid w:val="00391615"/>
    <w:rsid w:val="00391D4D"/>
    <w:rsid w:val="00396361"/>
    <w:rsid w:val="003972C5"/>
    <w:rsid w:val="003A03AC"/>
    <w:rsid w:val="003A1C67"/>
    <w:rsid w:val="003A38C4"/>
    <w:rsid w:val="003A6E88"/>
    <w:rsid w:val="003B0E24"/>
    <w:rsid w:val="003B320B"/>
    <w:rsid w:val="003B3C10"/>
    <w:rsid w:val="003B5574"/>
    <w:rsid w:val="003B77B8"/>
    <w:rsid w:val="003C005A"/>
    <w:rsid w:val="003C1D6D"/>
    <w:rsid w:val="003C2633"/>
    <w:rsid w:val="003C304B"/>
    <w:rsid w:val="003C3FB9"/>
    <w:rsid w:val="003C4DAB"/>
    <w:rsid w:val="003C5611"/>
    <w:rsid w:val="003C68E1"/>
    <w:rsid w:val="003C7630"/>
    <w:rsid w:val="003C79DB"/>
    <w:rsid w:val="003D374E"/>
    <w:rsid w:val="003D4A43"/>
    <w:rsid w:val="003D4B75"/>
    <w:rsid w:val="003D5180"/>
    <w:rsid w:val="003D55FA"/>
    <w:rsid w:val="003E4C9C"/>
    <w:rsid w:val="003E54F8"/>
    <w:rsid w:val="003F1711"/>
    <w:rsid w:val="003F24B9"/>
    <w:rsid w:val="003F257F"/>
    <w:rsid w:val="003F6734"/>
    <w:rsid w:val="00402C57"/>
    <w:rsid w:val="00402F5C"/>
    <w:rsid w:val="00403EE0"/>
    <w:rsid w:val="00405730"/>
    <w:rsid w:val="00405768"/>
    <w:rsid w:val="00405E66"/>
    <w:rsid w:val="00414361"/>
    <w:rsid w:val="00414D0D"/>
    <w:rsid w:val="0041782B"/>
    <w:rsid w:val="004231F8"/>
    <w:rsid w:val="00423B13"/>
    <w:rsid w:val="00425B07"/>
    <w:rsid w:val="004306BE"/>
    <w:rsid w:val="0043173B"/>
    <w:rsid w:val="00431B2C"/>
    <w:rsid w:val="004320AC"/>
    <w:rsid w:val="004327FA"/>
    <w:rsid w:val="00437992"/>
    <w:rsid w:val="00443C1D"/>
    <w:rsid w:val="004441C0"/>
    <w:rsid w:val="00445473"/>
    <w:rsid w:val="00445C09"/>
    <w:rsid w:val="004518AD"/>
    <w:rsid w:val="00455F8D"/>
    <w:rsid w:val="00464313"/>
    <w:rsid w:val="0047186D"/>
    <w:rsid w:val="00472006"/>
    <w:rsid w:val="00472FB7"/>
    <w:rsid w:val="00473CE5"/>
    <w:rsid w:val="00474406"/>
    <w:rsid w:val="00475F45"/>
    <w:rsid w:val="0047602D"/>
    <w:rsid w:val="00486C93"/>
    <w:rsid w:val="0048752C"/>
    <w:rsid w:val="004919AA"/>
    <w:rsid w:val="0049202B"/>
    <w:rsid w:val="004927EC"/>
    <w:rsid w:val="0049739F"/>
    <w:rsid w:val="004A4A36"/>
    <w:rsid w:val="004A7C1D"/>
    <w:rsid w:val="004B24A0"/>
    <w:rsid w:val="004B5F51"/>
    <w:rsid w:val="004B6DB6"/>
    <w:rsid w:val="004B6DFF"/>
    <w:rsid w:val="004B7A0F"/>
    <w:rsid w:val="004B7BD3"/>
    <w:rsid w:val="004B7FD6"/>
    <w:rsid w:val="004C0199"/>
    <w:rsid w:val="004C509C"/>
    <w:rsid w:val="004D1904"/>
    <w:rsid w:val="004E5B53"/>
    <w:rsid w:val="004E5ED3"/>
    <w:rsid w:val="004F02B1"/>
    <w:rsid w:val="004F1E6D"/>
    <w:rsid w:val="004F51A2"/>
    <w:rsid w:val="004F60F3"/>
    <w:rsid w:val="00500E3C"/>
    <w:rsid w:val="005014D6"/>
    <w:rsid w:val="00504DC8"/>
    <w:rsid w:val="00510CD2"/>
    <w:rsid w:val="00511680"/>
    <w:rsid w:val="00513351"/>
    <w:rsid w:val="005144C1"/>
    <w:rsid w:val="005166B4"/>
    <w:rsid w:val="00516EA4"/>
    <w:rsid w:val="00517312"/>
    <w:rsid w:val="0051783B"/>
    <w:rsid w:val="00520A5E"/>
    <w:rsid w:val="00530574"/>
    <w:rsid w:val="005371B8"/>
    <w:rsid w:val="005374F5"/>
    <w:rsid w:val="00537F6D"/>
    <w:rsid w:val="00541201"/>
    <w:rsid w:val="00543EED"/>
    <w:rsid w:val="0054484E"/>
    <w:rsid w:val="00544DDE"/>
    <w:rsid w:val="0054594E"/>
    <w:rsid w:val="00546BD0"/>
    <w:rsid w:val="00551D7C"/>
    <w:rsid w:val="00554FD6"/>
    <w:rsid w:val="005552AB"/>
    <w:rsid w:val="005601A9"/>
    <w:rsid w:val="00563D3A"/>
    <w:rsid w:val="00570B5B"/>
    <w:rsid w:val="005717FA"/>
    <w:rsid w:val="00571C47"/>
    <w:rsid w:val="00573024"/>
    <w:rsid w:val="00574F70"/>
    <w:rsid w:val="00575BD0"/>
    <w:rsid w:val="00576A61"/>
    <w:rsid w:val="00577870"/>
    <w:rsid w:val="00581CF5"/>
    <w:rsid w:val="00581FC8"/>
    <w:rsid w:val="005854A5"/>
    <w:rsid w:val="00585AFB"/>
    <w:rsid w:val="00585D3F"/>
    <w:rsid w:val="00595A23"/>
    <w:rsid w:val="005A0446"/>
    <w:rsid w:val="005A3F37"/>
    <w:rsid w:val="005A43C3"/>
    <w:rsid w:val="005A5D5A"/>
    <w:rsid w:val="005A6C88"/>
    <w:rsid w:val="005A7078"/>
    <w:rsid w:val="005A74CB"/>
    <w:rsid w:val="005A7B5B"/>
    <w:rsid w:val="005B1866"/>
    <w:rsid w:val="005B1E74"/>
    <w:rsid w:val="005B41CD"/>
    <w:rsid w:val="005C1D3B"/>
    <w:rsid w:val="005C2DBA"/>
    <w:rsid w:val="005C34BC"/>
    <w:rsid w:val="005C469C"/>
    <w:rsid w:val="005C6451"/>
    <w:rsid w:val="005D337A"/>
    <w:rsid w:val="005D3975"/>
    <w:rsid w:val="005D420D"/>
    <w:rsid w:val="005D4921"/>
    <w:rsid w:val="005D57EF"/>
    <w:rsid w:val="005D687F"/>
    <w:rsid w:val="005E1D89"/>
    <w:rsid w:val="005E1FC8"/>
    <w:rsid w:val="005E5253"/>
    <w:rsid w:val="005E71E9"/>
    <w:rsid w:val="005F0796"/>
    <w:rsid w:val="005F301A"/>
    <w:rsid w:val="005F3461"/>
    <w:rsid w:val="005F3526"/>
    <w:rsid w:val="005F6BE8"/>
    <w:rsid w:val="005F7118"/>
    <w:rsid w:val="005F7C9C"/>
    <w:rsid w:val="006024DF"/>
    <w:rsid w:val="0060608E"/>
    <w:rsid w:val="00612B6D"/>
    <w:rsid w:val="00613772"/>
    <w:rsid w:val="006143BD"/>
    <w:rsid w:val="00616DAC"/>
    <w:rsid w:val="006218B4"/>
    <w:rsid w:val="00621E2B"/>
    <w:rsid w:val="0062416B"/>
    <w:rsid w:val="006252C3"/>
    <w:rsid w:val="0062748E"/>
    <w:rsid w:val="00631B26"/>
    <w:rsid w:val="006327C7"/>
    <w:rsid w:val="00632BFE"/>
    <w:rsid w:val="0063530D"/>
    <w:rsid w:val="00636716"/>
    <w:rsid w:val="00636DE4"/>
    <w:rsid w:val="006431C9"/>
    <w:rsid w:val="00644827"/>
    <w:rsid w:val="00647EF2"/>
    <w:rsid w:val="006524DC"/>
    <w:rsid w:val="006527DA"/>
    <w:rsid w:val="00652BCB"/>
    <w:rsid w:val="00652DE7"/>
    <w:rsid w:val="00654D0D"/>
    <w:rsid w:val="006568A2"/>
    <w:rsid w:val="00656E9B"/>
    <w:rsid w:val="0065737A"/>
    <w:rsid w:val="00662B17"/>
    <w:rsid w:val="00662F3D"/>
    <w:rsid w:val="0066340E"/>
    <w:rsid w:val="00664079"/>
    <w:rsid w:val="006640D6"/>
    <w:rsid w:val="00664834"/>
    <w:rsid w:val="00664E62"/>
    <w:rsid w:val="006660CB"/>
    <w:rsid w:val="00670C59"/>
    <w:rsid w:val="0067565A"/>
    <w:rsid w:val="006757C4"/>
    <w:rsid w:val="00677862"/>
    <w:rsid w:val="0068080C"/>
    <w:rsid w:val="00683537"/>
    <w:rsid w:val="00690784"/>
    <w:rsid w:val="006928DA"/>
    <w:rsid w:val="006A0B09"/>
    <w:rsid w:val="006A3B47"/>
    <w:rsid w:val="006A4A63"/>
    <w:rsid w:val="006A5809"/>
    <w:rsid w:val="006A752E"/>
    <w:rsid w:val="006A7777"/>
    <w:rsid w:val="006B0807"/>
    <w:rsid w:val="006B14D4"/>
    <w:rsid w:val="006B18AF"/>
    <w:rsid w:val="006B32E3"/>
    <w:rsid w:val="006B43CC"/>
    <w:rsid w:val="006B5261"/>
    <w:rsid w:val="006C3672"/>
    <w:rsid w:val="006D55C2"/>
    <w:rsid w:val="006D7112"/>
    <w:rsid w:val="006E0A17"/>
    <w:rsid w:val="006E1510"/>
    <w:rsid w:val="006E4866"/>
    <w:rsid w:val="006E67D2"/>
    <w:rsid w:val="006F0AA9"/>
    <w:rsid w:val="006F3675"/>
    <w:rsid w:val="006F5B28"/>
    <w:rsid w:val="006F74B6"/>
    <w:rsid w:val="00701D41"/>
    <w:rsid w:val="007025E8"/>
    <w:rsid w:val="007143B0"/>
    <w:rsid w:val="007147FE"/>
    <w:rsid w:val="007151F1"/>
    <w:rsid w:val="00720127"/>
    <w:rsid w:val="007233D6"/>
    <w:rsid w:val="00723B1E"/>
    <w:rsid w:val="00726354"/>
    <w:rsid w:val="007263F6"/>
    <w:rsid w:val="0073068D"/>
    <w:rsid w:val="007344FE"/>
    <w:rsid w:val="00734686"/>
    <w:rsid w:val="0073484F"/>
    <w:rsid w:val="0073544A"/>
    <w:rsid w:val="007364F8"/>
    <w:rsid w:val="00741418"/>
    <w:rsid w:val="00742990"/>
    <w:rsid w:val="007454D1"/>
    <w:rsid w:val="0074753C"/>
    <w:rsid w:val="00747B3A"/>
    <w:rsid w:val="00747EF3"/>
    <w:rsid w:val="00750E2F"/>
    <w:rsid w:val="00750FF0"/>
    <w:rsid w:val="00751601"/>
    <w:rsid w:val="007534B1"/>
    <w:rsid w:val="00753725"/>
    <w:rsid w:val="00755CA0"/>
    <w:rsid w:val="007602A2"/>
    <w:rsid w:val="00761713"/>
    <w:rsid w:val="00761863"/>
    <w:rsid w:val="007618EB"/>
    <w:rsid w:val="0076201B"/>
    <w:rsid w:val="0076563E"/>
    <w:rsid w:val="00767CF1"/>
    <w:rsid w:val="00770598"/>
    <w:rsid w:val="00773087"/>
    <w:rsid w:val="007768E8"/>
    <w:rsid w:val="007844F7"/>
    <w:rsid w:val="00784D4F"/>
    <w:rsid w:val="00785824"/>
    <w:rsid w:val="007912B0"/>
    <w:rsid w:val="00792091"/>
    <w:rsid w:val="00797127"/>
    <w:rsid w:val="007A0472"/>
    <w:rsid w:val="007A2911"/>
    <w:rsid w:val="007A2F52"/>
    <w:rsid w:val="007A4CB6"/>
    <w:rsid w:val="007A6ACB"/>
    <w:rsid w:val="007B0ED4"/>
    <w:rsid w:val="007C4AD4"/>
    <w:rsid w:val="007C6636"/>
    <w:rsid w:val="007C7872"/>
    <w:rsid w:val="007D0583"/>
    <w:rsid w:val="007D1562"/>
    <w:rsid w:val="007D2ED1"/>
    <w:rsid w:val="007D4E2C"/>
    <w:rsid w:val="007E19DA"/>
    <w:rsid w:val="007E2D4F"/>
    <w:rsid w:val="007E2F15"/>
    <w:rsid w:val="007E3B07"/>
    <w:rsid w:val="007F0D20"/>
    <w:rsid w:val="007F3352"/>
    <w:rsid w:val="007F5802"/>
    <w:rsid w:val="007F6061"/>
    <w:rsid w:val="007F751F"/>
    <w:rsid w:val="008004FF"/>
    <w:rsid w:val="00800DD7"/>
    <w:rsid w:val="0080121B"/>
    <w:rsid w:val="0080138F"/>
    <w:rsid w:val="00803026"/>
    <w:rsid w:val="0080333B"/>
    <w:rsid w:val="00804941"/>
    <w:rsid w:val="00804D45"/>
    <w:rsid w:val="00811DC3"/>
    <w:rsid w:val="008123BD"/>
    <w:rsid w:val="00813D0E"/>
    <w:rsid w:val="008213EC"/>
    <w:rsid w:val="008236F5"/>
    <w:rsid w:val="00824DD7"/>
    <w:rsid w:val="008256D8"/>
    <w:rsid w:val="0083108E"/>
    <w:rsid w:val="008324EF"/>
    <w:rsid w:val="00837DF5"/>
    <w:rsid w:val="00853B64"/>
    <w:rsid w:val="008544AA"/>
    <w:rsid w:val="00857168"/>
    <w:rsid w:val="008605E5"/>
    <w:rsid w:val="00861109"/>
    <w:rsid w:val="00861410"/>
    <w:rsid w:val="00862DF8"/>
    <w:rsid w:val="00866374"/>
    <w:rsid w:val="00866E5E"/>
    <w:rsid w:val="008735E9"/>
    <w:rsid w:val="0088328A"/>
    <w:rsid w:val="00883DE9"/>
    <w:rsid w:val="0088657B"/>
    <w:rsid w:val="00887996"/>
    <w:rsid w:val="00895377"/>
    <w:rsid w:val="00895B5C"/>
    <w:rsid w:val="0089739E"/>
    <w:rsid w:val="008A6629"/>
    <w:rsid w:val="008A7432"/>
    <w:rsid w:val="008B0485"/>
    <w:rsid w:val="008B20C8"/>
    <w:rsid w:val="008B2725"/>
    <w:rsid w:val="008B43C5"/>
    <w:rsid w:val="008B7AA8"/>
    <w:rsid w:val="008C1283"/>
    <w:rsid w:val="008C1996"/>
    <w:rsid w:val="008C2C58"/>
    <w:rsid w:val="008D13A6"/>
    <w:rsid w:val="008D5D60"/>
    <w:rsid w:val="008E27FB"/>
    <w:rsid w:val="008E3966"/>
    <w:rsid w:val="008E6084"/>
    <w:rsid w:val="008F0DD3"/>
    <w:rsid w:val="008F2A10"/>
    <w:rsid w:val="008F3004"/>
    <w:rsid w:val="008F3801"/>
    <w:rsid w:val="009006ED"/>
    <w:rsid w:val="00900B42"/>
    <w:rsid w:val="00903C2F"/>
    <w:rsid w:val="00904029"/>
    <w:rsid w:val="00905CB2"/>
    <w:rsid w:val="00905D8D"/>
    <w:rsid w:val="00906066"/>
    <w:rsid w:val="0090701D"/>
    <w:rsid w:val="0091472A"/>
    <w:rsid w:val="00916798"/>
    <w:rsid w:val="00917447"/>
    <w:rsid w:val="00921CE5"/>
    <w:rsid w:val="00925B9C"/>
    <w:rsid w:val="009317C8"/>
    <w:rsid w:val="00932718"/>
    <w:rsid w:val="009346B9"/>
    <w:rsid w:val="00935D5D"/>
    <w:rsid w:val="00955327"/>
    <w:rsid w:val="00956614"/>
    <w:rsid w:val="009656FD"/>
    <w:rsid w:val="009670B0"/>
    <w:rsid w:val="00976E50"/>
    <w:rsid w:val="00977CF0"/>
    <w:rsid w:val="00977F9C"/>
    <w:rsid w:val="0098350A"/>
    <w:rsid w:val="0098458A"/>
    <w:rsid w:val="00985399"/>
    <w:rsid w:val="00986921"/>
    <w:rsid w:val="00994DF6"/>
    <w:rsid w:val="009A1DAD"/>
    <w:rsid w:val="009A388F"/>
    <w:rsid w:val="009A701E"/>
    <w:rsid w:val="009B1F6C"/>
    <w:rsid w:val="009B616D"/>
    <w:rsid w:val="009C246B"/>
    <w:rsid w:val="009C6A2A"/>
    <w:rsid w:val="009D3CC9"/>
    <w:rsid w:val="009D401F"/>
    <w:rsid w:val="009E46DA"/>
    <w:rsid w:val="009E4FB0"/>
    <w:rsid w:val="009E632B"/>
    <w:rsid w:val="009F1768"/>
    <w:rsid w:val="009F3764"/>
    <w:rsid w:val="009F437F"/>
    <w:rsid w:val="009F73C4"/>
    <w:rsid w:val="00A00618"/>
    <w:rsid w:val="00A02FF3"/>
    <w:rsid w:val="00A04098"/>
    <w:rsid w:val="00A047BC"/>
    <w:rsid w:val="00A056C1"/>
    <w:rsid w:val="00A06480"/>
    <w:rsid w:val="00A110CE"/>
    <w:rsid w:val="00A228BC"/>
    <w:rsid w:val="00A22C24"/>
    <w:rsid w:val="00A22E26"/>
    <w:rsid w:val="00A24987"/>
    <w:rsid w:val="00A25870"/>
    <w:rsid w:val="00A25F32"/>
    <w:rsid w:val="00A26093"/>
    <w:rsid w:val="00A3098E"/>
    <w:rsid w:val="00A32A43"/>
    <w:rsid w:val="00A346EC"/>
    <w:rsid w:val="00A351FE"/>
    <w:rsid w:val="00A3532E"/>
    <w:rsid w:val="00A372C4"/>
    <w:rsid w:val="00A405DB"/>
    <w:rsid w:val="00A405FB"/>
    <w:rsid w:val="00A418FD"/>
    <w:rsid w:val="00A419DD"/>
    <w:rsid w:val="00A45FF6"/>
    <w:rsid w:val="00A47B50"/>
    <w:rsid w:val="00A515C2"/>
    <w:rsid w:val="00A54FA1"/>
    <w:rsid w:val="00A60D09"/>
    <w:rsid w:val="00A63263"/>
    <w:rsid w:val="00A647B2"/>
    <w:rsid w:val="00A667CE"/>
    <w:rsid w:val="00A67D06"/>
    <w:rsid w:val="00A72095"/>
    <w:rsid w:val="00A737EE"/>
    <w:rsid w:val="00A741B0"/>
    <w:rsid w:val="00A75D44"/>
    <w:rsid w:val="00A80A26"/>
    <w:rsid w:val="00A81BF3"/>
    <w:rsid w:val="00A86ED6"/>
    <w:rsid w:val="00A87565"/>
    <w:rsid w:val="00A879F5"/>
    <w:rsid w:val="00A916D5"/>
    <w:rsid w:val="00A927CD"/>
    <w:rsid w:val="00A94919"/>
    <w:rsid w:val="00AA1A93"/>
    <w:rsid w:val="00AA3BF4"/>
    <w:rsid w:val="00AA49A7"/>
    <w:rsid w:val="00AA539D"/>
    <w:rsid w:val="00AA6959"/>
    <w:rsid w:val="00AA69A2"/>
    <w:rsid w:val="00AB0DE0"/>
    <w:rsid w:val="00AB1471"/>
    <w:rsid w:val="00AB31D1"/>
    <w:rsid w:val="00AB3289"/>
    <w:rsid w:val="00AB5B98"/>
    <w:rsid w:val="00AB7564"/>
    <w:rsid w:val="00AC29A3"/>
    <w:rsid w:val="00AC507C"/>
    <w:rsid w:val="00AC5110"/>
    <w:rsid w:val="00AC5124"/>
    <w:rsid w:val="00AC6CC7"/>
    <w:rsid w:val="00AC7171"/>
    <w:rsid w:val="00AD0F5F"/>
    <w:rsid w:val="00AD10FF"/>
    <w:rsid w:val="00AD1A29"/>
    <w:rsid w:val="00AD26A4"/>
    <w:rsid w:val="00AD292F"/>
    <w:rsid w:val="00AD2E23"/>
    <w:rsid w:val="00AD63D0"/>
    <w:rsid w:val="00AD7270"/>
    <w:rsid w:val="00AE2058"/>
    <w:rsid w:val="00AE2142"/>
    <w:rsid w:val="00AE5332"/>
    <w:rsid w:val="00AE5B17"/>
    <w:rsid w:val="00AE7E50"/>
    <w:rsid w:val="00AF2E91"/>
    <w:rsid w:val="00AF69B6"/>
    <w:rsid w:val="00B012CF"/>
    <w:rsid w:val="00B02DBB"/>
    <w:rsid w:val="00B037FB"/>
    <w:rsid w:val="00B044DE"/>
    <w:rsid w:val="00B12C3F"/>
    <w:rsid w:val="00B1651C"/>
    <w:rsid w:val="00B17B09"/>
    <w:rsid w:val="00B2076E"/>
    <w:rsid w:val="00B23487"/>
    <w:rsid w:val="00B25985"/>
    <w:rsid w:val="00B265AA"/>
    <w:rsid w:val="00B32EAA"/>
    <w:rsid w:val="00B334D9"/>
    <w:rsid w:val="00B4065C"/>
    <w:rsid w:val="00B45C4A"/>
    <w:rsid w:val="00B47CC9"/>
    <w:rsid w:val="00B53956"/>
    <w:rsid w:val="00B5508A"/>
    <w:rsid w:val="00B550F1"/>
    <w:rsid w:val="00B57913"/>
    <w:rsid w:val="00B60B38"/>
    <w:rsid w:val="00B623A6"/>
    <w:rsid w:val="00B6357D"/>
    <w:rsid w:val="00B638E0"/>
    <w:rsid w:val="00B66082"/>
    <w:rsid w:val="00B729D6"/>
    <w:rsid w:val="00B77BCD"/>
    <w:rsid w:val="00B812EF"/>
    <w:rsid w:val="00B81B07"/>
    <w:rsid w:val="00B81B2C"/>
    <w:rsid w:val="00B81C9F"/>
    <w:rsid w:val="00B84C21"/>
    <w:rsid w:val="00B85F29"/>
    <w:rsid w:val="00B875E8"/>
    <w:rsid w:val="00B90367"/>
    <w:rsid w:val="00B919AB"/>
    <w:rsid w:val="00B92735"/>
    <w:rsid w:val="00B96113"/>
    <w:rsid w:val="00BA0B77"/>
    <w:rsid w:val="00BA18B7"/>
    <w:rsid w:val="00BA2872"/>
    <w:rsid w:val="00BA2ADC"/>
    <w:rsid w:val="00BB0384"/>
    <w:rsid w:val="00BB2454"/>
    <w:rsid w:val="00BB4CE5"/>
    <w:rsid w:val="00BB6B89"/>
    <w:rsid w:val="00BC3438"/>
    <w:rsid w:val="00BC4597"/>
    <w:rsid w:val="00BC5339"/>
    <w:rsid w:val="00BC67C4"/>
    <w:rsid w:val="00BC78F8"/>
    <w:rsid w:val="00BD0872"/>
    <w:rsid w:val="00BD323D"/>
    <w:rsid w:val="00BD32EB"/>
    <w:rsid w:val="00BD56A2"/>
    <w:rsid w:val="00BE0CE9"/>
    <w:rsid w:val="00BE1102"/>
    <w:rsid w:val="00BE26BA"/>
    <w:rsid w:val="00BE5F82"/>
    <w:rsid w:val="00BE6E78"/>
    <w:rsid w:val="00BE70BE"/>
    <w:rsid w:val="00BE7BFD"/>
    <w:rsid w:val="00BF1AB4"/>
    <w:rsid w:val="00BF4C59"/>
    <w:rsid w:val="00BF68ED"/>
    <w:rsid w:val="00BF6E14"/>
    <w:rsid w:val="00C00A13"/>
    <w:rsid w:val="00C0175A"/>
    <w:rsid w:val="00C026DC"/>
    <w:rsid w:val="00C063B3"/>
    <w:rsid w:val="00C11A7B"/>
    <w:rsid w:val="00C15D8C"/>
    <w:rsid w:val="00C17506"/>
    <w:rsid w:val="00C221BC"/>
    <w:rsid w:val="00C265C6"/>
    <w:rsid w:val="00C26EBF"/>
    <w:rsid w:val="00C31E5E"/>
    <w:rsid w:val="00C33D15"/>
    <w:rsid w:val="00C3691C"/>
    <w:rsid w:val="00C37700"/>
    <w:rsid w:val="00C41185"/>
    <w:rsid w:val="00C42992"/>
    <w:rsid w:val="00C44B7B"/>
    <w:rsid w:val="00C46680"/>
    <w:rsid w:val="00C51949"/>
    <w:rsid w:val="00C519D7"/>
    <w:rsid w:val="00C5319B"/>
    <w:rsid w:val="00C53728"/>
    <w:rsid w:val="00C53F54"/>
    <w:rsid w:val="00C54B3F"/>
    <w:rsid w:val="00C54DFF"/>
    <w:rsid w:val="00C564FE"/>
    <w:rsid w:val="00C61507"/>
    <w:rsid w:val="00C6247C"/>
    <w:rsid w:val="00C62BCE"/>
    <w:rsid w:val="00C63021"/>
    <w:rsid w:val="00C642B5"/>
    <w:rsid w:val="00C703CE"/>
    <w:rsid w:val="00C7082E"/>
    <w:rsid w:val="00C71DA0"/>
    <w:rsid w:val="00C73626"/>
    <w:rsid w:val="00C73B33"/>
    <w:rsid w:val="00C7458C"/>
    <w:rsid w:val="00C805DD"/>
    <w:rsid w:val="00C80C19"/>
    <w:rsid w:val="00C82E0D"/>
    <w:rsid w:val="00C86158"/>
    <w:rsid w:val="00C868A6"/>
    <w:rsid w:val="00C86FEC"/>
    <w:rsid w:val="00C9010D"/>
    <w:rsid w:val="00C9205A"/>
    <w:rsid w:val="00C92E01"/>
    <w:rsid w:val="00C957FE"/>
    <w:rsid w:val="00C9679D"/>
    <w:rsid w:val="00CA28BE"/>
    <w:rsid w:val="00CA69A3"/>
    <w:rsid w:val="00CA6D93"/>
    <w:rsid w:val="00CA70A0"/>
    <w:rsid w:val="00CB00BF"/>
    <w:rsid w:val="00CB0F41"/>
    <w:rsid w:val="00CB0FFC"/>
    <w:rsid w:val="00CB208F"/>
    <w:rsid w:val="00CB3348"/>
    <w:rsid w:val="00CB43F2"/>
    <w:rsid w:val="00CB692D"/>
    <w:rsid w:val="00CB6FDE"/>
    <w:rsid w:val="00CC050F"/>
    <w:rsid w:val="00CC1AD6"/>
    <w:rsid w:val="00CC1C1B"/>
    <w:rsid w:val="00CC2AFA"/>
    <w:rsid w:val="00CC6F44"/>
    <w:rsid w:val="00CD37EC"/>
    <w:rsid w:val="00CD68F0"/>
    <w:rsid w:val="00CE028D"/>
    <w:rsid w:val="00CE1648"/>
    <w:rsid w:val="00CE295E"/>
    <w:rsid w:val="00CE74D8"/>
    <w:rsid w:val="00CF07A2"/>
    <w:rsid w:val="00CF2C3A"/>
    <w:rsid w:val="00CF61B6"/>
    <w:rsid w:val="00CF686F"/>
    <w:rsid w:val="00CF6F4A"/>
    <w:rsid w:val="00D0099D"/>
    <w:rsid w:val="00D00DE5"/>
    <w:rsid w:val="00D069DC"/>
    <w:rsid w:val="00D11364"/>
    <w:rsid w:val="00D12BBF"/>
    <w:rsid w:val="00D156B5"/>
    <w:rsid w:val="00D25AD8"/>
    <w:rsid w:val="00D27148"/>
    <w:rsid w:val="00D27AAA"/>
    <w:rsid w:val="00D30C07"/>
    <w:rsid w:val="00D4176F"/>
    <w:rsid w:val="00D513A6"/>
    <w:rsid w:val="00D52EE9"/>
    <w:rsid w:val="00D549A2"/>
    <w:rsid w:val="00D5775E"/>
    <w:rsid w:val="00D57C8C"/>
    <w:rsid w:val="00D63338"/>
    <w:rsid w:val="00D70211"/>
    <w:rsid w:val="00D723A6"/>
    <w:rsid w:val="00D72831"/>
    <w:rsid w:val="00D731A8"/>
    <w:rsid w:val="00D83AB0"/>
    <w:rsid w:val="00D86A34"/>
    <w:rsid w:val="00D907E5"/>
    <w:rsid w:val="00D9125F"/>
    <w:rsid w:val="00D95E15"/>
    <w:rsid w:val="00D96709"/>
    <w:rsid w:val="00D96D18"/>
    <w:rsid w:val="00DA03E8"/>
    <w:rsid w:val="00DA0981"/>
    <w:rsid w:val="00DA0A50"/>
    <w:rsid w:val="00DA4043"/>
    <w:rsid w:val="00DA5931"/>
    <w:rsid w:val="00DA6023"/>
    <w:rsid w:val="00DA73F4"/>
    <w:rsid w:val="00DB4E7C"/>
    <w:rsid w:val="00DB5D26"/>
    <w:rsid w:val="00DB6740"/>
    <w:rsid w:val="00DC16A8"/>
    <w:rsid w:val="00DC2E33"/>
    <w:rsid w:val="00DC3FCA"/>
    <w:rsid w:val="00DC49FB"/>
    <w:rsid w:val="00DC4FFE"/>
    <w:rsid w:val="00DC605D"/>
    <w:rsid w:val="00DD170D"/>
    <w:rsid w:val="00DD2CC6"/>
    <w:rsid w:val="00DD7E82"/>
    <w:rsid w:val="00DE691D"/>
    <w:rsid w:val="00DE7D0C"/>
    <w:rsid w:val="00DF0544"/>
    <w:rsid w:val="00DF1500"/>
    <w:rsid w:val="00DF608B"/>
    <w:rsid w:val="00E009B0"/>
    <w:rsid w:val="00E01895"/>
    <w:rsid w:val="00E01B89"/>
    <w:rsid w:val="00E050A0"/>
    <w:rsid w:val="00E12CFE"/>
    <w:rsid w:val="00E134BE"/>
    <w:rsid w:val="00E169EB"/>
    <w:rsid w:val="00E16BB4"/>
    <w:rsid w:val="00E20939"/>
    <w:rsid w:val="00E213C7"/>
    <w:rsid w:val="00E21647"/>
    <w:rsid w:val="00E217C4"/>
    <w:rsid w:val="00E21883"/>
    <w:rsid w:val="00E220CB"/>
    <w:rsid w:val="00E2453A"/>
    <w:rsid w:val="00E25A89"/>
    <w:rsid w:val="00E25D65"/>
    <w:rsid w:val="00E26118"/>
    <w:rsid w:val="00E27F61"/>
    <w:rsid w:val="00E3000E"/>
    <w:rsid w:val="00E3092A"/>
    <w:rsid w:val="00E3219A"/>
    <w:rsid w:val="00E37E7E"/>
    <w:rsid w:val="00E42298"/>
    <w:rsid w:val="00E42C72"/>
    <w:rsid w:val="00E43E63"/>
    <w:rsid w:val="00E46EC8"/>
    <w:rsid w:val="00E504E0"/>
    <w:rsid w:val="00E51DE0"/>
    <w:rsid w:val="00E52EEA"/>
    <w:rsid w:val="00E5380B"/>
    <w:rsid w:val="00E57BB8"/>
    <w:rsid w:val="00E619C0"/>
    <w:rsid w:val="00E65557"/>
    <w:rsid w:val="00E65D6F"/>
    <w:rsid w:val="00E71EA9"/>
    <w:rsid w:val="00E742EF"/>
    <w:rsid w:val="00E75B27"/>
    <w:rsid w:val="00E83E2E"/>
    <w:rsid w:val="00E8501D"/>
    <w:rsid w:val="00E871C9"/>
    <w:rsid w:val="00E94738"/>
    <w:rsid w:val="00E953B6"/>
    <w:rsid w:val="00EA05CB"/>
    <w:rsid w:val="00EA43F3"/>
    <w:rsid w:val="00EA52DB"/>
    <w:rsid w:val="00EA7BF8"/>
    <w:rsid w:val="00EB05CF"/>
    <w:rsid w:val="00EB5F77"/>
    <w:rsid w:val="00EB7D17"/>
    <w:rsid w:val="00EC1872"/>
    <w:rsid w:val="00EC5A6E"/>
    <w:rsid w:val="00EC6201"/>
    <w:rsid w:val="00ED3CE9"/>
    <w:rsid w:val="00ED60A2"/>
    <w:rsid w:val="00EE0AC1"/>
    <w:rsid w:val="00EE16D2"/>
    <w:rsid w:val="00EE631F"/>
    <w:rsid w:val="00F004D3"/>
    <w:rsid w:val="00F03CB9"/>
    <w:rsid w:val="00F056B1"/>
    <w:rsid w:val="00F11071"/>
    <w:rsid w:val="00F116F1"/>
    <w:rsid w:val="00F1356A"/>
    <w:rsid w:val="00F16388"/>
    <w:rsid w:val="00F23B37"/>
    <w:rsid w:val="00F23C70"/>
    <w:rsid w:val="00F251D4"/>
    <w:rsid w:val="00F25802"/>
    <w:rsid w:val="00F27BC4"/>
    <w:rsid w:val="00F32E40"/>
    <w:rsid w:val="00F34631"/>
    <w:rsid w:val="00F348BA"/>
    <w:rsid w:val="00F35C78"/>
    <w:rsid w:val="00F36DF9"/>
    <w:rsid w:val="00F37AB8"/>
    <w:rsid w:val="00F410DF"/>
    <w:rsid w:val="00F413CB"/>
    <w:rsid w:val="00F42BB4"/>
    <w:rsid w:val="00F42C69"/>
    <w:rsid w:val="00F42C7B"/>
    <w:rsid w:val="00F4416F"/>
    <w:rsid w:val="00F46E6E"/>
    <w:rsid w:val="00F50AE5"/>
    <w:rsid w:val="00F51F33"/>
    <w:rsid w:val="00F562E4"/>
    <w:rsid w:val="00F60B72"/>
    <w:rsid w:val="00F61950"/>
    <w:rsid w:val="00F61A33"/>
    <w:rsid w:val="00F61C59"/>
    <w:rsid w:val="00F643ED"/>
    <w:rsid w:val="00F649F9"/>
    <w:rsid w:val="00F66A08"/>
    <w:rsid w:val="00F707CD"/>
    <w:rsid w:val="00F71400"/>
    <w:rsid w:val="00F72DD8"/>
    <w:rsid w:val="00F73CC8"/>
    <w:rsid w:val="00F82948"/>
    <w:rsid w:val="00F877E4"/>
    <w:rsid w:val="00F9026B"/>
    <w:rsid w:val="00F903BD"/>
    <w:rsid w:val="00F90EC8"/>
    <w:rsid w:val="00F919B0"/>
    <w:rsid w:val="00F92BE5"/>
    <w:rsid w:val="00F9354C"/>
    <w:rsid w:val="00F95B97"/>
    <w:rsid w:val="00F96B54"/>
    <w:rsid w:val="00F979FA"/>
    <w:rsid w:val="00FA5C5A"/>
    <w:rsid w:val="00FA6E80"/>
    <w:rsid w:val="00FB295A"/>
    <w:rsid w:val="00FB367B"/>
    <w:rsid w:val="00FB5539"/>
    <w:rsid w:val="00FB6BCB"/>
    <w:rsid w:val="00FC0015"/>
    <w:rsid w:val="00FC1864"/>
    <w:rsid w:val="00FC4023"/>
    <w:rsid w:val="00FC4430"/>
    <w:rsid w:val="00FC569B"/>
    <w:rsid w:val="00FD4108"/>
    <w:rsid w:val="00FD594B"/>
    <w:rsid w:val="00FD6894"/>
    <w:rsid w:val="00FE0DE4"/>
    <w:rsid w:val="00FE31E9"/>
    <w:rsid w:val="00FE57A3"/>
    <w:rsid w:val="00FE7BB5"/>
    <w:rsid w:val="00FF2503"/>
    <w:rsid w:val="00FF51A3"/>
    <w:rsid w:val="00FF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7945"/>
  <w15:docId w15:val="{269E2878-3532-429D-A472-08C342A7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59"/>
    <w:pPr>
      <w:tabs>
        <w:tab w:val="left" w:pos="141"/>
      </w:tabs>
      <w:spacing w:after="80" w:line="276" w:lineRule="auto"/>
      <w:ind w:left="138" w:right="3"/>
    </w:pPr>
    <w:rPr>
      <w:lang w:val="pt-BR"/>
    </w:rPr>
  </w:style>
  <w:style w:type="paragraph" w:styleId="Heading1">
    <w:name w:val="heading 1"/>
    <w:basedOn w:val="Heading3"/>
    <w:next w:val="Normal"/>
    <w:link w:val="Heading1Char"/>
    <w:uiPriority w:val="9"/>
    <w:qFormat/>
    <w:rsid w:val="00FE7BB5"/>
    <w:pPr>
      <w:spacing w:before="120" w:after="0" w:line="264" w:lineRule="auto"/>
      <w:ind w:left="142" w:right="6"/>
      <w:outlineLvl w:val="0"/>
    </w:pPr>
    <w:rPr>
      <w:b/>
      <w:bCs/>
      <w:i w:val="0"/>
      <w:iCs w:val="0"/>
      <w:sz w:val="20"/>
      <w:szCs w:val="20"/>
    </w:rPr>
  </w:style>
  <w:style w:type="paragraph" w:styleId="Heading2">
    <w:name w:val="heading 2"/>
    <w:basedOn w:val="Normal"/>
    <w:next w:val="Normal"/>
    <w:uiPriority w:val="9"/>
    <w:unhideWhenUsed/>
    <w:qFormat/>
    <w:rsid w:val="00921CE5"/>
    <w:pPr>
      <w:spacing w:before="120" w:after="0"/>
      <w:ind w:left="142" w:right="6"/>
      <w:outlineLvl w:val="1"/>
    </w:pPr>
    <w:rPr>
      <w:i/>
      <w:iCs/>
    </w:rPr>
  </w:style>
  <w:style w:type="paragraph" w:styleId="Heading3">
    <w:name w:val="heading 3"/>
    <w:basedOn w:val="Normal"/>
    <w:next w:val="Normal"/>
    <w:link w:val="Heading3Char"/>
    <w:uiPriority w:val="9"/>
    <w:unhideWhenUsed/>
    <w:qFormat/>
    <w:rsid w:val="003C3FB9"/>
    <w:pPr>
      <w:outlineLvl w:val="2"/>
    </w:pPr>
    <w:rPr>
      <w:i/>
      <w:iCs/>
      <w:sz w:val="24"/>
      <w:szCs w:val="24"/>
    </w:rPr>
  </w:style>
  <w:style w:type="paragraph" w:styleId="Heading4">
    <w:name w:val="heading 4"/>
    <w:basedOn w:val="Normal"/>
    <w:next w:val="Normal"/>
    <w:link w:val="Heading4Char"/>
    <w:uiPriority w:val="9"/>
    <w:unhideWhenUsed/>
    <w:qFormat/>
    <w:pPr>
      <w:outlineLvl w:val="3"/>
    </w:pPr>
    <w:rPr>
      <w:sz w:val="28"/>
      <w:szCs w:val="28"/>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uiPriority w:val="34"/>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style>
  <w:style w:type="paragraph" w:customStyle="1" w:styleId="Empty">
    <w:name w:val="Empty"/>
    <w:basedOn w:val="Normal"/>
    <w:rPr>
      <w:sz w:val="1"/>
      <w:szCs w:val="1"/>
    </w:rPr>
  </w:style>
  <w:style w:type="character" w:customStyle="1" w:styleId="SocialProfileLink">
    <w:name w:val="Social Profile Link"/>
    <w:uiPriority w:val="99"/>
    <w:unhideWhenUsed/>
    <w:rPr>
      <w:u w:val="single"/>
    </w:rPr>
  </w:style>
  <w:style w:type="character" w:styleId="UnresolvedMention">
    <w:name w:val="Unresolved Mention"/>
    <w:basedOn w:val="DefaultParagraphFont"/>
    <w:uiPriority w:val="99"/>
    <w:semiHidden/>
    <w:unhideWhenUsed/>
    <w:rsid w:val="001B0C0C"/>
    <w:rPr>
      <w:color w:val="605E5C"/>
      <w:shd w:val="clear" w:color="auto" w:fill="E1DFDD"/>
    </w:rPr>
  </w:style>
  <w:style w:type="character" w:customStyle="1" w:styleId="Heading4Char">
    <w:name w:val="Heading 4 Char"/>
    <w:basedOn w:val="DefaultParagraphFont"/>
    <w:link w:val="Heading4"/>
    <w:uiPriority w:val="9"/>
    <w:rsid w:val="00E43E63"/>
    <w:rPr>
      <w:sz w:val="28"/>
      <w:szCs w:val="28"/>
    </w:rPr>
  </w:style>
  <w:style w:type="character" w:customStyle="1" w:styleId="Heading3Char">
    <w:name w:val="Heading 3 Char"/>
    <w:basedOn w:val="DefaultParagraphFont"/>
    <w:link w:val="Heading3"/>
    <w:uiPriority w:val="9"/>
    <w:rsid w:val="003C3FB9"/>
    <w:rPr>
      <w:i/>
      <w:iCs/>
      <w:sz w:val="24"/>
      <w:szCs w:val="24"/>
    </w:rPr>
  </w:style>
  <w:style w:type="character" w:styleId="CommentReference">
    <w:name w:val="annotation reference"/>
    <w:basedOn w:val="DefaultParagraphFont"/>
    <w:uiPriority w:val="99"/>
    <w:semiHidden/>
    <w:unhideWhenUsed/>
    <w:rsid w:val="00C063B3"/>
    <w:rPr>
      <w:sz w:val="16"/>
      <w:szCs w:val="16"/>
    </w:rPr>
  </w:style>
  <w:style w:type="paragraph" w:styleId="CommentText">
    <w:name w:val="annotation text"/>
    <w:basedOn w:val="Normal"/>
    <w:link w:val="CommentTextChar"/>
    <w:uiPriority w:val="99"/>
    <w:unhideWhenUsed/>
    <w:rsid w:val="00C063B3"/>
  </w:style>
  <w:style w:type="character" w:customStyle="1" w:styleId="CommentTextChar">
    <w:name w:val="Comment Text Char"/>
    <w:basedOn w:val="DefaultParagraphFont"/>
    <w:link w:val="CommentText"/>
    <w:uiPriority w:val="99"/>
    <w:rsid w:val="00C063B3"/>
  </w:style>
  <w:style w:type="paragraph" w:styleId="CommentSubject">
    <w:name w:val="annotation subject"/>
    <w:basedOn w:val="CommentText"/>
    <w:next w:val="CommentText"/>
    <w:link w:val="CommentSubjectChar"/>
    <w:uiPriority w:val="99"/>
    <w:semiHidden/>
    <w:unhideWhenUsed/>
    <w:rsid w:val="00C063B3"/>
    <w:rPr>
      <w:b/>
      <w:bCs/>
    </w:rPr>
  </w:style>
  <w:style w:type="character" w:customStyle="1" w:styleId="CommentSubjectChar">
    <w:name w:val="Comment Subject Char"/>
    <w:basedOn w:val="CommentTextChar"/>
    <w:link w:val="CommentSubject"/>
    <w:uiPriority w:val="99"/>
    <w:semiHidden/>
    <w:rsid w:val="00C063B3"/>
    <w:rPr>
      <w:b/>
      <w:bCs/>
    </w:rPr>
  </w:style>
  <w:style w:type="character" w:styleId="Strong">
    <w:name w:val="Strong"/>
    <w:basedOn w:val="DefaultParagraphFont"/>
    <w:uiPriority w:val="22"/>
    <w:qFormat/>
    <w:rsid w:val="005E1D89"/>
    <w:rPr>
      <w:b/>
      <w:bCs/>
    </w:rPr>
  </w:style>
  <w:style w:type="character" w:styleId="Emphasis">
    <w:name w:val="Emphasis"/>
    <w:basedOn w:val="DefaultParagraphFont"/>
    <w:uiPriority w:val="20"/>
    <w:qFormat/>
    <w:rsid w:val="00D5775E"/>
    <w:rPr>
      <w:i/>
      <w:iCs/>
    </w:rPr>
  </w:style>
  <w:style w:type="paragraph" w:styleId="Header">
    <w:name w:val="header"/>
    <w:basedOn w:val="Normal"/>
    <w:link w:val="HeaderChar"/>
    <w:uiPriority w:val="99"/>
    <w:unhideWhenUsed/>
    <w:rsid w:val="00CE1648"/>
    <w:pPr>
      <w:tabs>
        <w:tab w:val="center" w:pos="4680"/>
        <w:tab w:val="right" w:pos="9360"/>
      </w:tabs>
      <w:spacing w:after="0"/>
    </w:pPr>
  </w:style>
  <w:style w:type="character" w:customStyle="1" w:styleId="HeaderChar">
    <w:name w:val="Header Char"/>
    <w:basedOn w:val="DefaultParagraphFont"/>
    <w:link w:val="Header"/>
    <w:uiPriority w:val="99"/>
    <w:rsid w:val="00CE1648"/>
  </w:style>
  <w:style w:type="paragraph" w:styleId="Footer">
    <w:name w:val="footer"/>
    <w:basedOn w:val="Normal"/>
    <w:link w:val="FooterChar"/>
    <w:uiPriority w:val="99"/>
    <w:unhideWhenUsed/>
    <w:rsid w:val="00CE1648"/>
    <w:pPr>
      <w:tabs>
        <w:tab w:val="center" w:pos="4680"/>
        <w:tab w:val="right" w:pos="9360"/>
      </w:tabs>
      <w:spacing w:after="0"/>
    </w:pPr>
  </w:style>
  <w:style w:type="character" w:customStyle="1" w:styleId="FooterChar">
    <w:name w:val="Footer Char"/>
    <w:basedOn w:val="DefaultParagraphFont"/>
    <w:link w:val="Footer"/>
    <w:uiPriority w:val="99"/>
    <w:rsid w:val="00CE1648"/>
  </w:style>
  <w:style w:type="character" w:styleId="FollowedHyperlink">
    <w:name w:val="FollowedHyperlink"/>
    <w:basedOn w:val="DefaultParagraphFont"/>
    <w:uiPriority w:val="99"/>
    <w:semiHidden/>
    <w:unhideWhenUsed/>
    <w:rsid w:val="009006ED"/>
    <w:rPr>
      <w:color w:val="96607D" w:themeColor="followedHyperlink"/>
      <w:u w:val="single"/>
    </w:rPr>
  </w:style>
  <w:style w:type="paragraph" w:styleId="NormalWeb">
    <w:name w:val="Normal (Web)"/>
    <w:basedOn w:val="Normal"/>
    <w:uiPriority w:val="99"/>
    <w:unhideWhenUsed/>
    <w:rsid w:val="009B616D"/>
    <w:pPr>
      <w:spacing w:before="100" w:beforeAutospacing="1" w:after="100" w:afterAutospacing="1"/>
      <w:ind w:left="0"/>
    </w:pPr>
    <w:rPr>
      <w:sz w:val="24"/>
      <w:szCs w:val="24"/>
      <w:lang w:val="en-IE" w:eastAsia="en-GB"/>
    </w:rPr>
  </w:style>
  <w:style w:type="paragraph" w:styleId="NoSpacing">
    <w:name w:val="No Spacing"/>
    <w:uiPriority w:val="1"/>
    <w:qFormat/>
    <w:rsid w:val="00006010"/>
    <w:pPr>
      <w:ind w:left="142"/>
    </w:pPr>
    <w:rPr>
      <w:sz w:val="22"/>
    </w:rPr>
  </w:style>
  <w:style w:type="character" w:customStyle="1" w:styleId="Heading1Char">
    <w:name w:val="Heading 1 Char"/>
    <w:basedOn w:val="DefaultParagraphFont"/>
    <w:link w:val="Heading1"/>
    <w:uiPriority w:val="9"/>
    <w:rsid w:val="00F11071"/>
    <w:rPr>
      <w:b/>
      <w:bCs/>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6137">
      <w:bodyDiv w:val="1"/>
      <w:marLeft w:val="0"/>
      <w:marRight w:val="0"/>
      <w:marTop w:val="0"/>
      <w:marBottom w:val="0"/>
      <w:divBdr>
        <w:top w:val="none" w:sz="0" w:space="0" w:color="auto"/>
        <w:left w:val="none" w:sz="0" w:space="0" w:color="auto"/>
        <w:bottom w:val="none" w:sz="0" w:space="0" w:color="auto"/>
        <w:right w:val="none" w:sz="0" w:space="0" w:color="auto"/>
      </w:divBdr>
    </w:div>
    <w:div w:id="139853962">
      <w:bodyDiv w:val="1"/>
      <w:marLeft w:val="0"/>
      <w:marRight w:val="0"/>
      <w:marTop w:val="0"/>
      <w:marBottom w:val="0"/>
      <w:divBdr>
        <w:top w:val="none" w:sz="0" w:space="0" w:color="auto"/>
        <w:left w:val="none" w:sz="0" w:space="0" w:color="auto"/>
        <w:bottom w:val="none" w:sz="0" w:space="0" w:color="auto"/>
        <w:right w:val="none" w:sz="0" w:space="0" w:color="auto"/>
      </w:divBdr>
    </w:div>
    <w:div w:id="292566638">
      <w:bodyDiv w:val="1"/>
      <w:marLeft w:val="0"/>
      <w:marRight w:val="0"/>
      <w:marTop w:val="0"/>
      <w:marBottom w:val="0"/>
      <w:divBdr>
        <w:top w:val="none" w:sz="0" w:space="0" w:color="auto"/>
        <w:left w:val="none" w:sz="0" w:space="0" w:color="auto"/>
        <w:bottom w:val="none" w:sz="0" w:space="0" w:color="auto"/>
        <w:right w:val="none" w:sz="0" w:space="0" w:color="auto"/>
      </w:divBdr>
    </w:div>
    <w:div w:id="1181777307">
      <w:bodyDiv w:val="1"/>
      <w:marLeft w:val="0"/>
      <w:marRight w:val="0"/>
      <w:marTop w:val="0"/>
      <w:marBottom w:val="0"/>
      <w:divBdr>
        <w:top w:val="none" w:sz="0" w:space="0" w:color="auto"/>
        <w:left w:val="none" w:sz="0" w:space="0" w:color="auto"/>
        <w:bottom w:val="none" w:sz="0" w:space="0" w:color="auto"/>
        <w:right w:val="none" w:sz="0" w:space="0" w:color="auto"/>
      </w:divBdr>
    </w:div>
    <w:div w:id="1464419964">
      <w:bodyDiv w:val="1"/>
      <w:marLeft w:val="0"/>
      <w:marRight w:val="0"/>
      <w:marTop w:val="0"/>
      <w:marBottom w:val="0"/>
      <w:divBdr>
        <w:top w:val="none" w:sz="0" w:space="0" w:color="auto"/>
        <w:left w:val="none" w:sz="0" w:space="0" w:color="auto"/>
        <w:bottom w:val="none" w:sz="0" w:space="0" w:color="auto"/>
        <w:right w:val="none" w:sz="0" w:space="0" w:color="auto"/>
      </w:divBdr>
      <w:divsChild>
        <w:div w:id="1686249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18621">
              <w:marLeft w:val="0"/>
              <w:marRight w:val="0"/>
              <w:marTop w:val="0"/>
              <w:marBottom w:val="0"/>
              <w:divBdr>
                <w:top w:val="none" w:sz="0" w:space="0" w:color="auto"/>
                <w:left w:val="none" w:sz="0" w:space="0" w:color="auto"/>
                <w:bottom w:val="none" w:sz="0" w:space="0" w:color="auto"/>
                <w:right w:val="none" w:sz="0" w:space="0" w:color="auto"/>
              </w:divBdr>
              <w:divsChild>
                <w:div w:id="605045978">
                  <w:marLeft w:val="0"/>
                  <w:marRight w:val="0"/>
                  <w:marTop w:val="0"/>
                  <w:marBottom w:val="0"/>
                  <w:divBdr>
                    <w:top w:val="none" w:sz="0" w:space="0" w:color="auto"/>
                    <w:left w:val="none" w:sz="0" w:space="0" w:color="auto"/>
                    <w:bottom w:val="none" w:sz="0" w:space="0" w:color="auto"/>
                    <w:right w:val="none" w:sz="0" w:space="0" w:color="auto"/>
                  </w:divBdr>
                  <w:divsChild>
                    <w:div w:id="1748191285">
                      <w:marLeft w:val="0"/>
                      <w:marRight w:val="0"/>
                      <w:marTop w:val="0"/>
                      <w:marBottom w:val="0"/>
                      <w:divBdr>
                        <w:top w:val="none" w:sz="0" w:space="0" w:color="auto"/>
                        <w:left w:val="none" w:sz="0" w:space="0" w:color="auto"/>
                        <w:bottom w:val="none" w:sz="0" w:space="0" w:color="auto"/>
                        <w:right w:val="none" w:sz="0" w:space="0" w:color="auto"/>
                      </w:divBdr>
                      <w:divsChild>
                        <w:div w:id="977108326">
                          <w:marLeft w:val="0"/>
                          <w:marRight w:val="0"/>
                          <w:marTop w:val="0"/>
                          <w:marBottom w:val="0"/>
                          <w:divBdr>
                            <w:top w:val="none" w:sz="0" w:space="0" w:color="auto"/>
                            <w:left w:val="none" w:sz="0" w:space="0" w:color="auto"/>
                            <w:bottom w:val="none" w:sz="0" w:space="0" w:color="auto"/>
                            <w:right w:val="none" w:sz="0" w:space="0" w:color="auto"/>
                          </w:divBdr>
                          <w:divsChild>
                            <w:div w:id="1775052487">
                              <w:marLeft w:val="0"/>
                              <w:marRight w:val="0"/>
                              <w:marTop w:val="0"/>
                              <w:marBottom w:val="0"/>
                              <w:divBdr>
                                <w:top w:val="none" w:sz="0" w:space="0" w:color="auto"/>
                                <w:left w:val="none" w:sz="0" w:space="0" w:color="auto"/>
                                <w:bottom w:val="none" w:sz="0" w:space="0" w:color="auto"/>
                                <w:right w:val="none" w:sz="0" w:space="0" w:color="auto"/>
                              </w:divBdr>
                              <w:divsChild>
                                <w:div w:id="1298955002">
                                  <w:marLeft w:val="0"/>
                                  <w:marRight w:val="0"/>
                                  <w:marTop w:val="0"/>
                                  <w:marBottom w:val="0"/>
                                  <w:divBdr>
                                    <w:top w:val="none" w:sz="0" w:space="0" w:color="auto"/>
                                    <w:left w:val="none" w:sz="0" w:space="0" w:color="auto"/>
                                    <w:bottom w:val="none" w:sz="0" w:space="0" w:color="auto"/>
                                    <w:right w:val="none" w:sz="0" w:space="0" w:color="auto"/>
                                  </w:divBdr>
                                  <w:divsChild>
                                    <w:div w:id="11020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805847">
      <w:bodyDiv w:val="1"/>
      <w:marLeft w:val="0"/>
      <w:marRight w:val="0"/>
      <w:marTop w:val="0"/>
      <w:marBottom w:val="0"/>
      <w:divBdr>
        <w:top w:val="none" w:sz="0" w:space="0" w:color="auto"/>
        <w:left w:val="none" w:sz="0" w:space="0" w:color="auto"/>
        <w:bottom w:val="none" w:sz="0" w:space="0" w:color="auto"/>
        <w:right w:val="none" w:sz="0" w:space="0" w:color="auto"/>
      </w:divBdr>
      <w:divsChild>
        <w:div w:id="894508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547405">
              <w:marLeft w:val="0"/>
              <w:marRight w:val="0"/>
              <w:marTop w:val="0"/>
              <w:marBottom w:val="0"/>
              <w:divBdr>
                <w:top w:val="none" w:sz="0" w:space="0" w:color="auto"/>
                <w:left w:val="none" w:sz="0" w:space="0" w:color="auto"/>
                <w:bottom w:val="none" w:sz="0" w:space="0" w:color="auto"/>
                <w:right w:val="none" w:sz="0" w:space="0" w:color="auto"/>
              </w:divBdr>
              <w:divsChild>
                <w:div w:id="255796281">
                  <w:marLeft w:val="0"/>
                  <w:marRight w:val="0"/>
                  <w:marTop w:val="0"/>
                  <w:marBottom w:val="0"/>
                  <w:divBdr>
                    <w:top w:val="none" w:sz="0" w:space="0" w:color="auto"/>
                    <w:left w:val="none" w:sz="0" w:space="0" w:color="auto"/>
                    <w:bottom w:val="none" w:sz="0" w:space="0" w:color="auto"/>
                    <w:right w:val="none" w:sz="0" w:space="0" w:color="auto"/>
                  </w:divBdr>
                  <w:divsChild>
                    <w:div w:id="1093091960">
                      <w:marLeft w:val="0"/>
                      <w:marRight w:val="0"/>
                      <w:marTop w:val="0"/>
                      <w:marBottom w:val="0"/>
                      <w:divBdr>
                        <w:top w:val="none" w:sz="0" w:space="0" w:color="auto"/>
                        <w:left w:val="none" w:sz="0" w:space="0" w:color="auto"/>
                        <w:bottom w:val="none" w:sz="0" w:space="0" w:color="auto"/>
                        <w:right w:val="none" w:sz="0" w:space="0" w:color="auto"/>
                      </w:divBdr>
                      <w:divsChild>
                        <w:div w:id="1512182216">
                          <w:marLeft w:val="0"/>
                          <w:marRight w:val="0"/>
                          <w:marTop w:val="0"/>
                          <w:marBottom w:val="0"/>
                          <w:divBdr>
                            <w:top w:val="none" w:sz="0" w:space="0" w:color="auto"/>
                            <w:left w:val="none" w:sz="0" w:space="0" w:color="auto"/>
                            <w:bottom w:val="none" w:sz="0" w:space="0" w:color="auto"/>
                            <w:right w:val="none" w:sz="0" w:space="0" w:color="auto"/>
                          </w:divBdr>
                          <w:divsChild>
                            <w:div w:id="1297681631">
                              <w:marLeft w:val="0"/>
                              <w:marRight w:val="0"/>
                              <w:marTop w:val="0"/>
                              <w:marBottom w:val="0"/>
                              <w:divBdr>
                                <w:top w:val="none" w:sz="0" w:space="0" w:color="auto"/>
                                <w:left w:val="none" w:sz="0" w:space="0" w:color="auto"/>
                                <w:bottom w:val="none" w:sz="0" w:space="0" w:color="auto"/>
                                <w:right w:val="none" w:sz="0" w:space="0" w:color="auto"/>
                              </w:divBdr>
                              <w:divsChild>
                                <w:div w:id="1412045558">
                                  <w:marLeft w:val="0"/>
                                  <w:marRight w:val="0"/>
                                  <w:marTop w:val="0"/>
                                  <w:marBottom w:val="0"/>
                                  <w:divBdr>
                                    <w:top w:val="none" w:sz="0" w:space="0" w:color="auto"/>
                                    <w:left w:val="none" w:sz="0" w:space="0" w:color="auto"/>
                                    <w:bottom w:val="none" w:sz="0" w:space="0" w:color="auto"/>
                                    <w:right w:val="none" w:sz="0" w:space="0" w:color="auto"/>
                                  </w:divBdr>
                                  <w:divsChild>
                                    <w:div w:id="146172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8570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rnandomforattini@gmail.com" TargetMode="External"/><Relationship Id="rId13" Type="http://schemas.openxmlformats.org/officeDocument/2006/relationships/hyperlink" Target="mailto:carlalonghi@uol.com.br"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marco.garrido@uchicago.ed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fergov-platform.onrender.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fernandomforattini.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linkedin.com/in/fernandomiramontesforattini/" TargetMode="External"/><Relationship Id="rId14" Type="http://schemas.openxmlformats.org/officeDocument/2006/relationships/hyperlink" Target="mailto:regina.connolly@dcu.i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FC6FF-1EE9-4742-86A3-9ABFD1E05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1992</Words>
  <Characters>11355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Miramontes Forattini</cp:lastModifiedBy>
  <cp:revision>48</cp:revision>
  <cp:lastPrinted>2026-02-13T08:48:00Z</cp:lastPrinted>
  <dcterms:created xsi:type="dcterms:W3CDTF">2026-05-28T00:38:00Z</dcterms:created>
  <dcterms:modified xsi:type="dcterms:W3CDTF">2026-05-30T11:56:00Z</dcterms:modified>
</cp:coreProperties>
</file>