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2B0AE6AE"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CA7C54">
        <w:rPr>
          <w:b/>
          <w:i/>
          <w:sz w:val="28"/>
          <w:szCs w:val="28"/>
        </w:rPr>
        <w:t>6</w:t>
      </w:r>
      <w:r>
        <w:rPr>
          <w:b/>
          <w:i/>
          <w:sz w:val="28"/>
          <w:szCs w:val="28"/>
        </w:rPr>
        <w:t xml:space="preserve"> </w:t>
      </w:r>
      <w:r w:rsidR="00052072">
        <w:rPr>
          <w:b/>
          <w:i/>
          <w:sz w:val="28"/>
          <w:szCs w:val="28"/>
        </w:rPr>
        <w:t>2</w:t>
      </w:r>
      <w:r w:rsidR="00CA7C54">
        <w:rPr>
          <w:b/>
          <w:i/>
          <w:sz w:val="28"/>
          <w:szCs w:val="28"/>
        </w:rPr>
        <w:t>8</w:t>
      </w:r>
      <w:r w:rsidRPr="000360BC">
        <w:rPr>
          <w:b/>
          <w:i/>
          <w:sz w:val="28"/>
          <w:szCs w:val="28"/>
        </w:rPr>
        <w:t xml:space="preserve"> </w:t>
      </w:r>
      <w:r w:rsidR="00433BF0">
        <w:rPr>
          <w:b/>
          <w:i/>
          <w:sz w:val="28"/>
          <w:szCs w:val="28"/>
        </w:rPr>
        <w:t>0</w:t>
      </w:r>
      <w:r w:rsidR="004341B8">
        <w:rPr>
          <w:b/>
          <w:i/>
          <w:sz w:val="28"/>
          <w:szCs w:val="28"/>
        </w:rPr>
        <w:t>2</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4341B8">
        <w:rPr>
          <w:b/>
          <w:i/>
          <w:sz w:val="28"/>
          <w:szCs w:val="28"/>
        </w:rPr>
        <w:t>Feb</w:t>
      </w:r>
      <w:r w:rsidR="00CA7C54">
        <w:rPr>
          <w:b/>
          <w:i/>
          <w:sz w:val="28"/>
          <w:szCs w:val="28"/>
        </w:rPr>
        <w:t xml:space="preserve"> 28</w:t>
      </w:r>
      <w:r w:rsidR="00CA7C54" w:rsidRPr="00CA7C54">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bookmarkStart w:id="0" w:name="_GoBack"/>
      <w:bookmarkEnd w:id="0"/>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24F6DA3C" w:rsidR="00AF2A0C" w:rsidRDefault="009B0048" w:rsidP="00BF4E16">
            <w:pPr>
              <w:numPr>
                <w:ilvl w:val="0"/>
                <w:numId w:val="1"/>
              </w:numPr>
              <w:pBdr>
                <w:top w:val="nil"/>
                <w:left w:val="nil"/>
                <w:bottom w:val="nil"/>
                <w:right w:val="nil"/>
                <w:between w:val="nil"/>
              </w:pBdr>
              <w:ind w:right="240"/>
            </w:pPr>
            <w:r>
              <w:t>Continue Work in Companies</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01C998ED" w:rsidR="009B0048" w:rsidRPr="000360BC" w:rsidRDefault="009B0048" w:rsidP="00740718">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BF89DB5" w14:textId="66CD28F1" w:rsidR="00B25D95" w:rsidRDefault="00A32A79" w:rsidP="004341B8">
            <w:pPr>
              <w:pStyle w:val="ListParagraph"/>
              <w:numPr>
                <w:ilvl w:val="0"/>
                <w:numId w:val="3"/>
              </w:numPr>
              <w:ind w:right="240"/>
            </w:pPr>
            <w:r>
              <w:t xml:space="preserve">CIW Lesson </w:t>
            </w:r>
            <w:r w:rsidR="009B0048">
              <w:t>1</w:t>
            </w:r>
            <w:r w:rsidR="00052072">
              <w:t>1</w:t>
            </w:r>
          </w:p>
          <w:p w14:paraId="789C40B5" w14:textId="67B92960" w:rsidR="0024440C" w:rsidRDefault="00804F82" w:rsidP="004341B8">
            <w:pPr>
              <w:pStyle w:val="ListParagraph"/>
              <w:numPr>
                <w:ilvl w:val="0"/>
                <w:numId w:val="3"/>
              </w:numPr>
              <w:ind w:right="240"/>
            </w:pPr>
            <w:r>
              <w:t>Conduct</w:t>
            </w:r>
            <w:r w:rsidR="00A32A79">
              <w:t xml:space="preserve">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4DCF8BD5" w:rsidR="003A209F" w:rsidRDefault="00090E47" w:rsidP="00E16A2E">
            <w:pPr>
              <w:pStyle w:val="ListParagraph"/>
              <w:numPr>
                <w:ilvl w:val="0"/>
                <w:numId w:val="5"/>
              </w:numPr>
              <w:ind w:right="240"/>
            </w:pPr>
            <w:r>
              <w:t xml:space="preserve">CIW Lesson </w:t>
            </w:r>
            <w:r w:rsidR="009B0048">
              <w:t>1</w:t>
            </w:r>
            <w:r w:rsidR="00052072">
              <w:t>1</w:t>
            </w:r>
          </w:p>
          <w:p w14:paraId="01F5D39A" w14:textId="0964226D" w:rsidR="00090E47" w:rsidRDefault="00804F82" w:rsidP="00E16A2E">
            <w:pPr>
              <w:pStyle w:val="ListParagraph"/>
              <w:numPr>
                <w:ilvl w:val="0"/>
                <w:numId w:val="5"/>
              </w:numPr>
              <w:ind w:right="240"/>
            </w:pPr>
            <w:r>
              <w:t>Conduct</w:t>
            </w:r>
            <w:r w:rsidR="00A32A79">
              <w:t xml:space="preserve">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2FB1F8CC" w:rsidR="00080921" w:rsidRDefault="00080921" w:rsidP="00080921">
      <w:pPr>
        <w:pStyle w:val="Heading1"/>
      </w:pPr>
      <w:r>
        <w:t xml:space="preserve">CIW Lesson </w:t>
      </w:r>
      <w:r w:rsidR="009B0048">
        <w:t>1</w:t>
      </w:r>
      <w:r w:rsidR="00804F82">
        <w:t>2</w:t>
      </w:r>
    </w:p>
    <w:p w14:paraId="31B9ED95" w14:textId="486DECD0"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052072">
        <w:t>1</w:t>
      </w:r>
      <w:r w:rsidR="00804F82">
        <w:t>2</w:t>
      </w:r>
    </w:p>
    <w:p w14:paraId="443D5CCC" w14:textId="29CA56C0" w:rsidR="00090E47" w:rsidRDefault="00804F82" w:rsidP="00090E47">
      <w:pPr>
        <w:pStyle w:val="Heading1"/>
      </w:pPr>
      <w:r>
        <w:t>Conduct</w:t>
      </w:r>
      <w:r w:rsidR="00090E47">
        <w:t xml:space="preserve"> Scrum</w:t>
      </w:r>
    </w:p>
    <w:p w14:paraId="4792BDA6" w14:textId="77777777" w:rsidR="00804F82" w:rsidRDefault="00804F82" w:rsidP="00CA7C54">
      <w:pPr>
        <w:pStyle w:val="ListParagraph"/>
        <w:numPr>
          <w:ilvl w:val="0"/>
          <w:numId w:val="20"/>
        </w:numPr>
      </w:pPr>
      <w:r>
        <w:t>Elect a Scrum Master.</w:t>
      </w:r>
    </w:p>
    <w:p w14:paraId="474CD2A0" w14:textId="7DF38141" w:rsidR="00804F82" w:rsidRDefault="00804F82" w:rsidP="00CA7C54">
      <w:pPr>
        <w:pStyle w:val="ListParagraph"/>
        <w:numPr>
          <w:ilvl w:val="0"/>
          <w:numId w:val="20"/>
        </w:numPr>
      </w:pPr>
      <w:r>
        <w:t>The Scrum Master will use the flow chart to conduct the Scrum Meeting.</w:t>
      </w:r>
    </w:p>
    <w:p w14:paraId="60C6C528" w14:textId="77777777" w:rsidR="00804F82" w:rsidRDefault="00804F82" w:rsidP="00CA7C54">
      <w:pPr>
        <w:pStyle w:val="ListParagraph"/>
        <w:numPr>
          <w:ilvl w:val="0"/>
          <w:numId w:val="20"/>
        </w:numPr>
      </w:pPr>
      <w:r>
        <w:t>Each member of the team will follow the directions for “Weekly Scrum” as per previous DocPacs.</w:t>
      </w:r>
    </w:p>
    <w:p w14:paraId="2F8B1314" w14:textId="461C323D" w:rsidR="000815CE" w:rsidRPr="00080921" w:rsidRDefault="00804F82" w:rsidP="00CA7C54">
      <w:pPr>
        <w:pStyle w:val="ListParagraph"/>
        <w:numPr>
          <w:ilvl w:val="0"/>
          <w:numId w:val="20"/>
        </w:numPr>
      </w:pPr>
      <w:r>
        <w:t>When the Scrum Master does an input/output step in the flow chart, every member writes down the answer to it in</w:t>
      </w:r>
      <w:r w:rsidR="00CA7C54">
        <w:t xml:space="preserve"> the table below the flow chart.</w:t>
      </w:r>
      <w:r w:rsidR="000815CE">
        <w:br w:type="page"/>
      </w:r>
    </w:p>
    <w:p w14:paraId="2F824841" w14:textId="2770BCCC" w:rsidR="008F69EC" w:rsidRDefault="00804F82" w:rsidP="005F7F67">
      <w:r>
        <w:object w:dxaOrig="11160" w:dyaOrig="7875" w14:anchorId="7AB13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2pt;height:368.25pt" o:ole="">
            <v:imagedata r:id="rId11" o:title=""/>
          </v:shape>
          <o:OLEObject Type="Embed" ProgID="Visio.Drawing.15" ShapeID="_x0000_i1031" DrawAspect="Content" ObjectID="_1801893395" r:id="rId12"/>
        </w:object>
      </w:r>
    </w:p>
    <w:p w14:paraId="350EF4EF" w14:textId="19D75689" w:rsidR="00804F82" w:rsidRDefault="00804F82" w:rsidP="005F7F67"/>
    <w:tbl>
      <w:tblPr>
        <w:tblStyle w:val="TableGrid"/>
        <w:tblW w:w="0" w:type="auto"/>
        <w:tblLook w:val="04A0" w:firstRow="1" w:lastRow="0" w:firstColumn="1" w:lastColumn="0" w:noHBand="0" w:noVBand="1"/>
      </w:tblPr>
      <w:tblGrid>
        <w:gridCol w:w="5213"/>
        <w:gridCol w:w="5215"/>
      </w:tblGrid>
      <w:tr w:rsidR="00804F82" w14:paraId="368B45B8" w14:textId="77777777" w:rsidTr="00804F82">
        <w:trPr>
          <w:trHeight w:val="403"/>
        </w:trPr>
        <w:tc>
          <w:tcPr>
            <w:tcW w:w="5213" w:type="dxa"/>
            <w:vAlign w:val="center"/>
          </w:tcPr>
          <w:p w14:paraId="00432170" w14:textId="04E54BCE" w:rsidR="00804F82" w:rsidRPr="00804F82" w:rsidRDefault="00804F82" w:rsidP="00804F82">
            <w:pPr>
              <w:rPr>
                <w:b/>
              </w:rPr>
            </w:pPr>
            <w:r w:rsidRPr="00804F82">
              <w:rPr>
                <w:b/>
              </w:rPr>
              <w:t>Member name</w:t>
            </w:r>
          </w:p>
        </w:tc>
        <w:tc>
          <w:tcPr>
            <w:tcW w:w="5215" w:type="dxa"/>
            <w:vAlign w:val="center"/>
          </w:tcPr>
          <w:p w14:paraId="2A666DB3" w14:textId="77777777" w:rsidR="00804F82" w:rsidRDefault="00804F82" w:rsidP="00804F82"/>
        </w:tc>
      </w:tr>
      <w:tr w:rsidR="00804F82" w14:paraId="44494D4C" w14:textId="77777777" w:rsidTr="00804F82">
        <w:trPr>
          <w:trHeight w:val="403"/>
        </w:trPr>
        <w:tc>
          <w:tcPr>
            <w:tcW w:w="5213" w:type="dxa"/>
            <w:vAlign w:val="center"/>
          </w:tcPr>
          <w:p w14:paraId="64A5DD02" w14:textId="73C2DF08" w:rsidR="00804F82" w:rsidRPr="00804F82" w:rsidRDefault="00804F82" w:rsidP="00804F82">
            <w:pPr>
              <w:rPr>
                <w:i/>
                <w:sz w:val="20"/>
              </w:rPr>
            </w:pPr>
            <w:r w:rsidRPr="00804F82">
              <w:rPr>
                <w:i/>
                <w:sz w:val="20"/>
              </w:rPr>
              <w:t>What were you supposed to do last week?</w:t>
            </w:r>
          </w:p>
        </w:tc>
        <w:tc>
          <w:tcPr>
            <w:tcW w:w="5215" w:type="dxa"/>
            <w:vAlign w:val="center"/>
          </w:tcPr>
          <w:p w14:paraId="4A1C8C90" w14:textId="77777777" w:rsidR="00804F82" w:rsidRDefault="00804F82" w:rsidP="00804F82"/>
        </w:tc>
      </w:tr>
      <w:tr w:rsidR="00804F82" w14:paraId="61ABD389" w14:textId="77777777" w:rsidTr="00804F82">
        <w:trPr>
          <w:trHeight w:val="403"/>
        </w:trPr>
        <w:tc>
          <w:tcPr>
            <w:tcW w:w="5213" w:type="dxa"/>
            <w:vAlign w:val="center"/>
          </w:tcPr>
          <w:p w14:paraId="17FE75F8" w14:textId="443098DC" w:rsidR="00804F82" w:rsidRPr="00804F82" w:rsidRDefault="00804F82" w:rsidP="00804F82">
            <w:pPr>
              <w:rPr>
                <w:i/>
                <w:sz w:val="20"/>
              </w:rPr>
            </w:pPr>
            <w:r w:rsidRPr="00804F82">
              <w:rPr>
                <w:i/>
                <w:sz w:val="20"/>
              </w:rPr>
              <w:t>Was the reason it wasn’t complete well documented on the issue?</w:t>
            </w:r>
          </w:p>
        </w:tc>
        <w:tc>
          <w:tcPr>
            <w:tcW w:w="5215" w:type="dxa"/>
            <w:vAlign w:val="center"/>
          </w:tcPr>
          <w:p w14:paraId="18006192" w14:textId="77777777" w:rsidR="00804F82" w:rsidRDefault="00804F82" w:rsidP="00804F82"/>
        </w:tc>
      </w:tr>
      <w:tr w:rsidR="00804F82" w14:paraId="330FE8A7" w14:textId="77777777" w:rsidTr="00804F82">
        <w:trPr>
          <w:trHeight w:val="403"/>
        </w:trPr>
        <w:tc>
          <w:tcPr>
            <w:tcW w:w="5213" w:type="dxa"/>
            <w:vAlign w:val="center"/>
          </w:tcPr>
          <w:p w14:paraId="17DF2323" w14:textId="5EF46254" w:rsidR="00804F82" w:rsidRPr="00804F82" w:rsidRDefault="00804F82" w:rsidP="00804F82">
            <w:pPr>
              <w:rPr>
                <w:i/>
                <w:sz w:val="20"/>
              </w:rPr>
            </w:pPr>
            <w:r w:rsidRPr="00804F82">
              <w:rPr>
                <w:i/>
                <w:sz w:val="20"/>
              </w:rPr>
              <w:t>Was the PR created for the correct branch?</w:t>
            </w:r>
          </w:p>
        </w:tc>
        <w:tc>
          <w:tcPr>
            <w:tcW w:w="5215" w:type="dxa"/>
            <w:vAlign w:val="center"/>
          </w:tcPr>
          <w:p w14:paraId="6653AC8F" w14:textId="77777777" w:rsidR="00804F82" w:rsidRDefault="00804F82" w:rsidP="00804F82"/>
        </w:tc>
      </w:tr>
      <w:tr w:rsidR="00804F82" w14:paraId="55AAEB13" w14:textId="77777777" w:rsidTr="00804F82">
        <w:trPr>
          <w:trHeight w:val="403"/>
        </w:trPr>
        <w:tc>
          <w:tcPr>
            <w:tcW w:w="5213" w:type="dxa"/>
            <w:vAlign w:val="center"/>
          </w:tcPr>
          <w:p w14:paraId="35E57B85" w14:textId="077F1C70" w:rsidR="00804F82" w:rsidRPr="00804F82" w:rsidRDefault="00804F82" w:rsidP="00804F82">
            <w:pPr>
              <w:rPr>
                <w:i/>
                <w:sz w:val="20"/>
              </w:rPr>
            </w:pPr>
            <w:r w:rsidRPr="00804F82">
              <w:rPr>
                <w:i/>
                <w:sz w:val="20"/>
              </w:rPr>
              <w:t>What issues are you completing this week?</w:t>
            </w:r>
          </w:p>
        </w:tc>
        <w:tc>
          <w:tcPr>
            <w:tcW w:w="5215" w:type="dxa"/>
            <w:vAlign w:val="center"/>
          </w:tcPr>
          <w:p w14:paraId="3FC0773B" w14:textId="77777777" w:rsidR="00804F82" w:rsidRDefault="00804F82" w:rsidP="00804F82"/>
        </w:tc>
      </w:tr>
      <w:tr w:rsidR="00804F82" w14:paraId="0B9F64F5" w14:textId="77777777" w:rsidTr="00804F82">
        <w:trPr>
          <w:trHeight w:val="403"/>
        </w:trPr>
        <w:tc>
          <w:tcPr>
            <w:tcW w:w="5213" w:type="dxa"/>
            <w:vAlign w:val="center"/>
          </w:tcPr>
          <w:p w14:paraId="3A5316B9" w14:textId="77777777" w:rsidR="00804F82" w:rsidRPr="00804F82" w:rsidRDefault="00804F82" w:rsidP="00804F82">
            <w:pPr>
              <w:rPr>
                <w:b/>
              </w:rPr>
            </w:pPr>
            <w:r w:rsidRPr="00804F82">
              <w:rPr>
                <w:b/>
              </w:rPr>
              <w:t>Member name</w:t>
            </w:r>
          </w:p>
        </w:tc>
        <w:tc>
          <w:tcPr>
            <w:tcW w:w="5215" w:type="dxa"/>
            <w:vAlign w:val="center"/>
          </w:tcPr>
          <w:p w14:paraId="209B9492" w14:textId="77777777" w:rsidR="00804F82" w:rsidRDefault="00804F82" w:rsidP="00804F82"/>
        </w:tc>
      </w:tr>
      <w:tr w:rsidR="00804F82" w14:paraId="55B917E9" w14:textId="77777777" w:rsidTr="00804F82">
        <w:trPr>
          <w:trHeight w:val="403"/>
        </w:trPr>
        <w:tc>
          <w:tcPr>
            <w:tcW w:w="5213" w:type="dxa"/>
            <w:vAlign w:val="center"/>
          </w:tcPr>
          <w:p w14:paraId="7CF0BC27" w14:textId="77777777" w:rsidR="00804F82" w:rsidRPr="00804F82" w:rsidRDefault="00804F82" w:rsidP="00804F82">
            <w:pPr>
              <w:rPr>
                <w:i/>
                <w:sz w:val="20"/>
              </w:rPr>
            </w:pPr>
            <w:r w:rsidRPr="00804F82">
              <w:rPr>
                <w:i/>
                <w:sz w:val="20"/>
              </w:rPr>
              <w:t>What were you supposed to do last week?</w:t>
            </w:r>
          </w:p>
        </w:tc>
        <w:tc>
          <w:tcPr>
            <w:tcW w:w="5215" w:type="dxa"/>
            <w:vAlign w:val="center"/>
          </w:tcPr>
          <w:p w14:paraId="3A6F2A5D" w14:textId="77777777" w:rsidR="00804F82" w:rsidRDefault="00804F82" w:rsidP="00804F82"/>
        </w:tc>
      </w:tr>
      <w:tr w:rsidR="00804F82" w14:paraId="45A2D6FB" w14:textId="77777777" w:rsidTr="00804F82">
        <w:trPr>
          <w:trHeight w:val="403"/>
        </w:trPr>
        <w:tc>
          <w:tcPr>
            <w:tcW w:w="5213" w:type="dxa"/>
            <w:vAlign w:val="center"/>
          </w:tcPr>
          <w:p w14:paraId="38D73597" w14:textId="77777777" w:rsidR="00804F82" w:rsidRPr="00804F82" w:rsidRDefault="00804F82" w:rsidP="00804F82">
            <w:pPr>
              <w:rPr>
                <w:i/>
                <w:sz w:val="20"/>
              </w:rPr>
            </w:pPr>
            <w:r w:rsidRPr="00804F82">
              <w:rPr>
                <w:i/>
                <w:sz w:val="20"/>
              </w:rPr>
              <w:t>Was the reason it wasn’t complete well documented on the issue?</w:t>
            </w:r>
          </w:p>
        </w:tc>
        <w:tc>
          <w:tcPr>
            <w:tcW w:w="5215" w:type="dxa"/>
            <w:vAlign w:val="center"/>
          </w:tcPr>
          <w:p w14:paraId="332FA392" w14:textId="77777777" w:rsidR="00804F82" w:rsidRDefault="00804F82" w:rsidP="00804F82"/>
        </w:tc>
      </w:tr>
      <w:tr w:rsidR="00804F82" w14:paraId="47C24434" w14:textId="77777777" w:rsidTr="00804F82">
        <w:trPr>
          <w:trHeight w:val="403"/>
        </w:trPr>
        <w:tc>
          <w:tcPr>
            <w:tcW w:w="5213" w:type="dxa"/>
            <w:vAlign w:val="center"/>
          </w:tcPr>
          <w:p w14:paraId="131E24D7" w14:textId="77777777" w:rsidR="00804F82" w:rsidRPr="00804F82" w:rsidRDefault="00804F82" w:rsidP="00804F82">
            <w:pPr>
              <w:rPr>
                <w:i/>
                <w:sz w:val="20"/>
              </w:rPr>
            </w:pPr>
            <w:r w:rsidRPr="00804F82">
              <w:rPr>
                <w:i/>
                <w:sz w:val="20"/>
              </w:rPr>
              <w:t>Was the PR created for the correct branch?</w:t>
            </w:r>
          </w:p>
        </w:tc>
        <w:tc>
          <w:tcPr>
            <w:tcW w:w="5215" w:type="dxa"/>
            <w:vAlign w:val="center"/>
          </w:tcPr>
          <w:p w14:paraId="067814CA" w14:textId="77777777" w:rsidR="00804F82" w:rsidRDefault="00804F82" w:rsidP="00804F82"/>
        </w:tc>
      </w:tr>
      <w:tr w:rsidR="00804F82" w14:paraId="390EFFC5" w14:textId="77777777" w:rsidTr="00804F82">
        <w:trPr>
          <w:trHeight w:val="403"/>
        </w:trPr>
        <w:tc>
          <w:tcPr>
            <w:tcW w:w="5213" w:type="dxa"/>
            <w:vAlign w:val="center"/>
          </w:tcPr>
          <w:p w14:paraId="02BF48ED" w14:textId="77777777" w:rsidR="00804F82" w:rsidRPr="00804F82" w:rsidRDefault="00804F82" w:rsidP="00804F82">
            <w:pPr>
              <w:rPr>
                <w:i/>
                <w:sz w:val="20"/>
              </w:rPr>
            </w:pPr>
            <w:r w:rsidRPr="00804F82">
              <w:rPr>
                <w:i/>
                <w:sz w:val="20"/>
              </w:rPr>
              <w:t>What issues are you completing this week?</w:t>
            </w:r>
          </w:p>
        </w:tc>
        <w:tc>
          <w:tcPr>
            <w:tcW w:w="5215" w:type="dxa"/>
            <w:vAlign w:val="center"/>
          </w:tcPr>
          <w:p w14:paraId="7F5D4AE4" w14:textId="77777777" w:rsidR="00804F82" w:rsidRDefault="00804F82" w:rsidP="00804F82"/>
        </w:tc>
      </w:tr>
      <w:tr w:rsidR="00804F82" w14:paraId="0BDFB389" w14:textId="77777777" w:rsidTr="00804F82">
        <w:trPr>
          <w:trHeight w:val="403"/>
        </w:trPr>
        <w:tc>
          <w:tcPr>
            <w:tcW w:w="5213" w:type="dxa"/>
            <w:vAlign w:val="center"/>
          </w:tcPr>
          <w:p w14:paraId="79E9E08D" w14:textId="77777777" w:rsidR="00804F82" w:rsidRPr="00804F82" w:rsidRDefault="00804F82" w:rsidP="00804F82">
            <w:pPr>
              <w:rPr>
                <w:b/>
              </w:rPr>
            </w:pPr>
            <w:r w:rsidRPr="00804F82">
              <w:rPr>
                <w:b/>
              </w:rPr>
              <w:t>Member name</w:t>
            </w:r>
          </w:p>
        </w:tc>
        <w:tc>
          <w:tcPr>
            <w:tcW w:w="5215" w:type="dxa"/>
            <w:vAlign w:val="center"/>
          </w:tcPr>
          <w:p w14:paraId="1C588B2B" w14:textId="77777777" w:rsidR="00804F82" w:rsidRDefault="00804F82" w:rsidP="00804F82"/>
        </w:tc>
      </w:tr>
      <w:tr w:rsidR="00804F82" w14:paraId="5DC281DB" w14:textId="77777777" w:rsidTr="00804F82">
        <w:trPr>
          <w:trHeight w:val="403"/>
        </w:trPr>
        <w:tc>
          <w:tcPr>
            <w:tcW w:w="5213" w:type="dxa"/>
            <w:vAlign w:val="center"/>
          </w:tcPr>
          <w:p w14:paraId="1FF74A1D" w14:textId="77777777" w:rsidR="00804F82" w:rsidRPr="00804F82" w:rsidRDefault="00804F82" w:rsidP="00804F82">
            <w:pPr>
              <w:rPr>
                <w:i/>
                <w:sz w:val="20"/>
              </w:rPr>
            </w:pPr>
            <w:r w:rsidRPr="00804F82">
              <w:rPr>
                <w:i/>
                <w:sz w:val="20"/>
              </w:rPr>
              <w:t>What were you supposed to do last week?</w:t>
            </w:r>
          </w:p>
        </w:tc>
        <w:tc>
          <w:tcPr>
            <w:tcW w:w="5215" w:type="dxa"/>
            <w:vAlign w:val="center"/>
          </w:tcPr>
          <w:p w14:paraId="6CE30EFA" w14:textId="77777777" w:rsidR="00804F82" w:rsidRDefault="00804F82" w:rsidP="00804F82"/>
        </w:tc>
      </w:tr>
      <w:tr w:rsidR="00804F82" w14:paraId="1E3AD24A" w14:textId="77777777" w:rsidTr="00804F82">
        <w:trPr>
          <w:trHeight w:val="403"/>
        </w:trPr>
        <w:tc>
          <w:tcPr>
            <w:tcW w:w="5213" w:type="dxa"/>
            <w:vAlign w:val="center"/>
          </w:tcPr>
          <w:p w14:paraId="09FCA446" w14:textId="77777777" w:rsidR="00804F82" w:rsidRPr="00804F82" w:rsidRDefault="00804F82" w:rsidP="00804F82">
            <w:pPr>
              <w:rPr>
                <w:i/>
                <w:sz w:val="20"/>
              </w:rPr>
            </w:pPr>
            <w:r w:rsidRPr="00804F82">
              <w:rPr>
                <w:i/>
                <w:sz w:val="20"/>
              </w:rPr>
              <w:t>Was the reason it wasn’t complete well documented on the issue?</w:t>
            </w:r>
          </w:p>
        </w:tc>
        <w:tc>
          <w:tcPr>
            <w:tcW w:w="5215" w:type="dxa"/>
            <w:vAlign w:val="center"/>
          </w:tcPr>
          <w:p w14:paraId="3C36D29E" w14:textId="77777777" w:rsidR="00804F82" w:rsidRDefault="00804F82" w:rsidP="00804F82"/>
        </w:tc>
      </w:tr>
      <w:tr w:rsidR="00804F82" w14:paraId="603E5CA1" w14:textId="77777777" w:rsidTr="00804F82">
        <w:trPr>
          <w:trHeight w:val="403"/>
        </w:trPr>
        <w:tc>
          <w:tcPr>
            <w:tcW w:w="5213" w:type="dxa"/>
            <w:vAlign w:val="center"/>
          </w:tcPr>
          <w:p w14:paraId="51A22105" w14:textId="77777777" w:rsidR="00804F82" w:rsidRPr="00804F82" w:rsidRDefault="00804F82" w:rsidP="00804F82">
            <w:pPr>
              <w:rPr>
                <w:i/>
                <w:sz w:val="20"/>
              </w:rPr>
            </w:pPr>
            <w:r w:rsidRPr="00804F82">
              <w:rPr>
                <w:i/>
                <w:sz w:val="20"/>
              </w:rPr>
              <w:t>Was the PR created for the correct branch?</w:t>
            </w:r>
          </w:p>
        </w:tc>
        <w:tc>
          <w:tcPr>
            <w:tcW w:w="5215" w:type="dxa"/>
            <w:vAlign w:val="center"/>
          </w:tcPr>
          <w:p w14:paraId="53D9A93D" w14:textId="77777777" w:rsidR="00804F82" w:rsidRDefault="00804F82" w:rsidP="00804F82"/>
        </w:tc>
      </w:tr>
      <w:tr w:rsidR="00804F82" w14:paraId="7566895D" w14:textId="77777777" w:rsidTr="00804F82">
        <w:trPr>
          <w:trHeight w:val="403"/>
        </w:trPr>
        <w:tc>
          <w:tcPr>
            <w:tcW w:w="5213" w:type="dxa"/>
            <w:vAlign w:val="center"/>
          </w:tcPr>
          <w:p w14:paraId="537473AA" w14:textId="77777777" w:rsidR="00804F82" w:rsidRPr="00804F82" w:rsidRDefault="00804F82" w:rsidP="00804F82">
            <w:pPr>
              <w:rPr>
                <w:i/>
                <w:sz w:val="20"/>
              </w:rPr>
            </w:pPr>
            <w:r w:rsidRPr="00804F82">
              <w:rPr>
                <w:i/>
                <w:sz w:val="20"/>
              </w:rPr>
              <w:t>What issues are you completing this week?</w:t>
            </w:r>
          </w:p>
        </w:tc>
        <w:tc>
          <w:tcPr>
            <w:tcW w:w="5215" w:type="dxa"/>
            <w:vAlign w:val="center"/>
          </w:tcPr>
          <w:p w14:paraId="35861F2B" w14:textId="77777777" w:rsidR="00804F82" w:rsidRDefault="00804F82" w:rsidP="00804F82"/>
        </w:tc>
      </w:tr>
    </w:tbl>
    <w:p w14:paraId="751F73D9" w14:textId="77777777" w:rsidR="00804F82" w:rsidRDefault="00804F82" w:rsidP="005F7F67"/>
    <w:p w14:paraId="26A766EE" w14:textId="072534E3" w:rsidR="00A73173" w:rsidRPr="000360BC" w:rsidRDefault="00A73173" w:rsidP="00A73173">
      <w:pPr>
        <w:pStyle w:val="Heading1"/>
      </w:pPr>
      <w:r w:rsidRPr="000360BC">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77777777" w:rsidR="00502C0D" w:rsidRDefault="00502C0D" w:rsidP="00502C0D">
      <w:pPr>
        <w:spacing w:before="240"/>
        <w:rPr>
          <w:b/>
        </w:rPr>
      </w:pPr>
      <w:r>
        <w:rPr>
          <w:b/>
        </w:rPr>
        <w:t>How difficult were the assignments this week? What made them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D17BE3">
        <w:tc>
          <w:tcPr>
            <w:tcW w:w="5000" w:type="pct"/>
            <w:tcBorders>
              <w:top w:val="nil"/>
              <w:left w:val="nil"/>
              <w:bottom w:val="single" w:sz="8" w:space="0" w:color="000000"/>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bl>
    <w:p w14:paraId="02F104DD" w14:textId="346B2DDF" w:rsidR="00502C0D" w:rsidRDefault="00052072" w:rsidP="00502C0D">
      <w:pPr>
        <w:spacing w:before="240"/>
        <w:rPr>
          <w:b/>
        </w:rPr>
      </w:pPr>
      <w:r>
        <w:rPr>
          <w:b/>
        </w:rPr>
        <w:t>What have you done to improve your programming skills outside of class? If you have not done anything, why not, and what impact do you think that will have on your career?</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502C0D" w:rsidRPr="000360BC" w14:paraId="3F71B5C5" w14:textId="77777777" w:rsidTr="00D17BE3">
        <w:tc>
          <w:tcPr>
            <w:tcW w:w="5000" w:type="pct"/>
            <w:tcBorders>
              <w:top w:val="nil"/>
              <w:left w:val="nil"/>
              <w:bottom w:val="single" w:sz="8" w:space="0" w:color="000000"/>
              <w:right w:val="nil"/>
            </w:tcBorders>
            <w:shd w:val="clear" w:color="auto" w:fill="D9D9D9" w:themeFill="background1" w:themeFillShade="D9"/>
          </w:tcPr>
          <w:p w14:paraId="75C91D30"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25F34C7A" w:rsidR="00080921" w:rsidRDefault="00080921" w:rsidP="00080921">
      <w:pPr>
        <w:pStyle w:val="Heading1"/>
        <w:rPr>
          <w:i/>
          <w:sz w:val="24"/>
          <w:szCs w:val="24"/>
        </w:rPr>
      </w:pPr>
      <w:r>
        <w:t xml:space="preserve">CIW Lesson </w:t>
      </w:r>
      <w:r w:rsidR="009B0048">
        <w:t>1</w:t>
      </w:r>
      <w:r w:rsidR="00052072">
        <w:t>1</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2AED0B0E" w:rsidR="000B413E" w:rsidRDefault="00CA7C54" w:rsidP="000B413E">
      <w:pPr>
        <w:pStyle w:val="Heading1"/>
      </w:pPr>
      <w:r>
        <w:t>Conduct</w:t>
      </w:r>
      <w:r w:rsidR="000B413E">
        <w:t xml:space="preserve"> Scrum </w:t>
      </w:r>
      <w:proofErr w:type="gramStart"/>
      <w:r w:rsidR="000B413E" w:rsidRPr="000B413E">
        <w:rPr>
          <w:sz w:val="22"/>
        </w:rPr>
        <w:t>Company:_</w:t>
      </w:r>
      <w:proofErr w:type="gramEnd"/>
      <w:r w:rsidR="000B413E"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D8573CA" w14:textId="77777777" w:rsidR="000B413E" w:rsidRDefault="000B413E" w:rsidP="00CB2F3E">
            <w:pPr>
              <w:jc w:val="center"/>
              <w:rPr>
                <w:sz w:val="16"/>
              </w:rPr>
            </w:pPr>
          </w:p>
          <w:p w14:paraId="006561EC" w14:textId="62CDD586" w:rsidR="00CA7C54" w:rsidRPr="00F87CA2" w:rsidRDefault="00CA7C54" w:rsidP="00CA7C54">
            <w:pPr>
              <w:rPr>
                <w:sz w:val="16"/>
              </w:rPr>
            </w:pPr>
          </w:p>
        </w:tc>
      </w:tr>
      <w:tr w:rsidR="00CA7C54" w14:paraId="5E50FC59" w14:textId="77777777" w:rsidTr="00CA7C54">
        <w:trPr>
          <w:trHeight w:val="288"/>
        </w:trPr>
        <w:tc>
          <w:tcPr>
            <w:tcW w:w="10845" w:type="dxa"/>
            <w:gridSpan w:val="5"/>
            <w:vAlign w:val="center"/>
          </w:tcPr>
          <w:p w14:paraId="5660E57E" w14:textId="6FF52D1F" w:rsidR="00CA7C54" w:rsidRDefault="00CA7C54" w:rsidP="00CA7C54">
            <w:pPr>
              <w:rPr>
                <w:sz w:val="16"/>
              </w:rPr>
            </w:pPr>
            <w:r>
              <w:rPr>
                <w:b/>
                <w:sz w:val="22"/>
              </w:rPr>
              <w:t>Conduct Scrum</w:t>
            </w:r>
          </w:p>
        </w:tc>
      </w:tr>
      <w:tr w:rsidR="00CA7C54" w14:paraId="4FF2D1D2" w14:textId="77777777" w:rsidTr="000B413E">
        <w:trPr>
          <w:trHeight w:val="867"/>
        </w:trPr>
        <w:tc>
          <w:tcPr>
            <w:tcW w:w="2169" w:type="dxa"/>
            <w:vAlign w:val="center"/>
          </w:tcPr>
          <w:p w14:paraId="229333E3" w14:textId="5C7F942F" w:rsidR="00CA7C54" w:rsidRPr="000B413E" w:rsidRDefault="00CA7C54" w:rsidP="00CB2F3E">
            <w:pPr>
              <w:jc w:val="center"/>
              <w:rPr>
                <w:sz w:val="16"/>
              </w:rPr>
            </w:pPr>
            <w:r>
              <w:rPr>
                <w:sz w:val="16"/>
              </w:rPr>
              <w:t>All tables were filled out with the appropriate information.</w:t>
            </w:r>
          </w:p>
        </w:tc>
        <w:tc>
          <w:tcPr>
            <w:tcW w:w="2169" w:type="dxa"/>
            <w:vAlign w:val="center"/>
          </w:tcPr>
          <w:p w14:paraId="043A4D08" w14:textId="77777777" w:rsidR="00CA7C54" w:rsidRPr="000B413E" w:rsidRDefault="00CA7C54" w:rsidP="00CB2F3E">
            <w:pPr>
              <w:jc w:val="center"/>
              <w:rPr>
                <w:sz w:val="16"/>
              </w:rPr>
            </w:pPr>
          </w:p>
        </w:tc>
        <w:tc>
          <w:tcPr>
            <w:tcW w:w="2169" w:type="dxa"/>
            <w:vAlign w:val="center"/>
          </w:tcPr>
          <w:p w14:paraId="4BA9DCE9" w14:textId="77777777" w:rsidR="00CA7C54" w:rsidRDefault="00CA7C54" w:rsidP="00CB2F3E">
            <w:pPr>
              <w:jc w:val="center"/>
              <w:rPr>
                <w:sz w:val="16"/>
              </w:rPr>
            </w:pPr>
          </w:p>
        </w:tc>
        <w:tc>
          <w:tcPr>
            <w:tcW w:w="2169" w:type="dxa"/>
            <w:vAlign w:val="center"/>
          </w:tcPr>
          <w:p w14:paraId="4E8CA88A" w14:textId="77777777" w:rsidR="00CA7C54" w:rsidRPr="00F87CA2" w:rsidRDefault="00CA7C54" w:rsidP="00CB2F3E">
            <w:pPr>
              <w:jc w:val="center"/>
              <w:rPr>
                <w:sz w:val="16"/>
              </w:rPr>
            </w:pPr>
          </w:p>
        </w:tc>
        <w:tc>
          <w:tcPr>
            <w:tcW w:w="2169" w:type="dxa"/>
            <w:vAlign w:val="center"/>
          </w:tcPr>
          <w:p w14:paraId="052AA46E" w14:textId="77777777" w:rsidR="00CA7C54" w:rsidRDefault="00CA7C54"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76BC2" w14:textId="77777777" w:rsidR="00331029" w:rsidRDefault="00331029">
      <w:pPr>
        <w:spacing w:after="0" w:line="240" w:lineRule="auto"/>
      </w:pPr>
      <w:r>
        <w:separator/>
      </w:r>
    </w:p>
  </w:endnote>
  <w:endnote w:type="continuationSeparator" w:id="0">
    <w:p w14:paraId="5A5975CC" w14:textId="77777777" w:rsidR="00331029" w:rsidRDefault="00331029">
      <w:pPr>
        <w:spacing w:after="0" w:line="240" w:lineRule="auto"/>
      </w:pPr>
      <w:r>
        <w:continuationSeparator/>
      </w:r>
    </w:p>
  </w:endnote>
  <w:endnote w:type="continuationNotice" w:id="1">
    <w:p w14:paraId="335FCD7A" w14:textId="77777777" w:rsidR="00331029" w:rsidRDefault="00331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0DDCE" w14:textId="77777777" w:rsidR="00331029" w:rsidRDefault="00331029">
      <w:pPr>
        <w:spacing w:after="0" w:line="240" w:lineRule="auto"/>
      </w:pPr>
      <w:r>
        <w:separator/>
      </w:r>
    </w:p>
  </w:footnote>
  <w:footnote w:type="continuationSeparator" w:id="0">
    <w:p w14:paraId="6062B3D5" w14:textId="77777777" w:rsidR="00331029" w:rsidRDefault="00331029">
      <w:pPr>
        <w:spacing w:after="0" w:line="240" w:lineRule="auto"/>
      </w:pPr>
      <w:r>
        <w:continuationSeparator/>
      </w:r>
    </w:p>
  </w:footnote>
  <w:footnote w:type="continuationNotice" w:id="1">
    <w:p w14:paraId="394A85DC" w14:textId="77777777" w:rsidR="00331029" w:rsidRDefault="003310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97A6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3"/>
  </w:num>
  <w:num w:numId="4">
    <w:abstractNumId w:val="5"/>
  </w:num>
  <w:num w:numId="5">
    <w:abstractNumId w:val="0"/>
  </w:num>
  <w:num w:numId="6">
    <w:abstractNumId w:val="12"/>
  </w:num>
  <w:num w:numId="7">
    <w:abstractNumId w:val="15"/>
  </w:num>
  <w:num w:numId="8">
    <w:abstractNumId w:val="7"/>
  </w:num>
  <w:num w:numId="9">
    <w:abstractNumId w:val="17"/>
  </w:num>
  <w:num w:numId="10">
    <w:abstractNumId w:val="8"/>
  </w:num>
  <w:num w:numId="11">
    <w:abstractNumId w:val="14"/>
  </w:num>
  <w:num w:numId="12">
    <w:abstractNumId w:val="16"/>
  </w:num>
  <w:num w:numId="13">
    <w:abstractNumId w:val="18"/>
  </w:num>
  <w:num w:numId="14">
    <w:abstractNumId w:val="11"/>
  </w:num>
  <w:num w:numId="15">
    <w:abstractNumId w:val="19"/>
  </w:num>
  <w:num w:numId="16">
    <w:abstractNumId w:val="6"/>
  </w:num>
  <w:num w:numId="17">
    <w:abstractNumId w:val="10"/>
  </w:num>
  <w:num w:numId="18">
    <w:abstractNumId w:val="2"/>
  </w:num>
  <w:num w:numId="19">
    <w:abstractNumId w:val="9"/>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029"/>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4F8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7C54"/>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44BD86-615F-411A-A57A-EA3589954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39</cp:revision>
  <cp:lastPrinted>2022-11-18T15:25:00Z</cp:lastPrinted>
  <dcterms:created xsi:type="dcterms:W3CDTF">2024-11-04T13:51:00Z</dcterms:created>
  <dcterms:modified xsi:type="dcterms:W3CDTF">2025-02-24T14:10:00Z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