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7CCAF4" w14:textId="13327C4B" w:rsidR="0039635A" w:rsidRPr="004965F3" w:rsidRDefault="0039635A" w:rsidP="004965F3">
      <w:pPr>
        <w:pStyle w:val="Heading1"/>
        <w:rPr>
          <w:b/>
        </w:rPr>
      </w:pPr>
      <w:r w:rsidRPr="004965F3">
        <w:rPr>
          <w:b/>
        </w:rPr>
        <w:t xml:space="preserve">Generation </w:t>
      </w:r>
      <w:r w:rsidR="00396099">
        <w:rPr>
          <w:b/>
        </w:rPr>
        <w:t>of Marsh Points</w:t>
      </w:r>
      <w:r w:rsidR="004965F3" w:rsidRPr="004965F3">
        <w:rPr>
          <w:b/>
        </w:rPr>
        <w:t xml:space="preserve"> - </w:t>
      </w:r>
      <w:r w:rsidR="00396099">
        <w:rPr>
          <w:b/>
        </w:rPr>
        <w:t>Feb</w:t>
      </w:r>
      <w:r w:rsidR="004965F3" w:rsidRPr="004965F3">
        <w:rPr>
          <w:b/>
        </w:rPr>
        <w:t>2017</w:t>
      </w:r>
    </w:p>
    <w:p w14:paraId="6482B5C6" w14:textId="77777777" w:rsidR="0039635A" w:rsidRDefault="0039635A"/>
    <w:p w14:paraId="0584638C" w14:textId="4E1D7CB0" w:rsidR="0039635A" w:rsidRPr="008A07ED" w:rsidRDefault="0039635A" w:rsidP="008A07ED">
      <w:pPr>
        <w:pStyle w:val="ListParagraph"/>
        <w:numPr>
          <w:ilvl w:val="0"/>
          <w:numId w:val="1"/>
        </w:numPr>
        <w:rPr>
          <w:color w:val="FF0000"/>
        </w:rPr>
      </w:pPr>
      <w:commentRangeStart w:id="0"/>
      <w:r w:rsidRPr="008A07ED">
        <w:rPr>
          <w:color w:val="FF0000"/>
        </w:rPr>
        <w:t>Merge Old and New TMI into single file. Dissolve—DO NOT create multipart features</w:t>
      </w:r>
      <w:r w:rsidR="008A07ED">
        <w:rPr>
          <w:color w:val="FF0000"/>
        </w:rPr>
        <w:t xml:space="preserve"> (just for </w:t>
      </w:r>
      <w:proofErr w:type="spellStart"/>
      <w:r w:rsidR="008A07ED">
        <w:rPr>
          <w:color w:val="FF0000"/>
        </w:rPr>
        <w:t>Taskinas</w:t>
      </w:r>
      <w:proofErr w:type="spellEnd"/>
      <w:r w:rsidR="008A07ED">
        <w:rPr>
          <w:color w:val="FF0000"/>
        </w:rPr>
        <w:t xml:space="preserve"> – just start with the New TMI) </w:t>
      </w:r>
      <w:proofErr w:type="spellStart"/>
      <w:r w:rsidR="008A07ED" w:rsidRPr="008A07ED">
        <w:rPr>
          <w:color w:val="FF0000"/>
        </w:rPr>
        <w:t>Taskinas_NewTMI</w:t>
      </w:r>
      <w:proofErr w:type="spellEnd"/>
      <w:r w:rsidR="008A07ED">
        <w:rPr>
          <w:color w:val="FF0000"/>
        </w:rPr>
        <w:t xml:space="preserve"> convert this one to </w:t>
      </w:r>
      <w:proofErr w:type="spellStart"/>
      <w:r w:rsidR="008A07ED">
        <w:rPr>
          <w:color w:val="FF0000"/>
        </w:rPr>
        <w:t>LIne</w:t>
      </w:r>
      <w:commentRangeEnd w:id="0"/>
      <w:proofErr w:type="spellEnd"/>
      <w:r w:rsidR="004965F3">
        <w:rPr>
          <w:rStyle w:val="CommentReference"/>
        </w:rPr>
        <w:commentReference w:id="0"/>
      </w:r>
    </w:p>
    <w:p w14:paraId="6D7A05C2" w14:textId="3D95CA16" w:rsidR="008A07ED" w:rsidRDefault="0039635A" w:rsidP="008A07ED">
      <w:pPr>
        <w:pStyle w:val="ListParagraph"/>
        <w:numPr>
          <w:ilvl w:val="0"/>
          <w:numId w:val="1"/>
        </w:numPr>
      </w:pPr>
      <w:r>
        <w:t xml:space="preserve">Convert </w:t>
      </w:r>
      <w:r w:rsidRPr="004965F3">
        <w:rPr>
          <w:color w:val="FF0000"/>
        </w:rPr>
        <w:t xml:space="preserve">merged </w:t>
      </w:r>
      <w:r>
        <w:t>TMI into line feature.</w:t>
      </w:r>
      <w:bookmarkStart w:id="1" w:name="_GoBack"/>
      <w:bookmarkEnd w:id="1"/>
    </w:p>
    <w:p w14:paraId="62896490" w14:textId="36768AC1" w:rsidR="0039635A" w:rsidRDefault="0039635A" w:rsidP="0039635A">
      <w:pPr>
        <w:pStyle w:val="ListParagraph"/>
        <w:numPr>
          <w:ilvl w:val="0"/>
          <w:numId w:val="1"/>
        </w:numPr>
      </w:pPr>
      <w:r>
        <w:t>Buffer line feature by 15m, both sides</w:t>
      </w:r>
      <w:r w:rsidR="008A07ED">
        <w:t xml:space="preserve"> (dissolve type: ALL) /flat</w:t>
      </w:r>
    </w:p>
    <w:p w14:paraId="4BE3D34F" w14:textId="391A06B7" w:rsidR="0039635A" w:rsidRDefault="0039635A" w:rsidP="00B12A70">
      <w:pPr>
        <w:pStyle w:val="ListParagraph"/>
        <w:numPr>
          <w:ilvl w:val="0"/>
          <w:numId w:val="1"/>
        </w:numPr>
      </w:pPr>
      <w:commentRangeStart w:id="2"/>
      <w:r>
        <w:t>Erase the part of the buffer that overlaps the water using the water layer.</w:t>
      </w:r>
      <w:commentRangeEnd w:id="2"/>
      <w:r w:rsidR="003948FB">
        <w:rPr>
          <w:rStyle w:val="CommentReference"/>
        </w:rPr>
        <w:commentReference w:id="2"/>
      </w:r>
      <w:r w:rsidR="00B12A70">
        <w:t xml:space="preserve"> (</w:t>
      </w:r>
      <w:r w:rsidR="00B12A70" w:rsidRPr="00B12A70">
        <w:t>N:\Modelling_Intertidal_Habitats\Data\GIS\base_files.gdb</w:t>
      </w:r>
      <w:r w:rsidR="00B12A70">
        <w:t>\</w:t>
      </w:r>
      <w:r w:rsidR="00B12A70" w:rsidRPr="00B12A70">
        <w:t>YR_Water_July_2015_RI</w:t>
      </w:r>
      <w:r w:rsidR="00B12A70">
        <w:t xml:space="preserve"> – Analysis tool/overlay/erase- </w:t>
      </w:r>
    </w:p>
    <w:p w14:paraId="7E2E6639" w14:textId="697364B8" w:rsidR="0039635A" w:rsidRDefault="00375166" w:rsidP="0039635A">
      <w:pPr>
        <w:pStyle w:val="ListParagraph"/>
        <w:numPr>
          <w:ilvl w:val="0"/>
          <w:numId w:val="1"/>
        </w:numPr>
      </w:pPr>
      <w:r>
        <w:t>Generate a 100m</w:t>
      </w:r>
      <w:r w:rsidR="008A07ED">
        <w:t xml:space="preserve"> (or 50</w:t>
      </w:r>
      <w:r w:rsidR="004965F3">
        <w:t>m</w:t>
      </w:r>
      <w:r w:rsidR="008A07ED">
        <w:t>)</w:t>
      </w:r>
      <w:r>
        <w:t>(or appropriate size) fishnet using the Create Fishnet tool in Data Management</w:t>
      </w:r>
    </w:p>
    <w:p w14:paraId="55148175" w14:textId="6537DFCF" w:rsidR="00375166" w:rsidRDefault="00375166" w:rsidP="004965F3">
      <w:pPr>
        <w:pStyle w:val="ListParagraph"/>
        <w:numPr>
          <w:ilvl w:val="0"/>
          <w:numId w:val="1"/>
        </w:numPr>
      </w:pPr>
      <w:r>
        <w:t xml:space="preserve">Use the Command </w:t>
      </w:r>
      <w:proofErr w:type="spellStart"/>
      <w:r>
        <w:t>geom.splitpolysbylines</w:t>
      </w:r>
      <w:proofErr w:type="spellEnd"/>
      <w:r>
        <w:t xml:space="preserve"> in GME to split the buffer polygons where they intersect the lines.</w:t>
      </w:r>
      <w:r w:rsidR="008A07ED">
        <w:t xml:space="preserve"> (in: is the buffer)/ </w:t>
      </w:r>
      <w:proofErr w:type="gramStart"/>
      <w:r w:rsidR="008A07ED">
        <w:t>line</w:t>
      </w:r>
      <w:proofErr w:type="gramEnd"/>
      <w:r w:rsidR="008A07ED">
        <w:t xml:space="preserve"> is the “fishnet”/ Single </w:t>
      </w:r>
      <w:proofErr w:type="spellStart"/>
      <w:r w:rsidR="008A07ED">
        <w:t>part:TRUE</w:t>
      </w:r>
      <w:proofErr w:type="spellEnd"/>
      <w:r w:rsidR="00B12A70">
        <w:t xml:space="preserve"> - </w:t>
      </w:r>
      <w:r w:rsidR="00B12A70" w:rsidRPr="004965F3">
        <w:rPr>
          <w:b/>
        </w:rPr>
        <w:t>REMEMBER TO EXPLODE!!!</w:t>
      </w:r>
      <w:r w:rsidR="004965F3">
        <w:t xml:space="preserve"> </w:t>
      </w:r>
    </w:p>
    <w:p w14:paraId="0EB73CF3" w14:textId="47566CD2" w:rsidR="00375166" w:rsidRDefault="00375166" w:rsidP="0039635A">
      <w:pPr>
        <w:pStyle w:val="ListParagraph"/>
        <w:numPr>
          <w:ilvl w:val="0"/>
          <w:numId w:val="1"/>
        </w:numPr>
      </w:pPr>
      <w:r>
        <w:t>Add a field</w:t>
      </w:r>
      <w:r w:rsidR="006C2D57">
        <w:t xml:space="preserve"> called </w:t>
      </w:r>
      <w:r w:rsidR="004965F3">
        <w:t>“</w:t>
      </w:r>
      <w:r w:rsidR="006C2D57">
        <w:t>Angle</w:t>
      </w:r>
      <w:r w:rsidR="004965F3">
        <w:t>”</w:t>
      </w:r>
      <w:r>
        <w:t xml:space="preserve"> to the </w:t>
      </w:r>
      <w:r w:rsidR="006C2D57">
        <w:t>split shapefile</w:t>
      </w:r>
      <w:r w:rsidR="00B12A70">
        <w:t xml:space="preserve"> (Float)</w:t>
      </w:r>
    </w:p>
    <w:p w14:paraId="26A9E8C8" w14:textId="61EC8D26" w:rsidR="006C2D57" w:rsidRDefault="006C2D57" w:rsidP="0039635A">
      <w:pPr>
        <w:pStyle w:val="ListParagraph"/>
        <w:numPr>
          <w:ilvl w:val="0"/>
          <w:numId w:val="1"/>
        </w:numPr>
      </w:pPr>
      <w:r>
        <w:t xml:space="preserve">Use the </w:t>
      </w:r>
      <w:r w:rsidR="004965F3" w:rsidRPr="004965F3">
        <w:rPr>
          <w:color w:val="0070C0"/>
        </w:rPr>
        <w:t>“</w:t>
      </w:r>
      <w:r w:rsidRPr="004965F3">
        <w:rPr>
          <w:color w:val="0070C0"/>
        </w:rPr>
        <w:t>Calculate Polygon Main Angle</w:t>
      </w:r>
      <w:r w:rsidR="004965F3" w:rsidRPr="004965F3">
        <w:rPr>
          <w:color w:val="0070C0"/>
        </w:rPr>
        <w:t>”</w:t>
      </w:r>
      <w:r w:rsidRPr="004965F3">
        <w:rPr>
          <w:color w:val="0070C0"/>
        </w:rPr>
        <w:t xml:space="preserve"> </w:t>
      </w:r>
      <w:r>
        <w:t>tool in ArcMap to get the main angle. Use Rotation Method = Geographic. Angle field = Angle</w:t>
      </w:r>
      <w:r w:rsidR="00B12A70">
        <w:t xml:space="preserve">  (</w:t>
      </w:r>
      <w:r w:rsidR="00B12A70" w:rsidRPr="004965F3">
        <w:rPr>
          <w:color w:val="0070C0"/>
        </w:rPr>
        <w:t>Cartography Tools/Cartographic Refinement</w:t>
      </w:r>
      <w:r w:rsidR="00B12A70">
        <w:t>/)</w:t>
      </w:r>
    </w:p>
    <w:p w14:paraId="5F540477" w14:textId="4013FE70" w:rsidR="006C2D57" w:rsidRDefault="006C2D57" w:rsidP="0039635A">
      <w:pPr>
        <w:pStyle w:val="ListParagraph"/>
        <w:numPr>
          <w:ilvl w:val="0"/>
          <w:numId w:val="1"/>
        </w:numPr>
      </w:pPr>
      <w:r>
        <w:t xml:space="preserve">Add fields called </w:t>
      </w:r>
      <w:r w:rsidR="004965F3">
        <w:t>“</w:t>
      </w:r>
      <w:r>
        <w:t>XDIST</w:t>
      </w:r>
      <w:r w:rsidR="004965F3">
        <w:t>”</w:t>
      </w:r>
      <w:r>
        <w:t xml:space="preserve"> and </w:t>
      </w:r>
      <w:r w:rsidR="004965F3">
        <w:t>“</w:t>
      </w:r>
      <w:r>
        <w:t>YDIST</w:t>
      </w:r>
      <w:r w:rsidR="004965F3">
        <w:t>”</w:t>
      </w:r>
      <w:r>
        <w:t xml:space="preserve"> to the split shapefile. Use the field calculator to make the XDIST = 5, and the YDIST = 1.</w:t>
      </w:r>
      <w:r w:rsidR="00B12A70">
        <w:t xml:space="preserve"> (these numbers are for the long-shore and cross-shore resolutions)</w:t>
      </w:r>
    </w:p>
    <w:p w14:paraId="353C31D5" w14:textId="5A14EDEC" w:rsidR="006C2D57" w:rsidRDefault="006C2D57" w:rsidP="006C2D57">
      <w:pPr>
        <w:pStyle w:val="ListParagraph"/>
        <w:numPr>
          <w:ilvl w:val="0"/>
          <w:numId w:val="1"/>
        </w:numPr>
      </w:pPr>
      <w:r>
        <w:t>Erase the buffered area from the Merged TMI file. Repeat step 9 on the erased file, changing XDIST and YDIST value to 30</w:t>
      </w:r>
      <w:r w:rsidR="004965F3">
        <w:t xml:space="preserve"> (this is the inner part of the marsh)</w:t>
      </w:r>
      <w:r>
        <w:t>.</w:t>
      </w:r>
    </w:p>
    <w:p w14:paraId="13620BF0" w14:textId="77777777" w:rsidR="00B12A70" w:rsidRDefault="00B12A70" w:rsidP="00B12A70"/>
    <w:p w14:paraId="1D290AD0" w14:textId="5C82A28C" w:rsidR="00B12A70" w:rsidRDefault="00B12A70" w:rsidP="00B12A70">
      <w:r>
        <w:rPr>
          <w:noProof/>
          <w:lang w:val="es-UY" w:eastAsia="es-UY"/>
        </w:rPr>
        <w:drawing>
          <wp:inline distT="0" distB="0" distL="0" distR="0" wp14:anchorId="1AA2B7C5" wp14:editId="61DBCD9A">
            <wp:extent cx="5943600" cy="2480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80945"/>
                    </a:xfrm>
                    <a:prstGeom prst="rect">
                      <a:avLst/>
                    </a:prstGeom>
                  </pic:spPr>
                </pic:pic>
              </a:graphicData>
            </a:graphic>
          </wp:inline>
        </w:drawing>
      </w:r>
    </w:p>
    <w:p w14:paraId="615081BB" w14:textId="77777777" w:rsidR="003948FB" w:rsidRDefault="006C2D57" w:rsidP="006C2D57">
      <w:pPr>
        <w:pStyle w:val="ListParagraph"/>
        <w:numPr>
          <w:ilvl w:val="0"/>
          <w:numId w:val="1"/>
        </w:numPr>
      </w:pPr>
      <w:r>
        <w:t>Merge the Split Buffered shapefile and the Erased TMI file</w:t>
      </w:r>
      <w:r w:rsidR="003948FB">
        <w:t>.</w:t>
      </w:r>
    </w:p>
    <w:p w14:paraId="688DDC77" w14:textId="77777777" w:rsidR="006C2D57" w:rsidRDefault="003948FB" w:rsidP="006C2D57">
      <w:pPr>
        <w:pStyle w:val="ListParagraph"/>
        <w:numPr>
          <w:ilvl w:val="0"/>
          <w:numId w:val="1"/>
        </w:numPr>
      </w:pPr>
      <w:r>
        <w:t xml:space="preserve">Use the </w:t>
      </w:r>
      <w:proofErr w:type="spellStart"/>
      <w:r>
        <w:t>genregularptsinpolys</w:t>
      </w:r>
      <w:proofErr w:type="spellEnd"/>
      <w:r>
        <w:t xml:space="preserve"> command in GME to generate the grid points. Set the XDIST and YDIST fields accordingly. The optional [rot] argument should be your Angle field. The output will be the grid points.</w:t>
      </w:r>
    </w:p>
    <w:p w14:paraId="717754F0" w14:textId="77777777" w:rsidR="00B12A70" w:rsidRDefault="00B12A70" w:rsidP="00B12A70">
      <w:pPr>
        <w:pStyle w:val="ListParagraph"/>
      </w:pPr>
    </w:p>
    <w:p w14:paraId="09D4521F" w14:textId="77777777" w:rsidR="00B12A70" w:rsidRDefault="00B12A70" w:rsidP="00B12A70"/>
    <w:p w14:paraId="486B7492" w14:textId="51458A0B" w:rsidR="00B12A70" w:rsidRDefault="00B12A70" w:rsidP="00B12A70">
      <w:r>
        <w:rPr>
          <w:noProof/>
          <w:lang w:val="es-UY" w:eastAsia="es-UY"/>
        </w:rPr>
        <w:lastRenderedPageBreak/>
        <w:drawing>
          <wp:inline distT="0" distB="0" distL="0" distR="0" wp14:anchorId="73CDBB4F" wp14:editId="473D65CC">
            <wp:extent cx="5943600" cy="30981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98165"/>
                    </a:xfrm>
                    <a:prstGeom prst="rect">
                      <a:avLst/>
                    </a:prstGeom>
                  </pic:spPr>
                </pic:pic>
              </a:graphicData>
            </a:graphic>
          </wp:inline>
        </w:drawing>
      </w:r>
    </w:p>
    <w:p w14:paraId="4F862FF9" w14:textId="77777777" w:rsidR="00B12A70" w:rsidRDefault="00B12A70" w:rsidP="00B12A70"/>
    <w:p w14:paraId="1B81F29B" w14:textId="758614DF" w:rsidR="00B12A70" w:rsidRDefault="00B12A70" w:rsidP="00B12A70">
      <w:r>
        <w:rPr>
          <w:noProof/>
          <w:lang w:val="es-UY" w:eastAsia="es-UY"/>
        </w:rPr>
        <w:drawing>
          <wp:inline distT="0" distB="0" distL="0" distR="0" wp14:anchorId="33DBA912" wp14:editId="78316652">
            <wp:extent cx="3259922" cy="404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1722" cy="4047184"/>
                    </a:xfrm>
                    <a:prstGeom prst="rect">
                      <a:avLst/>
                    </a:prstGeom>
                  </pic:spPr>
                </pic:pic>
              </a:graphicData>
            </a:graphic>
          </wp:inline>
        </w:drawing>
      </w:r>
    </w:p>
    <w:p w14:paraId="6344D263" w14:textId="77777777" w:rsidR="00B12A70" w:rsidRDefault="00B12A70" w:rsidP="00B12A70"/>
    <w:p w14:paraId="62481500" w14:textId="77777777" w:rsidR="00B12A70" w:rsidRDefault="00B12A70" w:rsidP="00B12A70"/>
    <w:p w14:paraId="23719200" w14:textId="308D1601" w:rsidR="004965F3" w:rsidRPr="004965F3" w:rsidRDefault="004965F3" w:rsidP="004965F3">
      <w:pPr>
        <w:pStyle w:val="ListParagraph"/>
        <w:numPr>
          <w:ilvl w:val="0"/>
          <w:numId w:val="1"/>
        </w:numPr>
        <w:rPr>
          <w:color w:val="1F497D"/>
        </w:rPr>
      </w:pPr>
      <w:r w:rsidRPr="004965F3">
        <w:rPr>
          <w:b/>
          <w:color w:val="1F497D"/>
          <w:u w:val="single"/>
        </w:rPr>
        <w:t>If the shapefile is a point file:</w:t>
      </w:r>
      <w:r w:rsidRPr="004965F3">
        <w:rPr>
          <w:color w:val="1F497D"/>
        </w:rPr>
        <w:t xml:space="preserve"> XY coordinates need to be added. Then the attribute table needs to be exported as a .dbf. That table can be opened in Excel. Use the “Open” command and after </w:t>
      </w:r>
      <w:r w:rsidRPr="004965F3">
        <w:rPr>
          <w:color w:val="1F497D"/>
        </w:rPr>
        <w:lastRenderedPageBreak/>
        <w:t xml:space="preserve">selecting the file, we need to make sure to select the option for the file format “dBase files”. After the file is opened in Excel, we can save it as text file (.txt) Text (tab delimited) </w:t>
      </w:r>
    </w:p>
    <w:p w14:paraId="025A9691" w14:textId="77777777" w:rsidR="00B12A70" w:rsidRDefault="00B12A70" w:rsidP="00B12A70"/>
    <w:p w14:paraId="75CB22F0" w14:textId="0D085A89" w:rsidR="004965F3" w:rsidRDefault="004965F3" w:rsidP="00B12A70">
      <w:pPr>
        <w:rPr>
          <w:b/>
          <w:i/>
          <w:sz w:val="28"/>
          <w:szCs w:val="28"/>
        </w:rPr>
      </w:pPr>
      <w:r w:rsidRPr="004965F3">
        <w:rPr>
          <w:b/>
          <w:i/>
          <w:sz w:val="28"/>
          <w:szCs w:val="28"/>
        </w:rPr>
        <w:t>OR:</w:t>
      </w:r>
    </w:p>
    <w:p w14:paraId="472C5868" w14:textId="77777777" w:rsidR="004965F3" w:rsidRPr="004965F3" w:rsidRDefault="004965F3" w:rsidP="00B12A70">
      <w:pPr>
        <w:rPr>
          <w:b/>
          <w:i/>
          <w:sz w:val="28"/>
          <w:szCs w:val="28"/>
        </w:rPr>
      </w:pPr>
    </w:p>
    <w:p w14:paraId="254FB2E6" w14:textId="77777777" w:rsidR="003948FB" w:rsidRDefault="003948FB" w:rsidP="004965F3">
      <w:pPr>
        <w:pStyle w:val="ListParagraph"/>
        <w:numPr>
          <w:ilvl w:val="0"/>
          <w:numId w:val="1"/>
        </w:numPr>
      </w:pPr>
      <w:r>
        <w:t xml:space="preserve">Convert the grid points to an </w:t>
      </w:r>
      <w:proofErr w:type="spellStart"/>
      <w:proofErr w:type="gramStart"/>
      <w:r>
        <w:t>ascii</w:t>
      </w:r>
      <w:proofErr w:type="spellEnd"/>
      <w:proofErr w:type="gramEnd"/>
      <w:r>
        <w:t xml:space="preserve"> file.</w:t>
      </w:r>
    </w:p>
    <w:p w14:paraId="6C97DADD" w14:textId="68B77D69" w:rsidR="00B12A70" w:rsidRDefault="00B12A70" w:rsidP="00B12A70">
      <w:pPr>
        <w:ind w:left="360"/>
      </w:pPr>
      <w:r>
        <w:t>(</w:t>
      </w:r>
      <w:proofErr w:type="gramStart"/>
      <w:r>
        <w:t>spatial</w:t>
      </w:r>
      <w:proofErr w:type="gramEnd"/>
      <w:r>
        <w:t xml:space="preserve"> statistics/utilities/Export Feature attribute to ASCII</w:t>
      </w:r>
    </w:p>
    <w:p w14:paraId="19772C76" w14:textId="7352A499" w:rsidR="00B12A70" w:rsidRDefault="00B12A70" w:rsidP="00B12A70">
      <w:r>
        <w:rPr>
          <w:noProof/>
          <w:lang w:val="es-UY" w:eastAsia="es-UY"/>
        </w:rPr>
        <w:drawing>
          <wp:inline distT="0" distB="0" distL="0" distR="0" wp14:anchorId="448181DC" wp14:editId="2587FA3E">
            <wp:extent cx="5943600" cy="26422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42235"/>
                    </a:xfrm>
                    <a:prstGeom prst="rect">
                      <a:avLst/>
                    </a:prstGeom>
                  </pic:spPr>
                </pic:pic>
              </a:graphicData>
            </a:graphic>
          </wp:inline>
        </w:drawing>
      </w:r>
    </w:p>
    <w:p w14:paraId="1BB1E399" w14:textId="77777777" w:rsidR="00B12A70" w:rsidRDefault="00B12A70" w:rsidP="00B12A70"/>
    <w:p w14:paraId="49DE4C5B" w14:textId="77777777" w:rsidR="00B12A70" w:rsidRDefault="00B12A70" w:rsidP="00B12A70"/>
    <w:p w14:paraId="0B487AA8" w14:textId="7AAC5BF0" w:rsidR="004965F3" w:rsidRDefault="004965F3" w:rsidP="00B12A70">
      <w:r>
        <w:t>FINAL FILE FOR TASKINAS CREEK:</w:t>
      </w:r>
    </w:p>
    <w:p w14:paraId="76962F95" w14:textId="77777777" w:rsidR="004965F3" w:rsidRDefault="004965F3" w:rsidP="00B12A70"/>
    <w:p w14:paraId="70240D35" w14:textId="04EB8653" w:rsidR="00B12A70" w:rsidRDefault="00B12A70" w:rsidP="00B12A70">
      <w:r w:rsidRPr="00B12A70">
        <w:t>C:\Karinna\SCHISM\Marsh_Model\Taskinas\GRID\v2</w:t>
      </w:r>
      <w:r>
        <w:t>\</w:t>
      </w:r>
      <w:r w:rsidRPr="00B12A70">
        <w:t xml:space="preserve"> </w:t>
      </w:r>
      <w:proofErr w:type="spellStart"/>
      <w:r w:rsidRPr="00B12A70">
        <w:t>Taskinas_</w:t>
      </w:r>
      <w:proofErr w:type="gramStart"/>
      <w:r w:rsidRPr="00B12A70">
        <w:t>GridPts</w:t>
      </w:r>
      <w:proofErr w:type="spellEnd"/>
      <w:r>
        <w:t xml:space="preserve">  (</w:t>
      </w:r>
      <w:proofErr w:type="gramEnd"/>
      <w:r>
        <w:t>text file)</w:t>
      </w:r>
    </w:p>
    <w:sectPr w:rsidR="00B12A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rinna  Nunez" w:date="2017-02-08T15:21:00Z" w:initials="KN">
    <w:p w14:paraId="61D1E8A9" w14:textId="79746EE7" w:rsidR="004965F3" w:rsidRDefault="004965F3">
      <w:pPr>
        <w:pStyle w:val="CommentText"/>
        <w:rPr>
          <w:rStyle w:val="CommentReference"/>
        </w:rPr>
      </w:pPr>
      <w:r>
        <w:rPr>
          <w:rStyle w:val="CommentReference"/>
        </w:rPr>
        <w:annotationRef/>
      </w:r>
      <w:r>
        <w:rPr>
          <w:rStyle w:val="CommentReference"/>
        </w:rPr>
        <w:t xml:space="preserve">Do this step if old </w:t>
      </w:r>
      <w:proofErr w:type="spellStart"/>
      <w:r>
        <w:rPr>
          <w:rStyle w:val="CommentReference"/>
        </w:rPr>
        <w:t>tmi</w:t>
      </w:r>
      <w:proofErr w:type="spellEnd"/>
      <w:r>
        <w:rPr>
          <w:rStyle w:val="CommentReference"/>
        </w:rPr>
        <w:t xml:space="preserve"> and new </w:t>
      </w:r>
      <w:proofErr w:type="spellStart"/>
      <w:r>
        <w:rPr>
          <w:rStyle w:val="CommentReference"/>
        </w:rPr>
        <w:t>tmi</w:t>
      </w:r>
      <w:proofErr w:type="spellEnd"/>
      <w:r>
        <w:rPr>
          <w:rStyle w:val="CommentReference"/>
        </w:rPr>
        <w:t xml:space="preserve"> are spatially very different. If not, just work with the new TMI</w:t>
      </w:r>
    </w:p>
    <w:p w14:paraId="02CF8A4F" w14:textId="77777777" w:rsidR="004965F3" w:rsidRDefault="004965F3">
      <w:pPr>
        <w:pStyle w:val="CommentText"/>
      </w:pPr>
    </w:p>
  </w:comment>
  <w:comment w:id="2" w:author="Robert E. Isdell" w:date="2017-02-07T11:43:00Z" w:initials="REI">
    <w:p w14:paraId="302DC12C" w14:textId="77777777" w:rsidR="003948FB" w:rsidRDefault="003948FB">
      <w:pPr>
        <w:pStyle w:val="CommentText"/>
      </w:pPr>
      <w:r>
        <w:rPr>
          <w:rStyle w:val="CommentReference"/>
        </w:rPr>
        <w:annotationRef/>
      </w:r>
      <w:r>
        <w:t>What we ultimately want to do is finely resolve the front and upland edge of the Marsh, while removing the extra points in the water.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CF8A4F" w15:done="0"/>
  <w15:commentEx w15:paraId="302DC12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FA6E93"/>
    <w:multiLevelType w:val="hybridMultilevel"/>
    <w:tmpl w:val="C6A42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060AB5"/>
    <w:multiLevelType w:val="hybridMultilevel"/>
    <w:tmpl w:val="C6A42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rinna  Nunez">
    <w15:presenceInfo w15:providerId="AD" w15:userId="S-1-5-21-1681795361-362820174-452798024-3838"/>
  </w15:person>
  <w15:person w15:author="Robert E. Isdell">
    <w15:presenceInfo w15:providerId="AD" w15:userId="S-1-5-21-1681795361-362820174-452798024-83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35A"/>
    <w:rsid w:val="00375166"/>
    <w:rsid w:val="003948FB"/>
    <w:rsid w:val="00396099"/>
    <w:rsid w:val="0039635A"/>
    <w:rsid w:val="004965F3"/>
    <w:rsid w:val="006C2D57"/>
    <w:rsid w:val="008A07ED"/>
    <w:rsid w:val="00B12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15E7"/>
  <w15:chartTrackingRefBased/>
  <w15:docId w15:val="{6B66E679-E93D-48BA-A32D-2908AD4C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65F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35A"/>
    <w:pPr>
      <w:ind w:left="720"/>
      <w:contextualSpacing/>
    </w:pPr>
  </w:style>
  <w:style w:type="character" w:styleId="CommentReference">
    <w:name w:val="annotation reference"/>
    <w:basedOn w:val="DefaultParagraphFont"/>
    <w:uiPriority w:val="99"/>
    <w:semiHidden/>
    <w:unhideWhenUsed/>
    <w:rsid w:val="003948FB"/>
    <w:rPr>
      <w:sz w:val="16"/>
      <w:szCs w:val="16"/>
    </w:rPr>
  </w:style>
  <w:style w:type="paragraph" w:styleId="CommentText">
    <w:name w:val="annotation text"/>
    <w:basedOn w:val="Normal"/>
    <w:link w:val="CommentTextChar"/>
    <w:uiPriority w:val="99"/>
    <w:semiHidden/>
    <w:unhideWhenUsed/>
    <w:rsid w:val="003948FB"/>
    <w:rPr>
      <w:sz w:val="20"/>
      <w:szCs w:val="20"/>
    </w:rPr>
  </w:style>
  <w:style w:type="character" w:customStyle="1" w:styleId="CommentTextChar">
    <w:name w:val="Comment Text Char"/>
    <w:basedOn w:val="DefaultParagraphFont"/>
    <w:link w:val="CommentText"/>
    <w:uiPriority w:val="99"/>
    <w:semiHidden/>
    <w:rsid w:val="003948FB"/>
    <w:rPr>
      <w:sz w:val="20"/>
      <w:szCs w:val="20"/>
    </w:rPr>
  </w:style>
  <w:style w:type="paragraph" w:styleId="CommentSubject">
    <w:name w:val="annotation subject"/>
    <w:basedOn w:val="CommentText"/>
    <w:next w:val="CommentText"/>
    <w:link w:val="CommentSubjectChar"/>
    <w:uiPriority w:val="99"/>
    <w:semiHidden/>
    <w:unhideWhenUsed/>
    <w:rsid w:val="003948FB"/>
    <w:rPr>
      <w:b/>
      <w:bCs/>
    </w:rPr>
  </w:style>
  <w:style w:type="character" w:customStyle="1" w:styleId="CommentSubjectChar">
    <w:name w:val="Comment Subject Char"/>
    <w:basedOn w:val="CommentTextChar"/>
    <w:link w:val="CommentSubject"/>
    <w:uiPriority w:val="99"/>
    <w:semiHidden/>
    <w:rsid w:val="003948FB"/>
    <w:rPr>
      <w:b/>
      <w:bCs/>
      <w:sz w:val="20"/>
      <w:szCs w:val="20"/>
    </w:rPr>
  </w:style>
  <w:style w:type="paragraph" w:styleId="BalloonText">
    <w:name w:val="Balloon Text"/>
    <w:basedOn w:val="Normal"/>
    <w:link w:val="BalloonTextChar"/>
    <w:uiPriority w:val="99"/>
    <w:semiHidden/>
    <w:unhideWhenUsed/>
    <w:rsid w:val="003948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8FB"/>
    <w:rPr>
      <w:rFonts w:ascii="Segoe UI" w:hAnsi="Segoe UI" w:cs="Segoe UI"/>
      <w:sz w:val="18"/>
      <w:szCs w:val="18"/>
    </w:rPr>
  </w:style>
  <w:style w:type="character" w:customStyle="1" w:styleId="Heading1Char">
    <w:name w:val="Heading 1 Char"/>
    <w:basedOn w:val="DefaultParagraphFont"/>
    <w:link w:val="Heading1"/>
    <w:uiPriority w:val="9"/>
    <w:rsid w:val="004965F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350</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Virginia Institute of Marine Science</Company>
  <LinksUpToDate>false</LinksUpToDate>
  <CharactersWithSpaces>2277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 Isdell</dc:creator>
  <cp:keywords/>
  <dc:description/>
  <cp:lastModifiedBy>Karinna  Nunez</cp:lastModifiedBy>
  <cp:revision>5</cp:revision>
  <dcterms:created xsi:type="dcterms:W3CDTF">2017-02-07T19:16:00Z</dcterms:created>
  <dcterms:modified xsi:type="dcterms:W3CDTF">2017-09-14T18:19:00Z</dcterms:modified>
</cp:coreProperties>
</file>