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-176" w:type="dxa"/>
        <w:tblLayout w:type="fixed"/>
        <w:tblLook w:val="0000" w:firstRow="0" w:lastRow="0" w:firstColumn="0" w:lastColumn="0" w:noHBand="0" w:noVBand="0"/>
      </w:tblPr>
      <w:tblGrid>
        <w:gridCol w:w="4962"/>
        <w:gridCol w:w="4678"/>
      </w:tblGrid>
      <w:tr w:rsidR="00A43203" w:rsidRPr="00A43203" w:rsidTr="007E5D0B">
        <w:trPr>
          <w:trHeight w:val="2147"/>
        </w:trPr>
        <w:tc>
          <w:tcPr>
            <w:tcW w:w="4962" w:type="dxa"/>
          </w:tcPr>
          <w:p w:rsidR="00A43203" w:rsidRPr="00A43203" w:rsidRDefault="00A43203" w:rsidP="00417B2F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678" w:type="dxa"/>
          </w:tcPr>
          <w:p w:rsidR="00A43203" w:rsidRPr="005E7D65" w:rsidRDefault="005271BF" w:rsidP="00575391">
            <w:pPr>
              <w:pStyle w:val="a6"/>
              <w:ind w:firstLine="1452"/>
              <w:jc w:val="right"/>
            </w:pPr>
            <w:r w:rsidRPr="005E7D65">
              <w:t xml:space="preserve">                 </w:t>
            </w:r>
            <w:r w:rsidR="00A43203" w:rsidRPr="005E7D65">
              <w:t xml:space="preserve">УТВЕРЖДАЮ </w:t>
            </w:r>
          </w:p>
          <w:p w:rsidR="00774CE2" w:rsidRPr="005E7D65" w:rsidRDefault="00A43203" w:rsidP="00575391">
            <w:pPr>
              <w:pStyle w:val="aa"/>
              <w:jc w:val="right"/>
              <w:rPr>
                <w:rFonts w:ascii="Times New Roman" w:hAnsi="Times New Roman" w:cs="Times New Roman"/>
              </w:rPr>
            </w:pPr>
            <w:r w:rsidRPr="005E7D65">
              <w:rPr>
                <w:rFonts w:ascii="Times New Roman" w:hAnsi="Times New Roman" w:cs="Times New Roman"/>
              </w:rPr>
              <w:t xml:space="preserve">                   </w:t>
            </w:r>
            <w:r w:rsidR="007E5D0B">
              <w:rPr>
                <w:rFonts w:ascii="Times New Roman" w:hAnsi="Times New Roman" w:cs="Times New Roman"/>
              </w:rPr>
              <w:t>Генеральный директор</w:t>
            </w:r>
            <w:r w:rsidR="00774CE2" w:rsidRPr="005E7D65">
              <w:rPr>
                <w:rFonts w:ascii="Times New Roman" w:hAnsi="Times New Roman" w:cs="Times New Roman"/>
              </w:rPr>
              <w:t xml:space="preserve"> </w:t>
            </w:r>
          </w:p>
          <w:p w:rsidR="00A43203" w:rsidRPr="00692673" w:rsidRDefault="007E5D0B" w:rsidP="00650908">
            <w:pPr>
              <w:jc w:val="right"/>
              <w:rPr>
                <w:rFonts w:ascii="Times New Roman" w:hAnsi="Times New Roman" w:cs="Times New Roman"/>
                <w:b/>
                <w:color w:val="000000"/>
                <w:highlight w:val="yellow"/>
              </w:rPr>
            </w:pPr>
            <w:r w:rsidRPr="007E5D0B">
              <w:rPr>
                <w:rFonts w:ascii="Times New Roman" w:hAnsi="Times New Roman" w:cs="Times New Roman"/>
                <w:sz w:val="24"/>
                <w:szCs w:val="24"/>
              </w:rPr>
              <w:t>ООО «</w:t>
            </w:r>
            <w:r w:rsidR="001B7C89">
              <w:rPr>
                <w:rFonts w:ascii="Times New Roman" w:hAnsi="Times New Roman" w:cs="Times New Roman"/>
                <w:sz w:val="24"/>
                <w:szCs w:val="24"/>
              </w:rPr>
              <w:t>Красочная руда</w:t>
            </w:r>
            <w:r w:rsidRPr="007E5D0B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="000459C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43203" w:rsidRPr="00A43203" w:rsidTr="007E5D0B">
        <w:trPr>
          <w:trHeight w:val="1213"/>
        </w:trPr>
        <w:tc>
          <w:tcPr>
            <w:tcW w:w="4962" w:type="dxa"/>
          </w:tcPr>
          <w:p w:rsidR="00A43203" w:rsidRPr="00A43203" w:rsidRDefault="00A43203" w:rsidP="00417B2F">
            <w:pPr>
              <w:pStyle w:val="a6"/>
              <w:jc w:val="center"/>
              <w:rPr>
                <w:b/>
                <w:bCs/>
              </w:rPr>
            </w:pPr>
          </w:p>
        </w:tc>
        <w:tc>
          <w:tcPr>
            <w:tcW w:w="4678" w:type="dxa"/>
          </w:tcPr>
          <w:p w:rsidR="00A43203" w:rsidRPr="00692673" w:rsidRDefault="00774CE2" w:rsidP="00417B2F">
            <w:pPr>
              <w:jc w:val="center"/>
              <w:rPr>
                <w:rFonts w:ascii="Times New Roman" w:hAnsi="Times New Roman" w:cs="Times New Roman"/>
                <w:color w:val="000000"/>
                <w:highlight w:val="yellow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   </w:t>
            </w:r>
            <w:r w:rsidR="00113285" w:rsidRPr="00774CE2">
              <w:rPr>
                <w:rFonts w:ascii="Times New Roman" w:hAnsi="Times New Roman" w:cs="Times New Roman"/>
                <w:color w:val="000000"/>
              </w:rPr>
              <w:t xml:space="preserve">   __________________ </w:t>
            </w:r>
            <w:r w:rsidR="00650908">
              <w:rPr>
                <w:rFonts w:ascii="Times New Roman" w:hAnsi="Times New Roman" w:cs="Times New Roman"/>
                <w:color w:val="000000"/>
                <w:sz w:val="24"/>
              </w:rPr>
              <w:t>Суворов А.Д</w:t>
            </w:r>
            <w:r w:rsidR="007E5D0B">
              <w:rPr>
                <w:rFonts w:ascii="Times New Roman" w:hAnsi="Times New Roman" w:cs="Times New Roman"/>
                <w:color w:val="000000"/>
                <w:sz w:val="24"/>
              </w:rPr>
              <w:t>.</w:t>
            </w:r>
          </w:p>
          <w:p w:rsidR="00A43203" w:rsidRPr="00692673" w:rsidRDefault="00A43203" w:rsidP="00417B2F">
            <w:pPr>
              <w:jc w:val="center"/>
              <w:rPr>
                <w:rFonts w:ascii="Times New Roman" w:hAnsi="Times New Roman" w:cs="Times New Roman"/>
                <w:color w:val="000000"/>
                <w:sz w:val="16"/>
                <w:szCs w:val="16"/>
                <w:highlight w:val="yellow"/>
              </w:rPr>
            </w:pPr>
          </w:p>
          <w:p w:rsidR="00A43203" w:rsidRPr="00692673" w:rsidRDefault="00216F65" w:rsidP="00650908">
            <w:pPr>
              <w:pStyle w:val="a6"/>
              <w:jc w:val="center"/>
              <w:rPr>
                <w:b/>
                <w:bCs/>
                <w:highlight w:val="yellow"/>
              </w:rPr>
            </w:pPr>
            <w:r w:rsidRPr="00AE3A2C">
              <w:rPr>
                <w:color w:val="000000"/>
              </w:rPr>
              <w:t>«</w:t>
            </w:r>
            <w:r w:rsidR="001B7C89">
              <w:rPr>
                <w:color w:val="000000"/>
                <w:u w:val="single"/>
              </w:rPr>
              <w:t>15</w:t>
            </w:r>
            <w:r w:rsidRPr="00AE3A2C">
              <w:rPr>
                <w:color w:val="000000"/>
                <w:u w:val="single"/>
              </w:rPr>
              <w:t xml:space="preserve"> </w:t>
            </w:r>
            <w:r w:rsidRPr="00AE3A2C">
              <w:rPr>
                <w:color w:val="000000"/>
              </w:rPr>
              <w:t>» _</w:t>
            </w:r>
            <w:r w:rsidR="001B7C89">
              <w:rPr>
                <w:color w:val="000000"/>
                <w:u w:val="single"/>
              </w:rPr>
              <w:t>декабря</w:t>
            </w:r>
            <w:r w:rsidR="001B7C89">
              <w:rPr>
                <w:color w:val="000000"/>
              </w:rPr>
              <w:t>_2025</w:t>
            </w:r>
            <w:r w:rsidRPr="00AE3A2C">
              <w:rPr>
                <w:color w:val="000000"/>
              </w:rPr>
              <w:t xml:space="preserve"> г.</w:t>
            </w:r>
          </w:p>
        </w:tc>
      </w:tr>
    </w:tbl>
    <w:p w:rsidR="00A43203" w:rsidRPr="00A43203" w:rsidRDefault="00A43203" w:rsidP="00A43203">
      <w:pPr>
        <w:jc w:val="center"/>
        <w:rPr>
          <w:rFonts w:ascii="Times New Roman" w:hAnsi="Times New Roman" w:cs="Times New Roman"/>
        </w:rPr>
      </w:pPr>
    </w:p>
    <w:p w:rsidR="00A43203" w:rsidRPr="00A43203" w:rsidRDefault="00A43203" w:rsidP="00A43203">
      <w:pPr>
        <w:jc w:val="center"/>
        <w:rPr>
          <w:rFonts w:ascii="Times New Roman" w:hAnsi="Times New Roman" w:cs="Times New Roman"/>
        </w:rPr>
      </w:pPr>
    </w:p>
    <w:p w:rsidR="00A43203" w:rsidRDefault="00A43203" w:rsidP="00A43203">
      <w:pPr>
        <w:jc w:val="center"/>
        <w:rPr>
          <w:rFonts w:ascii="Times New Roman" w:hAnsi="Times New Roman" w:cs="Times New Roman"/>
        </w:rPr>
      </w:pPr>
    </w:p>
    <w:p w:rsidR="00A43203" w:rsidRPr="00A43203" w:rsidRDefault="00A43203" w:rsidP="00A43203">
      <w:pPr>
        <w:jc w:val="center"/>
        <w:rPr>
          <w:rFonts w:ascii="Times New Roman" w:hAnsi="Times New Roman" w:cs="Times New Roman"/>
        </w:rPr>
      </w:pPr>
    </w:p>
    <w:p w:rsidR="00A43203" w:rsidRPr="00A43203" w:rsidRDefault="00A43203" w:rsidP="00A43203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:rsidR="00A43203" w:rsidRPr="00A06341" w:rsidRDefault="00A43203" w:rsidP="00A43203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 w:rsidRPr="00A06341">
        <w:rPr>
          <w:rFonts w:ascii="Times New Roman" w:hAnsi="Times New Roman" w:cs="Times New Roman"/>
          <w:b/>
          <w:color w:val="000000"/>
          <w:sz w:val="32"/>
          <w:szCs w:val="32"/>
        </w:rPr>
        <w:t>Методика тестирования и испытания</w:t>
      </w:r>
    </w:p>
    <w:p w:rsidR="00A43203" w:rsidRPr="00692673" w:rsidRDefault="001B7C89" w:rsidP="00A43203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</w:rPr>
        <w:t>Информационная система</w:t>
      </w:r>
      <w:r w:rsidRPr="001B7C89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b/>
          <w:sz w:val="28"/>
          <w:szCs w:val="28"/>
        </w:rPr>
        <w:t>«Учет полезных ископаемых»</w:t>
      </w:r>
      <w:r w:rsidR="000459C7" w:rsidRPr="000459C7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:rsidR="00A43203" w:rsidRDefault="00A43203" w:rsidP="00A43203">
      <w:pPr>
        <w:jc w:val="center"/>
        <w:rPr>
          <w:rFonts w:ascii="Times New Roman" w:hAnsi="Times New Roman" w:cs="Times New Roman"/>
        </w:rPr>
      </w:pPr>
    </w:p>
    <w:p w:rsidR="00216F65" w:rsidRDefault="00216F65" w:rsidP="00A43203">
      <w:pPr>
        <w:jc w:val="center"/>
        <w:rPr>
          <w:rFonts w:ascii="Times New Roman" w:hAnsi="Times New Roman" w:cs="Times New Roman"/>
        </w:rPr>
      </w:pPr>
    </w:p>
    <w:p w:rsidR="00216F65" w:rsidRDefault="00216F65" w:rsidP="00A43203">
      <w:pPr>
        <w:jc w:val="center"/>
        <w:rPr>
          <w:rFonts w:ascii="Times New Roman" w:hAnsi="Times New Roman" w:cs="Times New Roman"/>
        </w:rPr>
      </w:pPr>
    </w:p>
    <w:p w:rsidR="00216F65" w:rsidRDefault="00216F65" w:rsidP="00A43203">
      <w:pPr>
        <w:jc w:val="center"/>
        <w:rPr>
          <w:rFonts w:ascii="Times New Roman" w:hAnsi="Times New Roman" w:cs="Times New Roman"/>
        </w:rPr>
      </w:pPr>
    </w:p>
    <w:p w:rsidR="00216F65" w:rsidRPr="00A06341" w:rsidRDefault="00216F65" w:rsidP="00A43203">
      <w:pPr>
        <w:jc w:val="center"/>
        <w:rPr>
          <w:rFonts w:ascii="Times New Roman" w:hAnsi="Times New Roman" w:cs="Times New Roman"/>
        </w:rPr>
      </w:pPr>
    </w:p>
    <w:p w:rsidR="00A43203" w:rsidRDefault="001B7C89" w:rsidP="00A43203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2025</w:t>
      </w:r>
      <w:r w:rsidR="00A06341" w:rsidRPr="00A06341">
        <w:rPr>
          <w:rFonts w:ascii="Times New Roman" w:hAnsi="Times New Roman" w:cs="Times New Roman"/>
          <w:b/>
        </w:rPr>
        <w:t xml:space="preserve"> г.</w:t>
      </w:r>
    </w:p>
    <w:p w:rsidR="00140F20" w:rsidRPr="00A43203" w:rsidRDefault="00140F20" w:rsidP="00140F20">
      <w:pPr>
        <w:pStyle w:val="1"/>
        <w:numPr>
          <w:ilvl w:val="0"/>
          <w:numId w:val="1"/>
        </w:numPr>
        <w:spacing w:before="0" w:line="480" w:lineRule="auto"/>
        <w:jc w:val="center"/>
        <w:rPr>
          <w:rFonts w:ascii="Times New Roman" w:eastAsia="Times New Roman" w:hAnsi="Times New Roman" w:cs="Times New Roman"/>
          <w:color w:val="auto"/>
          <w:lang w:eastAsia="ru-RU"/>
        </w:rPr>
      </w:pPr>
      <w:r w:rsidRPr="00A43203">
        <w:rPr>
          <w:rFonts w:ascii="Times New Roman" w:eastAsia="Times New Roman" w:hAnsi="Times New Roman" w:cs="Times New Roman"/>
          <w:color w:val="auto"/>
          <w:lang w:eastAsia="ru-RU"/>
        </w:rPr>
        <w:lastRenderedPageBreak/>
        <w:t xml:space="preserve">Объект </w:t>
      </w:r>
      <w:r w:rsidRPr="00A43203">
        <w:rPr>
          <w:rFonts w:ascii="Times New Roman" w:eastAsia="Times New Roman" w:hAnsi="Times New Roman" w:cs="Times New Roman"/>
          <w:color w:val="auto"/>
          <w:sz w:val="32"/>
          <w:lang w:eastAsia="ru-RU"/>
        </w:rPr>
        <w:t>испытаний</w:t>
      </w:r>
    </w:p>
    <w:p w:rsidR="00140F20" w:rsidRPr="00A43203" w:rsidRDefault="00140F20" w:rsidP="00140F2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Наименование</w:t>
      </w:r>
    </w:p>
    <w:p w:rsidR="00216F65" w:rsidRDefault="001B7C89" w:rsidP="00140F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«Красочная руда</w:t>
      </w:r>
      <w:r w:rsidR="007E5D0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:rsidR="00140F20" w:rsidRPr="00A43203" w:rsidRDefault="00140F20" w:rsidP="00140F2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Область применения</w:t>
      </w:r>
    </w:p>
    <w:p w:rsidR="001B7C89" w:rsidRPr="001B7C89" w:rsidRDefault="001B7C89" w:rsidP="001B7C89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Программа предназначена для автоматизации процессов учета и анализа данных о добыче полезных ископаемых на предприятиях горнодобывающей промышленности.</w:t>
      </w:r>
    </w:p>
    <w:p w:rsidR="001B7C89" w:rsidRPr="001B7C89" w:rsidRDefault="001B7C89" w:rsidP="001B7C89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Система обеспечивает:</w:t>
      </w:r>
    </w:p>
    <w:p w:rsidR="001B7C89" w:rsidRPr="001B7C89" w:rsidRDefault="001B7C89" w:rsidP="001B7C89">
      <w:pPr>
        <w:numPr>
          <w:ilvl w:val="0"/>
          <w:numId w:val="23"/>
        </w:numPr>
        <w:spacing w:after="0" w:line="360" w:lineRule="auto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Ведение реестра полезных ископаемых</w:t>
      </w:r>
    </w:p>
    <w:p w:rsidR="001B7C89" w:rsidRPr="001B7C89" w:rsidRDefault="001B7C89" w:rsidP="001B7C89">
      <w:pPr>
        <w:numPr>
          <w:ilvl w:val="0"/>
          <w:numId w:val="23"/>
        </w:numPr>
        <w:spacing w:after="0" w:line="360" w:lineRule="auto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Управление информацией о месторождениях и объемах добычи</w:t>
      </w:r>
    </w:p>
    <w:p w:rsidR="001B7C89" w:rsidRPr="001B7C89" w:rsidRDefault="001B7C89" w:rsidP="001B7C89">
      <w:pPr>
        <w:numPr>
          <w:ilvl w:val="0"/>
          <w:numId w:val="23"/>
        </w:numPr>
        <w:spacing w:after="0" w:line="360" w:lineRule="auto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Анализ экономических показателей</w:t>
      </w:r>
    </w:p>
    <w:p w:rsidR="001B7C89" w:rsidRPr="001B7C89" w:rsidRDefault="001B7C89" w:rsidP="001B7C89">
      <w:pPr>
        <w:numPr>
          <w:ilvl w:val="0"/>
          <w:numId w:val="23"/>
        </w:numPr>
        <w:spacing w:after="0" w:line="360" w:lineRule="auto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Формирование отчетной документации по форме КНД 1151054</w:t>
      </w:r>
    </w:p>
    <w:p w:rsidR="00723452" w:rsidRPr="00A43203" w:rsidRDefault="00140F20" w:rsidP="00140F2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Обозначение программы</w:t>
      </w:r>
    </w:p>
    <w:p w:rsidR="00216F65" w:rsidRDefault="001B7C89" w:rsidP="00216F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«Красочная руда</w:t>
      </w:r>
      <w:r w:rsidR="007E5D0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:rsidR="00140F20" w:rsidRPr="00A43203" w:rsidRDefault="00140F20" w:rsidP="00140F20">
      <w:pPr>
        <w:pStyle w:val="1"/>
        <w:numPr>
          <w:ilvl w:val="0"/>
          <w:numId w:val="1"/>
        </w:numPr>
        <w:spacing w:before="0" w:line="480" w:lineRule="auto"/>
        <w:jc w:val="center"/>
        <w:rPr>
          <w:rFonts w:ascii="Times New Roman" w:hAnsi="Times New Roman" w:cs="Times New Roman"/>
          <w:color w:val="auto"/>
          <w:sz w:val="32"/>
        </w:rPr>
      </w:pPr>
      <w:r w:rsidRPr="00A43203">
        <w:rPr>
          <w:rFonts w:ascii="Times New Roman" w:hAnsi="Times New Roman" w:cs="Times New Roman"/>
          <w:color w:val="auto"/>
          <w:sz w:val="32"/>
        </w:rPr>
        <w:t>Цель испытаний</w:t>
      </w:r>
    </w:p>
    <w:p w:rsidR="001B7C89" w:rsidRPr="001B7C89" w:rsidRDefault="001B7C89" w:rsidP="001B7C89">
      <w:pPr>
        <w:spacing w:line="360" w:lineRule="auto"/>
        <w:ind w:firstLine="709"/>
        <w:rPr>
          <w:rFonts w:ascii="Times New Roman" w:hAnsi="Times New Roman" w:cs="Times New Roman"/>
          <w:sz w:val="40"/>
        </w:rPr>
      </w:pPr>
      <w:r w:rsidRPr="001B7C89">
        <w:rPr>
          <w:rFonts w:ascii="Times New Roman" w:hAnsi="Times New Roman" w:cs="Times New Roman"/>
          <w:sz w:val="28"/>
        </w:rPr>
        <w:t>Цель проведения испытаний — проверка соответствия характеристик разработанной информационной системы функциональным и иным требованиям, изложенным в документе «Техническое задание».</w:t>
      </w:r>
    </w:p>
    <w:p w:rsidR="00140F20" w:rsidRPr="00A43203" w:rsidRDefault="00140F20" w:rsidP="00140F20">
      <w:pPr>
        <w:pStyle w:val="1"/>
        <w:numPr>
          <w:ilvl w:val="0"/>
          <w:numId w:val="1"/>
        </w:numPr>
        <w:spacing w:before="0" w:line="480" w:lineRule="auto"/>
        <w:jc w:val="center"/>
        <w:rPr>
          <w:rFonts w:ascii="Times New Roman" w:hAnsi="Times New Roman" w:cs="Times New Roman"/>
          <w:color w:val="auto"/>
          <w:sz w:val="32"/>
        </w:rPr>
      </w:pPr>
      <w:r w:rsidRPr="00A43203">
        <w:rPr>
          <w:rFonts w:ascii="Times New Roman" w:hAnsi="Times New Roman" w:cs="Times New Roman"/>
          <w:color w:val="auto"/>
          <w:sz w:val="32"/>
        </w:rPr>
        <w:t>Общие положения</w:t>
      </w:r>
    </w:p>
    <w:p w:rsidR="00140F20" w:rsidRPr="00A43203" w:rsidRDefault="00140F20" w:rsidP="00140F2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A43203">
        <w:rPr>
          <w:rFonts w:ascii="Times New Roman" w:hAnsi="Times New Roman" w:cs="Times New Roman"/>
          <w:b/>
          <w:sz w:val="28"/>
        </w:rPr>
        <w:t>Основания для проведения испытаний</w:t>
      </w:r>
    </w:p>
    <w:p w:rsidR="00140F20" w:rsidRPr="00A43203" w:rsidRDefault="00140F20" w:rsidP="001B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74CE2">
        <w:rPr>
          <w:rFonts w:ascii="Times New Roman" w:hAnsi="Times New Roman" w:cs="Times New Roman"/>
          <w:sz w:val="28"/>
        </w:rPr>
        <w:t>Испытания</w:t>
      </w:r>
      <w:r w:rsidR="001C318E">
        <w:rPr>
          <w:rFonts w:ascii="Times New Roman" w:hAnsi="Times New Roman" w:cs="Times New Roman"/>
          <w:sz w:val="28"/>
        </w:rPr>
        <w:t xml:space="preserve"> проводятся на основании </w:t>
      </w:r>
      <w:r w:rsidR="00492E5E">
        <w:rPr>
          <w:rFonts w:ascii="Times New Roman" w:hAnsi="Times New Roman" w:cs="Times New Roman"/>
          <w:sz w:val="28"/>
        </w:rPr>
        <w:t>Договора</w:t>
      </w:r>
      <w:r w:rsidR="00774CE2" w:rsidRPr="00774CE2">
        <w:rPr>
          <w:rFonts w:ascii="Times New Roman" w:hAnsi="Times New Roman" w:cs="Times New Roman"/>
          <w:sz w:val="28"/>
        </w:rPr>
        <w:t xml:space="preserve"> </w:t>
      </w:r>
      <w:r w:rsidR="00F553BB">
        <w:rPr>
          <w:rFonts w:ascii="Times New Roman" w:hAnsi="Times New Roman" w:cs="Times New Roman"/>
          <w:sz w:val="28"/>
        </w:rPr>
        <w:t xml:space="preserve">Между ЛДПК </w:t>
      </w:r>
      <w:r w:rsidR="001B7C89">
        <w:rPr>
          <w:rFonts w:ascii="Times New Roman" w:hAnsi="Times New Roman" w:cs="Times New Roman"/>
          <w:sz w:val="28"/>
        </w:rPr>
        <w:t xml:space="preserve">и ООО «Красочная руда» </w:t>
      </w:r>
      <w:r w:rsidR="001B7C89">
        <w:rPr>
          <w:rFonts w:ascii="Times New Roman" w:hAnsi="Times New Roman" w:cs="Times New Roman"/>
          <w:sz w:val="28"/>
          <w:szCs w:val="28"/>
        </w:rPr>
        <w:t>№ 1 от 15 декабря 2025</w:t>
      </w:r>
      <w:r w:rsidR="001B7C8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7C89">
        <w:rPr>
          <w:rFonts w:ascii="Times New Roman" w:hAnsi="Times New Roman" w:cs="Times New Roman"/>
          <w:sz w:val="28"/>
          <w:szCs w:val="28"/>
        </w:rPr>
        <w:t>г.</w:t>
      </w:r>
      <w:r w:rsidR="001B7C89" w:rsidRPr="00557197">
        <w:rPr>
          <w:rFonts w:ascii="Times New Roman" w:hAnsi="Times New Roman" w:cs="Times New Roman"/>
          <w:sz w:val="28"/>
        </w:rPr>
        <w:t>.</w:t>
      </w:r>
      <w:proofErr w:type="gramEnd"/>
    </w:p>
    <w:p w:rsidR="00CE2B13" w:rsidRPr="00A43203" w:rsidRDefault="00CE2B13" w:rsidP="00CE2B13">
      <w:pPr>
        <w:tabs>
          <w:tab w:val="left" w:pos="30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Место и продолжительность испытаний</w:t>
      </w:r>
    </w:p>
    <w:p w:rsidR="00CE2B13" w:rsidRPr="00A43203" w:rsidRDefault="00CE2B13" w:rsidP="00CE2B13">
      <w:pPr>
        <w:tabs>
          <w:tab w:val="left" w:pos="3048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55F9">
        <w:rPr>
          <w:rFonts w:ascii="Times New Roman" w:hAnsi="Times New Roman" w:cs="Times New Roman"/>
          <w:sz w:val="28"/>
          <w:szCs w:val="28"/>
        </w:rPr>
        <w:t>Приемосдаточные испытания должны проводиться</w:t>
      </w:r>
      <w:r w:rsidR="008A0BA0" w:rsidRPr="00C855F9">
        <w:rPr>
          <w:rFonts w:ascii="Times New Roman" w:hAnsi="Times New Roman" w:cs="Times New Roman"/>
          <w:sz w:val="28"/>
          <w:szCs w:val="28"/>
        </w:rPr>
        <w:t xml:space="preserve"> на объе</w:t>
      </w:r>
      <w:r w:rsidR="00AE3A2C">
        <w:rPr>
          <w:rFonts w:ascii="Times New Roman" w:hAnsi="Times New Roman" w:cs="Times New Roman"/>
          <w:sz w:val="28"/>
          <w:szCs w:val="28"/>
        </w:rPr>
        <w:t xml:space="preserve">кте заказчика в сроки с </w:t>
      </w:r>
      <w:r w:rsidR="001B7C89">
        <w:rPr>
          <w:rFonts w:ascii="Times New Roman" w:hAnsi="Times New Roman" w:cs="Times New Roman"/>
          <w:sz w:val="28"/>
          <w:szCs w:val="28"/>
        </w:rPr>
        <w:t>15</w:t>
      </w:r>
      <w:r w:rsidR="008439AE">
        <w:rPr>
          <w:rFonts w:ascii="Times New Roman" w:hAnsi="Times New Roman" w:cs="Times New Roman"/>
          <w:sz w:val="28"/>
          <w:szCs w:val="28"/>
        </w:rPr>
        <w:t>.03</w:t>
      </w:r>
      <w:r w:rsidR="001B7C89">
        <w:rPr>
          <w:rFonts w:ascii="Times New Roman" w:hAnsi="Times New Roman" w:cs="Times New Roman"/>
          <w:sz w:val="28"/>
          <w:szCs w:val="28"/>
        </w:rPr>
        <w:t>.2025</w:t>
      </w:r>
      <w:r w:rsidRPr="00AE3A2C">
        <w:rPr>
          <w:rFonts w:ascii="Times New Roman" w:hAnsi="Times New Roman" w:cs="Times New Roman"/>
          <w:sz w:val="28"/>
          <w:szCs w:val="28"/>
        </w:rPr>
        <w:t xml:space="preserve"> </w:t>
      </w:r>
      <w:r w:rsidR="008439AE">
        <w:rPr>
          <w:rFonts w:ascii="Times New Roman" w:hAnsi="Times New Roman" w:cs="Times New Roman"/>
          <w:sz w:val="28"/>
          <w:szCs w:val="28"/>
        </w:rPr>
        <w:t xml:space="preserve">по </w:t>
      </w:r>
      <w:r w:rsidR="001B7C89">
        <w:rPr>
          <w:rFonts w:ascii="Times New Roman" w:hAnsi="Times New Roman" w:cs="Times New Roman"/>
          <w:sz w:val="28"/>
          <w:szCs w:val="28"/>
        </w:rPr>
        <w:t>21.03.2025</w:t>
      </w:r>
    </w:p>
    <w:p w:rsidR="00CE2B13" w:rsidRPr="00A43203" w:rsidRDefault="00CE2B13" w:rsidP="00091CE4">
      <w:pPr>
        <w:tabs>
          <w:tab w:val="left" w:pos="3048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Приемосдаточные испытания программы должны проводиться согла</w:t>
      </w:r>
      <w:r w:rsidR="00EA76A4">
        <w:rPr>
          <w:rFonts w:ascii="Times New Roman" w:hAnsi="Times New Roman" w:cs="Times New Roman"/>
          <w:sz w:val="28"/>
          <w:szCs w:val="28"/>
        </w:rPr>
        <w:t xml:space="preserve">сно </w:t>
      </w:r>
      <w:r w:rsidR="00AE3A2C">
        <w:rPr>
          <w:rFonts w:ascii="Times New Roman" w:hAnsi="Times New Roman" w:cs="Times New Roman"/>
          <w:sz w:val="28"/>
          <w:szCs w:val="28"/>
        </w:rPr>
        <w:t>разработанной исполнителем</w:t>
      </w:r>
      <w:r w:rsidRPr="00A43203">
        <w:rPr>
          <w:rFonts w:ascii="Times New Roman" w:hAnsi="Times New Roman" w:cs="Times New Roman"/>
          <w:sz w:val="28"/>
          <w:szCs w:val="28"/>
        </w:rPr>
        <w:t xml:space="preserve"> и </w:t>
      </w:r>
      <w:r w:rsidR="00AE3A2C" w:rsidRPr="00A43203">
        <w:rPr>
          <w:rFonts w:ascii="Times New Roman" w:hAnsi="Times New Roman" w:cs="Times New Roman"/>
          <w:sz w:val="28"/>
          <w:szCs w:val="28"/>
        </w:rPr>
        <w:t>согласованной с заказчиком Программы,</w:t>
      </w:r>
      <w:r w:rsidRPr="00A43203">
        <w:rPr>
          <w:rFonts w:ascii="Times New Roman" w:hAnsi="Times New Roman" w:cs="Times New Roman"/>
          <w:sz w:val="28"/>
          <w:szCs w:val="28"/>
        </w:rPr>
        <w:t xml:space="preserve"> и методики испытаний.</w:t>
      </w:r>
    </w:p>
    <w:p w:rsidR="00140F20" w:rsidRPr="00F553BB" w:rsidRDefault="00CE2B13" w:rsidP="00CE2B13">
      <w:pPr>
        <w:tabs>
          <w:tab w:val="left" w:pos="3048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lastRenderedPageBreak/>
        <w:t>Ход проведения приемо-сдаточных испытаний заказчик и исполнитель документируют в Протоколе испытаний.</w:t>
      </w:r>
    </w:p>
    <w:p w:rsidR="00091CE4" w:rsidRPr="00A43203" w:rsidRDefault="00091CE4" w:rsidP="00091CE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Перечень документов, предъявляемых на испытания</w:t>
      </w:r>
    </w:p>
    <w:p w:rsidR="001B7C89" w:rsidRPr="001B7C89" w:rsidRDefault="001B7C89" w:rsidP="001B7C89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С</w:t>
      </w:r>
      <w:r>
        <w:rPr>
          <w:rFonts w:ascii="Times New Roman" w:hAnsi="Times New Roman" w:cs="Times New Roman"/>
          <w:sz w:val="28"/>
        </w:rPr>
        <w:t>остав программной документации:</w:t>
      </w:r>
    </w:p>
    <w:p w:rsidR="001B7C89" w:rsidRPr="001B7C89" w:rsidRDefault="001B7C89" w:rsidP="001B7C89">
      <w:pPr>
        <w:pStyle w:val="a5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Техническое задание</w:t>
      </w:r>
    </w:p>
    <w:p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Программа и методика испытаний </w:t>
      </w:r>
    </w:p>
    <w:p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Руководство программиста</w:t>
      </w:r>
    </w:p>
    <w:p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Руководство пользователя</w:t>
      </w:r>
    </w:p>
    <w:p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программы</w:t>
      </w:r>
    </w:p>
    <w:p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Описание программы</w:t>
      </w:r>
    </w:p>
    <w:p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Технико-экономическое обоснование</w:t>
      </w:r>
    </w:p>
    <w:p w:rsidR="00091CE4" w:rsidRPr="00A43203" w:rsidRDefault="00091CE4" w:rsidP="00091CE4">
      <w:pPr>
        <w:pStyle w:val="1"/>
        <w:numPr>
          <w:ilvl w:val="0"/>
          <w:numId w:val="1"/>
        </w:numPr>
        <w:spacing w:before="0" w:line="480" w:lineRule="auto"/>
        <w:jc w:val="center"/>
        <w:rPr>
          <w:rFonts w:ascii="Times New Roman" w:hAnsi="Times New Roman" w:cs="Times New Roman"/>
          <w:color w:val="auto"/>
          <w:sz w:val="32"/>
        </w:rPr>
      </w:pPr>
      <w:r w:rsidRPr="00A43203">
        <w:rPr>
          <w:rFonts w:ascii="Times New Roman" w:hAnsi="Times New Roman" w:cs="Times New Roman"/>
          <w:color w:val="auto"/>
          <w:sz w:val="32"/>
        </w:rPr>
        <w:t>Объем испытаний</w:t>
      </w:r>
    </w:p>
    <w:p w:rsidR="00091CE4" w:rsidRPr="00A43203" w:rsidRDefault="00091CE4" w:rsidP="004B055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A43203">
        <w:rPr>
          <w:rFonts w:ascii="Times New Roman" w:hAnsi="Times New Roman" w:cs="Times New Roman"/>
          <w:b/>
          <w:sz w:val="28"/>
        </w:rPr>
        <w:t>Перечень этапов испытаний</w:t>
      </w:r>
    </w:p>
    <w:p w:rsidR="00D63663" w:rsidRPr="00D63663" w:rsidRDefault="00A81A0A" w:rsidP="00D63663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Ознакомительный </w:t>
      </w:r>
      <w:r w:rsidR="004B055D" w:rsidRPr="00A43203">
        <w:rPr>
          <w:rFonts w:ascii="Times New Roman" w:hAnsi="Times New Roman" w:cs="Times New Roman"/>
          <w:b/>
          <w:sz w:val="28"/>
          <w:szCs w:val="28"/>
        </w:rPr>
        <w:t xml:space="preserve">– </w:t>
      </w:r>
      <w:r w:rsidR="00D63663">
        <w:rPr>
          <w:rFonts w:ascii="Times New Roman" w:hAnsi="Times New Roman" w:cs="Times New Roman"/>
          <w:sz w:val="28"/>
          <w:szCs w:val="28"/>
        </w:rPr>
        <w:t>п</w:t>
      </w:r>
      <w:r w:rsidR="00D63663" w:rsidRPr="00D63663">
        <w:rPr>
          <w:rFonts w:ascii="Times New Roman" w:hAnsi="Times New Roman" w:cs="Times New Roman"/>
          <w:sz w:val="28"/>
          <w:szCs w:val="28"/>
        </w:rPr>
        <w:t>роверка комплектности программной документации</w:t>
      </w:r>
      <w:r w:rsidR="00D63663">
        <w:rPr>
          <w:rFonts w:ascii="Times New Roman" w:hAnsi="Times New Roman" w:cs="Times New Roman"/>
          <w:sz w:val="28"/>
          <w:szCs w:val="28"/>
        </w:rPr>
        <w:t xml:space="preserve">, </w:t>
      </w:r>
      <w:r w:rsidR="00D63663" w:rsidRPr="00D63663">
        <w:rPr>
          <w:rFonts w:ascii="Times New Roman" w:hAnsi="Times New Roman" w:cs="Times New Roman"/>
          <w:sz w:val="28"/>
          <w:szCs w:val="28"/>
        </w:rPr>
        <w:t>комплектности технических и программных средств</w:t>
      </w:r>
      <w:r w:rsidR="00D63663">
        <w:rPr>
          <w:rFonts w:ascii="Times New Roman" w:hAnsi="Times New Roman" w:cs="Times New Roman"/>
          <w:sz w:val="28"/>
          <w:szCs w:val="28"/>
        </w:rPr>
        <w:t xml:space="preserve">, </w:t>
      </w:r>
      <w:r w:rsidR="00D63663" w:rsidRPr="00D63663">
        <w:rPr>
          <w:rFonts w:ascii="Times New Roman" w:hAnsi="Times New Roman" w:cs="Times New Roman"/>
          <w:sz w:val="28"/>
          <w:szCs w:val="28"/>
        </w:rPr>
        <w:t>соответствия оборудования требованиям ТЗ</w:t>
      </w:r>
      <w:r w:rsidR="00D63663">
        <w:rPr>
          <w:rFonts w:ascii="Times New Roman" w:hAnsi="Times New Roman" w:cs="Times New Roman"/>
          <w:sz w:val="28"/>
          <w:szCs w:val="28"/>
        </w:rPr>
        <w:t>.</w:t>
      </w:r>
    </w:p>
    <w:p w:rsidR="00091CE4" w:rsidRDefault="00D63663" w:rsidP="00D63663">
      <w:pPr>
        <w:pStyle w:val="a5"/>
        <w:numPr>
          <w:ilvl w:val="0"/>
          <w:numId w:val="3"/>
        </w:numPr>
        <w:tabs>
          <w:tab w:val="left" w:pos="30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Функциональный</w:t>
      </w:r>
      <w:r w:rsidR="004B055D" w:rsidRPr="00D63663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–</w:t>
      </w:r>
      <w:r w:rsidR="004B055D" w:rsidRPr="00D6366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B055D" w:rsidRPr="00D63663">
        <w:rPr>
          <w:rFonts w:ascii="Times New Roman" w:hAnsi="Times New Roman" w:cs="Times New Roman"/>
          <w:sz w:val="28"/>
          <w:szCs w:val="28"/>
        </w:rPr>
        <w:t>проверка</w:t>
      </w:r>
      <w:r>
        <w:rPr>
          <w:rFonts w:ascii="Times New Roman" w:hAnsi="Times New Roman" w:cs="Times New Roman"/>
          <w:sz w:val="28"/>
          <w:szCs w:val="28"/>
        </w:rPr>
        <w:t xml:space="preserve"> функций добавления записей, редактирования записей, удаления записей, просмотра данных. Также подлежат проверки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входных файлов и генерация документов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D63663" w:rsidRDefault="00D63663" w:rsidP="00D63663">
      <w:pPr>
        <w:pStyle w:val="a5"/>
        <w:numPr>
          <w:ilvl w:val="0"/>
          <w:numId w:val="3"/>
        </w:numPr>
        <w:tabs>
          <w:tab w:val="left" w:pos="30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Тестирование надежности –</w:t>
      </w:r>
      <w:r>
        <w:rPr>
          <w:rFonts w:ascii="Times New Roman" w:hAnsi="Times New Roman" w:cs="Times New Roman"/>
          <w:sz w:val="28"/>
          <w:szCs w:val="28"/>
        </w:rPr>
        <w:t xml:space="preserve"> проверка обработки ошибок, стабильности работы и производительности.</w:t>
      </w:r>
    </w:p>
    <w:p w:rsidR="00D63663" w:rsidRPr="00D63663" w:rsidRDefault="00D63663" w:rsidP="00D63663">
      <w:pPr>
        <w:pStyle w:val="a5"/>
        <w:numPr>
          <w:ilvl w:val="0"/>
          <w:numId w:val="3"/>
        </w:numPr>
        <w:tabs>
          <w:tab w:val="left" w:pos="30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Приемочное тестирование –</w:t>
      </w:r>
      <w:r>
        <w:rPr>
          <w:rFonts w:ascii="Times New Roman" w:hAnsi="Times New Roman" w:cs="Times New Roman"/>
          <w:sz w:val="28"/>
          <w:szCs w:val="28"/>
        </w:rPr>
        <w:t xml:space="preserve"> комплексная проверка всех функций, проверка соответствия требованиям ТЗ. Оформление протокола испытаний.</w:t>
      </w:r>
    </w:p>
    <w:p w:rsidR="0000384F" w:rsidRPr="00A43203" w:rsidRDefault="0000384F" w:rsidP="0000384F">
      <w:pPr>
        <w:tabs>
          <w:tab w:val="left" w:pos="30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Количественные характеристики, подлежащие оценке</w:t>
      </w:r>
    </w:p>
    <w:p w:rsidR="00C54C57" w:rsidRPr="00C54C57" w:rsidRDefault="00C54C57" w:rsidP="00C54C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В ходе проведения испытаний оценке подлежат:</w:t>
      </w:r>
    </w:p>
    <w:p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Комплектность документации — соответствие состава документации требованиям ТЗ</w:t>
      </w:r>
    </w:p>
    <w:p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lastRenderedPageBreak/>
        <w:t>Комплектность технических средств — наличие всего необходимого оборудования</w:t>
      </w:r>
    </w:p>
    <w:p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Комплектность программных средств — наличие всех программных компонентов</w:t>
      </w:r>
    </w:p>
    <w:p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Время отклика системы — не более 2 секунд на запросы</w:t>
      </w:r>
    </w:p>
    <w:p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Время генерации документа — не более 5 секунд</w:t>
      </w:r>
    </w:p>
    <w:p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Количество одновременных пользователей — до 10 пользователей</w:t>
      </w:r>
    </w:p>
    <w:p w:rsidR="0000384F" w:rsidRPr="00A43203" w:rsidRDefault="0000384F" w:rsidP="0000384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A43203">
        <w:rPr>
          <w:rFonts w:ascii="Times New Roman" w:hAnsi="Times New Roman" w:cs="Times New Roman"/>
          <w:b/>
          <w:sz w:val="28"/>
        </w:rPr>
        <w:t>Качественные характеристики, подлежащие оценке</w:t>
      </w:r>
    </w:p>
    <w:p w:rsidR="004B055D" w:rsidRDefault="004B055D" w:rsidP="004B05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43203">
        <w:rPr>
          <w:rFonts w:ascii="Times New Roman" w:hAnsi="Times New Roman" w:cs="Times New Roman"/>
          <w:sz w:val="28"/>
        </w:rPr>
        <w:t>В</w:t>
      </w:r>
      <w:r w:rsidR="00C54C57">
        <w:rPr>
          <w:rFonts w:ascii="Times New Roman" w:hAnsi="Times New Roman" w:cs="Times New Roman"/>
          <w:sz w:val="28"/>
        </w:rPr>
        <w:t xml:space="preserve"> ходе проведения</w:t>
      </w:r>
      <w:r w:rsidRPr="00A43203">
        <w:rPr>
          <w:rFonts w:ascii="Times New Roman" w:hAnsi="Times New Roman" w:cs="Times New Roman"/>
          <w:sz w:val="28"/>
        </w:rPr>
        <w:t xml:space="preserve"> испытаний оценке подлежат качественные (функциональные) характеристики программы. Проверке подлежит возможность выполнения программой перечисленных ниже функций: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добавления новых записей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редактирования существующих записей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удаления записей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отображения данных в таблице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 xml:space="preserve">Корректность </w:t>
      </w:r>
      <w:proofErr w:type="spellStart"/>
      <w:r w:rsidRPr="00C54C57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C54C57">
        <w:rPr>
          <w:rFonts w:ascii="Times New Roman" w:hAnsi="Times New Roman" w:cs="Times New Roman"/>
          <w:sz w:val="28"/>
          <w:szCs w:val="28"/>
        </w:rPr>
        <w:t xml:space="preserve"> входных данных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 xml:space="preserve">Корректность формирования документа </w:t>
      </w:r>
      <w:proofErr w:type="spellStart"/>
      <w:r w:rsidRPr="00C54C57">
        <w:rPr>
          <w:rFonts w:ascii="Times New Roman" w:hAnsi="Times New Roman" w:cs="Times New Roman"/>
          <w:sz w:val="28"/>
          <w:szCs w:val="28"/>
        </w:rPr>
        <w:t>Word</w:t>
      </w:r>
      <w:proofErr w:type="spellEnd"/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Соответствие структуры документа форме КНД 1151054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Стабильность работы в течение рабочего дня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обработки ошибочных данных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Защита от некорректного ввода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сообщений об ошибках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Интуитивность интерфейса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Удобство навигации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Читаемость информации</w:t>
      </w:r>
    </w:p>
    <w:p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Отзывчивость элементов управления</w:t>
      </w:r>
    </w:p>
    <w:p w:rsidR="00091CE4" w:rsidRPr="00C54C57" w:rsidRDefault="00091CE4" w:rsidP="00C54C57">
      <w:pPr>
        <w:spacing w:after="0" w:line="360" w:lineRule="auto"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ab/>
      </w:r>
      <w:r w:rsidRPr="00C54C57">
        <w:rPr>
          <w:rFonts w:ascii="Times New Roman" w:hAnsi="Times New Roman" w:cs="Times New Roman"/>
          <w:b/>
          <w:sz w:val="28"/>
          <w:szCs w:val="28"/>
        </w:rPr>
        <w:t>Последовательность проведения и режимы испытаний</w:t>
      </w:r>
    </w:p>
    <w:p w:rsidR="00C54C57" w:rsidRPr="00C54C57" w:rsidRDefault="00C54C57" w:rsidP="00C54C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lastRenderedPageBreak/>
        <w:t>Испытания проводятся последовательно в соответствии с эт</w:t>
      </w:r>
      <w:r>
        <w:rPr>
          <w:rFonts w:ascii="Times New Roman" w:hAnsi="Times New Roman" w:cs="Times New Roman"/>
          <w:sz w:val="28"/>
          <w:szCs w:val="28"/>
        </w:rPr>
        <w:t>апами, указанными в перечне этапов испытаний</w:t>
      </w:r>
      <w:r w:rsidRPr="00C54C57">
        <w:rPr>
          <w:rFonts w:ascii="Times New Roman" w:hAnsi="Times New Roman" w:cs="Times New Roman"/>
          <w:sz w:val="28"/>
          <w:szCs w:val="28"/>
        </w:rPr>
        <w:t>.</w:t>
      </w:r>
    </w:p>
    <w:p w:rsidR="00C54C57" w:rsidRDefault="00C54C57" w:rsidP="00C54C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Каждый последующий этап начинается только после успешного завершения предыдущего.</w:t>
      </w:r>
    </w:p>
    <w:p w:rsidR="00D93A08" w:rsidRPr="00A43203" w:rsidRDefault="00D93A08" w:rsidP="00C54C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A43203">
        <w:rPr>
          <w:rFonts w:ascii="Times New Roman" w:hAnsi="Times New Roman" w:cs="Times New Roman"/>
          <w:b/>
          <w:sz w:val="28"/>
        </w:rPr>
        <w:t>Перечень работ, проводимых после завершения испытаний</w:t>
      </w:r>
    </w:p>
    <w:p w:rsidR="00D93A08" w:rsidRPr="00A43203" w:rsidRDefault="00D93A08" w:rsidP="00D93A08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В случае успешного проведения испытаний в полном объеме исполнитель совместно с заказчиком на основании Протокола испытаний утверждают Акт приемки-сдачи работ</w:t>
      </w:r>
      <w:r w:rsidR="00F553BB">
        <w:rPr>
          <w:rFonts w:ascii="Times New Roman" w:hAnsi="Times New Roman" w:cs="Times New Roman"/>
          <w:sz w:val="28"/>
          <w:szCs w:val="28"/>
        </w:rPr>
        <w:t xml:space="preserve"> №1</w:t>
      </w:r>
      <w:r w:rsidRPr="00A43203">
        <w:rPr>
          <w:rFonts w:ascii="Times New Roman" w:hAnsi="Times New Roman" w:cs="Times New Roman"/>
          <w:sz w:val="28"/>
          <w:szCs w:val="28"/>
        </w:rPr>
        <w:t xml:space="preserve"> (Акт завершения работ согласно п.1 РД 50-34.698-90).</w:t>
      </w:r>
    </w:p>
    <w:p w:rsidR="00D93A08" w:rsidRPr="00A43203" w:rsidRDefault="00D93A08" w:rsidP="00D93A08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Исполнитель передает заказчику программное изделие, программную (эксплуатационную) документацию и т.д.</w:t>
      </w:r>
    </w:p>
    <w:p w:rsidR="00D93A08" w:rsidRPr="00A43203" w:rsidRDefault="00D93A08" w:rsidP="00D93A08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В случае выявления несоответствия разработанной программы отдельным требованиям тех</w:t>
      </w:r>
      <w:r w:rsidR="008751BD">
        <w:rPr>
          <w:rFonts w:ascii="Times New Roman" w:hAnsi="Times New Roman" w:cs="Times New Roman"/>
          <w:sz w:val="28"/>
          <w:szCs w:val="28"/>
        </w:rPr>
        <w:t xml:space="preserve">нического </w:t>
      </w:r>
      <w:r w:rsidRPr="00A43203">
        <w:rPr>
          <w:rFonts w:ascii="Times New Roman" w:hAnsi="Times New Roman" w:cs="Times New Roman"/>
          <w:sz w:val="28"/>
          <w:szCs w:val="28"/>
        </w:rPr>
        <w:t>задания исполнитель проводит корректировку программы и программной документации по результатам испытаний в сроки, согласованные с заказчиком.</w:t>
      </w:r>
    </w:p>
    <w:p w:rsidR="008751BD" w:rsidRPr="008751BD" w:rsidRDefault="00D93A08" w:rsidP="008751BD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По завершении корректировки программы и программной документации исполнитель и заказчик проводят повторные испытания согласно настоящей программы и методик в объеме, требуемом для проверки проведения корректировок.</w:t>
      </w:r>
    </w:p>
    <w:p w:rsidR="00147366" w:rsidRPr="00A43203" w:rsidRDefault="00147366" w:rsidP="00147366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Порядок проведения испытаний</w:t>
      </w:r>
    </w:p>
    <w:p w:rsidR="00D93A08" w:rsidRPr="00A43203" w:rsidRDefault="00147366" w:rsidP="00147366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Испытания должны проводиться поэтапно согласно п. «Перечень этапов испытаний» настоящего документа.</w:t>
      </w:r>
    </w:p>
    <w:p w:rsidR="0000384F" w:rsidRPr="00A43203" w:rsidRDefault="0000384F" w:rsidP="0000384F">
      <w:pPr>
        <w:pStyle w:val="1"/>
        <w:numPr>
          <w:ilvl w:val="0"/>
          <w:numId w:val="1"/>
        </w:numPr>
        <w:spacing w:before="0" w:line="480" w:lineRule="auto"/>
        <w:jc w:val="center"/>
        <w:rPr>
          <w:rFonts w:ascii="Times New Roman" w:hAnsi="Times New Roman" w:cs="Times New Roman"/>
          <w:color w:val="auto"/>
          <w:sz w:val="32"/>
        </w:rPr>
      </w:pPr>
      <w:r w:rsidRPr="00A43203">
        <w:rPr>
          <w:rFonts w:ascii="Times New Roman" w:hAnsi="Times New Roman" w:cs="Times New Roman"/>
          <w:color w:val="auto"/>
          <w:sz w:val="32"/>
        </w:rPr>
        <w:t>Средства и порядок испытаний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3203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Технические средства, использованные во время испытаний: </w:t>
      </w:r>
    </w:p>
    <w:p w:rsidR="0000384F" w:rsidRPr="008751BD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51BD">
        <w:rPr>
          <w:rFonts w:ascii="Times New Roman" w:hAnsi="Times New Roman" w:cs="Times New Roman"/>
          <w:sz w:val="28"/>
          <w:szCs w:val="28"/>
        </w:rPr>
        <w:t>В состав технических средств должен входить IBM-совместимый персональный компьютер (ПЭВМ), включающий в себя:</w:t>
      </w:r>
    </w:p>
    <w:p w:rsidR="00B27F73" w:rsidRDefault="008751BD" w:rsidP="00280EA8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751B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Системные требования для работы программного продукта должны быть следующими: </w:t>
      </w:r>
    </w:p>
    <w:p w:rsidR="00280EA8" w:rsidRPr="00280EA8" w:rsidRDefault="00280EA8" w:rsidP="00280EA8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439AE" w:rsidRDefault="008439AE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lastRenderedPageBreak/>
        <w:t>Процессор</w:t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proofErr w:type="spellStart"/>
      <w:r w:rsidR="00B866B8" w:rsidRPr="00B866B8">
        <w:rPr>
          <w:rFonts w:ascii="Times New Roman" w:hAnsi="Times New Roman" w:cs="Times New Roman"/>
          <w:spacing w:val="10"/>
          <w:sz w:val="28"/>
          <w:szCs w:val="28"/>
        </w:rPr>
        <w:t>Intel</w:t>
      </w:r>
      <w:proofErr w:type="spellEnd"/>
      <w:r w:rsidR="00B866B8" w:rsidRPr="00B866B8">
        <w:rPr>
          <w:rFonts w:ascii="Times New Roman" w:hAnsi="Times New Roman" w:cs="Times New Roman"/>
          <w:spacing w:val="10"/>
          <w:sz w:val="28"/>
          <w:szCs w:val="28"/>
        </w:rPr>
        <w:t xml:space="preserve"> </w:t>
      </w:r>
      <w:proofErr w:type="spellStart"/>
      <w:r w:rsidR="00B866B8" w:rsidRPr="00B866B8">
        <w:rPr>
          <w:rFonts w:ascii="Times New Roman" w:hAnsi="Times New Roman" w:cs="Times New Roman"/>
          <w:spacing w:val="10"/>
          <w:sz w:val="28"/>
          <w:szCs w:val="28"/>
        </w:rPr>
        <w:t>Core</w:t>
      </w:r>
      <w:proofErr w:type="spellEnd"/>
      <w:r w:rsidR="00B866B8" w:rsidRPr="00B866B8">
        <w:rPr>
          <w:rFonts w:ascii="Times New Roman" w:hAnsi="Times New Roman" w:cs="Times New Roman"/>
          <w:spacing w:val="10"/>
          <w:sz w:val="28"/>
          <w:szCs w:val="28"/>
        </w:rPr>
        <w:t xml:space="preserve"> i3 или аналог (2 ядра, 2.0 </w:t>
      </w:r>
      <w:proofErr w:type="spellStart"/>
      <w:r w:rsidR="00B866B8" w:rsidRPr="00B866B8">
        <w:rPr>
          <w:rFonts w:ascii="Times New Roman" w:hAnsi="Times New Roman" w:cs="Times New Roman"/>
          <w:spacing w:val="10"/>
          <w:sz w:val="28"/>
          <w:szCs w:val="28"/>
        </w:rPr>
        <w:t>GHz</w:t>
      </w:r>
      <w:proofErr w:type="spellEnd"/>
      <w:r w:rsidR="00B866B8" w:rsidRPr="00B866B8">
        <w:rPr>
          <w:rFonts w:ascii="Times New Roman" w:hAnsi="Times New Roman" w:cs="Times New Roman"/>
          <w:spacing w:val="10"/>
          <w:sz w:val="28"/>
          <w:szCs w:val="28"/>
        </w:rPr>
        <w:t xml:space="preserve"> и выше)</w:t>
      </w:r>
    </w:p>
    <w:p w:rsidR="008439AE" w:rsidRDefault="008439AE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Память</w:t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  <w:t>От 4 Гб;</w:t>
      </w:r>
    </w:p>
    <w:p w:rsidR="008439AE" w:rsidRDefault="008439AE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 xml:space="preserve">Разрешение экрана </w:t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 w:rsidR="00B866B8" w:rsidRPr="00B866B8">
        <w:rPr>
          <w:rFonts w:ascii="Times New Roman" w:hAnsi="Times New Roman" w:cs="Times New Roman"/>
          <w:spacing w:val="10"/>
          <w:sz w:val="28"/>
          <w:szCs w:val="28"/>
        </w:rPr>
        <w:t>1366x768 и выше (рекомендуется 1920x1080)</w:t>
      </w:r>
    </w:p>
    <w:p w:rsidR="008439AE" w:rsidRDefault="00B866B8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Размер экрана</w:t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  <w:t>От 15</w:t>
      </w:r>
      <w:r w:rsidR="008439AE">
        <w:rPr>
          <w:rFonts w:ascii="Times New Roman" w:hAnsi="Times New Roman" w:cs="Times New Roman"/>
          <w:spacing w:val="10"/>
          <w:sz w:val="28"/>
          <w:szCs w:val="28"/>
        </w:rPr>
        <w:t>″;</w:t>
      </w:r>
    </w:p>
    <w:p w:rsidR="008439AE" w:rsidRDefault="008439AE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Устройства ввода</w:t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pacing w:val="10"/>
          <w:sz w:val="28"/>
          <w:szCs w:val="28"/>
        </w:rPr>
        <w:t>Тачскрин</w:t>
      </w:r>
      <w:proofErr w:type="spellEnd"/>
      <w:r>
        <w:rPr>
          <w:rFonts w:ascii="Times New Roman" w:hAnsi="Times New Roman" w:cs="Times New Roman"/>
          <w:spacing w:val="10"/>
          <w:sz w:val="28"/>
          <w:szCs w:val="28"/>
        </w:rPr>
        <w:t>, может работать с клавиатурой и мышью</w:t>
      </w:r>
    </w:p>
    <w:p w:rsidR="008439AE" w:rsidRDefault="008439AE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Дисковое прос</w:t>
      </w:r>
      <w:r w:rsidR="00B866B8">
        <w:rPr>
          <w:rFonts w:ascii="Times New Roman" w:hAnsi="Times New Roman" w:cs="Times New Roman"/>
          <w:spacing w:val="10"/>
          <w:sz w:val="28"/>
          <w:szCs w:val="28"/>
        </w:rPr>
        <w:t>транство</w:t>
      </w:r>
      <w:r w:rsidR="00B866B8">
        <w:rPr>
          <w:rFonts w:ascii="Times New Roman" w:hAnsi="Times New Roman" w:cs="Times New Roman"/>
          <w:spacing w:val="10"/>
          <w:sz w:val="28"/>
          <w:szCs w:val="28"/>
        </w:rPr>
        <w:tab/>
      </w:r>
      <w:proofErr w:type="gramStart"/>
      <w:r w:rsidR="00B866B8">
        <w:rPr>
          <w:rFonts w:ascii="Times New Roman" w:hAnsi="Times New Roman" w:cs="Times New Roman"/>
          <w:spacing w:val="10"/>
          <w:sz w:val="28"/>
          <w:szCs w:val="28"/>
        </w:rPr>
        <w:t>От</w:t>
      </w:r>
      <w:proofErr w:type="gramEnd"/>
      <w:r w:rsidR="00B866B8">
        <w:rPr>
          <w:rFonts w:ascii="Times New Roman" w:hAnsi="Times New Roman" w:cs="Times New Roman"/>
          <w:spacing w:val="10"/>
          <w:sz w:val="28"/>
          <w:szCs w:val="28"/>
        </w:rPr>
        <w:t xml:space="preserve"> 1</w:t>
      </w:r>
      <w:r>
        <w:rPr>
          <w:rFonts w:ascii="Times New Roman" w:hAnsi="Times New Roman" w:cs="Times New Roman"/>
          <w:spacing w:val="10"/>
          <w:sz w:val="28"/>
          <w:szCs w:val="28"/>
        </w:rPr>
        <w:t xml:space="preserve"> Гб</w:t>
      </w:r>
    </w:p>
    <w:p w:rsidR="008439AE" w:rsidRPr="00B866B8" w:rsidRDefault="00B866B8" w:rsidP="00B866B8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 w:rsidRPr="00B866B8">
        <w:rPr>
          <w:rFonts w:ascii="Times New Roman" w:hAnsi="Times New Roman" w:cs="Times New Roman"/>
          <w:spacing w:val="10"/>
          <w:sz w:val="28"/>
          <w:szCs w:val="28"/>
        </w:rPr>
        <w:t>Сетевое подключение</w:t>
      </w:r>
      <w:r w:rsidR="008439AE">
        <w:rPr>
          <w:rFonts w:ascii="Times New Roman" w:hAnsi="Times New Roman" w:cs="Times New Roman"/>
          <w:spacing w:val="10"/>
          <w:sz w:val="28"/>
          <w:szCs w:val="28"/>
        </w:rPr>
        <w:tab/>
      </w:r>
      <w:r w:rsidR="008439AE">
        <w:rPr>
          <w:rFonts w:ascii="Times New Roman" w:hAnsi="Times New Roman" w:cs="Times New Roman"/>
          <w:spacing w:val="10"/>
          <w:sz w:val="28"/>
          <w:szCs w:val="28"/>
        </w:rPr>
        <w:tab/>
      </w:r>
      <w:proofErr w:type="spellStart"/>
      <w:r w:rsidRPr="00B866B8">
        <w:rPr>
          <w:rFonts w:ascii="Times New Roman" w:hAnsi="Times New Roman" w:cs="Times New Roman"/>
          <w:spacing w:val="10"/>
          <w:sz w:val="28"/>
          <w:szCs w:val="28"/>
        </w:rPr>
        <w:t>Ethernet</w:t>
      </w:r>
      <w:proofErr w:type="spellEnd"/>
      <w:r w:rsidRPr="00B866B8">
        <w:rPr>
          <w:rFonts w:ascii="Times New Roman" w:hAnsi="Times New Roman" w:cs="Times New Roman"/>
          <w:spacing w:val="10"/>
          <w:sz w:val="28"/>
          <w:szCs w:val="28"/>
        </w:rPr>
        <w:t xml:space="preserve"> или </w:t>
      </w:r>
      <w:proofErr w:type="spellStart"/>
      <w:r w:rsidRPr="00B866B8">
        <w:rPr>
          <w:rFonts w:ascii="Times New Roman" w:hAnsi="Times New Roman" w:cs="Times New Roman"/>
          <w:spacing w:val="10"/>
          <w:sz w:val="28"/>
          <w:szCs w:val="28"/>
        </w:rPr>
        <w:t>Wi-Fi</w:t>
      </w:r>
      <w:bookmarkStart w:id="0" w:name="_GoBack"/>
      <w:bookmarkEnd w:id="0"/>
      <w:proofErr w:type="spellEnd"/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3203">
        <w:rPr>
          <w:rFonts w:ascii="Times New Roman" w:hAnsi="Times New Roman" w:cs="Times New Roman"/>
          <w:b/>
          <w:bCs/>
          <w:sz w:val="28"/>
          <w:szCs w:val="28"/>
        </w:rPr>
        <w:t>Программные средства, используемые во время испытаний:</w:t>
      </w:r>
    </w:p>
    <w:p w:rsidR="008751BD" w:rsidRPr="008439AE" w:rsidRDefault="009E761E" w:rsidP="008751BD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корректной работы программы необходимо: ОС </w:t>
      </w:r>
      <w:r>
        <w:rPr>
          <w:rFonts w:ascii="Times New Roman" w:hAnsi="Times New Roman" w:cs="Times New Roman"/>
          <w:sz w:val="28"/>
          <w:lang w:val="en-US"/>
        </w:rPr>
        <w:t>Windows</w:t>
      </w:r>
      <w:r w:rsidR="008439AE">
        <w:rPr>
          <w:rFonts w:ascii="Times New Roman" w:hAnsi="Times New Roman" w:cs="Times New Roman"/>
          <w:sz w:val="28"/>
        </w:rPr>
        <w:t xml:space="preserve"> 7-</w:t>
      </w:r>
      <w:r w:rsidRPr="009E761E">
        <w:rPr>
          <w:rFonts w:ascii="Times New Roman" w:hAnsi="Times New Roman" w:cs="Times New Roman"/>
          <w:sz w:val="28"/>
        </w:rPr>
        <w:t>10</w:t>
      </w:r>
      <w:r>
        <w:rPr>
          <w:rFonts w:ascii="Times New Roman" w:hAnsi="Times New Roman" w:cs="Times New Roman"/>
          <w:sz w:val="28"/>
        </w:rPr>
        <w:t xml:space="preserve">, </w:t>
      </w:r>
      <w:r w:rsidR="008439AE">
        <w:rPr>
          <w:rFonts w:ascii="Times New Roman" w:hAnsi="Times New Roman" w:cs="Times New Roman"/>
          <w:sz w:val="28"/>
        </w:rPr>
        <w:t xml:space="preserve">пакет </w:t>
      </w:r>
      <w:r w:rsidR="008439AE">
        <w:rPr>
          <w:rFonts w:ascii="Times New Roman" w:hAnsi="Times New Roman" w:cs="Times New Roman"/>
          <w:sz w:val="28"/>
          <w:lang w:val="en-US"/>
        </w:rPr>
        <w:t>Microsoft</w:t>
      </w:r>
      <w:r w:rsidR="008439AE" w:rsidRPr="008439AE">
        <w:rPr>
          <w:rFonts w:ascii="Times New Roman" w:hAnsi="Times New Roman" w:cs="Times New Roman"/>
          <w:sz w:val="28"/>
        </w:rPr>
        <w:t xml:space="preserve"> </w:t>
      </w:r>
      <w:r w:rsidR="008439AE">
        <w:rPr>
          <w:rFonts w:ascii="Times New Roman" w:hAnsi="Times New Roman" w:cs="Times New Roman"/>
          <w:sz w:val="28"/>
          <w:lang w:val="en-US"/>
        </w:rPr>
        <w:t>Office</w:t>
      </w:r>
      <w:r w:rsidR="008439AE" w:rsidRPr="008439AE">
        <w:rPr>
          <w:rFonts w:ascii="Times New Roman" w:hAnsi="Times New Roman" w:cs="Times New Roman"/>
          <w:sz w:val="28"/>
        </w:rPr>
        <w:t xml:space="preserve">, </w:t>
      </w:r>
      <w:r w:rsidR="008439AE">
        <w:rPr>
          <w:rFonts w:ascii="Times New Roman" w:hAnsi="Times New Roman" w:cs="Times New Roman"/>
          <w:sz w:val="28"/>
        </w:rPr>
        <w:t>доступ в интернет.</w:t>
      </w:r>
    </w:p>
    <w:p w:rsidR="0000384F" w:rsidRPr="00A43203" w:rsidRDefault="0000384F" w:rsidP="008751BD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3203">
        <w:rPr>
          <w:rFonts w:ascii="Times New Roman" w:hAnsi="Times New Roman" w:cs="Times New Roman"/>
          <w:b/>
          <w:bCs/>
          <w:sz w:val="28"/>
          <w:szCs w:val="28"/>
        </w:rPr>
        <w:t>Условия проведения испытаний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Испытания должны проводиться в нормальных климатических условиях по ГОСТ 22261-94. Условия проведения испытаний приведены ниже:</w:t>
      </w:r>
    </w:p>
    <w:p w:rsidR="0000384F" w:rsidRPr="00A43203" w:rsidRDefault="0000384F" w:rsidP="0000384F">
      <w:pPr>
        <w:numPr>
          <w:ilvl w:val="0"/>
          <w:numId w:val="11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температура окружающего воздуха, °С - 20 ± 5;</w:t>
      </w:r>
    </w:p>
    <w:p w:rsidR="0000384F" w:rsidRPr="00A43203" w:rsidRDefault="0000384F" w:rsidP="0000384F">
      <w:pPr>
        <w:numPr>
          <w:ilvl w:val="0"/>
          <w:numId w:val="11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относительная влажность, % - от 30 до 80;</w:t>
      </w:r>
    </w:p>
    <w:p w:rsidR="0000384F" w:rsidRPr="00A43203" w:rsidRDefault="0000384F" w:rsidP="0000384F">
      <w:pPr>
        <w:numPr>
          <w:ilvl w:val="0"/>
          <w:numId w:val="11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атмосферное давление, кПа - от 84 до 106;</w:t>
      </w:r>
    </w:p>
    <w:p w:rsidR="0000384F" w:rsidRPr="00A43203" w:rsidRDefault="0000384F" w:rsidP="0000384F">
      <w:pPr>
        <w:numPr>
          <w:ilvl w:val="0"/>
          <w:numId w:val="11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частота питающей электросети, Гц - 50 ± 0,5;</w:t>
      </w:r>
    </w:p>
    <w:p w:rsidR="0000384F" w:rsidRPr="00A43203" w:rsidRDefault="0000384F" w:rsidP="0000384F">
      <w:pPr>
        <w:numPr>
          <w:ilvl w:val="0"/>
          <w:numId w:val="11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напряжение питающей сети переменного тока, В - 220 ± 4,4.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o12316"/>
      <w:bookmarkEnd w:id="1"/>
      <w:r w:rsidRPr="00A43203">
        <w:rPr>
          <w:rFonts w:ascii="Times New Roman" w:hAnsi="Times New Roman" w:cs="Times New Roman"/>
          <w:b/>
          <w:bCs/>
          <w:sz w:val="28"/>
          <w:szCs w:val="28"/>
        </w:rPr>
        <w:t>Условия начала и завершения отдельных этапов испытаний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Необходимым и достаточным условием завершения 1 этапа испытаний и начала 2 этапа испытаний является успешное завершение проверок, проводимых на 1 этапе (см. п. «Перечень проверок, проводимых на 1 этапе испытаний»).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Условием завершения 2 этапа испытаний является успешное завершение проверок, проводимых на 2 этапе испытаний.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o12317"/>
      <w:bookmarkEnd w:id="2"/>
      <w:r w:rsidRPr="00A43203">
        <w:rPr>
          <w:rFonts w:ascii="Times New Roman" w:hAnsi="Times New Roman" w:cs="Times New Roman"/>
          <w:b/>
          <w:bCs/>
          <w:sz w:val="28"/>
          <w:szCs w:val="28"/>
        </w:rPr>
        <w:t>Ограничения в условиях проведения испытаний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lastRenderedPageBreak/>
        <w:t xml:space="preserve">Климатические условия </w:t>
      </w:r>
      <w:r w:rsidR="00C23D26" w:rsidRPr="00A43203">
        <w:rPr>
          <w:rFonts w:ascii="Times New Roman" w:hAnsi="Times New Roman" w:cs="Times New Roman"/>
          <w:sz w:val="28"/>
          <w:szCs w:val="28"/>
        </w:rPr>
        <w:t>эксплуатации</w:t>
      </w:r>
      <w:r w:rsidRPr="00A43203">
        <w:rPr>
          <w:rFonts w:ascii="Times New Roman" w:hAnsi="Times New Roman" w:cs="Times New Roman"/>
          <w:sz w:val="28"/>
          <w:szCs w:val="28"/>
        </w:rPr>
        <w:t>, при которых должны обеспечиваться заданные характеристики, должны удовлетворять требованиям, предъявляемым к техническим средствам в части условий их эксплуатации.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o12318"/>
      <w:bookmarkEnd w:id="3"/>
      <w:r w:rsidRPr="00A43203">
        <w:rPr>
          <w:rFonts w:ascii="Times New Roman" w:hAnsi="Times New Roman" w:cs="Times New Roman"/>
          <w:b/>
          <w:bCs/>
          <w:sz w:val="28"/>
          <w:szCs w:val="28"/>
        </w:rPr>
        <w:t>Требования к техническому обслуживанию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Требования к техническому обслуживанию не предъявляются.</w:t>
      </w:r>
    </w:p>
    <w:p w:rsidR="004D06AD" w:rsidRPr="00165176" w:rsidRDefault="0000384F" w:rsidP="009E761E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o12319"/>
      <w:bookmarkEnd w:id="4"/>
      <w:r w:rsidRPr="00A43203">
        <w:rPr>
          <w:rFonts w:ascii="Times New Roman" w:hAnsi="Times New Roman" w:cs="Times New Roman"/>
          <w:b/>
          <w:bCs/>
          <w:sz w:val="28"/>
          <w:szCs w:val="28"/>
        </w:rPr>
        <w:t>Меры, обеспечивающие безопасность и безаварийность проведения испытаний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При проведении испытаний заказчик должен обеспечить соблюдение требований безопасности, установленных ГОСТ 12.2.007.0–75, ГОСТ 12.2.007.3-75, «Правилами техники безопасности при эксплуатации электроустановок потребителей», и «Правилами технической эксплуатации электроустановок потребителей».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o12320"/>
      <w:bookmarkEnd w:id="5"/>
      <w:r w:rsidRPr="00A43203">
        <w:rPr>
          <w:rFonts w:ascii="Times New Roman" w:hAnsi="Times New Roman" w:cs="Times New Roman"/>
          <w:b/>
          <w:bCs/>
          <w:sz w:val="28"/>
          <w:szCs w:val="28"/>
        </w:rPr>
        <w:t>Порядок взаимодействия организаций, участвующих в испытаниях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Исполнитель письменно извещает заказчика о готовности к проведению приемо-сдаточных испытаний не позднее чем за 14 дней до намеченного срока проведения испытаний.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 xml:space="preserve">Заказчик </w:t>
      </w:r>
      <w:r w:rsidR="0001284C">
        <w:rPr>
          <w:rFonts w:ascii="Times New Roman" w:hAnsi="Times New Roman" w:cs="Times New Roman"/>
          <w:sz w:val="28"/>
          <w:szCs w:val="28"/>
        </w:rPr>
        <w:t>Договором</w:t>
      </w:r>
      <w:r w:rsidRPr="00A43203">
        <w:rPr>
          <w:rFonts w:ascii="Times New Roman" w:hAnsi="Times New Roman" w:cs="Times New Roman"/>
          <w:sz w:val="28"/>
          <w:szCs w:val="28"/>
        </w:rPr>
        <w:t xml:space="preserve"> назначает срок проведения испытаний и приемочную комиссии, которая должна включать в свой состав представителей заказчика и исполнителя.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Заказчик письменно извещает сторонние организации, которые должны принять участие в приемо-сдаточных испытаниях.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 xml:space="preserve">Заказчик совместно с исполнителем проводят все подготовительные мероприятия для проведения испытаний на объекте заказчика, а </w:t>
      </w:r>
      <w:proofErr w:type="gramStart"/>
      <w:r w:rsidRPr="00A43203">
        <w:rPr>
          <w:rFonts w:ascii="Times New Roman" w:hAnsi="Times New Roman" w:cs="Times New Roman"/>
          <w:sz w:val="28"/>
          <w:szCs w:val="28"/>
        </w:rPr>
        <w:t>так же</w:t>
      </w:r>
      <w:proofErr w:type="gramEnd"/>
      <w:r w:rsidRPr="00A43203">
        <w:rPr>
          <w:rFonts w:ascii="Times New Roman" w:hAnsi="Times New Roman" w:cs="Times New Roman"/>
          <w:sz w:val="28"/>
          <w:szCs w:val="28"/>
        </w:rPr>
        <w:t xml:space="preserve"> проводят испытания в соответствии с настоящей программой и методиками.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Заказчик осуществляет контроль проведения испытаний, а также документирует ход проведения проверок в Протоколе проведения испытаний.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o12321"/>
      <w:bookmarkEnd w:id="6"/>
      <w:r w:rsidRPr="00A43203">
        <w:rPr>
          <w:rFonts w:ascii="Times New Roman" w:hAnsi="Times New Roman" w:cs="Times New Roman"/>
          <w:b/>
          <w:bCs/>
          <w:sz w:val="28"/>
          <w:szCs w:val="28"/>
        </w:rPr>
        <w:t>Требования к персоналу, проводящему испытания</w:t>
      </w:r>
    </w:p>
    <w:p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lastRenderedPageBreak/>
        <w:t xml:space="preserve">Персонал, проводящий испытания, должен иметь </w:t>
      </w:r>
      <w:proofErr w:type="gramStart"/>
      <w:r w:rsidRPr="00A43203">
        <w:rPr>
          <w:rFonts w:ascii="Times New Roman" w:hAnsi="Times New Roman" w:cs="Times New Roman"/>
          <w:sz w:val="28"/>
          <w:szCs w:val="28"/>
        </w:rPr>
        <w:t>сертификат</w:t>
      </w:r>
      <w:proofErr w:type="gramEnd"/>
      <w:r w:rsidRPr="00A43203">
        <w:rPr>
          <w:rFonts w:ascii="Times New Roman" w:hAnsi="Times New Roman" w:cs="Times New Roman"/>
          <w:sz w:val="28"/>
          <w:szCs w:val="28"/>
        </w:rPr>
        <w:t xml:space="preserve"> </w:t>
      </w:r>
      <w:r w:rsidR="00AE3A2C" w:rsidRPr="00A43203">
        <w:rPr>
          <w:rFonts w:ascii="Times New Roman" w:hAnsi="Times New Roman" w:cs="Times New Roman"/>
          <w:sz w:val="28"/>
          <w:szCs w:val="28"/>
        </w:rPr>
        <w:t>подтверждающий его</w:t>
      </w:r>
      <w:r w:rsidRPr="00A43203">
        <w:rPr>
          <w:rFonts w:ascii="Times New Roman" w:hAnsi="Times New Roman" w:cs="Times New Roman"/>
          <w:sz w:val="28"/>
          <w:szCs w:val="28"/>
        </w:rPr>
        <w:t xml:space="preserve"> квалифицированность.</w:t>
      </w:r>
    </w:p>
    <w:p w:rsidR="0069690A" w:rsidRPr="00A43203" w:rsidRDefault="0069690A" w:rsidP="009C3E29">
      <w:pPr>
        <w:pStyle w:val="1"/>
        <w:spacing w:before="0" w:line="480" w:lineRule="auto"/>
        <w:jc w:val="center"/>
        <w:rPr>
          <w:rFonts w:ascii="Times New Roman" w:hAnsi="Times New Roman" w:cs="Times New Roman"/>
          <w:color w:val="auto"/>
          <w:sz w:val="32"/>
        </w:rPr>
      </w:pPr>
      <w:r w:rsidRPr="00A43203">
        <w:rPr>
          <w:rFonts w:ascii="Times New Roman" w:hAnsi="Times New Roman" w:cs="Times New Roman"/>
          <w:color w:val="auto"/>
          <w:sz w:val="32"/>
        </w:rPr>
        <w:t>Приложения</w:t>
      </w:r>
    </w:p>
    <w:p w:rsidR="0069690A" w:rsidRPr="00A43203" w:rsidRDefault="0069690A" w:rsidP="009C3E2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Приложение А</w:t>
      </w:r>
    </w:p>
    <w:p w:rsidR="0069690A" w:rsidRPr="00A43203" w:rsidRDefault="0069690A" w:rsidP="0069690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A43203">
        <w:rPr>
          <w:rFonts w:ascii="Times New Roman" w:hAnsi="Times New Roman" w:cs="Times New Roman"/>
          <w:b/>
          <w:sz w:val="28"/>
        </w:rPr>
        <w:t>Методы проведения проверки комплектности программной документации</w:t>
      </w:r>
    </w:p>
    <w:p w:rsidR="0069690A" w:rsidRPr="00A43203" w:rsidRDefault="0069690A" w:rsidP="0069690A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Проверка комплектности программной документации на программное изделие производится визуально представителями заказчика. В ходе проверки сопоставляется состав и комплектность программной документации, представленной исполнителем, с перечнем программной документации.</w:t>
      </w:r>
    </w:p>
    <w:p w:rsidR="0069690A" w:rsidRPr="00A43203" w:rsidRDefault="0069690A" w:rsidP="0069690A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Проверка считается завершенной в случае соответствия состава и комплектности программной документации, представленной исполнителем, перечню программной документации, приведенному в указанном выше пункте.</w:t>
      </w:r>
    </w:p>
    <w:p w:rsidR="0069690A" w:rsidRPr="00A43203" w:rsidRDefault="0069690A" w:rsidP="0069690A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По результатам проведения проверки представитель заказчика вносит запись в Протокол испытаний - «Комплектность программной документации соответствует (не соответствует) требованиям п. Перечень документов, предъявляемых на испытания настоящего документа».</w:t>
      </w:r>
    </w:p>
    <w:p w:rsidR="0069690A" w:rsidRPr="00A43203" w:rsidRDefault="0069690A" w:rsidP="0069690A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Протокол испытаний – п. 7  РД 50-34.698-90.</w:t>
      </w:r>
    </w:p>
    <w:p w:rsidR="0069690A" w:rsidRPr="00A43203" w:rsidRDefault="0069690A" w:rsidP="0069690A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Методы проведения проверки комплектности и состава технических и программных средств</w:t>
      </w:r>
    </w:p>
    <w:p w:rsidR="00AC1505" w:rsidRPr="00A43203" w:rsidRDefault="00AC1505" w:rsidP="00AC1505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Проверка комплектности и состава технических и программных средств производится визуально представителем заказчика. В ходе проверки сопоставляется состав и комплектность технических и программных средств, представленных исполнителем, с перечнем технических и программных средств настоящего документа.</w:t>
      </w:r>
    </w:p>
    <w:p w:rsidR="00AC1505" w:rsidRPr="00A43203" w:rsidRDefault="00AC1505" w:rsidP="00AC1505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lastRenderedPageBreak/>
        <w:t>Проверка считается завершенной в случае соответствия состава и комплектности технических и программных средств, представленных исполнителем, с перечнем технических и программных средств.</w:t>
      </w:r>
    </w:p>
    <w:p w:rsidR="00AC1505" w:rsidRPr="00A43203" w:rsidRDefault="00AC1505" w:rsidP="00AC1505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По результатам проведения проверки представитель заказчика вносит запись в Протокол испытаний - «Комплектность технических и программных средств соответствует (не соответствует) требованиям п. Технические средства, используемые во время испытаний настоящего документа».</w:t>
      </w:r>
    </w:p>
    <w:p w:rsidR="005271BF" w:rsidRPr="00A43203" w:rsidRDefault="00C85159" w:rsidP="005271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Приложение Б</w:t>
      </w:r>
    </w:p>
    <w:p w:rsidR="00D57566" w:rsidRDefault="008D4CE7" w:rsidP="00C85159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>Мето</w:t>
      </w:r>
      <w:r w:rsidR="0065352B">
        <w:rPr>
          <w:b/>
          <w:sz w:val="28"/>
          <w:szCs w:val="27"/>
        </w:rPr>
        <w:t>ды проверки выполнения функци</w:t>
      </w:r>
      <w:r w:rsidR="00613F21">
        <w:rPr>
          <w:b/>
          <w:sz w:val="28"/>
          <w:szCs w:val="27"/>
        </w:rPr>
        <w:t>й добавления:</w:t>
      </w:r>
      <w:r w:rsidR="0065352B">
        <w:rPr>
          <w:b/>
          <w:sz w:val="28"/>
          <w:szCs w:val="27"/>
        </w:rPr>
        <w:t xml:space="preserve"> </w:t>
      </w:r>
      <w:r w:rsidR="00613F21">
        <w:rPr>
          <w:b/>
          <w:sz w:val="28"/>
          <w:szCs w:val="27"/>
        </w:rPr>
        <w:t>товара, категорий</w:t>
      </w:r>
      <w:r w:rsidR="009C56B7">
        <w:rPr>
          <w:b/>
          <w:sz w:val="28"/>
          <w:szCs w:val="27"/>
        </w:rPr>
        <w:t>, заказчиков, поставщиков, клиентов</w:t>
      </w:r>
      <w:r w:rsidR="00613F21">
        <w:rPr>
          <w:b/>
          <w:sz w:val="28"/>
          <w:szCs w:val="27"/>
        </w:rPr>
        <w:t xml:space="preserve"> в программе</w:t>
      </w:r>
    </w:p>
    <w:p w:rsidR="008D4CE7" w:rsidRDefault="0065352B" w:rsidP="00C85159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 w:rsidRPr="0065352B">
        <w:rPr>
          <w:b/>
          <w:sz w:val="28"/>
          <w:szCs w:val="27"/>
        </w:rPr>
        <w:t xml:space="preserve"> </w:t>
      </w:r>
      <w:r w:rsidR="008D4CE7">
        <w:rPr>
          <w:sz w:val="28"/>
          <w:szCs w:val="27"/>
        </w:rPr>
        <w:t>Выполнение указанн</w:t>
      </w:r>
      <w:r w:rsidR="00613F21">
        <w:rPr>
          <w:sz w:val="28"/>
          <w:szCs w:val="27"/>
        </w:rPr>
        <w:t>ой</w:t>
      </w:r>
      <w:r w:rsidR="00957047">
        <w:rPr>
          <w:sz w:val="28"/>
          <w:szCs w:val="27"/>
        </w:rPr>
        <w:t xml:space="preserve"> функций</w:t>
      </w:r>
      <w:r w:rsidR="008D4CE7">
        <w:rPr>
          <w:sz w:val="28"/>
          <w:szCs w:val="27"/>
        </w:rPr>
        <w:t xml:space="preserve"> выполняется согласно п. «</w:t>
      </w:r>
      <w:r w:rsidR="008A0B82">
        <w:rPr>
          <w:sz w:val="28"/>
        </w:rPr>
        <w:t>Добавление</w:t>
      </w:r>
      <w:r>
        <w:rPr>
          <w:sz w:val="28"/>
          <w:szCs w:val="27"/>
        </w:rPr>
        <w:t xml:space="preserve">» </w:t>
      </w:r>
      <w:r w:rsidR="008D4CE7">
        <w:rPr>
          <w:sz w:val="28"/>
          <w:szCs w:val="27"/>
        </w:rPr>
        <w:t xml:space="preserve">руководства пользователя. </w:t>
      </w:r>
    </w:p>
    <w:p w:rsidR="008D4CE7" w:rsidRDefault="008D4CE7" w:rsidP="00C85159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Проверка считается завершенной в случае соответствия состава и последовательности действий пользователя при выполнении данной функции указанному выше подразделу руководства пользователя. </w:t>
      </w:r>
    </w:p>
    <w:p w:rsidR="008D4CE7" w:rsidRDefault="00AE3A2C" w:rsidP="00C85159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П</w:t>
      </w:r>
      <w:r w:rsidR="008D4CE7">
        <w:rPr>
          <w:sz w:val="28"/>
          <w:szCs w:val="27"/>
        </w:rPr>
        <w:t>о результатам проведения проверки представитель заказчика вносит запись в Протокол испытаний – «п. выполнен».</w:t>
      </w:r>
    </w:p>
    <w:p w:rsidR="008D4CE7" w:rsidRPr="008D4CE7" w:rsidRDefault="008D4CE7" w:rsidP="008D4CE7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>Мето</w:t>
      </w:r>
      <w:r w:rsidR="00957047">
        <w:rPr>
          <w:b/>
          <w:sz w:val="28"/>
          <w:szCs w:val="27"/>
        </w:rPr>
        <w:t>ды проверки выполнения функций</w:t>
      </w:r>
      <w:r w:rsidR="0065352B">
        <w:rPr>
          <w:b/>
          <w:sz w:val="28"/>
          <w:szCs w:val="27"/>
        </w:rPr>
        <w:t xml:space="preserve"> </w:t>
      </w:r>
      <w:r w:rsidR="00D57566">
        <w:rPr>
          <w:b/>
          <w:sz w:val="28"/>
          <w:szCs w:val="27"/>
        </w:rPr>
        <w:t>у</w:t>
      </w:r>
      <w:r w:rsidR="008A0B82">
        <w:rPr>
          <w:b/>
          <w:sz w:val="28"/>
          <w:szCs w:val="27"/>
        </w:rPr>
        <w:t>даления</w:t>
      </w:r>
      <w:r w:rsidR="00613F21">
        <w:rPr>
          <w:b/>
          <w:sz w:val="28"/>
          <w:szCs w:val="27"/>
        </w:rPr>
        <w:t>: товара, категории со всеми товарами этой категории, всех товаров в программе</w:t>
      </w:r>
    </w:p>
    <w:p w:rsidR="008D4CE7" w:rsidRDefault="008D4CE7" w:rsidP="0065352B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Выполнение указанной </w:t>
      </w:r>
      <w:r w:rsidR="0065352B">
        <w:rPr>
          <w:sz w:val="28"/>
          <w:szCs w:val="27"/>
        </w:rPr>
        <w:t>функции выполняется согласно п.</w:t>
      </w:r>
      <w:r w:rsidR="008A0B82">
        <w:rPr>
          <w:sz w:val="28"/>
          <w:szCs w:val="27"/>
        </w:rPr>
        <w:t xml:space="preserve"> </w:t>
      </w:r>
      <w:r w:rsidR="0065352B">
        <w:rPr>
          <w:sz w:val="28"/>
          <w:szCs w:val="27"/>
        </w:rPr>
        <w:t>«</w:t>
      </w:r>
      <w:r w:rsidR="008A0B82">
        <w:rPr>
          <w:sz w:val="28"/>
          <w:szCs w:val="27"/>
        </w:rPr>
        <w:t>Удаление</w:t>
      </w:r>
      <w:r w:rsidR="00653689">
        <w:rPr>
          <w:sz w:val="28"/>
          <w:szCs w:val="27"/>
        </w:rPr>
        <w:t xml:space="preserve">» </w:t>
      </w:r>
      <w:r>
        <w:rPr>
          <w:sz w:val="28"/>
          <w:szCs w:val="27"/>
        </w:rPr>
        <w:t xml:space="preserve">руководства пользователя. </w:t>
      </w:r>
    </w:p>
    <w:p w:rsidR="008D4CE7" w:rsidRDefault="008D4CE7" w:rsidP="0065352B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Проверка считается завершенной в случае соответствия состава и последовательности действий пользователя при выполнении данной функции указанному выше подразделу руководства пользователя. </w:t>
      </w:r>
    </w:p>
    <w:p w:rsidR="00BE4730" w:rsidRDefault="00AE3A2C" w:rsidP="008A0B82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П</w:t>
      </w:r>
      <w:r w:rsidR="008D4CE7">
        <w:rPr>
          <w:sz w:val="28"/>
          <w:szCs w:val="27"/>
        </w:rPr>
        <w:t>о результатам проведения проверки представитель заказчика вносит запись в Протокол испытаний – «п. выполнен».</w:t>
      </w:r>
    </w:p>
    <w:p w:rsidR="008A0B82" w:rsidRPr="00613F21" w:rsidRDefault="008A0B82" w:rsidP="008A0B82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 xml:space="preserve">Методы проверки выполнения функции </w:t>
      </w:r>
      <w:r w:rsidR="009C56B7">
        <w:rPr>
          <w:b/>
          <w:sz w:val="28"/>
          <w:szCs w:val="27"/>
        </w:rPr>
        <w:t>экспорта отчетов</w:t>
      </w:r>
      <w:r w:rsidR="00613F21">
        <w:rPr>
          <w:b/>
          <w:sz w:val="28"/>
          <w:szCs w:val="27"/>
        </w:rPr>
        <w:t xml:space="preserve"> в </w:t>
      </w:r>
      <w:r w:rsidR="00613F21">
        <w:rPr>
          <w:b/>
          <w:sz w:val="28"/>
          <w:szCs w:val="27"/>
          <w:lang w:val="en-US"/>
        </w:rPr>
        <w:t>Excel</w:t>
      </w:r>
    </w:p>
    <w:p w:rsidR="008A0B82" w:rsidRDefault="008A0B82" w:rsidP="008A0B82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Выполнение указанной функции выполняется согласно п. «Прочее» руководства пользователя. </w:t>
      </w:r>
    </w:p>
    <w:p w:rsidR="008A0B82" w:rsidRDefault="008A0B82" w:rsidP="008A0B82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lastRenderedPageBreak/>
        <w:t xml:space="preserve">Проверка считается завершенной в случае соответствия состава и последовательности действий пользователя при выполнении данной функции указанному выше подразделу руководства пользователя. </w:t>
      </w:r>
    </w:p>
    <w:p w:rsidR="008A0B82" w:rsidRDefault="00AE3A2C" w:rsidP="008A0B82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П</w:t>
      </w:r>
      <w:r w:rsidR="008A0B82">
        <w:rPr>
          <w:sz w:val="28"/>
          <w:szCs w:val="27"/>
        </w:rPr>
        <w:t>о результатам проведения проверки представитель заказчика вносит запись в Протокол испытаний – «п. выполнен».</w:t>
      </w:r>
    </w:p>
    <w:p w:rsidR="00613F21" w:rsidRDefault="00613F21" w:rsidP="00613F21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</w:p>
    <w:p w:rsidR="004364DE" w:rsidRPr="00613F21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 xml:space="preserve">Методы проверки выполнения функции </w:t>
      </w:r>
      <w:r>
        <w:rPr>
          <w:b/>
          <w:sz w:val="28"/>
          <w:szCs w:val="27"/>
        </w:rPr>
        <w:t>учета остатков</w:t>
      </w:r>
    </w:p>
    <w:p w:rsidR="004364DE" w:rsidRP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Проверка считается завершенной в случае если после добавления заказа на определенный товар во вкладке </w:t>
      </w:r>
      <w:r w:rsidRPr="004364DE">
        <w:rPr>
          <w:sz w:val="28"/>
          <w:szCs w:val="27"/>
        </w:rPr>
        <w:t>“</w:t>
      </w:r>
      <w:r>
        <w:rPr>
          <w:sz w:val="28"/>
          <w:szCs w:val="27"/>
        </w:rPr>
        <w:t>Остатки</w:t>
      </w:r>
      <w:r w:rsidRPr="004364DE">
        <w:rPr>
          <w:sz w:val="28"/>
          <w:szCs w:val="27"/>
        </w:rPr>
        <w:t>”</w:t>
      </w:r>
      <w:r>
        <w:rPr>
          <w:sz w:val="28"/>
          <w:szCs w:val="27"/>
        </w:rPr>
        <w:t xml:space="preserve"> правильно высчитывается оставшийся на складе товар.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По результатам проведения проверки представитель заказчика вносит запись в Протокол испытаний – «п. выполнен».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</w:p>
    <w:p w:rsidR="004364DE" w:rsidRPr="00613F21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 xml:space="preserve">Методы проверки выполнения функции </w:t>
      </w:r>
      <w:r>
        <w:rPr>
          <w:b/>
          <w:sz w:val="28"/>
          <w:szCs w:val="27"/>
        </w:rPr>
        <w:t>контроля прибыли</w:t>
      </w:r>
    </w:p>
    <w:p w:rsidR="004364DE" w:rsidRP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Проверка считается завершенной в случае если после выполнения заказа клиента на вкладке </w:t>
      </w:r>
      <w:r w:rsidRPr="004364DE">
        <w:rPr>
          <w:sz w:val="28"/>
          <w:szCs w:val="27"/>
        </w:rPr>
        <w:t>“</w:t>
      </w:r>
      <w:r>
        <w:rPr>
          <w:sz w:val="28"/>
          <w:szCs w:val="27"/>
        </w:rPr>
        <w:t>Прибыль</w:t>
      </w:r>
      <w:r w:rsidRPr="004364DE">
        <w:rPr>
          <w:sz w:val="28"/>
          <w:szCs w:val="27"/>
        </w:rPr>
        <w:t>”</w:t>
      </w:r>
      <w:r>
        <w:rPr>
          <w:sz w:val="28"/>
          <w:szCs w:val="27"/>
        </w:rPr>
        <w:t xml:space="preserve"> правильно высчитывается прибыль организации от совершенной сделки.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По результатам проведения проверки представитель заказчика вносит запись в Протокол испытаний – «п. выполнен».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 xml:space="preserve">Методы проверки выполнения функции </w:t>
      </w:r>
      <w:r>
        <w:rPr>
          <w:b/>
          <w:sz w:val="28"/>
          <w:szCs w:val="27"/>
        </w:rPr>
        <w:t>регистрации продаж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Выполнение указанной функций выполняется согласно п. «</w:t>
      </w:r>
      <w:r w:rsidR="005468BC">
        <w:rPr>
          <w:sz w:val="28"/>
        </w:rPr>
        <w:t>Регистрация продаж</w:t>
      </w:r>
      <w:r>
        <w:rPr>
          <w:sz w:val="28"/>
          <w:szCs w:val="27"/>
        </w:rPr>
        <w:t xml:space="preserve">» руководства пользователя. 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Проверка считается завершенной в случае соответствия состава и последовательности действий пользователя при выполнении данной функции указанному выше подразделу руководства пользователя. 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По результатам проведения проверки представитель заказчика вносит запись в Протокол испытаний – «п. выполнен».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 xml:space="preserve">Методы проверки выполнения функции </w:t>
      </w:r>
      <w:r>
        <w:rPr>
          <w:b/>
          <w:sz w:val="28"/>
          <w:szCs w:val="27"/>
        </w:rPr>
        <w:t>учета клиентов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Выполнение указанной функций выполняется согласно п. «</w:t>
      </w:r>
      <w:r w:rsidR="005468BC">
        <w:rPr>
          <w:sz w:val="28"/>
        </w:rPr>
        <w:t>Учет клиентов</w:t>
      </w:r>
      <w:r>
        <w:rPr>
          <w:sz w:val="28"/>
          <w:szCs w:val="27"/>
        </w:rPr>
        <w:t xml:space="preserve">» руководства пользователя. 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lastRenderedPageBreak/>
        <w:t xml:space="preserve">Проверка считается завершенной в случае соответствия состава и последовательности действий пользователя при выполнении данной функции указанному выше подразделу руководства пользователя, а также если на вкладке </w:t>
      </w:r>
      <w:r w:rsidRPr="004364DE">
        <w:rPr>
          <w:sz w:val="28"/>
          <w:szCs w:val="27"/>
        </w:rPr>
        <w:t>“</w:t>
      </w:r>
      <w:r>
        <w:rPr>
          <w:sz w:val="28"/>
          <w:szCs w:val="27"/>
        </w:rPr>
        <w:t>Клиенты</w:t>
      </w:r>
      <w:r w:rsidRPr="004364DE">
        <w:rPr>
          <w:sz w:val="28"/>
          <w:szCs w:val="27"/>
        </w:rPr>
        <w:t>”</w:t>
      </w:r>
      <w:r>
        <w:rPr>
          <w:sz w:val="28"/>
          <w:szCs w:val="27"/>
        </w:rPr>
        <w:t xml:space="preserve"> корректно отображаются все добавленные клиенты. 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По результатам проведения проверки представитель заказчика вносит запись в Протокол испытаний – «п. выполнен».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 xml:space="preserve">Методы проверки выполнения функции </w:t>
      </w:r>
      <w:r>
        <w:rPr>
          <w:b/>
          <w:sz w:val="28"/>
          <w:szCs w:val="27"/>
        </w:rPr>
        <w:t>поддержки 54-ФЗ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Проверка считается завершенной в случае если данное ПО корректно подключается и функционирует с онлайн кассой 54-ФЗ. Все проведенные в кассе операции должны учитываться в программе, будь то продажа или закупка товаров. 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По результатам проведения проверки представитель заказчика вносит запись в Протокол испытаний – «п. выполнен».</w:t>
      </w:r>
    </w:p>
    <w:p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</w:p>
    <w:p w:rsidR="004364DE" w:rsidRPr="00613F21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</w:p>
    <w:p w:rsidR="00F65B59" w:rsidRPr="00F65B59" w:rsidRDefault="00F65B59" w:rsidP="00F65B5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F65B59" w:rsidRPr="00F65B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70868"/>
    <w:multiLevelType w:val="hybridMultilevel"/>
    <w:tmpl w:val="56B02A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65AA8"/>
    <w:multiLevelType w:val="multilevel"/>
    <w:tmpl w:val="2E4A2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D0AF2"/>
    <w:multiLevelType w:val="hybridMultilevel"/>
    <w:tmpl w:val="4A38A7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DD101C"/>
    <w:multiLevelType w:val="hybridMultilevel"/>
    <w:tmpl w:val="49D4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524F94"/>
    <w:multiLevelType w:val="multilevel"/>
    <w:tmpl w:val="43AE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92E56"/>
    <w:multiLevelType w:val="multilevel"/>
    <w:tmpl w:val="8908A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E36675"/>
    <w:multiLevelType w:val="hybridMultilevel"/>
    <w:tmpl w:val="6A1C44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520261"/>
    <w:multiLevelType w:val="singleLevel"/>
    <w:tmpl w:val="097C2968"/>
    <w:lvl w:ilvl="0">
      <w:start w:val="1"/>
      <w:numFmt w:val="bullet"/>
      <w:pStyle w:val="a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8" w15:restartNumberingAfterBreak="0">
    <w:nsid w:val="19BB4BC2"/>
    <w:multiLevelType w:val="hybridMultilevel"/>
    <w:tmpl w:val="C6C618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434EF"/>
    <w:multiLevelType w:val="hybridMultilevel"/>
    <w:tmpl w:val="1E867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2C16BEE"/>
    <w:multiLevelType w:val="multilevel"/>
    <w:tmpl w:val="7054A5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1" w15:restartNumberingAfterBreak="0">
    <w:nsid w:val="24297C67"/>
    <w:multiLevelType w:val="hybridMultilevel"/>
    <w:tmpl w:val="69345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574810"/>
    <w:multiLevelType w:val="multilevel"/>
    <w:tmpl w:val="A620A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94638"/>
    <w:multiLevelType w:val="hybridMultilevel"/>
    <w:tmpl w:val="46EACA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0E5802"/>
    <w:multiLevelType w:val="hybridMultilevel"/>
    <w:tmpl w:val="38E2A8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BD462EF"/>
    <w:multiLevelType w:val="hybridMultilevel"/>
    <w:tmpl w:val="C5524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1A049A"/>
    <w:multiLevelType w:val="hybridMultilevel"/>
    <w:tmpl w:val="5B8A4C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F7605"/>
    <w:multiLevelType w:val="hybridMultilevel"/>
    <w:tmpl w:val="DC9875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DDF2675"/>
    <w:multiLevelType w:val="hybridMultilevel"/>
    <w:tmpl w:val="21AE5E9C"/>
    <w:lvl w:ilvl="0" w:tplc="04190001">
      <w:start w:val="1"/>
      <w:numFmt w:val="bullet"/>
      <w:lvlText w:val=""/>
      <w:lvlJc w:val="left"/>
      <w:pPr>
        <w:ind w:left="18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75" w:hanging="360"/>
      </w:pPr>
      <w:rPr>
        <w:rFonts w:ascii="Wingdings" w:hAnsi="Wingdings" w:hint="default"/>
      </w:rPr>
    </w:lvl>
  </w:abstractNum>
  <w:abstractNum w:abstractNumId="19" w15:restartNumberingAfterBreak="0">
    <w:nsid w:val="53AF1DC9"/>
    <w:multiLevelType w:val="hybridMultilevel"/>
    <w:tmpl w:val="D56AF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5D92CB0"/>
    <w:multiLevelType w:val="hybridMultilevel"/>
    <w:tmpl w:val="50E23D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DAA04DA"/>
    <w:multiLevelType w:val="hybridMultilevel"/>
    <w:tmpl w:val="B192B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8367FA"/>
    <w:multiLevelType w:val="hybridMultilevel"/>
    <w:tmpl w:val="1A2E94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C73130"/>
    <w:multiLevelType w:val="hybridMultilevel"/>
    <w:tmpl w:val="80E0A6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B740C73"/>
    <w:multiLevelType w:val="multilevel"/>
    <w:tmpl w:val="74345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8C363A"/>
    <w:multiLevelType w:val="hybridMultilevel"/>
    <w:tmpl w:val="960E0432"/>
    <w:lvl w:ilvl="0" w:tplc="352AF92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6"/>
  </w:num>
  <w:num w:numId="3">
    <w:abstractNumId w:val="15"/>
  </w:num>
  <w:num w:numId="4">
    <w:abstractNumId w:val="12"/>
  </w:num>
  <w:num w:numId="5">
    <w:abstractNumId w:val="8"/>
  </w:num>
  <w:num w:numId="6">
    <w:abstractNumId w:val="20"/>
  </w:num>
  <w:num w:numId="7">
    <w:abstractNumId w:val="22"/>
  </w:num>
  <w:num w:numId="8">
    <w:abstractNumId w:val="4"/>
  </w:num>
  <w:num w:numId="9">
    <w:abstractNumId w:val="25"/>
  </w:num>
  <w:num w:numId="10">
    <w:abstractNumId w:val="2"/>
  </w:num>
  <w:num w:numId="11">
    <w:abstractNumId w:val="23"/>
  </w:num>
  <w:num w:numId="12">
    <w:abstractNumId w:val="5"/>
  </w:num>
  <w:num w:numId="13">
    <w:abstractNumId w:val="7"/>
  </w:num>
  <w:num w:numId="14">
    <w:abstractNumId w:val="24"/>
  </w:num>
  <w:num w:numId="15">
    <w:abstractNumId w:val="19"/>
  </w:num>
  <w:num w:numId="16">
    <w:abstractNumId w:val="11"/>
  </w:num>
  <w:num w:numId="17">
    <w:abstractNumId w:val="9"/>
  </w:num>
  <w:num w:numId="18">
    <w:abstractNumId w:val="18"/>
  </w:num>
  <w:num w:numId="19">
    <w:abstractNumId w:val="3"/>
  </w:num>
  <w:num w:numId="20">
    <w:abstractNumId w:val="14"/>
  </w:num>
  <w:num w:numId="21">
    <w:abstractNumId w:val="21"/>
  </w:num>
  <w:num w:numId="22">
    <w:abstractNumId w:val="17"/>
  </w:num>
  <w:num w:numId="23">
    <w:abstractNumId w:val="1"/>
  </w:num>
  <w:num w:numId="24">
    <w:abstractNumId w:val="13"/>
  </w:num>
  <w:num w:numId="25">
    <w:abstractNumId w:val="16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C01D3"/>
    <w:rsid w:val="0000384F"/>
    <w:rsid w:val="0001284C"/>
    <w:rsid w:val="00032BFA"/>
    <w:rsid w:val="000459C7"/>
    <w:rsid w:val="00075997"/>
    <w:rsid w:val="0008594A"/>
    <w:rsid w:val="00091CE4"/>
    <w:rsid w:val="000B36F9"/>
    <w:rsid w:val="000C01D3"/>
    <w:rsid w:val="00113285"/>
    <w:rsid w:val="0012506F"/>
    <w:rsid w:val="00132477"/>
    <w:rsid w:val="00140F20"/>
    <w:rsid w:val="00147366"/>
    <w:rsid w:val="001529EE"/>
    <w:rsid w:val="00161186"/>
    <w:rsid w:val="00165176"/>
    <w:rsid w:val="00166D24"/>
    <w:rsid w:val="001B7C89"/>
    <w:rsid w:val="001C318E"/>
    <w:rsid w:val="00216F65"/>
    <w:rsid w:val="0026175E"/>
    <w:rsid w:val="00265C3E"/>
    <w:rsid w:val="00280EA8"/>
    <w:rsid w:val="00294E05"/>
    <w:rsid w:val="002B3734"/>
    <w:rsid w:val="002E4AF9"/>
    <w:rsid w:val="00324EC7"/>
    <w:rsid w:val="003606EC"/>
    <w:rsid w:val="004364DE"/>
    <w:rsid w:val="004718A9"/>
    <w:rsid w:val="00472426"/>
    <w:rsid w:val="00492E5E"/>
    <w:rsid w:val="004A2BA2"/>
    <w:rsid w:val="004B055D"/>
    <w:rsid w:val="004D06AD"/>
    <w:rsid w:val="004D4DA8"/>
    <w:rsid w:val="00500A6B"/>
    <w:rsid w:val="005048CC"/>
    <w:rsid w:val="00511E8C"/>
    <w:rsid w:val="00515538"/>
    <w:rsid w:val="005271BF"/>
    <w:rsid w:val="005468BC"/>
    <w:rsid w:val="005553AC"/>
    <w:rsid w:val="00557197"/>
    <w:rsid w:val="00575391"/>
    <w:rsid w:val="005B30AF"/>
    <w:rsid w:val="005E7D65"/>
    <w:rsid w:val="005F4066"/>
    <w:rsid w:val="006000E7"/>
    <w:rsid w:val="00604FC1"/>
    <w:rsid w:val="00613F21"/>
    <w:rsid w:val="00614A6A"/>
    <w:rsid w:val="006206D4"/>
    <w:rsid w:val="00650908"/>
    <w:rsid w:val="0065352B"/>
    <w:rsid w:val="00653689"/>
    <w:rsid w:val="00692673"/>
    <w:rsid w:val="0069690A"/>
    <w:rsid w:val="006F47E7"/>
    <w:rsid w:val="00762D4C"/>
    <w:rsid w:val="00774CE2"/>
    <w:rsid w:val="007E5D0B"/>
    <w:rsid w:val="00821096"/>
    <w:rsid w:val="008439AE"/>
    <w:rsid w:val="00846A08"/>
    <w:rsid w:val="008751BD"/>
    <w:rsid w:val="00886E57"/>
    <w:rsid w:val="008A0B82"/>
    <w:rsid w:val="008A0BA0"/>
    <w:rsid w:val="008A4016"/>
    <w:rsid w:val="008D4CE7"/>
    <w:rsid w:val="00903D75"/>
    <w:rsid w:val="00957047"/>
    <w:rsid w:val="00994780"/>
    <w:rsid w:val="009A5F6A"/>
    <w:rsid w:val="009C3E29"/>
    <w:rsid w:val="009C56B7"/>
    <w:rsid w:val="009D240D"/>
    <w:rsid w:val="009E761E"/>
    <w:rsid w:val="00A06341"/>
    <w:rsid w:val="00A43203"/>
    <w:rsid w:val="00A71989"/>
    <w:rsid w:val="00A81A0A"/>
    <w:rsid w:val="00AC1505"/>
    <w:rsid w:val="00AE3A2C"/>
    <w:rsid w:val="00B27F73"/>
    <w:rsid w:val="00B63E37"/>
    <w:rsid w:val="00B84494"/>
    <w:rsid w:val="00B866B8"/>
    <w:rsid w:val="00BE4730"/>
    <w:rsid w:val="00C23D26"/>
    <w:rsid w:val="00C375D7"/>
    <w:rsid w:val="00C43200"/>
    <w:rsid w:val="00C54C57"/>
    <w:rsid w:val="00C64C54"/>
    <w:rsid w:val="00C85159"/>
    <w:rsid w:val="00C855F9"/>
    <w:rsid w:val="00CC1D38"/>
    <w:rsid w:val="00CC55F7"/>
    <w:rsid w:val="00CC5BB0"/>
    <w:rsid w:val="00CE2B13"/>
    <w:rsid w:val="00CE2DF6"/>
    <w:rsid w:val="00D57566"/>
    <w:rsid w:val="00D63663"/>
    <w:rsid w:val="00D93A08"/>
    <w:rsid w:val="00DE3200"/>
    <w:rsid w:val="00DF7E80"/>
    <w:rsid w:val="00E72DF4"/>
    <w:rsid w:val="00E86228"/>
    <w:rsid w:val="00EA76A4"/>
    <w:rsid w:val="00F553BB"/>
    <w:rsid w:val="00F65B59"/>
    <w:rsid w:val="00FA01B6"/>
    <w:rsid w:val="00FA4E08"/>
    <w:rsid w:val="00FE4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18468"/>
  <w15:docId w15:val="{2012E112-F887-4D49-85AF-D0213309D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216F65"/>
  </w:style>
  <w:style w:type="paragraph" w:styleId="1">
    <w:name w:val="heading 1"/>
    <w:basedOn w:val="a0"/>
    <w:next w:val="a0"/>
    <w:link w:val="10"/>
    <w:uiPriority w:val="9"/>
    <w:qFormat/>
    <w:rsid w:val="00140F2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40F2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link w:val="30"/>
    <w:uiPriority w:val="9"/>
    <w:qFormat/>
    <w:rsid w:val="00140F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40F2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0384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uiPriority w:val="9"/>
    <w:rsid w:val="00140F2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40F2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4">
    <w:name w:val="Hyperlink"/>
    <w:basedOn w:val="a1"/>
    <w:uiPriority w:val="99"/>
    <w:unhideWhenUsed/>
    <w:rsid w:val="00140F20"/>
    <w:rPr>
      <w:color w:val="0000FF"/>
      <w:u w:val="single"/>
    </w:rPr>
  </w:style>
  <w:style w:type="character" w:customStyle="1" w:styleId="20">
    <w:name w:val="Заголовок 2 Знак"/>
    <w:basedOn w:val="a1"/>
    <w:link w:val="2"/>
    <w:uiPriority w:val="9"/>
    <w:rsid w:val="00140F2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40">
    <w:name w:val="Заголовок 4 Знак"/>
    <w:basedOn w:val="a1"/>
    <w:link w:val="4"/>
    <w:uiPriority w:val="9"/>
    <w:semiHidden/>
    <w:rsid w:val="00140F2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5">
    <w:name w:val="List Paragraph"/>
    <w:basedOn w:val="a0"/>
    <w:uiPriority w:val="34"/>
    <w:qFormat/>
    <w:rsid w:val="00091CE4"/>
    <w:pPr>
      <w:ind w:left="720"/>
      <w:contextualSpacing/>
    </w:pPr>
  </w:style>
  <w:style w:type="paragraph" w:customStyle="1" w:styleId="bodytext">
    <w:name w:val="bodytext"/>
    <w:basedOn w:val="a0"/>
    <w:rsid w:val="00091C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00384F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a6">
    <w:name w:val="Body Text Indent"/>
    <w:basedOn w:val="a0"/>
    <w:link w:val="a7"/>
    <w:rsid w:val="00A43203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Основной текст с отступом Знак"/>
    <w:basedOn w:val="a1"/>
    <w:link w:val="a6"/>
    <w:rsid w:val="00A4320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">
    <w:name w:val="Subtitle"/>
    <w:basedOn w:val="a0"/>
    <w:link w:val="a8"/>
    <w:qFormat/>
    <w:rsid w:val="00A43203"/>
    <w:pPr>
      <w:numPr>
        <w:numId w:val="13"/>
      </w:numPr>
      <w:tabs>
        <w:tab w:val="clear" w:pos="360"/>
      </w:tabs>
      <w:spacing w:after="0" w:line="240" w:lineRule="auto"/>
      <w:ind w:left="0" w:firstLine="0"/>
      <w:jc w:val="center"/>
    </w:pPr>
    <w:rPr>
      <w:rFonts w:ascii="Arial" w:eastAsia="Times New Roman" w:hAnsi="Arial" w:cs="Arial"/>
      <w:b/>
      <w:sz w:val="36"/>
      <w:szCs w:val="20"/>
    </w:rPr>
  </w:style>
  <w:style w:type="character" w:customStyle="1" w:styleId="a8">
    <w:name w:val="Подзаголовок Знак"/>
    <w:basedOn w:val="a1"/>
    <w:link w:val="a"/>
    <w:rsid w:val="00A43203"/>
    <w:rPr>
      <w:rFonts w:ascii="Arial" w:eastAsia="Times New Roman" w:hAnsi="Arial" w:cs="Arial"/>
      <w:b/>
      <w:sz w:val="36"/>
      <w:szCs w:val="20"/>
    </w:rPr>
  </w:style>
  <w:style w:type="character" w:customStyle="1" w:styleId="a9">
    <w:name w:val="Обычный (без отступа) Знак"/>
    <w:link w:val="aa"/>
    <w:locked/>
    <w:rsid w:val="00A43203"/>
    <w:rPr>
      <w:sz w:val="24"/>
      <w:szCs w:val="24"/>
    </w:rPr>
  </w:style>
  <w:style w:type="paragraph" w:customStyle="1" w:styleId="aa">
    <w:name w:val="Обычный (без отступа)"/>
    <w:basedOn w:val="a0"/>
    <w:link w:val="a9"/>
    <w:rsid w:val="00A43203"/>
    <w:pPr>
      <w:spacing w:after="120" w:line="240" w:lineRule="auto"/>
      <w:jc w:val="both"/>
    </w:pPr>
    <w:rPr>
      <w:sz w:val="24"/>
      <w:szCs w:val="24"/>
    </w:rPr>
  </w:style>
  <w:style w:type="table" w:styleId="ab">
    <w:name w:val="Table Grid"/>
    <w:basedOn w:val="a2"/>
    <w:uiPriority w:val="59"/>
    <w:rsid w:val="00324E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0"/>
    <w:link w:val="ad"/>
    <w:uiPriority w:val="99"/>
    <w:semiHidden/>
    <w:unhideWhenUsed/>
    <w:rsid w:val="00294E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294E05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a0"/>
    <w:rsid w:val="001B7C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6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3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4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8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DE453A-3DBF-4934-B78C-3DF52A247B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11</Pages>
  <Words>1965</Words>
  <Characters>11201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ADMIN</cp:lastModifiedBy>
  <cp:revision>9</cp:revision>
  <dcterms:created xsi:type="dcterms:W3CDTF">2019-03-19T05:57:00Z</dcterms:created>
  <dcterms:modified xsi:type="dcterms:W3CDTF">2025-12-15T09:16:00Z</dcterms:modified>
</cp:coreProperties>
</file>