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B71F" w14:textId="77777777" w:rsidR="00AE2BF4" w:rsidRPr="00AE2BF4" w:rsidRDefault="00AE2BF4" w:rsidP="00AE2BF4">
      <w:pPr>
        <w:pStyle w:val="Heading1"/>
      </w:pPr>
      <w:r w:rsidRPr="00AE2BF4">
        <w:t>Benchmarking Methodology for Bird-Detection Performance Evaluation</w:t>
      </w:r>
    </w:p>
    <w:p w14:paraId="2F9F1441" w14:textId="77777777" w:rsidR="00AE2BF4" w:rsidRPr="00AE2BF4" w:rsidRDefault="00AE2BF4" w:rsidP="00AE2BF4">
      <w:r w:rsidRPr="00AE2BF4">
        <w:t>This section presents the standardized benchmarking procedure used by all team members to evaluate the performance of the YOLO-based bird detection system running on the Raspberry Pi 5, with and without an attached AI accelerator. Although individual team members used slightly different code implementations due to setup variations, the following methodology ensured consistent and comparable evaluation results across platforms.</w:t>
      </w:r>
    </w:p>
    <w:p w14:paraId="04D8BBFD" w14:textId="77777777" w:rsidR="00AE2BF4" w:rsidRPr="00AE2BF4" w:rsidRDefault="00AE2BF4" w:rsidP="00AE2BF4">
      <w:r w:rsidRPr="00AE2BF4">
        <w:t>The evaluation was performed using a physical camera pointed at a secondary display device (monitor or laptop). The secondary display cycled through a predefined set of bird and non-bird images and video clips. This method enabled reproducible testing without the need for drone-mounted hardware or outdoor data collection.</w:t>
      </w:r>
    </w:p>
    <w:p w14:paraId="09B07922" w14:textId="77777777" w:rsidR="00AE2BF4" w:rsidRPr="00AE2BF4" w:rsidRDefault="00000000" w:rsidP="00AE2BF4">
      <w:r>
        <w:pict w14:anchorId="3D85295F">
          <v:rect id="_x0000_i1025" style="width:0;height:1.5pt" o:hralign="center" o:hrstd="t" o:hr="t" fillcolor="#a0a0a0" stroked="f"/>
        </w:pict>
      </w:r>
    </w:p>
    <w:p w14:paraId="5223C4DF" w14:textId="77777777" w:rsidR="00AE2BF4" w:rsidRPr="00AE2BF4" w:rsidRDefault="00AE2BF4" w:rsidP="00AE2BF4">
      <w:pPr>
        <w:pStyle w:val="Heading2"/>
      </w:pPr>
      <w:r w:rsidRPr="00AE2BF4">
        <w:t>1. Benchmark Materials</w:t>
      </w:r>
    </w:p>
    <w:p w14:paraId="41448FB4" w14:textId="77777777" w:rsidR="00AE2BF4" w:rsidRPr="00AE2BF4" w:rsidRDefault="00AE2BF4" w:rsidP="00AE2BF4">
      <w:pPr>
        <w:pStyle w:val="Heading3"/>
      </w:pPr>
      <w:r w:rsidRPr="00AE2BF4">
        <w:t>1.1 Slideshow Dataset</w:t>
      </w:r>
    </w:p>
    <w:p w14:paraId="7E49CD6B" w14:textId="77777777" w:rsidR="00AE2BF4" w:rsidRPr="00AE2BF4" w:rsidRDefault="00AE2BF4" w:rsidP="00AE2BF4">
      <w:r w:rsidRPr="00AE2BF4">
        <w:t>A shared slideshow deck consisting of still images and short video clips was used as the common test input for all evaluations. Each item in the slideshow was assigned a unique identifier (Slide 1, Slide 2, Video A, etc.) and labeled with its ground-truth classification:</w:t>
      </w:r>
    </w:p>
    <w:p w14:paraId="705A8AB0" w14:textId="77777777" w:rsidR="00AE2BF4" w:rsidRPr="00AE2BF4" w:rsidRDefault="00AE2BF4" w:rsidP="00AE2BF4">
      <w:pPr>
        <w:numPr>
          <w:ilvl w:val="0"/>
          <w:numId w:val="1"/>
        </w:numPr>
      </w:pPr>
      <w:r w:rsidRPr="00AE2BF4">
        <w:t>Whether a bird is present (Yes/No)</w:t>
      </w:r>
    </w:p>
    <w:p w14:paraId="5C8775DA" w14:textId="77777777" w:rsidR="00AE2BF4" w:rsidRPr="00AE2BF4" w:rsidRDefault="00AE2BF4" w:rsidP="00AE2BF4">
      <w:pPr>
        <w:numPr>
          <w:ilvl w:val="0"/>
          <w:numId w:val="1"/>
        </w:numPr>
      </w:pPr>
      <w:r w:rsidRPr="00AE2BF4">
        <w:t>Scene characteristics (e.g., close-range bird, small/distant bird, cluttered background, sky-only, low-light conditions)</w:t>
      </w:r>
    </w:p>
    <w:p w14:paraId="53C10609" w14:textId="77777777" w:rsidR="00AE2BF4" w:rsidRPr="00AE2BF4" w:rsidRDefault="00AE2BF4" w:rsidP="00AE2BF4">
      <w:r w:rsidRPr="00AE2BF4">
        <w:t>The team generated an agreed-upon ground truth table (Table 1) to ensure consistent reference across all tests.</w:t>
      </w:r>
    </w:p>
    <w:p w14:paraId="2F1158F1" w14:textId="77777777" w:rsidR="00AE2BF4" w:rsidRPr="00AE2BF4" w:rsidRDefault="00000000" w:rsidP="00AE2BF4">
      <w:r>
        <w:pict w14:anchorId="3890FCDA">
          <v:rect id="_x0000_i1026" style="width:0;height:1.5pt" o:hralign="center" o:hrstd="t" o:hr="t" fillcolor="#a0a0a0" stroked="f"/>
        </w:pict>
      </w:r>
    </w:p>
    <w:p w14:paraId="478DEEF1" w14:textId="77777777" w:rsidR="00AE2BF4" w:rsidRPr="00AE2BF4" w:rsidRDefault="00AE2BF4" w:rsidP="00AE2BF4">
      <w:pPr>
        <w:pStyle w:val="Heading2"/>
      </w:pPr>
      <w:r w:rsidRPr="00AE2BF4">
        <w:t>2. Test Procedures</w:t>
      </w:r>
    </w:p>
    <w:p w14:paraId="2B1461C7" w14:textId="77777777" w:rsidR="00AE2BF4" w:rsidRPr="00AE2BF4" w:rsidRDefault="00AE2BF4" w:rsidP="00AE2BF4">
      <w:r w:rsidRPr="00AE2BF4">
        <w:t>Each test was performed on two platforms when available:</w:t>
      </w:r>
    </w:p>
    <w:p w14:paraId="47F7DB0C" w14:textId="77777777" w:rsidR="00AE2BF4" w:rsidRPr="00AE2BF4" w:rsidRDefault="00AE2BF4" w:rsidP="00AE2BF4">
      <w:pPr>
        <w:numPr>
          <w:ilvl w:val="0"/>
          <w:numId w:val="2"/>
        </w:numPr>
      </w:pPr>
      <w:r w:rsidRPr="00AE2BF4">
        <w:t>Raspberry Pi 5 (baseline CPU execution)</w:t>
      </w:r>
    </w:p>
    <w:p w14:paraId="0A9B2757" w14:textId="1A81DCD7" w:rsidR="00AE2BF4" w:rsidRPr="00AE2BF4" w:rsidRDefault="00AE2BF4" w:rsidP="00AE2BF4">
      <w:pPr>
        <w:numPr>
          <w:ilvl w:val="0"/>
          <w:numId w:val="2"/>
        </w:numPr>
      </w:pPr>
      <w:r w:rsidRPr="00AE2BF4">
        <w:t>Raspberry Pi 5 with AI accelerator attached</w:t>
      </w:r>
      <w:r w:rsidR="00043746">
        <w:t xml:space="preserve"> (</w:t>
      </w:r>
      <w:r w:rsidRPr="00AE2BF4">
        <w:t>Hailo AI Hat)</w:t>
      </w:r>
    </w:p>
    <w:p w14:paraId="7D40EF1F" w14:textId="77777777" w:rsidR="00AE2BF4" w:rsidRPr="00AE2BF4" w:rsidRDefault="00AE2BF4" w:rsidP="00AE2BF4">
      <w:r w:rsidRPr="00AE2BF4">
        <w:lastRenderedPageBreak/>
        <w:t>All teammates used their own functioning YOLO inference script without modification, ensuring the procedure was transferable regardless of differences in local codebases.</w:t>
      </w:r>
    </w:p>
    <w:p w14:paraId="3F227325" w14:textId="77777777" w:rsidR="00AE2BF4" w:rsidRPr="00AE2BF4" w:rsidRDefault="00000000" w:rsidP="00AE2BF4">
      <w:r>
        <w:pict w14:anchorId="2D40FAC8">
          <v:rect id="_x0000_i1027" style="width:0;height:1.5pt" o:hralign="center" o:hrstd="t" o:hr="t" fillcolor="#a0a0a0" stroked="f"/>
        </w:pict>
      </w:r>
    </w:p>
    <w:p w14:paraId="27A82816" w14:textId="77777777" w:rsidR="00AE2BF4" w:rsidRPr="00AE2BF4" w:rsidRDefault="00AE2BF4" w:rsidP="00AE2BF4">
      <w:pPr>
        <w:pStyle w:val="Heading3"/>
      </w:pPr>
      <w:r w:rsidRPr="00AE2BF4">
        <w:t>2.1 Test 1 — Still Image Accuracy Evaluation</w:t>
      </w:r>
    </w:p>
    <w:p w14:paraId="79169F11" w14:textId="77777777" w:rsidR="00AE2BF4" w:rsidRPr="00AE2BF4" w:rsidRDefault="00AE2BF4" w:rsidP="00AE2BF4">
      <w:r w:rsidRPr="00AE2BF4">
        <w:rPr>
          <w:b/>
          <w:bCs/>
        </w:rPr>
        <w:t>Objective:</w:t>
      </w:r>
      <w:r w:rsidRPr="00AE2BF4">
        <w:br/>
        <w:t>Assess detection accuracy for static images under controlled conditions.</w:t>
      </w:r>
    </w:p>
    <w:p w14:paraId="73E14F86" w14:textId="77777777" w:rsidR="00AE2BF4" w:rsidRPr="00AE2BF4" w:rsidRDefault="00AE2BF4" w:rsidP="00AE2BF4">
      <w:r w:rsidRPr="00AE2BF4">
        <w:rPr>
          <w:b/>
          <w:bCs/>
        </w:rPr>
        <w:t>Procedure:</w:t>
      </w:r>
    </w:p>
    <w:p w14:paraId="25B4CDBA" w14:textId="77777777" w:rsidR="00AE2BF4" w:rsidRPr="00AE2BF4" w:rsidRDefault="00AE2BF4" w:rsidP="00AE2BF4">
      <w:pPr>
        <w:numPr>
          <w:ilvl w:val="0"/>
          <w:numId w:val="3"/>
        </w:numPr>
      </w:pPr>
      <w:r w:rsidRPr="00AE2BF4">
        <w:t>Launch the YOLO-based detection application.</w:t>
      </w:r>
    </w:p>
    <w:p w14:paraId="244530C3" w14:textId="77777777" w:rsidR="00AE2BF4" w:rsidRPr="00AE2BF4" w:rsidRDefault="00AE2BF4" w:rsidP="00AE2BF4">
      <w:pPr>
        <w:numPr>
          <w:ilvl w:val="0"/>
          <w:numId w:val="3"/>
        </w:numPr>
      </w:pPr>
      <w:r w:rsidRPr="00AE2BF4">
        <w:t>Position the Pi’s camera such that it captures the entire monitor display area.</w:t>
      </w:r>
    </w:p>
    <w:p w14:paraId="0D6C7AAA" w14:textId="1DAC7BE9" w:rsidR="00AE2BF4" w:rsidRPr="00AE2BF4" w:rsidRDefault="00AE2BF4" w:rsidP="00AE2BF4">
      <w:pPr>
        <w:numPr>
          <w:ilvl w:val="0"/>
          <w:numId w:val="3"/>
        </w:numPr>
      </w:pPr>
      <w:r w:rsidRPr="00AE2BF4">
        <w:t>Display</w:t>
      </w:r>
      <w:r w:rsidR="0012111F">
        <w:t xml:space="preserve"> </w:t>
      </w:r>
      <w:r w:rsidRPr="00AE2BF4">
        <w:t>still image slide</w:t>
      </w:r>
      <w:r w:rsidR="0012111F">
        <w:t xml:space="preserve">s 1-20, slide duration is set to </w:t>
      </w:r>
      <w:r w:rsidRPr="00AE2BF4">
        <w:t>5 seconds.</w:t>
      </w:r>
    </w:p>
    <w:p w14:paraId="15AA8CB9" w14:textId="77777777" w:rsidR="00AE2BF4" w:rsidRPr="00AE2BF4" w:rsidRDefault="00AE2BF4" w:rsidP="00AE2BF4">
      <w:pPr>
        <w:numPr>
          <w:ilvl w:val="0"/>
          <w:numId w:val="3"/>
        </w:numPr>
      </w:pPr>
      <w:r w:rsidRPr="00AE2BF4">
        <w:t>Record whether the system produced a bird detection for each slide.</w:t>
      </w:r>
    </w:p>
    <w:p w14:paraId="4AE55B31" w14:textId="77777777" w:rsidR="00AE2BF4" w:rsidRPr="00AE2BF4" w:rsidRDefault="00AE2BF4" w:rsidP="00AE2BF4">
      <w:pPr>
        <w:numPr>
          <w:ilvl w:val="0"/>
          <w:numId w:val="3"/>
        </w:numPr>
      </w:pPr>
      <w:r w:rsidRPr="00AE2BF4">
        <w:t>Compare model output with the ground truth classification.</w:t>
      </w:r>
    </w:p>
    <w:p w14:paraId="5BE8334D" w14:textId="77777777" w:rsidR="00AE2BF4" w:rsidRPr="00AE2BF4" w:rsidRDefault="00AE2BF4" w:rsidP="00AE2BF4">
      <w:pPr>
        <w:numPr>
          <w:ilvl w:val="0"/>
          <w:numId w:val="3"/>
        </w:numPr>
      </w:pPr>
      <w:r w:rsidRPr="00AE2BF4">
        <w:t>For each slide, categorize results into:</w:t>
      </w:r>
    </w:p>
    <w:p w14:paraId="7604FC44" w14:textId="77777777" w:rsidR="00AE2BF4" w:rsidRPr="00AE2BF4" w:rsidRDefault="00AE2BF4" w:rsidP="00AE2BF4">
      <w:pPr>
        <w:numPr>
          <w:ilvl w:val="1"/>
          <w:numId w:val="3"/>
        </w:numPr>
      </w:pPr>
      <w:r w:rsidRPr="00AE2BF4">
        <w:t>True Positive (TP)</w:t>
      </w:r>
    </w:p>
    <w:p w14:paraId="384EC11A" w14:textId="77777777" w:rsidR="00AE2BF4" w:rsidRPr="00AE2BF4" w:rsidRDefault="00AE2BF4" w:rsidP="00AE2BF4">
      <w:pPr>
        <w:numPr>
          <w:ilvl w:val="1"/>
          <w:numId w:val="3"/>
        </w:numPr>
      </w:pPr>
      <w:r w:rsidRPr="00AE2BF4">
        <w:t>False Negative (FN)</w:t>
      </w:r>
    </w:p>
    <w:p w14:paraId="4052DAC9" w14:textId="77777777" w:rsidR="00AE2BF4" w:rsidRPr="00AE2BF4" w:rsidRDefault="00AE2BF4" w:rsidP="00AE2BF4">
      <w:pPr>
        <w:numPr>
          <w:ilvl w:val="1"/>
          <w:numId w:val="3"/>
        </w:numPr>
      </w:pPr>
      <w:r w:rsidRPr="00AE2BF4">
        <w:t>False Positive (FP)</w:t>
      </w:r>
    </w:p>
    <w:p w14:paraId="45A030C7" w14:textId="77777777" w:rsidR="00AE2BF4" w:rsidRPr="00AE2BF4" w:rsidRDefault="00AE2BF4" w:rsidP="00AE2BF4">
      <w:pPr>
        <w:numPr>
          <w:ilvl w:val="1"/>
          <w:numId w:val="3"/>
        </w:numPr>
      </w:pPr>
      <w:r w:rsidRPr="00AE2BF4">
        <w:t>True Negative (TN)</w:t>
      </w:r>
    </w:p>
    <w:p w14:paraId="2D7C2161" w14:textId="77777777" w:rsidR="00AE2BF4" w:rsidRPr="00AE2BF4" w:rsidRDefault="00AE2BF4" w:rsidP="00AE2BF4">
      <w:r w:rsidRPr="00AE2BF4">
        <w:rPr>
          <w:b/>
          <w:bCs/>
        </w:rPr>
        <w:t>Summary Metrics:</w:t>
      </w:r>
      <w:r w:rsidRPr="00AE2BF4">
        <w:br/>
        <w:t>Precision = TP / (TP + FP)</w:t>
      </w:r>
      <w:r w:rsidRPr="00AE2BF4">
        <w:br/>
        <w:t>Recall = TP / (TP + FN)</w:t>
      </w:r>
    </w:p>
    <w:p w14:paraId="0E194CF9" w14:textId="77777777" w:rsidR="00AE2BF4" w:rsidRPr="00AE2BF4" w:rsidRDefault="00000000" w:rsidP="00AE2BF4">
      <w:r>
        <w:pict w14:anchorId="30E19E5A">
          <v:rect id="_x0000_i1028" style="width:0;height:1.5pt" o:hralign="center" o:hrstd="t" o:hr="t" fillcolor="#a0a0a0" stroked="f"/>
        </w:pict>
      </w:r>
    </w:p>
    <w:p w14:paraId="7BAAB1EA" w14:textId="77777777" w:rsidR="00AE2BF4" w:rsidRPr="00AE2BF4" w:rsidRDefault="00AE2BF4" w:rsidP="00AE2BF4">
      <w:pPr>
        <w:pStyle w:val="Heading3"/>
      </w:pPr>
      <w:r w:rsidRPr="00AE2BF4">
        <w:t>2.2 Test 2 — Video-Based Detection Performance</w:t>
      </w:r>
    </w:p>
    <w:p w14:paraId="5E784675" w14:textId="77777777" w:rsidR="00AE2BF4" w:rsidRPr="00AE2BF4" w:rsidRDefault="00AE2BF4" w:rsidP="00AE2BF4">
      <w:r w:rsidRPr="00AE2BF4">
        <w:rPr>
          <w:b/>
          <w:bCs/>
        </w:rPr>
        <w:t>Objective:</w:t>
      </w:r>
      <w:r w:rsidRPr="00AE2BF4">
        <w:br/>
        <w:t>Evaluate performance on dynamic scenes, including birds in motion and varying backgrounds.</w:t>
      </w:r>
    </w:p>
    <w:p w14:paraId="4733D86F" w14:textId="77777777" w:rsidR="00AE2BF4" w:rsidRPr="00AE2BF4" w:rsidRDefault="00AE2BF4" w:rsidP="00AE2BF4">
      <w:r w:rsidRPr="00AE2BF4">
        <w:rPr>
          <w:b/>
          <w:bCs/>
        </w:rPr>
        <w:t>Procedure:</w:t>
      </w:r>
    </w:p>
    <w:p w14:paraId="2B0303AD" w14:textId="2D018B67" w:rsidR="00AE2BF4" w:rsidRPr="00AE2BF4" w:rsidRDefault="00AE2BF4" w:rsidP="00AE2BF4">
      <w:pPr>
        <w:numPr>
          <w:ilvl w:val="0"/>
          <w:numId w:val="4"/>
        </w:numPr>
      </w:pPr>
      <w:r w:rsidRPr="00AE2BF4">
        <w:t xml:space="preserve">Play </w:t>
      </w:r>
      <w:r w:rsidR="006B33AA">
        <w:t xml:space="preserve">slides 21-25, </w:t>
      </w:r>
      <w:r w:rsidRPr="00AE2BF4">
        <w:t>a full-screen video clip on the secondary monitor.</w:t>
      </w:r>
      <w:r w:rsidR="004E0D2F">
        <w:t xml:space="preserve"> Each video set to a duration of </w:t>
      </w:r>
      <w:r w:rsidR="0045365F">
        <w:t xml:space="preserve">approximately </w:t>
      </w:r>
      <w:r w:rsidR="004E0D2F">
        <w:t>10 seconds.</w:t>
      </w:r>
    </w:p>
    <w:p w14:paraId="2DB0C629" w14:textId="77777777" w:rsidR="00AE2BF4" w:rsidRPr="00AE2BF4" w:rsidRDefault="00AE2BF4" w:rsidP="00AE2BF4">
      <w:pPr>
        <w:numPr>
          <w:ilvl w:val="0"/>
          <w:numId w:val="4"/>
        </w:numPr>
      </w:pPr>
      <w:r w:rsidRPr="00AE2BF4">
        <w:lastRenderedPageBreak/>
        <w:t>Observe the detector’s ability to correctly identify birds while the video is in motion.</w:t>
      </w:r>
    </w:p>
    <w:p w14:paraId="71AEE337" w14:textId="77777777" w:rsidR="00AE2BF4" w:rsidRPr="00AE2BF4" w:rsidRDefault="00AE2BF4" w:rsidP="00AE2BF4">
      <w:pPr>
        <w:numPr>
          <w:ilvl w:val="0"/>
          <w:numId w:val="4"/>
        </w:numPr>
      </w:pPr>
      <w:r w:rsidRPr="00AE2BF4">
        <w:t>Record:</w:t>
      </w:r>
    </w:p>
    <w:p w14:paraId="5D4FAA64" w14:textId="77777777" w:rsidR="00AE2BF4" w:rsidRPr="00AE2BF4" w:rsidRDefault="00AE2BF4" w:rsidP="00AE2BF4">
      <w:pPr>
        <w:numPr>
          <w:ilvl w:val="1"/>
          <w:numId w:val="4"/>
        </w:numPr>
      </w:pPr>
      <w:r w:rsidRPr="00AE2BF4">
        <w:t>Whether bird detections are consistent throughout segments where a bird is present.</w:t>
      </w:r>
    </w:p>
    <w:p w14:paraId="5448B071" w14:textId="77777777" w:rsidR="00AE2BF4" w:rsidRPr="00AE2BF4" w:rsidRDefault="00AE2BF4" w:rsidP="00AE2BF4">
      <w:pPr>
        <w:numPr>
          <w:ilvl w:val="1"/>
          <w:numId w:val="4"/>
        </w:numPr>
      </w:pPr>
      <w:r w:rsidRPr="00AE2BF4">
        <w:t>Presence of false detections during non-bird segments.</w:t>
      </w:r>
    </w:p>
    <w:p w14:paraId="03A5D165" w14:textId="77777777" w:rsidR="00AE2BF4" w:rsidRPr="00AE2BF4" w:rsidRDefault="00AE2BF4" w:rsidP="00AE2BF4">
      <w:pPr>
        <w:numPr>
          <w:ilvl w:val="1"/>
          <w:numId w:val="4"/>
        </w:numPr>
      </w:pPr>
      <w:r w:rsidRPr="00AE2BF4">
        <w:t>Apparent smoothness of video processing (qualitative assessment).</w:t>
      </w:r>
    </w:p>
    <w:p w14:paraId="0B5ECA37" w14:textId="7A65E28E" w:rsidR="00AE2BF4" w:rsidRPr="00AE2BF4" w:rsidRDefault="00AE2BF4" w:rsidP="00AE2BF4">
      <w:pPr>
        <w:numPr>
          <w:ilvl w:val="1"/>
          <w:numId w:val="4"/>
        </w:numPr>
      </w:pPr>
      <w:r w:rsidRPr="00AE2BF4">
        <w:t>Approximate</w:t>
      </w:r>
      <w:r w:rsidR="00010C55">
        <w:t>/average</w:t>
      </w:r>
      <w:r w:rsidRPr="00AE2BF4">
        <w:t xml:space="preserve"> frame rate if the application displays FPS.</w:t>
      </w:r>
    </w:p>
    <w:p w14:paraId="4E804E23" w14:textId="77777777" w:rsidR="00AE2BF4" w:rsidRPr="00AE2BF4" w:rsidRDefault="00000000" w:rsidP="00AE2BF4">
      <w:r>
        <w:pict w14:anchorId="5A84B869">
          <v:rect id="_x0000_i1029" style="width:0;height:1.5pt" o:hralign="center" o:hrstd="t" o:hr="t" fillcolor="#a0a0a0" stroked="f"/>
        </w:pict>
      </w:r>
    </w:p>
    <w:p w14:paraId="2B426A5C" w14:textId="77777777" w:rsidR="00AE2BF4" w:rsidRPr="00DB1EDE" w:rsidRDefault="00AE2BF4" w:rsidP="00AE2BF4">
      <w:pPr>
        <w:pStyle w:val="Heading3"/>
      </w:pPr>
      <w:r w:rsidRPr="00DB1EDE">
        <w:t>2.3 Test 3 — Robustness Evaluation</w:t>
      </w:r>
    </w:p>
    <w:p w14:paraId="2DF71680" w14:textId="77777777" w:rsidR="00AE2BF4" w:rsidRPr="00DB1EDE" w:rsidRDefault="00AE2BF4" w:rsidP="00AE2BF4">
      <w:r w:rsidRPr="00DB1EDE">
        <w:rPr>
          <w:b/>
          <w:bCs/>
        </w:rPr>
        <w:t>Objective:</w:t>
      </w:r>
      <w:r w:rsidRPr="00DB1EDE">
        <w:br/>
        <w:t>Evaluate detection continuity under varied presentation conditions.</w:t>
      </w:r>
    </w:p>
    <w:p w14:paraId="7B27067C" w14:textId="77777777" w:rsidR="00AE2BF4" w:rsidRPr="00DB1EDE" w:rsidRDefault="00AE2BF4" w:rsidP="00AE2BF4">
      <w:r w:rsidRPr="00DB1EDE">
        <w:rPr>
          <w:b/>
          <w:bCs/>
        </w:rPr>
        <w:t>Conditions Tested:</w:t>
      </w:r>
    </w:p>
    <w:p w14:paraId="2330C905" w14:textId="77777777" w:rsidR="00AE2BF4" w:rsidRPr="00DB1EDE" w:rsidRDefault="00AE2BF4" w:rsidP="00AE2BF4">
      <w:pPr>
        <w:numPr>
          <w:ilvl w:val="0"/>
          <w:numId w:val="5"/>
        </w:numPr>
      </w:pPr>
      <w:r w:rsidRPr="00DB1EDE">
        <w:t>Increased monitor distance (birds appear smaller)</w:t>
      </w:r>
    </w:p>
    <w:p w14:paraId="219C95F7" w14:textId="77777777" w:rsidR="00AE2BF4" w:rsidRPr="00DB1EDE" w:rsidRDefault="00AE2BF4" w:rsidP="00AE2BF4">
      <w:pPr>
        <w:numPr>
          <w:ilvl w:val="0"/>
          <w:numId w:val="5"/>
        </w:numPr>
      </w:pPr>
      <w:r w:rsidRPr="00DB1EDE">
        <w:t>Reduced screen brightness (low-light simulation)</w:t>
      </w:r>
    </w:p>
    <w:p w14:paraId="0F31F3B5" w14:textId="77777777" w:rsidR="00AE2BF4" w:rsidRPr="00DB1EDE" w:rsidRDefault="00AE2BF4" w:rsidP="00AE2BF4">
      <w:pPr>
        <w:numPr>
          <w:ilvl w:val="0"/>
          <w:numId w:val="5"/>
        </w:numPr>
      </w:pPr>
      <w:r w:rsidRPr="00DB1EDE">
        <w:t>Off-axis viewing angle (camera positioned to simulate non-frontal perspectives)</w:t>
      </w:r>
    </w:p>
    <w:p w14:paraId="0A5F2B77" w14:textId="77777777" w:rsidR="00AE2BF4" w:rsidRPr="00DB1EDE" w:rsidRDefault="00AE2BF4" w:rsidP="00AE2BF4">
      <w:r w:rsidRPr="00DB1EDE">
        <w:rPr>
          <w:b/>
          <w:bCs/>
        </w:rPr>
        <w:t>Procedure:</w:t>
      </w:r>
    </w:p>
    <w:p w14:paraId="00133D5D" w14:textId="77777777" w:rsidR="00AE2BF4" w:rsidRPr="00DB1EDE" w:rsidRDefault="00AE2BF4" w:rsidP="00AE2BF4">
      <w:pPr>
        <w:numPr>
          <w:ilvl w:val="0"/>
          <w:numId w:val="6"/>
        </w:numPr>
      </w:pPr>
      <w:r w:rsidRPr="00DB1EDE">
        <w:t>Adjust a single presentation condition.</w:t>
      </w:r>
    </w:p>
    <w:p w14:paraId="7D25D70C" w14:textId="5033FB9E" w:rsidR="00AE2BF4" w:rsidRPr="00DB1EDE" w:rsidRDefault="00AE2BF4" w:rsidP="00AE2BF4">
      <w:pPr>
        <w:numPr>
          <w:ilvl w:val="0"/>
          <w:numId w:val="6"/>
        </w:numPr>
      </w:pPr>
      <w:r w:rsidRPr="00DB1EDE">
        <w:t>Display</w:t>
      </w:r>
      <w:r w:rsidR="002B0EF3">
        <w:t xml:space="preserve"> s</w:t>
      </w:r>
      <w:r w:rsidR="002B0EF3" w:rsidRPr="00213E8C">
        <w:t>lide</w:t>
      </w:r>
      <w:r w:rsidR="002B0EF3">
        <w:t>s</w:t>
      </w:r>
      <w:r w:rsidR="002B0EF3" w:rsidRPr="00213E8C">
        <w:t xml:space="preserve"> 3</w:t>
      </w:r>
      <w:r w:rsidR="002B0EF3">
        <w:t xml:space="preserve"> (single bird, distant)</w:t>
      </w:r>
      <w:r w:rsidR="002B0EF3" w:rsidRPr="00213E8C">
        <w:t>, 5</w:t>
      </w:r>
      <w:r w:rsidR="002B0EF3">
        <w:t xml:space="preserve"> (partially occluded bird)</w:t>
      </w:r>
      <w:r w:rsidR="002B0EF3" w:rsidRPr="00213E8C">
        <w:t>, 8</w:t>
      </w:r>
      <w:r w:rsidR="002B0EF3">
        <w:t xml:space="preserve"> (low-light bird)</w:t>
      </w:r>
      <w:r w:rsidR="002B0EF3" w:rsidRPr="00213E8C">
        <w:t>, 11</w:t>
      </w:r>
      <w:r w:rsidR="002B0EF3">
        <w:t xml:space="preserve"> (clear sky)</w:t>
      </w:r>
      <w:r w:rsidR="002B0EF3" w:rsidRPr="00213E8C">
        <w:t>, 13</w:t>
      </w:r>
      <w:r w:rsidR="002B0EF3">
        <w:t xml:space="preserve"> (dense trees)</w:t>
      </w:r>
      <w:r w:rsidR="002B0EF3" w:rsidRPr="00213E8C">
        <w:t>,19</w:t>
      </w:r>
      <w:r w:rsidR="002B0EF3">
        <w:t xml:space="preserve"> (airplane)</w:t>
      </w:r>
      <w:r w:rsidR="002B0EF3" w:rsidRPr="00213E8C">
        <w:t xml:space="preserve">, </w:t>
      </w:r>
      <w:r w:rsidR="002B0EF3">
        <w:t xml:space="preserve">and </w:t>
      </w:r>
      <w:r w:rsidR="002B0EF3" w:rsidRPr="00213E8C">
        <w:t>20</w:t>
      </w:r>
      <w:r w:rsidR="002B0EF3">
        <w:t xml:space="preserve"> (drone) were played for a 5 second duration</w:t>
      </w:r>
      <w:r w:rsidRPr="00DB1EDE">
        <w:t>.</w:t>
      </w:r>
    </w:p>
    <w:p w14:paraId="2FB7E564" w14:textId="77777777" w:rsidR="00AE2BF4" w:rsidRPr="00DB1EDE" w:rsidRDefault="00AE2BF4" w:rsidP="00AE2BF4">
      <w:pPr>
        <w:numPr>
          <w:ilvl w:val="0"/>
          <w:numId w:val="6"/>
        </w:numPr>
      </w:pPr>
      <w:r w:rsidRPr="00DB1EDE">
        <w:t>Record TP/FN/FP/TN classifications under each condition.</w:t>
      </w:r>
    </w:p>
    <w:p w14:paraId="3CE80286" w14:textId="77777777" w:rsidR="00AE2BF4" w:rsidRPr="00DB1EDE" w:rsidRDefault="00AE2BF4" w:rsidP="00AE2BF4">
      <w:pPr>
        <w:numPr>
          <w:ilvl w:val="0"/>
          <w:numId w:val="6"/>
        </w:numPr>
      </w:pPr>
      <w:r w:rsidRPr="00DB1EDE">
        <w:t>Compute precision and recall.</w:t>
      </w:r>
    </w:p>
    <w:p w14:paraId="2BB59650" w14:textId="77777777" w:rsidR="00AE2BF4" w:rsidRPr="00AE2BF4" w:rsidRDefault="00000000" w:rsidP="00AE2BF4">
      <w:r>
        <w:pict w14:anchorId="30A38C8E">
          <v:rect id="_x0000_i1030" style="width:0;height:1.5pt" o:hralign="center" o:hrstd="t" o:hr="t" fillcolor="#a0a0a0" stroked="f"/>
        </w:pict>
      </w:r>
    </w:p>
    <w:p w14:paraId="70544769" w14:textId="77777777" w:rsidR="00AE2BF4" w:rsidRPr="00AE2BF4" w:rsidRDefault="00AE2BF4" w:rsidP="00AE2BF4">
      <w:pPr>
        <w:pStyle w:val="Heading3"/>
      </w:pPr>
      <w:r w:rsidRPr="00AE2BF4">
        <w:t>2.4 Test 4 — Short-Term Stability and Responsiveness</w:t>
      </w:r>
    </w:p>
    <w:p w14:paraId="6C448ADE" w14:textId="77777777" w:rsidR="00AE2BF4" w:rsidRPr="00AE2BF4" w:rsidRDefault="00AE2BF4" w:rsidP="00AE2BF4">
      <w:r w:rsidRPr="00AE2BF4">
        <w:rPr>
          <w:b/>
          <w:bCs/>
        </w:rPr>
        <w:t>Objective:</w:t>
      </w:r>
      <w:r w:rsidRPr="00AE2BF4">
        <w:br/>
        <w:t>Verify consistent operation and responsiveness over an extended period.</w:t>
      </w:r>
    </w:p>
    <w:p w14:paraId="1C904D14" w14:textId="77777777" w:rsidR="00AE2BF4" w:rsidRPr="00AE2BF4" w:rsidRDefault="00AE2BF4" w:rsidP="00AE2BF4">
      <w:r w:rsidRPr="00AE2BF4">
        <w:rPr>
          <w:b/>
          <w:bCs/>
        </w:rPr>
        <w:t>Procedure:</w:t>
      </w:r>
    </w:p>
    <w:p w14:paraId="66E9B76E" w14:textId="0DB8C4AE" w:rsidR="00AE2BF4" w:rsidRPr="00AE2BF4" w:rsidRDefault="00AE2BF4" w:rsidP="00AE2BF4">
      <w:pPr>
        <w:numPr>
          <w:ilvl w:val="0"/>
          <w:numId w:val="7"/>
        </w:numPr>
      </w:pPr>
      <w:r w:rsidRPr="00AE2BF4">
        <w:t xml:space="preserve">Initiate a continuous slideshow </w:t>
      </w:r>
      <w:r w:rsidR="004B1606">
        <w:t xml:space="preserve">of all slides for </w:t>
      </w:r>
      <w:r w:rsidRPr="00AE2BF4">
        <w:t>10 minutes.</w:t>
      </w:r>
    </w:p>
    <w:p w14:paraId="2F2ED586" w14:textId="77777777" w:rsidR="00AE2BF4" w:rsidRPr="00AE2BF4" w:rsidRDefault="00AE2BF4" w:rsidP="00AE2BF4">
      <w:pPr>
        <w:numPr>
          <w:ilvl w:val="0"/>
          <w:numId w:val="7"/>
        </w:numPr>
      </w:pPr>
      <w:r w:rsidRPr="00AE2BF4">
        <w:lastRenderedPageBreak/>
        <w:t>Observe performance for:</w:t>
      </w:r>
    </w:p>
    <w:p w14:paraId="32C23200" w14:textId="77777777" w:rsidR="00AE2BF4" w:rsidRPr="00AE2BF4" w:rsidRDefault="00AE2BF4" w:rsidP="00AE2BF4">
      <w:pPr>
        <w:numPr>
          <w:ilvl w:val="1"/>
          <w:numId w:val="7"/>
        </w:numPr>
      </w:pPr>
      <w:r w:rsidRPr="00AE2BF4">
        <w:t>Crashes or application termination</w:t>
      </w:r>
    </w:p>
    <w:p w14:paraId="5F04E5F1" w14:textId="77777777" w:rsidR="00AE2BF4" w:rsidRPr="00AE2BF4" w:rsidRDefault="00AE2BF4" w:rsidP="00AE2BF4">
      <w:pPr>
        <w:numPr>
          <w:ilvl w:val="1"/>
          <w:numId w:val="7"/>
        </w:numPr>
      </w:pPr>
      <w:r w:rsidRPr="00AE2BF4">
        <w:t>Noticeable slowdowns over time</w:t>
      </w:r>
    </w:p>
    <w:p w14:paraId="59F63461" w14:textId="77777777" w:rsidR="00AE2BF4" w:rsidRPr="00AE2BF4" w:rsidRDefault="00AE2BF4" w:rsidP="00AE2BF4">
      <w:pPr>
        <w:numPr>
          <w:ilvl w:val="1"/>
          <w:numId w:val="7"/>
        </w:numPr>
      </w:pPr>
      <w:r w:rsidRPr="00AE2BF4">
        <w:t>Reduced detection frequency or responsiveness</w:t>
      </w:r>
    </w:p>
    <w:p w14:paraId="5544414F" w14:textId="77777777" w:rsidR="00AE2BF4" w:rsidRPr="00AE2BF4" w:rsidRDefault="00AE2BF4" w:rsidP="00AE2BF4">
      <w:pPr>
        <w:numPr>
          <w:ilvl w:val="0"/>
          <w:numId w:val="7"/>
        </w:numPr>
      </w:pPr>
      <w:r w:rsidRPr="00AE2BF4">
        <w:t>Capture qualitative notes and any reported FPS behavior.</w:t>
      </w:r>
    </w:p>
    <w:p w14:paraId="368A45E5" w14:textId="77777777" w:rsidR="00AE2BF4" w:rsidRPr="00AE2BF4" w:rsidRDefault="00000000" w:rsidP="00AE2BF4">
      <w:r>
        <w:pict w14:anchorId="0D53F975">
          <v:rect id="_x0000_i1031" style="width:0;height:1.5pt" o:hralign="center" o:hrstd="t" o:hr="t" fillcolor="#a0a0a0" stroked="f"/>
        </w:pict>
      </w:r>
    </w:p>
    <w:p w14:paraId="71A845FE" w14:textId="77777777" w:rsidR="00AE2BF4" w:rsidRPr="00AE2BF4" w:rsidRDefault="00AE2BF4" w:rsidP="00AE2BF4">
      <w:pPr>
        <w:pStyle w:val="Heading2"/>
      </w:pPr>
      <w:r w:rsidRPr="00AE2BF4">
        <w:t>3. Results Tables</w:t>
      </w:r>
    </w:p>
    <w:p w14:paraId="5F921F60" w14:textId="77777777" w:rsidR="00AE2BF4" w:rsidRPr="00AE2BF4" w:rsidRDefault="00AE2BF4" w:rsidP="00AE2BF4">
      <w:r w:rsidRPr="00AE2BF4">
        <w:t>The following tables are used by each team member to record observed performance results. These tables are intended for direct inclusion in the report appendix or results section.</w:t>
      </w:r>
    </w:p>
    <w:p w14:paraId="2076DB55" w14:textId="77777777" w:rsidR="00AE2BF4" w:rsidRDefault="00AE2BF4" w:rsidP="00AE2BF4">
      <w:pPr>
        <w:pStyle w:val="Heading3"/>
      </w:pPr>
      <w:r w:rsidRPr="00A44278">
        <w:t>Table 1 — Slideshow Ground Truth Reference</w:t>
      </w:r>
    </w:p>
    <w:tbl>
      <w:tblPr>
        <w:tblStyle w:val="GridTable6Colorful"/>
        <w:tblW w:w="0" w:type="auto"/>
        <w:tblLook w:val="04A0" w:firstRow="1" w:lastRow="0" w:firstColumn="1" w:lastColumn="0" w:noHBand="0" w:noVBand="1"/>
      </w:tblPr>
      <w:tblGrid>
        <w:gridCol w:w="1795"/>
        <w:gridCol w:w="1530"/>
        <w:gridCol w:w="2340"/>
        <w:gridCol w:w="3685"/>
      </w:tblGrid>
      <w:tr w:rsidR="00AE2BF4" w14:paraId="73A0C431" w14:textId="77777777" w:rsidTr="0066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AC920B4" w14:textId="77777777" w:rsidR="00AE2BF4" w:rsidRPr="00A44278" w:rsidRDefault="00AE2BF4" w:rsidP="00661F73">
            <w:r w:rsidRPr="00A44278">
              <w:t>ID</w:t>
            </w:r>
          </w:p>
        </w:tc>
        <w:tc>
          <w:tcPr>
            <w:tcW w:w="1530" w:type="dxa"/>
          </w:tcPr>
          <w:p w14:paraId="60F83E2E" w14:textId="77777777" w:rsidR="00AE2BF4" w:rsidRPr="00A44278" w:rsidRDefault="00AE2BF4" w:rsidP="00661F73">
            <w:pPr>
              <w:cnfStyle w:val="100000000000" w:firstRow="1" w:lastRow="0" w:firstColumn="0" w:lastColumn="0" w:oddVBand="0" w:evenVBand="0" w:oddHBand="0" w:evenHBand="0" w:firstRowFirstColumn="0" w:firstRowLastColumn="0" w:lastRowFirstColumn="0" w:lastRowLastColumn="0"/>
            </w:pPr>
            <w:r w:rsidRPr="00A44278">
              <w:t>Type</w:t>
            </w:r>
          </w:p>
        </w:tc>
        <w:tc>
          <w:tcPr>
            <w:tcW w:w="2340" w:type="dxa"/>
          </w:tcPr>
          <w:p w14:paraId="2E764BAB" w14:textId="77777777" w:rsidR="00AE2BF4" w:rsidRPr="00A44278" w:rsidRDefault="00AE2BF4" w:rsidP="00661F73">
            <w:pPr>
              <w:cnfStyle w:val="100000000000" w:firstRow="1" w:lastRow="0" w:firstColumn="0" w:lastColumn="0" w:oddVBand="0" w:evenVBand="0" w:oddHBand="0" w:evenHBand="0" w:firstRowFirstColumn="0" w:firstRowLastColumn="0" w:lastRowFirstColumn="0" w:lastRowLastColumn="0"/>
            </w:pPr>
            <w:r w:rsidRPr="00A44278">
              <w:t>Bird Present (Y/N)</w:t>
            </w:r>
          </w:p>
        </w:tc>
        <w:tc>
          <w:tcPr>
            <w:tcW w:w="3685" w:type="dxa"/>
          </w:tcPr>
          <w:p w14:paraId="0B41BA9D" w14:textId="77777777" w:rsidR="00AE2BF4" w:rsidRPr="00A44278" w:rsidRDefault="00AE2BF4" w:rsidP="00661F73">
            <w:pPr>
              <w:cnfStyle w:val="100000000000" w:firstRow="1" w:lastRow="0" w:firstColumn="0" w:lastColumn="0" w:oddVBand="0" w:evenVBand="0" w:oddHBand="0" w:evenHBand="0" w:firstRowFirstColumn="0" w:firstRowLastColumn="0" w:lastRowFirstColumn="0" w:lastRowLastColumn="0"/>
            </w:pPr>
            <w:r w:rsidRPr="00A44278">
              <w:t>Notes (Scene Description)</w:t>
            </w:r>
          </w:p>
        </w:tc>
      </w:tr>
      <w:tr w:rsidR="00AE2BF4" w14:paraId="50AF35E9" w14:textId="77777777" w:rsidTr="0066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9937D9D" w14:textId="77777777" w:rsidR="00AE2BF4" w:rsidRDefault="00AE2BF4" w:rsidP="00661F73"/>
        </w:tc>
        <w:tc>
          <w:tcPr>
            <w:tcW w:w="1530" w:type="dxa"/>
          </w:tcPr>
          <w:p w14:paraId="2A46ECF1"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2340" w:type="dxa"/>
          </w:tcPr>
          <w:p w14:paraId="7DFCAB98"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3685" w:type="dxa"/>
          </w:tcPr>
          <w:p w14:paraId="614FE273"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r>
      <w:tr w:rsidR="00AE2BF4" w14:paraId="61BB704F" w14:textId="77777777" w:rsidTr="00661F73">
        <w:tc>
          <w:tcPr>
            <w:cnfStyle w:val="001000000000" w:firstRow="0" w:lastRow="0" w:firstColumn="1" w:lastColumn="0" w:oddVBand="0" w:evenVBand="0" w:oddHBand="0" w:evenHBand="0" w:firstRowFirstColumn="0" w:firstRowLastColumn="0" w:lastRowFirstColumn="0" w:lastRowLastColumn="0"/>
            <w:tcW w:w="1795" w:type="dxa"/>
          </w:tcPr>
          <w:p w14:paraId="6CB40734" w14:textId="77777777" w:rsidR="00AE2BF4" w:rsidRDefault="00AE2BF4" w:rsidP="00661F73"/>
        </w:tc>
        <w:tc>
          <w:tcPr>
            <w:tcW w:w="1530" w:type="dxa"/>
          </w:tcPr>
          <w:p w14:paraId="518554BE"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2340" w:type="dxa"/>
          </w:tcPr>
          <w:p w14:paraId="0310EACC"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3685" w:type="dxa"/>
          </w:tcPr>
          <w:p w14:paraId="3B0C4B8F"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r>
      <w:tr w:rsidR="00AE2BF4" w14:paraId="114BF45D" w14:textId="77777777" w:rsidTr="0066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ED082DA" w14:textId="77777777" w:rsidR="00AE2BF4" w:rsidRDefault="00AE2BF4" w:rsidP="00661F73"/>
        </w:tc>
        <w:tc>
          <w:tcPr>
            <w:tcW w:w="1530" w:type="dxa"/>
          </w:tcPr>
          <w:p w14:paraId="5038E493"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2340" w:type="dxa"/>
          </w:tcPr>
          <w:p w14:paraId="31A5AD26"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3685" w:type="dxa"/>
          </w:tcPr>
          <w:p w14:paraId="3BF06B2A"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r>
      <w:tr w:rsidR="00AE2BF4" w14:paraId="71D939CB" w14:textId="77777777" w:rsidTr="00661F73">
        <w:tc>
          <w:tcPr>
            <w:cnfStyle w:val="001000000000" w:firstRow="0" w:lastRow="0" w:firstColumn="1" w:lastColumn="0" w:oddVBand="0" w:evenVBand="0" w:oddHBand="0" w:evenHBand="0" w:firstRowFirstColumn="0" w:firstRowLastColumn="0" w:lastRowFirstColumn="0" w:lastRowLastColumn="0"/>
            <w:tcW w:w="1795" w:type="dxa"/>
          </w:tcPr>
          <w:p w14:paraId="29EA5FEA" w14:textId="77777777" w:rsidR="00AE2BF4" w:rsidRDefault="00AE2BF4" w:rsidP="00661F73"/>
        </w:tc>
        <w:tc>
          <w:tcPr>
            <w:tcW w:w="1530" w:type="dxa"/>
          </w:tcPr>
          <w:p w14:paraId="1F6E5C77"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2340" w:type="dxa"/>
          </w:tcPr>
          <w:p w14:paraId="67DE0D81"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3685" w:type="dxa"/>
          </w:tcPr>
          <w:p w14:paraId="4CB90A9E"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r>
      <w:tr w:rsidR="00AE2BF4" w14:paraId="45BA0101" w14:textId="77777777" w:rsidTr="0066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58B1E40" w14:textId="77777777" w:rsidR="00AE2BF4" w:rsidRDefault="00AE2BF4" w:rsidP="00661F73"/>
        </w:tc>
        <w:tc>
          <w:tcPr>
            <w:tcW w:w="1530" w:type="dxa"/>
          </w:tcPr>
          <w:p w14:paraId="351460AE"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2340" w:type="dxa"/>
          </w:tcPr>
          <w:p w14:paraId="69CDCE79"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3685" w:type="dxa"/>
          </w:tcPr>
          <w:p w14:paraId="1776DAF1"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r>
    </w:tbl>
    <w:p w14:paraId="6EFC0F06" w14:textId="77777777" w:rsidR="00B7458D" w:rsidRDefault="00B7458D"/>
    <w:p w14:paraId="16881BCD" w14:textId="77777777" w:rsidR="00AE2BF4" w:rsidRDefault="00AE2BF4" w:rsidP="00AE2BF4">
      <w:pPr>
        <w:pStyle w:val="Heading3"/>
      </w:pPr>
      <w:r w:rsidRPr="00A44278">
        <w:t>Table 2 — Still Image Accuracy Summary</w:t>
      </w:r>
    </w:p>
    <w:tbl>
      <w:tblPr>
        <w:tblStyle w:val="GridTable6Colorful"/>
        <w:tblW w:w="0" w:type="auto"/>
        <w:tblLook w:val="04A0" w:firstRow="1" w:lastRow="0" w:firstColumn="1" w:lastColumn="0" w:noHBand="0" w:noVBand="1"/>
      </w:tblPr>
      <w:tblGrid>
        <w:gridCol w:w="1143"/>
        <w:gridCol w:w="1229"/>
        <w:gridCol w:w="1108"/>
        <w:gridCol w:w="921"/>
        <w:gridCol w:w="941"/>
        <w:gridCol w:w="927"/>
        <w:gridCol w:w="936"/>
        <w:gridCol w:w="1240"/>
        <w:gridCol w:w="905"/>
      </w:tblGrid>
      <w:tr w:rsidR="00AE2BF4" w14:paraId="761DD54B" w14:textId="77777777" w:rsidTr="00AE2B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dxa"/>
          </w:tcPr>
          <w:p w14:paraId="7E9F5060" w14:textId="77777777" w:rsidR="00AE2BF4" w:rsidRDefault="00AE2BF4" w:rsidP="00661F73">
            <w:r>
              <w:t>Tester Name</w:t>
            </w:r>
          </w:p>
        </w:tc>
        <w:tc>
          <w:tcPr>
            <w:tcW w:w="1229" w:type="dxa"/>
          </w:tcPr>
          <w:p w14:paraId="40DB68F6"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Platform</w:t>
            </w:r>
          </w:p>
        </w:tc>
        <w:tc>
          <w:tcPr>
            <w:tcW w:w="1108" w:type="dxa"/>
          </w:tcPr>
          <w:p w14:paraId="3C568966"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Total Slides</w:t>
            </w:r>
          </w:p>
        </w:tc>
        <w:tc>
          <w:tcPr>
            <w:tcW w:w="921" w:type="dxa"/>
          </w:tcPr>
          <w:p w14:paraId="5EE1D456"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TP</w:t>
            </w:r>
          </w:p>
        </w:tc>
        <w:tc>
          <w:tcPr>
            <w:tcW w:w="941" w:type="dxa"/>
          </w:tcPr>
          <w:p w14:paraId="189BCF9F"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FN</w:t>
            </w:r>
          </w:p>
        </w:tc>
        <w:tc>
          <w:tcPr>
            <w:tcW w:w="927" w:type="dxa"/>
          </w:tcPr>
          <w:p w14:paraId="2C78BB37"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FP</w:t>
            </w:r>
          </w:p>
        </w:tc>
        <w:tc>
          <w:tcPr>
            <w:tcW w:w="936" w:type="dxa"/>
          </w:tcPr>
          <w:p w14:paraId="2EB2E627"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TN</w:t>
            </w:r>
          </w:p>
        </w:tc>
        <w:tc>
          <w:tcPr>
            <w:tcW w:w="1240" w:type="dxa"/>
          </w:tcPr>
          <w:p w14:paraId="20343059"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Precision</w:t>
            </w:r>
          </w:p>
        </w:tc>
        <w:tc>
          <w:tcPr>
            <w:tcW w:w="905" w:type="dxa"/>
          </w:tcPr>
          <w:p w14:paraId="0D2F996E"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Recall</w:t>
            </w:r>
          </w:p>
        </w:tc>
      </w:tr>
      <w:tr w:rsidR="00AE2BF4" w14:paraId="2B297FB1" w14:textId="77777777" w:rsidTr="00AE2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dxa"/>
          </w:tcPr>
          <w:p w14:paraId="718C9142" w14:textId="77777777" w:rsidR="00AE2BF4" w:rsidRDefault="00AE2BF4" w:rsidP="00661F73"/>
        </w:tc>
        <w:tc>
          <w:tcPr>
            <w:tcW w:w="1229" w:type="dxa"/>
          </w:tcPr>
          <w:p w14:paraId="38AD8A49"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108" w:type="dxa"/>
          </w:tcPr>
          <w:p w14:paraId="749EEF5A"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921" w:type="dxa"/>
          </w:tcPr>
          <w:p w14:paraId="105151ED"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941" w:type="dxa"/>
          </w:tcPr>
          <w:p w14:paraId="1AC098E3"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927" w:type="dxa"/>
          </w:tcPr>
          <w:p w14:paraId="69B6013F"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936" w:type="dxa"/>
          </w:tcPr>
          <w:p w14:paraId="065AC45A"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240" w:type="dxa"/>
          </w:tcPr>
          <w:p w14:paraId="632B6AD6"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905" w:type="dxa"/>
          </w:tcPr>
          <w:p w14:paraId="13AE9226"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r>
      <w:tr w:rsidR="00AE2BF4" w14:paraId="44007896" w14:textId="77777777" w:rsidTr="00AE2BF4">
        <w:tc>
          <w:tcPr>
            <w:cnfStyle w:val="001000000000" w:firstRow="0" w:lastRow="0" w:firstColumn="1" w:lastColumn="0" w:oddVBand="0" w:evenVBand="0" w:oddHBand="0" w:evenHBand="0" w:firstRowFirstColumn="0" w:firstRowLastColumn="0" w:lastRowFirstColumn="0" w:lastRowLastColumn="0"/>
            <w:tcW w:w="1143" w:type="dxa"/>
          </w:tcPr>
          <w:p w14:paraId="72147281" w14:textId="77777777" w:rsidR="00AE2BF4" w:rsidRDefault="00AE2BF4" w:rsidP="00661F73"/>
        </w:tc>
        <w:tc>
          <w:tcPr>
            <w:tcW w:w="1229" w:type="dxa"/>
          </w:tcPr>
          <w:p w14:paraId="1579AA77"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108" w:type="dxa"/>
          </w:tcPr>
          <w:p w14:paraId="778D4469"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921" w:type="dxa"/>
          </w:tcPr>
          <w:p w14:paraId="01865E4B"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941" w:type="dxa"/>
          </w:tcPr>
          <w:p w14:paraId="1ADC1753"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927" w:type="dxa"/>
          </w:tcPr>
          <w:p w14:paraId="087787D9"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936" w:type="dxa"/>
          </w:tcPr>
          <w:p w14:paraId="6CA353C1"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240" w:type="dxa"/>
          </w:tcPr>
          <w:p w14:paraId="50D0F2FC"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905" w:type="dxa"/>
          </w:tcPr>
          <w:p w14:paraId="7B0683F0"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r>
    </w:tbl>
    <w:p w14:paraId="37A2E6F5" w14:textId="77777777" w:rsidR="00AE2BF4" w:rsidRDefault="00AE2BF4" w:rsidP="00AE2BF4"/>
    <w:p w14:paraId="291F8B22" w14:textId="2E9C2778" w:rsidR="00AE2BF4" w:rsidRPr="007A1F92" w:rsidRDefault="00AE2BF4" w:rsidP="00AE2BF4">
      <w:pPr>
        <w:pStyle w:val="Heading3"/>
      </w:pPr>
      <w:r w:rsidRPr="007A1F92">
        <w:t>Table 3 — Video Detection Summary</w:t>
      </w:r>
    </w:p>
    <w:tbl>
      <w:tblPr>
        <w:tblStyle w:val="GridTable6Colorful"/>
        <w:tblW w:w="0" w:type="auto"/>
        <w:tblLook w:val="04A0" w:firstRow="1" w:lastRow="0" w:firstColumn="1" w:lastColumn="0" w:noHBand="0" w:noVBand="1"/>
      </w:tblPr>
      <w:tblGrid>
        <w:gridCol w:w="977"/>
        <w:gridCol w:w="1162"/>
        <w:gridCol w:w="953"/>
        <w:gridCol w:w="1087"/>
        <w:gridCol w:w="1295"/>
        <w:gridCol w:w="1200"/>
        <w:gridCol w:w="1588"/>
        <w:gridCol w:w="1088"/>
      </w:tblGrid>
      <w:tr w:rsidR="00AE2BF4" w14:paraId="30BBF09F" w14:textId="77777777" w:rsidTr="0066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dxa"/>
          </w:tcPr>
          <w:p w14:paraId="3A29565E" w14:textId="77777777" w:rsidR="00AE2BF4" w:rsidRDefault="00AE2BF4" w:rsidP="00661F73">
            <w:r>
              <w:t>Tester Name</w:t>
            </w:r>
          </w:p>
        </w:tc>
        <w:tc>
          <w:tcPr>
            <w:tcW w:w="1142" w:type="dxa"/>
          </w:tcPr>
          <w:p w14:paraId="5EE324C5"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Platform</w:t>
            </w:r>
          </w:p>
        </w:tc>
        <w:tc>
          <w:tcPr>
            <w:tcW w:w="1033" w:type="dxa"/>
          </w:tcPr>
          <w:p w14:paraId="4B06847D"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Video ID</w:t>
            </w:r>
          </w:p>
        </w:tc>
        <w:tc>
          <w:tcPr>
            <w:tcW w:w="1108" w:type="dxa"/>
          </w:tcPr>
          <w:p w14:paraId="541590F7"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Bird Present (Y/N)</w:t>
            </w:r>
          </w:p>
        </w:tc>
        <w:tc>
          <w:tcPr>
            <w:tcW w:w="1236" w:type="dxa"/>
          </w:tcPr>
          <w:p w14:paraId="5A67409A"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Reliable Detection (Y/N)</w:t>
            </w:r>
          </w:p>
        </w:tc>
        <w:tc>
          <w:tcPr>
            <w:tcW w:w="1155" w:type="dxa"/>
          </w:tcPr>
          <w:p w14:paraId="46262ADD"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False Positives (Y/N)</w:t>
            </w:r>
          </w:p>
        </w:tc>
        <w:tc>
          <w:tcPr>
            <w:tcW w:w="1520" w:type="dxa"/>
          </w:tcPr>
          <w:p w14:paraId="41472EBC"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Smoothness</w:t>
            </w:r>
          </w:p>
        </w:tc>
        <w:tc>
          <w:tcPr>
            <w:tcW w:w="1109" w:type="dxa"/>
          </w:tcPr>
          <w:p w14:paraId="62D8C2F4"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Approx. FPS</w:t>
            </w:r>
          </w:p>
        </w:tc>
      </w:tr>
      <w:tr w:rsidR="00AE2BF4" w14:paraId="5BF2D790" w14:textId="77777777" w:rsidTr="0066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dxa"/>
          </w:tcPr>
          <w:p w14:paraId="350ABF68" w14:textId="77777777" w:rsidR="00AE2BF4" w:rsidRDefault="00AE2BF4" w:rsidP="00661F73"/>
        </w:tc>
        <w:tc>
          <w:tcPr>
            <w:tcW w:w="1142" w:type="dxa"/>
          </w:tcPr>
          <w:p w14:paraId="785DC2BB"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033" w:type="dxa"/>
          </w:tcPr>
          <w:p w14:paraId="40048ADA"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108" w:type="dxa"/>
          </w:tcPr>
          <w:p w14:paraId="094F9E0C"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236" w:type="dxa"/>
          </w:tcPr>
          <w:p w14:paraId="4E6EE576"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155" w:type="dxa"/>
          </w:tcPr>
          <w:p w14:paraId="0F65B510"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520" w:type="dxa"/>
          </w:tcPr>
          <w:p w14:paraId="4BDFEE72"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109" w:type="dxa"/>
          </w:tcPr>
          <w:p w14:paraId="68CB57C4"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r>
      <w:tr w:rsidR="00AE2BF4" w14:paraId="3710334C" w14:textId="77777777" w:rsidTr="00661F73">
        <w:tc>
          <w:tcPr>
            <w:cnfStyle w:val="001000000000" w:firstRow="0" w:lastRow="0" w:firstColumn="1" w:lastColumn="0" w:oddVBand="0" w:evenVBand="0" w:oddHBand="0" w:evenHBand="0" w:firstRowFirstColumn="0" w:firstRowLastColumn="0" w:lastRowFirstColumn="0" w:lastRowLastColumn="0"/>
            <w:tcW w:w="1047" w:type="dxa"/>
          </w:tcPr>
          <w:p w14:paraId="0E449598" w14:textId="77777777" w:rsidR="00AE2BF4" w:rsidRDefault="00AE2BF4" w:rsidP="00661F73"/>
        </w:tc>
        <w:tc>
          <w:tcPr>
            <w:tcW w:w="1142" w:type="dxa"/>
          </w:tcPr>
          <w:p w14:paraId="782B995E"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033" w:type="dxa"/>
          </w:tcPr>
          <w:p w14:paraId="3BA7B158"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108" w:type="dxa"/>
          </w:tcPr>
          <w:p w14:paraId="2B4B6319"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236" w:type="dxa"/>
          </w:tcPr>
          <w:p w14:paraId="06257FAA"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155" w:type="dxa"/>
          </w:tcPr>
          <w:p w14:paraId="679F5E78"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520" w:type="dxa"/>
          </w:tcPr>
          <w:p w14:paraId="67F806E5"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109" w:type="dxa"/>
          </w:tcPr>
          <w:p w14:paraId="312D6F36"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r>
    </w:tbl>
    <w:p w14:paraId="611EE9A2" w14:textId="77777777" w:rsidR="00AE2BF4" w:rsidRDefault="00AE2BF4" w:rsidP="00AE2BF4"/>
    <w:p w14:paraId="69B8F1C3" w14:textId="77777777" w:rsidR="00AE2BF4" w:rsidRPr="007A1F92" w:rsidRDefault="00AE2BF4" w:rsidP="00AE2BF4">
      <w:pPr>
        <w:pStyle w:val="Heading3"/>
      </w:pPr>
      <w:r w:rsidRPr="007A1F92">
        <w:lastRenderedPageBreak/>
        <w:t>Table 4 — Robustness Evaluation Summary</w:t>
      </w:r>
    </w:p>
    <w:tbl>
      <w:tblPr>
        <w:tblStyle w:val="GridTable6Colorful"/>
        <w:tblW w:w="0" w:type="auto"/>
        <w:tblLook w:val="04A0" w:firstRow="1" w:lastRow="0" w:firstColumn="1" w:lastColumn="0" w:noHBand="0" w:noVBand="1"/>
      </w:tblPr>
      <w:tblGrid>
        <w:gridCol w:w="880"/>
        <w:gridCol w:w="1162"/>
        <w:gridCol w:w="1294"/>
        <w:gridCol w:w="931"/>
        <w:gridCol w:w="500"/>
        <w:gridCol w:w="535"/>
        <w:gridCol w:w="508"/>
        <w:gridCol w:w="527"/>
        <w:gridCol w:w="1240"/>
        <w:gridCol w:w="905"/>
        <w:gridCol w:w="868"/>
      </w:tblGrid>
      <w:tr w:rsidR="00AE2BF4" w14:paraId="7517B710" w14:textId="77777777" w:rsidTr="0066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dxa"/>
          </w:tcPr>
          <w:p w14:paraId="771FB9AD" w14:textId="77777777" w:rsidR="00AE2BF4" w:rsidRDefault="00AE2BF4" w:rsidP="00661F73">
            <w:r>
              <w:t>Tester Name</w:t>
            </w:r>
          </w:p>
        </w:tc>
        <w:tc>
          <w:tcPr>
            <w:tcW w:w="1098" w:type="dxa"/>
          </w:tcPr>
          <w:p w14:paraId="17231B02"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Platform</w:t>
            </w:r>
          </w:p>
        </w:tc>
        <w:tc>
          <w:tcPr>
            <w:tcW w:w="1238" w:type="dxa"/>
          </w:tcPr>
          <w:p w14:paraId="38CFEAA0"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Condition</w:t>
            </w:r>
          </w:p>
        </w:tc>
        <w:tc>
          <w:tcPr>
            <w:tcW w:w="905" w:type="dxa"/>
          </w:tcPr>
          <w:p w14:paraId="1B68E03B"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Slides Tested</w:t>
            </w:r>
          </w:p>
        </w:tc>
        <w:tc>
          <w:tcPr>
            <w:tcW w:w="630" w:type="dxa"/>
          </w:tcPr>
          <w:p w14:paraId="216F04B0"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TP</w:t>
            </w:r>
          </w:p>
        </w:tc>
        <w:tc>
          <w:tcPr>
            <w:tcW w:w="658" w:type="dxa"/>
          </w:tcPr>
          <w:p w14:paraId="3B1391D4"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FN</w:t>
            </w:r>
          </w:p>
        </w:tc>
        <w:tc>
          <w:tcPr>
            <w:tcW w:w="638" w:type="dxa"/>
          </w:tcPr>
          <w:p w14:paraId="78CE4D33"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FP</w:t>
            </w:r>
          </w:p>
        </w:tc>
        <w:tc>
          <w:tcPr>
            <w:tcW w:w="651" w:type="dxa"/>
          </w:tcPr>
          <w:p w14:paraId="1D749FE8"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TN</w:t>
            </w:r>
          </w:p>
        </w:tc>
        <w:tc>
          <w:tcPr>
            <w:tcW w:w="1178" w:type="dxa"/>
          </w:tcPr>
          <w:p w14:paraId="1E273CDB"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Precision</w:t>
            </w:r>
          </w:p>
        </w:tc>
        <w:tc>
          <w:tcPr>
            <w:tcW w:w="888" w:type="dxa"/>
          </w:tcPr>
          <w:p w14:paraId="62567287"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Recall</w:t>
            </w:r>
          </w:p>
        </w:tc>
        <w:tc>
          <w:tcPr>
            <w:tcW w:w="591" w:type="dxa"/>
          </w:tcPr>
          <w:p w14:paraId="29747E22"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Notes</w:t>
            </w:r>
          </w:p>
        </w:tc>
      </w:tr>
      <w:tr w:rsidR="00AE2BF4" w14:paraId="6D1B96D3" w14:textId="77777777" w:rsidTr="0066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dxa"/>
          </w:tcPr>
          <w:p w14:paraId="29D6E36A" w14:textId="77777777" w:rsidR="00AE2BF4" w:rsidRDefault="00AE2BF4" w:rsidP="00661F73"/>
        </w:tc>
        <w:tc>
          <w:tcPr>
            <w:tcW w:w="1098" w:type="dxa"/>
          </w:tcPr>
          <w:p w14:paraId="33DF2410"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238" w:type="dxa"/>
          </w:tcPr>
          <w:p w14:paraId="12774964"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905" w:type="dxa"/>
          </w:tcPr>
          <w:p w14:paraId="05473110"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630" w:type="dxa"/>
          </w:tcPr>
          <w:p w14:paraId="1731DAFA"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658" w:type="dxa"/>
          </w:tcPr>
          <w:p w14:paraId="6EAA6A15"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638" w:type="dxa"/>
          </w:tcPr>
          <w:p w14:paraId="1AB4897D"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651" w:type="dxa"/>
          </w:tcPr>
          <w:p w14:paraId="1B0B3C95"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178" w:type="dxa"/>
          </w:tcPr>
          <w:p w14:paraId="191FCE23"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888" w:type="dxa"/>
          </w:tcPr>
          <w:p w14:paraId="7433DC6B"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591" w:type="dxa"/>
          </w:tcPr>
          <w:p w14:paraId="049BEE8F"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r>
      <w:tr w:rsidR="00AE2BF4" w14:paraId="1D74CB1B" w14:textId="77777777" w:rsidTr="00661F73">
        <w:tc>
          <w:tcPr>
            <w:cnfStyle w:val="001000000000" w:firstRow="0" w:lastRow="0" w:firstColumn="1" w:lastColumn="0" w:oddVBand="0" w:evenVBand="0" w:oddHBand="0" w:evenHBand="0" w:firstRowFirstColumn="0" w:firstRowLastColumn="0" w:lastRowFirstColumn="0" w:lastRowLastColumn="0"/>
            <w:tcW w:w="875" w:type="dxa"/>
          </w:tcPr>
          <w:p w14:paraId="5676034E" w14:textId="77777777" w:rsidR="00AE2BF4" w:rsidRDefault="00AE2BF4" w:rsidP="00661F73"/>
        </w:tc>
        <w:tc>
          <w:tcPr>
            <w:tcW w:w="1098" w:type="dxa"/>
          </w:tcPr>
          <w:p w14:paraId="08699B7C"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238" w:type="dxa"/>
          </w:tcPr>
          <w:p w14:paraId="567E96D9"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905" w:type="dxa"/>
          </w:tcPr>
          <w:p w14:paraId="516DE284"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630" w:type="dxa"/>
          </w:tcPr>
          <w:p w14:paraId="7F97BA11"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658" w:type="dxa"/>
          </w:tcPr>
          <w:p w14:paraId="7ACA0F64"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638" w:type="dxa"/>
          </w:tcPr>
          <w:p w14:paraId="34BD5ADA"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651" w:type="dxa"/>
          </w:tcPr>
          <w:p w14:paraId="5F5329D8"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178" w:type="dxa"/>
          </w:tcPr>
          <w:p w14:paraId="14793CB5"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888" w:type="dxa"/>
          </w:tcPr>
          <w:p w14:paraId="0A1A9B30"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591" w:type="dxa"/>
          </w:tcPr>
          <w:p w14:paraId="39C03317"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r>
      <w:tr w:rsidR="00AE2BF4" w14:paraId="20365182" w14:textId="77777777" w:rsidTr="0066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dxa"/>
          </w:tcPr>
          <w:p w14:paraId="24A084CE" w14:textId="77777777" w:rsidR="00AE2BF4" w:rsidRDefault="00AE2BF4" w:rsidP="00661F73"/>
        </w:tc>
        <w:tc>
          <w:tcPr>
            <w:tcW w:w="1098" w:type="dxa"/>
          </w:tcPr>
          <w:p w14:paraId="3D139CF1"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238" w:type="dxa"/>
          </w:tcPr>
          <w:p w14:paraId="347895AE"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905" w:type="dxa"/>
          </w:tcPr>
          <w:p w14:paraId="1112FCAB"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630" w:type="dxa"/>
          </w:tcPr>
          <w:p w14:paraId="2073F866"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658" w:type="dxa"/>
          </w:tcPr>
          <w:p w14:paraId="1C0D3773"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638" w:type="dxa"/>
          </w:tcPr>
          <w:p w14:paraId="4214FAD0"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651" w:type="dxa"/>
          </w:tcPr>
          <w:p w14:paraId="39E6D4B4"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178" w:type="dxa"/>
          </w:tcPr>
          <w:p w14:paraId="677AE0BE"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888" w:type="dxa"/>
          </w:tcPr>
          <w:p w14:paraId="700CD3AE"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591" w:type="dxa"/>
          </w:tcPr>
          <w:p w14:paraId="3721A150"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r>
    </w:tbl>
    <w:p w14:paraId="3DF26136" w14:textId="77777777" w:rsidR="00AE2BF4" w:rsidRDefault="00AE2BF4"/>
    <w:p w14:paraId="1E94249F" w14:textId="77777777" w:rsidR="00AE2BF4" w:rsidRDefault="00AE2BF4" w:rsidP="00AE2BF4">
      <w:pPr>
        <w:pStyle w:val="Heading3"/>
      </w:pPr>
      <w:r w:rsidRPr="007A1F92">
        <w:t>Table 5 — Stability and Responsiveness</w:t>
      </w:r>
    </w:p>
    <w:tbl>
      <w:tblPr>
        <w:tblStyle w:val="GridTable6Colorful"/>
        <w:tblW w:w="0" w:type="auto"/>
        <w:tblLook w:val="04A0" w:firstRow="1" w:lastRow="0" w:firstColumn="1" w:lastColumn="0" w:noHBand="0" w:noVBand="1"/>
      </w:tblPr>
      <w:tblGrid>
        <w:gridCol w:w="1269"/>
        <w:gridCol w:w="1310"/>
        <w:gridCol w:w="1311"/>
        <w:gridCol w:w="1305"/>
        <w:gridCol w:w="1468"/>
        <w:gridCol w:w="1419"/>
        <w:gridCol w:w="1268"/>
      </w:tblGrid>
      <w:tr w:rsidR="00AE2BF4" w14:paraId="3C944DB2" w14:textId="77777777" w:rsidTr="0066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44DB337" w14:textId="77777777" w:rsidR="00AE2BF4" w:rsidRDefault="00AE2BF4" w:rsidP="00661F73">
            <w:r>
              <w:t>Tester Name</w:t>
            </w:r>
          </w:p>
        </w:tc>
        <w:tc>
          <w:tcPr>
            <w:tcW w:w="1335" w:type="dxa"/>
          </w:tcPr>
          <w:p w14:paraId="23E11B73"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Platform</w:t>
            </w:r>
          </w:p>
        </w:tc>
        <w:tc>
          <w:tcPr>
            <w:tcW w:w="1336" w:type="dxa"/>
          </w:tcPr>
          <w:p w14:paraId="0DE6D5C9"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Duration (min)</w:t>
            </w:r>
          </w:p>
        </w:tc>
        <w:tc>
          <w:tcPr>
            <w:tcW w:w="1336" w:type="dxa"/>
          </w:tcPr>
          <w:p w14:paraId="6BA42CAD"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Crashes (Y/N)</w:t>
            </w:r>
          </w:p>
        </w:tc>
        <w:tc>
          <w:tcPr>
            <w:tcW w:w="1336" w:type="dxa"/>
          </w:tcPr>
          <w:p w14:paraId="1452CC95"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Slowdowns (Y/N)</w:t>
            </w:r>
          </w:p>
        </w:tc>
        <w:tc>
          <w:tcPr>
            <w:tcW w:w="1336" w:type="dxa"/>
          </w:tcPr>
          <w:p w14:paraId="477F1A9D"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Consistent Detections (Y/N)</w:t>
            </w:r>
          </w:p>
        </w:tc>
        <w:tc>
          <w:tcPr>
            <w:tcW w:w="1336" w:type="dxa"/>
          </w:tcPr>
          <w:p w14:paraId="722CD27F" w14:textId="77777777" w:rsidR="00AE2BF4" w:rsidRDefault="00AE2BF4" w:rsidP="00661F73">
            <w:pPr>
              <w:cnfStyle w:val="100000000000" w:firstRow="1" w:lastRow="0" w:firstColumn="0" w:lastColumn="0" w:oddVBand="0" w:evenVBand="0" w:oddHBand="0" w:evenHBand="0" w:firstRowFirstColumn="0" w:firstRowLastColumn="0" w:lastRowFirstColumn="0" w:lastRowLastColumn="0"/>
            </w:pPr>
            <w:r>
              <w:t>Notes</w:t>
            </w:r>
          </w:p>
        </w:tc>
      </w:tr>
      <w:tr w:rsidR="00AE2BF4" w14:paraId="41395ABE" w14:textId="77777777" w:rsidTr="0066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0756D5F" w14:textId="77777777" w:rsidR="00AE2BF4" w:rsidRDefault="00AE2BF4" w:rsidP="00661F73"/>
        </w:tc>
        <w:tc>
          <w:tcPr>
            <w:tcW w:w="1335" w:type="dxa"/>
          </w:tcPr>
          <w:p w14:paraId="53F1A8D5"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336" w:type="dxa"/>
          </w:tcPr>
          <w:p w14:paraId="78E6CC9E"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336" w:type="dxa"/>
          </w:tcPr>
          <w:p w14:paraId="4944B00D"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336" w:type="dxa"/>
          </w:tcPr>
          <w:p w14:paraId="6B22B6DD"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336" w:type="dxa"/>
          </w:tcPr>
          <w:p w14:paraId="2DCE3BD1"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c>
          <w:tcPr>
            <w:tcW w:w="1336" w:type="dxa"/>
          </w:tcPr>
          <w:p w14:paraId="5BD97A65" w14:textId="77777777" w:rsidR="00AE2BF4" w:rsidRDefault="00AE2BF4" w:rsidP="00661F73">
            <w:pPr>
              <w:cnfStyle w:val="000000100000" w:firstRow="0" w:lastRow="0" w:firstColumn="0" w:lastColumn="0" w:oddVBand="0" w:evenVBand="0" w:oddHBand="1" w:evenHBand="0" w:firstRowFirstColumn="0" w:firstRowLastColumn="0" w:lastRowFirstColumn="0" w:lastRowLastColumn="0"/>
            </w:pPr>
          </w:p>
        </w:tc>
      </w:tr>
      <w:tr w:rsidR="00AE2BF4" w14:paraId="040CA2E5" w14:textId="77777777" w:rsidTr="00661F73">
        <w:tc>
          <w:tcPr>
            <w:cnfStyle w:val="001000000000" w:firstRow="0" w:lastRow="0" w:firstColumn="1" w:lastColumn="0" w:oddVBand="0" w:evenVBand="0" w:oddHBand="0" w:evenHBand="0" w:firstRowFirstColumn="0" w:firstRowLastColumn="0" w:lastRowFirstColumn="0" w:lastRowLastColumn="0"/>
            <w:tcW w:w="1335" w:type="dxa"/>
          </w:tcPr>
          <w:p w14:paraId="505B13FF" w14:textId="77777777" w:rsidR="00AE2BF4" w:rsidRDefault="00AE2BF4" w:rsidP="00661F73"/>
        </w:tc>
        <w:tc>
          <w:tcPr>
            <w:tcW w:w="1335" w:type="dxa"/>
          </w:tcPr>
          <w:p w14:paraId="511B09D5"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336" w:type="dxa"/>
          </w:tcPr>
          <w:p w14:paraId="1555154F"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336" w:type="dxa"/>
          </w:tcPr>
          <w:p w14:paraId="7C1F44DF"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336" w:type="dxa"/>
          </w:tcPr>
          <w:p w14:paraId="56A222A9"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336" w:type="dxa"/>
          </w:tcPr>
          <w:p w14:paraId="25188CC8"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c>
          <w:tcPr>
            <w:tcW w:w="1336" w:type="dxa"/>
          </w:tcPr>
          <w:p w14:paraId="39DD90E6" w14:textId="77777777" w:rsidR="00AE2BF4" w:rsidRDefault="00AE2BF4" w:rsidP="00661F73">
            <w:pPr>
              <w:cnfStyle w:val="000000000000" w:firstRow="0" w:lastRow="0" w:firstColumn="0" w:lastColumn="0" w:oddVBand="0" w:evenVBand="0" w:oddHBand="0" w:evenHBand="0" w:firstRowFirstColumn="0" w:firstRowLastColumn="0" w:lastRowFirstColumn="0" w:lastRowLastColumn="0"/>
            </w:pPr>
          </w:p>
        </w:tc>
      </w:tr>
    </w:tbl>
    <w:p w14:paraId="57381BED" w14:textId="77777777" w:rsidR="00AE2BF4" w:rsidRDefault="00AE2BF4"/>
    <w:p w14:paraId="057CA42E" w14:textId="77777777" w:rsidR="00AE2BF4" w:rsidRPr="00AE2BF4" w:rsidRDefault="00AE2BF4" w:rsidP="00AE2BF4">
      <w:pPr>
        <w:pStyle w:val="Heading2"/>
      </w:pPr>
      <w:r w:rsidRPr="00AE2BF4">
        <w:t>4. Alignment With Project Objectives</w:t>
      </w:r>
    </w:p>
    <w:p w14:paraId="19B33D93" w14:textId="77777777" w:rsidR="00AE2BF4" w:rsidRPr="00AE2BF4" w:rsidRDefault="00AE2BF4" w:rsidP="00AE2BF4">
      <w:r w:rsidRPr="00AE2BF4">
        <w:t>This evaluation methodology directly supports the project’s measurable objectives:</w:t>
      </w:r>
    </w:p>
    <w:p w14:paraId="0C4DE11C" w14:textId="77777777" w:rsidR="00AE2BF4" w:rsidRPr="00AE2BF4" w:rsidRDefault="00AE2BF4" w:rsidP="00AE2BF4">
      <w:pPr>
        <w:numPr>
          <w:ilvl w:val="0"/>
          <w:numId w:val="8"/>
        </w:numPr>
      </w:pPr>
      <w:r w:rsidRPr="00AE2BF4">
        <w:rPr>
          <w:b/>
          <w:bCs/>
        </w:rPr>
        <w:t>Real-time operation and latency</w:t>
      </w:r>
      <w:r w:rsidRPr="00AE2BF4">
        <w:br/>
        <w:t>Evaluated through smoothness and FPS observations during video playback and stability testing.</w:t>
      </w:r>
    </w:p>
    <w:p w14:paraId="22C1A533" w14:textId="77777777" w:rsidR="00AE2BF4" w:rsidRPr="00AE2BF4" w:rsidRDefault="00AE2BF4" w:rsidP="00AE2BF4">
      <w:pPr>
        <w:numPr>
          <w:ilvl w:val="0"/>
          <w:numId w:val="8"/>
        </w:numPr>
      </w:pPr>
      <w:r w:rsidRPr="00AE2BF4">
        <w:rPr>
          <w:b/>
          <w:bCs/>
        </w:rPr>
        <w:t>Detection accuracy</w:t>
      </w:r>
      <w:r w:rsidRPr="00AE2BF4">
        <w:br/>
        <w:t>Quantified through precision and recall from the still-image and robustness evaluations.</w:t>
      </w:r>
    </w:p>
    <w:p w14:paraId="79EB4794" w14:textId="77777777" w:rsidR="00AE2BF4" w:rsidRPr="00AE2BF4" w:rsidRDefault="00AE2BF4" w:rsidP="00AE2BF4">
      <w:pPr>
        <w:numPr>
          <w:ilvl w:val="0"/>
          <w:numId w:val="8"/>
        </w:numPr>
      </w:pPr>
      <w:r w:rsidRPr="00AE2BF4">
        <w:rPr>
          <w:b/>
          <w:bCs/>
        </w:rPr>
        <w:t>Robustness to environmental variation</w:t>
      </w:r>
      <w:r w:rsidRPr="00AE2BF4">
        <w:br/>
        <w:t>Assessed through manipulations of distance, brightness, and viewing angle.</w:t>
      </w:r>
    </w:p>
    <w:p w14:paraId="5225DF7E" w14:textId="77777777" w:rsidR="00AE2BF4" w:rsidRPr="00AE2BF4" w:rsidRDefault="00AE2BF4" w:rsidP="00AE2BF4">
      <w:pPr>
        <w:numPr>
          <w:ilvl w:val="0"/>
          <w:numId w:val="8"/>
        </w:numPr>
      </w:pPr>
      <w:r w:rsidRPr="00AE2BF4">
        <w:rPr>
          <w:b/>
          <w:bCs/>
        </w:rPr>
        <w:t>Reliability under continuous operation</w:t>
      </w:r>
      <w:r w:rsidRPr="00AE2BF4">
        <w:br/>
        <w:t>Demonstrated during the 5–10 minute stability test.</w:t>
      </w:r>
    </w:p>
    <w:p w14:paraId="11FBBFD0" w14:textId="77777777" w:rsidR="00AE2BF4" w:rsidRPr="00AE2BF4" w:rsidRDefault="00AE2BF4" w:rsidP="00AE2BF4">
      <w:r w:rsidRPr="00AE2BF4">
        <w:t>This standardized procedure enables consistent, reproducible comparison across different Raspberry Pi configurations and ensures compatibility with each team member’s independently functioning system.</w:t>
      </w:r>
    </w:p>
    <w:p w14:paraId="4818FA49" w14:textId="77777777" w:rsidR="00AE2BF4" w:rsidRDefault="00AE2BF4"/>
    <w:sectPr w:rsidR="00AE2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7CD"/>
    <w:multiLevelType w:val="multilevel"/>
    <w:tmpl w:val="FE16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805B3"/>
    <w:multiLevelType w:val="multilevel"/>
    <w:tmpl w:val="C7D8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551EE"/>
    <w:multiLevelType w:val="multilevel"/>
    <w:tmpl w:val="E1D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1BFF"/>
    <w:multiLevelType w:val="multilevel"/>
    <w:tmpl w:val="9DF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50A9E"/>
    <w:multiLevelType w:val="multilevel"/>
    <w:tmpl w:val="FDE4D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67EBC"/>
    <w:multiLevelType w:val="multilevel"/>
    <w:tmpl w:val="A1C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37ED0"/>
    <w:multiLevelType w:val="multilevel"/>
    <w:tmpl w:val="A8567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4C114F"/>
    <w:multiLevelType w:val="multilevel"/>
    <w:tmpl w:val="7EE0F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98623">
    <w:abstractNumId w:val="1"/>
  </w:num>
  <w:num w:numId="2" w16cid:durableId="1570769692">
    <w:abstractNumId w:val="3"/>
  </w:num>
  <w:num w:numId="3" w16cid:durableId="1160851930">
    <w:abstractNumId w:val="6"/>
  </w:num>
  <w:num w:numId="4" w16cid:durableId="361394595">
    <w:abstractNumId w:val="4"/>
  </w:num>
  <w:num w:numId="5" w16cid:durableId="1770736668">
    <w:abstractNumId w:val="5"/>
  </w:num>
  <w:num w:numId="6" w16cid:durableId="1897933535">
    <w:abstractNumId w:val="0"/>
  </w:num>
  <w:num w:numId="7" w16cid:durableId="736245209">
    <w:abstractNumId w:val="7"/>
  </w:num>
  <w:num w:numId="8" w16cid:durableId="1101416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BF4"/>
    <w:rsid w:val="0001010F"/>
    <w:rsid w:val="00010C55"/>
    <w:rsid w:val="00043746"/>
    <w:rsid w:val="0012111F"/>
    <w:rsid w:val="001549AC"/>
    <w:rsid w:val="002B0EF3"/>
    <w:rsid w:val="0045365F"/>
    <w:rsid w:val="0047794F"/>
    <w:rsid w:val="004B1606"/>
    <w:rsid w:val="004E0D2F"/>
    <w:rsid w:val="006B33AA"/>
    <w:rsid w:val="00765218"/>
    <w:rsid w:val="007B1C75"/>
    <w:rsid w:val="00966446"/>
    <w:rsid w:val="00AE2BF4"/>
    <w:rsid w:val="00B7458D"/>
    <w:rsid w:val="00DB1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7282A"/>
  <w15:chartTrackingRefBased/>
  <w15:docId w15:val="{CFBDC551-2AAF-4AED-BA3F-E847D69A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2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2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2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2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BF4"/>
    <w:rPr>
      <w:rFonts w:eastAsiaTheme="majorEastAsia" w:cstheme="majorBidi"/>
      <w:color w:val="272727" w:themeColor="text1" w:themeTint="D8"/>
    </w:rPr>
  </w:style>
  <w:style w:type="paragraph" w:styleId="Title">
    <w:name w:val="Title"/>
    <w:basedOn w:val="Normal"/>
    <w:next w:val="Normal"/>
    <w:link w:val="TitleChar"/>
    <w:uiPriority w:val="10"/>
    <w:qFormat/>
    <w:rsid w:val="00AE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BF4"/>
    <w:pPr>
      <w:spacing w:before="160"/>
      <w:jc w:val="center"/>
    </w:pPr>
    <w:rPr>
      <w:i/>
      <w:iCs/>
      <w:color w:val="404040" w:themeColor="text1" w:themeTint="BF"/>
    </w:rPr>
  </w:style>
  <w:style w:type="character" w:customStyle="1" w:styleId="QuoteChar">
    <w:name w:val="Quote Char"/>
    <w:basedOn w:val="DefaultParagraphFont"/>
    <w:link w:val="Quote"/>
    <w:uiPriority w:val="29"/>
    <w:rsid w:val="00AE2BF4"/>
    <w:rPr>
      <w:i/>
      <w:iCs/>
      <w:color w:val="404040" w:themeColor="text1" w:themeTint="BF"/>
    </w:rPr>
  </w:style>
  <w:style w:type="paragraph" w:styleId="ListParagraph">
    <w:name w:val="List Paragraph"/>
    <w:basedOn w:val="Normal"/>
    <w:uiPriority w:val="34"/>
    <w:qFormat/>
    <w:rsid w:val="00AE2BF4"/>
    <w:pPr>
      <w:ind w:left="720"/>
      <w:contextualSpacing/>
    </w:pPr>
  </w:style>
  <w:style w:type="character" w:styleId="IntenseEmphasis">
    <w:name w:val="Intense Emphasis"/>
    <w:basedOn w:val="DefaultParagraphFont"/>
    <w:uiPriority w:val="21"/>
    <w:qFormat/>
    <w:rsid w:val="00AE2BF4"/>
    <w:rPr>
      <w:i/>
      <w:iCs/>
      <w:color w:val="0F4761" w:themeColor="accent1" w:themeShade="BF"/>
    </w:rPr>
  </w:style>
  <w:style w:type="paragraph" w:styleId="IntenseQuote">
    <w:name w:val="Intense Quote"/>
    <w:basedOn w:val="Normal"/>
    <w:next w:val="Normal"/>
    <w:link w:val="IntenseQuoteChar"/>
    <w:uiPriority w:val="30"/>
    <w:qFormat/>
    <w:rsid w:val="00AE2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BF4"/>
    <w:rPr>
      <w:i/>
      <w:iCs/>
      <w:color w:val="0F4761" w:themeColor="accent1" w:themeShade="BF"/>
    </w:rPr>
  </w:style>
  <w:style w:type="character" w:styleId="IntenseReference">
    <w:name w:val="Intense Reference"/>
    <w:basedOn w:val="DefaultParagraphFont"/>
    <w:uiPriority w:val="32"/>
    <w:qFormat/>
    <w:rsid w:val="00AE2BF4"/>
    <w:rPr>
      <w:b/>
      <w:bCs/>
      <w:smallCaps/>
      <w:color w:val="0F4761" w:themeColor="accent1" w:themeShade="BF"/>
      <w:spacing w:val="5"/>
    </w:rPr>
  </w:style>
  <w:style w:type="table" w:styleId="GridTable6Colorful">
    <w:name w:val="Grid Table 6 Colorful"/>
    <w:basedOn w:val="TableNormal"/>
    <w:uiPriority w:val="51"/>
    <w:rsid w:val="00AE2BF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813</Words>
  <Characters>4993</Characters>
  <Application>Microsoft Office Word</Application>
  <DocSecurity>0</DocSecurity>
  <Lines>262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Capelle</dc:creator>
  <cp:keywords/>
  <dc:description/>
  <cp:lastModifiedBy>Jordan Capelle</cp:lastModifiedBy>
  <cp:revision>9</cp:revision>
  <dcterms:created xsi:type="dcterms:W3CDTF">2025-11-24T23:17:00Z</dcterms:created>
  <dcterms:modified xsi:type="dcterms:W3CDTF">2025-11-25T01:21:00Z</dcterms:modified>
</cp:coreProperties>
</file>