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200"/>
      </w:pPr>
      <w:r>
        <w:rPr>
          <w:b w:val="0"/>
          <w:i w:val="0"/>
        </w:rPr>
        <w:t>Cours personnel 13 — Docker : comprendre, connecter et protéger tes services IA</w:t>
      </w:r>
    </w:p>
    <w:p>
      <w:pPr>
        <w:widowControl/>
      </w:pP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Formation AI Integration Specialist · Consolidation personnelle · 26 octobre 2026</w:t>
      </w:r>
      <w:r>
        <w:rPr>
          <w:b w:val="0"/>
          <w:i w:val="0"/>
          <w:color w:val="4F687A"/>
          <w:sz w:val="16"/>
        </w:rPr>
      </w:r>
      <w:r>
        <w:rPr>
          <w:b w:val="0"/>
          <w:i w:val="0"/>
          <w:color w:val="4F687A"/>
          <w:sz w:val="16"/>
        </w:rPr>
        <w:br/>
      </w: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Support du collègue :</w:t>
      </w:r>
      <w:r>
        <w:rPr>
          <w:b w:val="0"/>
          <w:i w:val="0"/>
          <w:color w:val="4F687A"/>
          <w:sz w:val="16"/>
        </w:rPr>
        <w:t xml:space="preserve"> </w:t>
      </w:r>
      <w:r>
        <w:rPr>
          <w:rFonts w:ascii="Consolas" w:hAnsi="Consolas"/>
          <w:b w:val="0"/>
          <w:i w:val="0"/>
          <w:color w:val="4F687A"/>
          <w:sz w:val="16"/>
        </w:rPr>
        <w:t>2026-09-22 - Docker.md</w:t>
      </w:r>
      <w:r>
        <w:rPr>
          <w:b w:val="0"/>
          <w:i w:val="0"/>
          <w:color w:val="4F687A"/>
          <w:sz w:val="16"/>
        </w:rPr>
        <w:t xml:space="preserve">, tiré de </w:t>
      </w:r>
      <w:r>
        <w:rPr>
          <w:rFonts w:ascii="Consolas" w:hAnsi="Consolas"/>
          <w:b w:val="0"/>
          <w:i w:val="0"/>
          <w:color w:val="4F687A"/>
          <w:sz w:val="16"/>
        </w:rPr>
        <w:t>2026 Cours.zip</w:t>
      </w:r>
      <w:r>
        <w:rPr>
          <w:b w:val="0"/>
          <w:i w:val="0"/>
          <w:color w:val="4F687A"/>
          <w:sz w:val="16"/>
        </w:rPr>
        <w:t>. Module attribué dans cette synthèse à Gavin Chaineux, 22 septembre 2026.</w:t>
      </w:r>
      <w:r>
        <w:rPr>
          <w:b w:val="0"/>
          <w:i w:val="0"/>
          <w:color w:val="4F687A"/>
          <w:sz w:val="16"/>
        </w:rPr>
        <w:br/>
      </w: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Références personnelles vérifiées :</w:t>
      </w:r>
      <w:r>
        <w:rPr>
          <w:b w:val="0"/>
          <w:i w:val="0"/>
          <w:color w:val="4F687A"/>
          <w:sz w:val="16"/>
        </w:rPr>
        <w:t xml:space="preserve"> dépôt GitHub </w:t>
      </w:r>
      <w:r>
        <w:rPr>
          <w:rFonts w:ascii="Consolas" w:hAnsi="Consolas"/>
          <w:b w:val="0"/>
          <w:i w:val="0"/>
          <w:color w:val="4F687A"/>
          <w:sz w:val="16"/>
        </w:rPr>
        <w:t>Mircea11/BF_IntegIA_2026</w:t>
      </w:r>
      <w:r>
        <w:rPr>
          <w:b w:val="0"/>
          <w:i w:val="0"/>
          <w:color w:val="4F687A"/>
          <w:sz w:val="16"/>
        </w:rPr>
        <w:t xml:space="preserve">, fichiers </w:t>
      </w:r>
      <w:r>
        <w:rPr>
          <w:rFonts w:ascii="Consolas" w:hAnsi="Consolas"/>
          <w:b w:val="0"/>
          <w:i w:val="0"/>
          <w:color w:val="4F687A"/>
          <w:sz w:val="16"/>
        </w:rPr>
        <w:t>formation/docker-httpd/docker-compose.yaml</w:t>
      </w:r>
      <w:r>
        <w:rPr>
          <w:b w:val="0"/>
          <w:i w:val="0"/>
          <w:color w:val="4F687A"/>
          <w:sz w:val="16"/>
        </w:rPr>
        <w:t xml:space="preserve">, </w:t>
      </w:r>
      <w:r>
        <w:rPr>
          <w:rFonts w:ascii="Consolas" w:hAnsi="Consolas"/>
          <w:b w:val="0"/>
          <w:i w:val="0"/>
          <w:color w:val="4F687A"/>
          <w:sz w:val="16"/>
        </w:rPr>
        <w:t>N8N/docker-compose.yml.save</w:t>
      </w:r>
      <w:r>
        <w:rPr>
          <w:b w:val="0"/>
          <w:i w:val="0"/>
          <w:color w:val="4F687A"/>
          <w:sz w:val="16"/>
        </w:rPr>
        <w:t xml:space="preserve">, </w:t>
      </w:r>
      <w:r>
        <w:rPr>
          <w:rFonts w:ascii="Consolas" w:hAnsi="Consolas"/>
          <w:b w:val="0"/>
          <w:i w:val="0"/>
          <w:color w:val="4F687A"/>
          <w:sz w:val="16"/>
        </w:rPr>
        <w:t>N8N/B5_conseiller_produit_v2/setup.sh</w:t>
      </w:r>
      <w:r>
        <w:rPr>
          <w:b w:val="0"/>
          <w:i w:val="0"/>
          <w:color w:val="4F687A"/>
          <w:sz w:val="16"/>
        </w:rPr>
        <w:t xml:space="preserve"> et </w:t>
      </w:r>
      <w:r>
        <w:rPr>
          <w:rFonts w:ascii="Consolas" w:hAnsi="Consolas"/>
          <w:b w:val="0"/>
          <w:i w:val="0"/>
          <w:color w:val="4F687A"/>
          <w:sz w:val="16"/>
        </w:rPr>
        <w:t>README_SETUP_FR.md</w:t>
      </w:r>
      <w:r>
        <w:rPr>
          <w:b w:val="0"/>
          <w:i w:val="0"/>
          <w:color w:val="4F687A"/>
          <w:sz w:val="16"/>
        </w:rPr>
        <w:t xml:space="preserve"> ; échanges et diagnostic du projet B5.</w:t>
      </w:r>
      <w:r>
        <w:rPr>
          <w:b w:val="0"/>
          <w:i w:val="0"/>
          <w:color w:val="4F687A"/>
          <w:sz w:val="16"/>
        </w:rPr>
        <w:br/>
      </w: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Limite des sources :</w:t>
      </w:r>
      <w:r>
        <w:rPr>
          <w:b w:val="0"/>
          <w:i w:val="0"/>
          <w:color w:val="4F687A"/>
          <w:sz w:val="16"/>
        </w:rPr>
        <w:t xml:space="preserve"> le support original « Docker v2-5.pdf » cité par ton collègue n'a pas été retrouvé dans les fichiers consultés. Nous utilisons sa synthèse, les fichiers effectivement présents dans ton dépôt et la documentation Docker. L'état </w:t>
      </w:r>
      <w:r>
        <w:rPr>
          <w:b/>
          <w:i w:val="0"/>
          <w:color w:val="4F687A"/>
          <w:sz w:val="16"/>
        </w:rPr>
        <w:t>actuel</w:t>
      </w:r>
      <w:r>
        <w:rPr>
          <w:b w:val="0"/>
          <w:i w:val="0"/>
          <w:color w:val="4F687A"/>
          <w:sz w:val="16"/>
        </w:rPr>
        <w:t xml:space="preserve"> des conteneurs sur le Z4 doit être vérifié sur place.</w:t>
      </w:r>
      <w:r>
        <w:rPr>
          <w:b w:val="0"/>
          <w:i w:val="0"/>
          <w:color w:val="4F687A"/>
          <w:sz w:val="16"/>
        </w:rPr>
        <w:br/>
      </w: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Durée conseillée :</w:t>
      </w:r>
      <w:r>
        <w:rPr>
          <w:b w:val="0"/>
          <w:i w:val="0"/>
          <w:color w:val="4F687A"/>
          <w:sz w:val="16"/>
        </w:rPr>
        <w:t xml:space="preserve"> 70–90 minutes de lecture + trois blocs autonomes de 45 minutes.</w:t>
      </w:r>
      <w:r>
        <w:rPr>
          <w:b w:val="0"/>
          <w:i w:val="0"/>
          <w:color w:val="4F687A"/>
          <w:sz w:val="16"/>
        </w:rPr>
        <w:br/>
      </w:r>
      <w:r>
        <w:rPr>
          <w:b w:val="0"/>
          <w:i w:val="0"/>
          <w:color w:val="4F687A"/>
          <w:sz w:val="16"/>
        </w:rPr>
      </w:r>
      <w:r>
        <w:rPr>
          <w:b/>
          <w:i w:val="0"/>
          <w:color w:val="4F687A"/>
          <w:sz w:val="16"/>
        </w:rPr>
        <w:t>But :</w:t>
      </w:r>
      <w:r>
        <w:rPr>
          <w:b w:val="0"/>
          <w:i w:val="0"/>
          <w:color w:val="4F687A"/>
          <w:sz w:val="16"/>
        </w:rPr>
        <w:t xml:space="preserve"> expliquer ce qui tourne où, identifier les données à préserver, comprendre les accès réseau et diagnostiquer des erreurs sans détruire les conteneurs ni leurs volumes.</w:t>
      </w:r>
    </w:p>
    <w:p>
      <w:pPr>
        <w:pStyle w:val="DockerNote"/>
        <w:widowControl/>
        <w:ind w:left="216" w:right="230"/>
      </w:pPr>
      <w:r>
        <w:rPr>
          <w:b w:val="0"/>
          <w:i w:val="0"/>
        </w:rPr>
      </w:r>
      <w:r>
        <w:rPr>
          <w:b/>
          <w:i w:val="0"/>
        </w:rPr>
        <w:t>Niveau de preuve.</w:t>
      </w:r>
      <w:r>
        <w:rPr>
          <w:b w:val="0"/>
          <w:i w:val="0"/>
        </w:rPr>
        <w:t xml:space="preserve"> « Présent sur GitHub » = code ou configuration observables ; « exécuté pendant la formation » = activité rapportée dans nos échanges ; « maîtrisé seul » = à vérifier par les exercices. Une configuration archivée n'est pas nécessairement celle qui tourne aujourd'hui.</w:t>
      </w:r>
    </w:p>
    <w:p>
      <w:pPr>
        <w:pStyle w:val="Heading2"/>
        <w:widowControl/>
      </w:pPr>
      <w:r>
        <w:rPr>
          <w:b w:val="0"/>
          <w:i w:val="0"/>
        </w:rPr>
        <w:t>1. La carte de TON système avant la théorie</w:t>
      </w:r>
    </w:p>
    <w:p>
      <w:pPr>
        <w:widowControl/>
      </w:pPr>
      <w:r>
        <w:rPr>
          <w:b w:val="0"/>
          <w:i w:val="0"/>
        </w:rPr>
        <w:t>Le conseiller produit B5 et les exercices RAG réunissent plusieurs programmes. Certains sont des conteneurs ; les serveurs vLLM ont été lancés sur Ubuntu, dans ton environnement Python. Il ne faut pas les confondre.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TEXT  </w:t>
      </w:r>
      <w:r>
        <w:br/>
      </w:r>
      <w:r>
        <w:rPr>
          <w:rFonts w:ascii="Consolas" w:hAnsi="Consolas"/>
          <w:sz w:val="15"/>
        </w:rPr>
        <w:t>HP Z4 sous Ubuntu (machine hôte)</w:t>
        <w:br/>
        <w:t xml:space="preserve"> |</w:t>
        <w:br/>
        <w:t xml:space="preserve"> |-- Docker Engine</w:t>
        <w:br/>
        <w:t xml:space="preserve"> |    |-- n8n : interface et orchestration (hôte :5678)</w:t>
        <w:br/>
        <w:t xml:space="preserve"> |    |-- PostgreSQL : conversations / données persistantes</w:t>
        <w:br/>
        <w:t xml:space="preserve"> |    |-- Qdrant : index de vecteurs, collection B5</w:t>
        <w:br/>
        <w:t xml:space="preserve"> |    '-- réseaux Docker + volumes nommés</w:t>
        <w:br/>
        <w:t xml:space="preserve"> |</w:t>
        <w:br/>
        <w:t xml:space="preserve"> |-- Python / vLLM sur l'hôte (selon ta configuration)</w:t>
        <w:br/>
        <w:t xml:space="preserve"> |    |-- Nemotron : API texte, port 8000</w:t>
        <w:br/>
        <w:t xml:space="preserve"> |    '-- BGE-M3 : API embeddings, port 8001</w:t>
        <w:br/>
        <w:t xml:space="preserve"> |</w:t>
        <w:br/>
        <w:t xml:space="preserve"> '-- navigateur / terminal / scripts Python</w:t>
        <w:br/>
        <w:t xml:space="preserve">      '-- n8n et l'application B5 sollicitent ces services</w:t>
      </w:r>
    </w:p>
    <w:p>
      <w:pPr>
        <w:widowControl/>
      </w:pPr>
      <w:r>
        <w:rPr>
          <w:b w:val="0"/>
          <w:i w:val="0"/>
        </w:rPr>
        <w:t xml:space="preserve">Le </w:t>
      </w:r>
      <w:r>
        <w:rPr>
          <w:rFonts w:ascii="Consolas" w:hAnsi="Consolas"/>
          <w:b w:val="0"/>
          <w:i w:val="0"/>
          <w:color w:val="134A6F"/>
          <w:sz w:val="16"/>
        </w:rPr>
        <w:t>README_SETUP_FR.md</w:t>
      </w:r>
      <w:r>
        <w:rPr>
          <w:b w:val="0"/>
          <w:i w:val="0"/>
        </w:rPr>
        <w:t xml:space="preserve"> de B5 documente un serveur </w:t>
      </w:r>
      <w:r>
        <w:rPr>
          <w:rFonts w:ascii="Consolas" w:hAnsi="Consolas"/>
          <w:b w:val="0"/>
          <w:i w:val="0"/>
          <w:color w:val="134A6F"/>
          <w:sz w:val="16"/>
        </w:rPr>
        <w:t>veltis-llm</w:t>
      </w:r>
      <w:r>
        <w:rPr>
          <w:b w:val="0"/>
          <w:i w:val="0"/>
        </w:rPr>
        <w:t xml:space="preserve"> à </w:t>
      </w:r>
      <w:r>
        <w:rPr>
          <w:rFonts w:ascii="Consolas" w:hAnsi="Consolas"/>
          <w:b w:val="0"/>
          <w:i w:val="0"/>
          <w:color w:val="134A6F"/>
          <w:sz w:val="16"/>
        </w:rPr>
        <w:t>172.21.0.1:8000</w:t>
      </w:r>
      <w:r>
        <w:rPr>
          <w:b w:val="0"/>
          <w:i w:val="0"/>
        </w:rPr>
        <w:t xml:space="preserve">, un modèle </w:t>
      </w:r>
      <w:r>
        <w:rPr>
          <w:rFonts w:ascii="Consolas" w:hAnsi="Consolas"/>
          <w:b w:val="0"/>
          <w:i w:val="0"/>
          <w:color w:val="134A6F"/>
          <w:sz w:val="16"/>
        </w:rPr>
        <w:t>bge-m3</w:t>
      </w:r>
      <w:r>
        <w:rPr>
          <w:b w:val="0"/>
          <w:i w:val="0"/>
        </w:rPr>
        <w:t xml:space="preserve"> à </w:t>
      </w:r>
      <w:r>
        <w:rPr>
          <w:rFonts w:ascii="Consolas" w:hAnsi="Consolas"/>
          <w:b w:val="0"/>
          <w:i w:val="0"/>
          <w:color w:val="134A6F"/>
          <w:sz w:val="16"/>
        </w:rPr>
        <w:t>172.21.0.1:8001</w:t>
      </w:r>
      <w:r>
        <w:rPr>
          <w:b w:val="0"/>
          <w:i w:val="0"/>
        </w:rPr>
        <w:t xml:space="preserve">, Qdrant sur </w:t>
      </w:r>
      <w:r>
        <w:rPr>
          <w:rFonts w:ascii="Consolas" w:hAnsi="Consolas"/>
          <w:b w:val="0"/>
          <w:i w:val="0"/>
          <w:color w:val="134A6F"/>
          <w:sz w:val="16"/>
        </w:rPr>
        <w:t>127.0.0.1:6333</w:t>
      </w:r>
      <w:r>
        <w:rPr>
          <w:b w:val="0"/>
          <w:i w:val="0"/>
        </w:rPr>
        <w:t xml:space="preserve"> et une base B5 isolée sur </w:t>
      </w:r>
      <w:r>
        <w:rPr>
          <w:rFonts w:ascii="Consolas" w:hAnsi="Consolas"/>
          <w:b w:val="0"/>
          <w:i w:val="0"/>
          <w:color w:val="134A6F"/>
          <w:sz w:val="16"/>
        </w:rPr>
        <w:t>127.0.0.1:5433</w:t>
      </w:r>
      <w:r>
        <w:rPr>
          <w:b w:val="0"/>
          <w:i w:val="0"/>
        </w:rPr>
        <w:t xml:space="preserve">. </w:t>
      </w:r>
      <w:r>
        <w:rPr>
          <w:b/>
          <w:i w:val="0"/>
        </w:rPr>
        <w:t>Ce sont des adresses de configuration à contrôler</w:t>
      </w:r>
      <w:r>
        <w:rPr>
          <w:b w:val="0"/>
          <w:i w:val="0"/>
        </w:rPr>
        <w:t>, pas la preuve que les services répondent actuellement.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Question centrale :</w:t>
      </w:r>
      <w:r>
        <w:rPr>
          <w:b w:val="0"/>
          <w:i w:val="0"/>
        </w:rPr>
        <w:t xml:space="preserve"> quand le formulaire n8n demande « Je voudrais un ballon de volley », quelle partie assure le dialogue, la recherche, le stock, l'historique et la réponse ? Dessine les cinq flèches sans regarder le diagramme.</w:t>
      </w:r>
    </w:p>
    <w:p>
      <w:pPr>
        <w:pStyle w:val="Heading2"/>
        <w:widowControl/>
      </w:pPr>
      <w:r>
        <w:rPr>
          <w:b w:val="0"/>
          <w:i w:val="0"/>
        </w:rPr>
        <w:t>2. Conteneurs, machines virtuelles et processus Linux</w:t>
      </w:r>
    </w:p>
    <w:p>
      <w:pPr>
        <w:widowControl/>
      </w:pPr>
      <w:r>
        <w:rPr>
          <w:b w:val="0"/>
          <w:i w:val="0"/>
        </w:rPr>
        <w:t xml:space="preserve">Une </w:t>
      </w:r>
      <w:r>
        <w:rPr>
          <w:b/>
          <w:i w:val="0"/>
        </w:rPr>
        <w:t>machine virtuelle</w:t>
      </w:r>
      <w:r>
        <w:rPr>
          <w:b w:val="0"/>
          <w:i w:val="0"/>
        </w:rPr>
        <w:t xml:space="preserve"> embarque un système invité et son noyau ; un </w:t>
      </w:r>
      <w:r>
        <w:rPr>
          <w:b/>
          <w:i w:val="0"/>
        </w:rPr>
        <w:t>conteneur Linux</w:t>
      </w:r>
      <w:r>
        <w:rPr>
          <w:b w:val="0"/>
          <w:i w:val="0"/>
        </w:rPr>
        <w:t xml:space="preserve"> isole des processus qui partagent le noyau de l'hôte. Les mécanismes Linux importants sont les </w:t>
      </w:r>
      <w:r>
        <w:rPr>
          <w:b w:val="0"/>
          <w:i/>
        </w:rPr>
        <w:t>namespaces</w:t>
      </w:r>
      <w:r>
        <w:rPr>
          <w:b w:val="0"/>
          <w:i w:val="0"/>
        </w:rPr>
        <w:t xml:space="preserve"> (vue isolée des ressources) et les </w:t>
      </w:r>
      <w:r>
        <w:rPr>
          <w:b w:val="0"/>
          <w:i/>
        </w:rPr>
        <w:t>cgroups</w:t>
      </w:r>
      <w:r>
        <w:rPr>
          <w:b w:val="0"/>
          <w:i w:val="0"/>
        </w:rPr>
        <w:t xml:space="preserve"> (comptabilisation/limitation des ressources).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830"/>
      </w:tblGrid>
      <w:tr>
        <w:trPr>
          <w:tblHeader w:val="true"/>
        </w:trPr>
        <w:tc>
          <w:tcPr>
            <w:tcW w:type="dxa" w:w="2232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Notion</w:t>
            </w:r>
          </w:p>
        </w:tc>
        <w:tc>
          <w:tcPr>
            <w:tcW w:type="dxa" w:w="3816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Définition utile</w:t>
            </w:r>
          </w:p>
        </w:tc>
        <w:tc>
          <w:tcPr>
            <w:tcW w:type="dxa" w:w="3830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Dans ton cas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Image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Ensemble de couches et de paramètres servant de modèle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postgres:16, qdrant/qdrant, image n8n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Conteneur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Instance d'une image, avec son propre système de fichiers modifiable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Conteneur n8n ou PostgreSQL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Docker Engine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Service qui construit et exécute les conteneurs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Démon dockerd sur Ubuntu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Dockerfile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Recette de construction d'une image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Pas obligatoire si une image publique convient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Compose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Description YAML d'une application multi-conteneurs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n8n + PostgreSQL ; Ollama + Open WebUI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Volume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Stockage indépendant du cycle de vie du conteneur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Historique PostgreSQL, configuration n8n, index Qdrant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Bind mount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Dossier local rendu accessible dans le conteneur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./data:/data dans le fichier n8n archivé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À retenir :</w:t>
      </w:r>
      <w:r>
        <w:rPr>
          <w:b w:val="0"/>
          <w:i w:val="0"/>
        </w:rPr>
        <w:t xml:space="preserve"> une image peut être reconstruite ou retéléchargée ; </w:t>
      </w:r>
      <w:r>
        <w:rPr>
          <w:b/>
          <w:i w:val="0"/>
        </w:rPr>
        <w:t>tes données</w:t>
      </w:r>
      <w:r>
        <w:rPr>
          <w:b w:val="0"/>
          <w:i w:val="0"/>
        </w:rPr>
        <w:t xml:space="preserve"> ne le peuvent pas toujours. Les volumes sont persistants, mais ne sont </w:t>
      </w:r>
      <w:r>
        <w:rPr>
          <w:b/>
          <w:i w:val="0"/>
        </w:rPr>
        <w:t>pas une sauvegarde externe</w:t>
      </w:r>
      <w:r>
        <w:rPr>
          <w:b w:val="0"/>
          <w:i w:val="0"/>
        </w:rPr>
        <w:t>. L'isolation Docker n'a pas la même portée de sécurité que l'isolation d'une VM.</w:t>
      </w:r>
    </w:p>
    <w:p>
      <w:pPr>
        <w:pStyle w:val="Heading2"/>
        <w:widowControl/>
      </w:pPr>
      <w:r>
        <w:rPr>
          <w:b w:val="0"/>
          <w:i w:val="0"/>
        </w:rPr>
        <w:t>3. Lire les commandes avant de les exécuter</w:t>
      </w:r>
    </w:p>
    <w:p>
      <w:pPr>
        <w:pStyle w:val="Heading3"/>
        <w:widowControl/>
      </w:pPr>
      <w:r>
        <w:rPr>
          <w:b w:val="0"/>
          <w:i w:val="0"/>
        </w:rPr>
        <w:t>Les commandes de diagnostic autorisées pour ce cours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BASH  </w:t>
      </w:r>
      <w:r>
        <w:br/>
      </w:r>
      <w:r>
        <w:rPr>
          <w:rFonts w:ascii="Consolas" w:hAnsi="Consolas"/>
          <w:sz w:val="15"/>
        </w:rPr>
        <w:t># Version et disponibilité du moteur</w:t>
        <w:br/>
        <w:t>docker --version</w:t>
        <w:br/>
        <w:t>docker compose version</w:t>
        <w:br/>
        <w:t>docker info --format '{{.ServerVersion}}'</w:t>
        <w:br/>
        <w:br/>
        <w:t># Ce qui existe aujourd'hui</w:t>
        <w:br/>
        <w:t>docker ps --format 'table {{.Names}}\t{{.Image}}\t{{.Status}}\t{{.Ports}}'</w:t>
        <w:br/>
        <w:t>docker ps -a --format 'table {{.Names}}\t{{.Status}}'</w:t>
        <w:br/>
        <w:t>docker volume ls</w:t>
        <w:br/>
        <w:t>docker network ls</w:t>
        <w:br/>
        <w:br/>
        <w:t># Lire les détails d'un conteneur CONNU (adapter le nom)</w:t>
        <w:br/>
        <w:t>docker inspect --format '{{json .Mounts}}' n8n-n8n-1</w:t>
      </w:r>
    </w:p>
    <w:p>
      <w:pPr>
        <w:widowControl/>
      </w:pPr>
      <w:r>
        <w:rPr>
          <w:b w:val="0"/>
          <w:i w:val="0"/>
        </w:rPr>
        <w:t xml:space="preserve">Si </w:t>
      </w:r>
      <w:r>
        <w:rPr>
          <w:rFonts w:ascii="Consolas" w:hAnsi="Consolas"/>
          <w:b w:val="0"/>
          <w:i w:val="0"/>
          <w:color w:val="134A6F"/>
          <w:sz w:val="16"/>
        </w:rPr>
        <w:t>n8n-n8n-1</w:t>
      </w:r>
      <w:r>
        <w:rPr>
          <w:b w:val="0"/>
          <w:i w:val="0"/>
        </w:rPr>
        <w:t xml:space="preserve"> n'existe plus, </w:t>
      </w:r>
      <w:r>
        <w:rPr>
          <w:b/>
          <w:i w:val="0"/>
        </w:rPr>
        <w:t>ne le recrée pas</w:t>
      </w:r>
      <w:r>
        <w:rPr>
          <w:b w:val="0"/>
          <w:i w:val="0"/>
        </w:rPr>
        <w:t xml:space="preserve"> : récupère son nom dans </w:t>
      </w:r>
      <w:r>
        <w:rPr>
          <w:rFonts w:ascii="Consolas" w:hAnsi="Consolas"/>
          <w:b w:val="0"/>
          <w:i w:val="0"/>
          <w:color w:val="134A6F"/>
          <w:sz w:val="16"/>
        </w:rPr>
        <w:t>docker ps -a</w:t>
      </w:r>
      <w:r>
        <w:rPr>
          <w:b w:val="0"/>
          <w:i w:val="0"/>
        </w:rPr>
        <w:t>. Les commandes ci-dessus sont destinées à la lecture ; elles n'installent rien. Les informations détaillées d'</w:t>
      </w:r>
      <w:r>
        <w:rPr>
          <w:rFonts w:ascii="Consolas" w:hAnsi="Consolas"/>
          <w:b w:val="0"/>
          <w:i w:val="0"/>
          <w:color w:val="134A6F"/>
          <w:sz w:val="16"/>
        </w:rPr>
        <w:t>inspect</w:t>
      </w:r>
      <w:r>
        <w:rPr>
          <w:b w:val="0"/>
          <w:i w:val="0"/>
        </w:rPr>
        <w:t xml:space="preserve"> peuvent toutefois contenir des secrets : ne copie pas la sortie intégrale sur un dépôt public.</w:t>
      </w:r>
    </w:p>
    <w:p>
      <w:pPr>
        <w:pStyle w:val="Heading3"/>
        <w:widowControl/>
      </w:pPr>
      <w:r>
        <w:rPr>
          <w:b w:val="0"/>
          <w:i w:val="0"/>
        </w:rPr>
        <w:t xml:space="preserve">Comprendre </w:t>
      </w:r>
      <w:r>
        <w:rPr>
          <w:rFonts w:ascii="Consolas" w:hAnsi="Consolas"/>
          <w:b w:val="0"/>
          <w:i w:val="0"/>
          <w:color w:val="134A6F"/>
          <w:sz w:val="16"/>
        </w:rPr>
        <w:t>docker run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BASH  </w:t>
      </w:r>
      <w:r>
        <w:br/>
      </w:r>
      <w:r>
        <w:rPr>
          <w:rFonts w:ascii="Consolas" w:hAnsi="Consolas"/>
          <w:sz w:val="16"/>
        </w:rPr>
        <w:t># EXEMPLE THÉORIQUE — ne pas exécuter sur le système existant</w:t>
        <w:br/>
        <w:t># docker run -d --name exemple -p 127.0.0.1:8088:80 nginx:stable-alpine</w:t>
      </w:r>
    </w:p>
    <w:p>
      <w:pPr>
        <w:widowControl/>
      </w:pPr>
      <w:r>
        <w:rPr>
          <w:rFonts w:ascii="Consolas" w:hAnsi="Consolas"/>
          <w:b w:val="0"/>
          <w:i w:val="0"/>
          <w:color w:val="134A6F"/>
          <w:sz w:val="16"/>
        </w:rPr>
        <w:t>-d</w:t>
      </w:r>
      <w:r>
        <w:rPr>
          <w:b w:val="0"/>
          <w:i w:val="0"/>
        </w:rPr>
        <w:t xml:space="preserve"> = arrière-plan ; </w:t>
      </w:r>
      <w:r>
        <w:rPr>
          <w:rFonts w:ascii="Consolas" w:hAnsi="Consolas"/>
          <w:b w:val="0"/>
          <w:i w:val="0"/>
          <w:color w:val="134A6F"/>
          <w:sz w:val="16"/>
        </w:rPr>
        <w:t>--name</w:t>
      </w:r>
      <w:r>
        <w:rPr>
          <w:b w:val="0"/>
          <w:i w:val="0"/>
        </w:rPr>
        <w:t xml:space="preserve"> = nom ; </w:t>
      </w:r>
      <w:r>
        <w:rPr>
          <w:rFonts w:ascii="Consolas" w:hAnsi="Consolas"/>
          <w:b w:val="0"/>
          <w:i w:val="0"/>
          <w:color w:val="134A6F"/>
          <w:sz w:val="16"/>
        </w:rPr>
        <w:t>-p IP_HÔTE:PORT_HÔTE:PORT_CONTENEUR</w:t>
      </w:r>
      <w:r>
        <w:rPr>
          <w:b w:val="0"/>
          <w:i w:val="0"/>
        </w:rPr>
        <w:t xml:space="preserve"> = publication d'un port ; </w:t>
      </w:r>
      <w:r>
        <w:rPr>
          <w:rFonts w:ascii="Consolas" w:hAnsi="Consolas"/>
          <w:b w:val="0"/>
          <w:i w:val="0"/>
          <w:color w:val="134A6F"/>
          <w:sz w:val="16"/>
        </w:rPr>
        <w:t>-v source:destination</w:t>
      </w:r>
      <w:r>
        <w:rPr>
          <w:b w:val="0"/>
          <w:i w:val="0"/>
        </w:rPr>
        <w:t xml:space="preserve"> = montage ; </w:t>
      </w:r>
      <w:r>
        <w:rPr>
          <w:rFonts w:ascii="Consolas" w:hAnsi="Consolas"/>
          <w:b w:val="0"/>
          <w:i w:val="0"/>
          <w:color w:val="134A6F"/>
          <w:sz w:val="16"/>
        </w:rPr>
        <w:t>-e</w:t>
      </w:r>
      <w:r>
        <w:rPr>
          <w:b w:val="0"/>
          <w:i w:val="0"/>
        </w:rPr>
        <w:t xml:space="preserve"> = variable d'environnement. Dans un </w:t>
      </w:r>
      <w:r>
        <w:rPr>
          <w:rFonts w:ascii="Consolas" w:hAnsi="Consolas"/>
          <w:b w:val="0"/>
          <w:i w:val="0"/>
          <w:color w:val="134A6F"/>
          <w:sz w:val="16"/>
        </w:rPr>
        <w:t>Dockerfile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EXPOSE 80</w:t>
      </w:r>
      <w:r>
        <w:rPr>
          <w:b w:val="0"/>
          <w:i w:val="0"/>
        </w:rPr>
        <w:t xml:space="preserve"> </w:t>
      </w:r>
      <w:r>
        <w:rPr>
          <w:b/>
          <w:i w:val="0"/>
        </w:rPr>
        <w:t>documente</w:t>
      </w:r>
      <w:r>
        <w:rPr>
          <w:b w:val="0"/>
          <w:i w:val="0"/>
        </w:rPr>
        <w:t xml:space="preserve"> un port ; ce n'est pas l'équivalent de </w:t>
      </w:r>
      <w:r>
        <w:rPr>
          <w:rFonts w:ascii="Consolas" w:hAnsi="Consolas"/>
          <w:b w:val="0"/>
          <w:i w:val="0"/>
          <w:color w:val="134A6F"/>
          <w:sz w:val="16"/>
        </w:rPr>
        <w:t>-p</w:t>
      </w:r>
      <w:r>
        <w:rPr>
          <w:b w:val="0"/>
          <w:i w:val="0"/>
        </w:rPr>
        <w:t>.</w:t>
      </w:r>
    </w:p>
    <w:p>
      <w:pPr>
        <w:pStyle w:val="Heading3"/>
        <w:widowControl/>
      </w:pPr>
      <w:r>
        <w:rPr>
          <w:b w:val="0"/>
          <w:i w:val="0"/>
        </w:rPr>
        <w:t>Commandes à NE PAS lancer comme exercices</w:t>
      </w:r>
    </w:p>
    <w:p>
      <w:pPr>
        <w:widowControl/>
      </w:pPr>
      <w:r>
        <w:rPr>
          <w:rFonts w:ascii="Consolas" w:hAnsi="Consolas"/>
          <w:b w:val="0"/>
          <w:i w:val="0"/>
          <w:color w:val="134A6F"/>
          <w:sz w:val="16"/>
        </w:rPr>
        <w:t>docker system prune -a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volume prune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compose down -v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rm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rmi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docker compose up -d</w:t>
      </w:r>
      <w:r>
        <w:rPr>
          <w:b w:val="0"/>
          <w:i w:val="0"/>
        </w:rPr>
        <w:t xml:space="preserve"> sur ton projet actif. Les premières peuvent supprimer des ressources ; la dernière peut recréer des services et provoquer une interruption si le Compose ou ses variables ont changé.</w:t>
      </w:r>
    </w:p>
    <w:p>
      <w:pPr>
        <w:pStyle w:val="Heading2"/>
        <w:pageBreakBefore/>
        <w:widowControl/>
      </w:pPr>
      <w:r>
        <w:rPr>
          <w:b w:val="0"/>
          <w:i w:val="0"/>
        </w:rPr>
        <w:t>4. Docker Compose : lire tes fichiers comme une architecture</w:t>
      </w:r>
    </w:p>
    <w:p>
      <w:pPr>
        <w:widowControl/>
      </w:pPr>
      <w:r>
        <w:rPr>
          <w:b w:val="0"/>
          <w:i w:val="0"/>
        </w:rPr>
        <w:t xml:space="preserve">Le fichier réel de ton dépôt </w:t>
      </w:r>
      <w:r>
        <w:rPr>
          <w:rFonts w:ascii="Consolas" w:hAnsi="Consolas"/>
          <w:b w:val="0"/>
          <w:i w:val="0"/>
          <w:color w:val="134A6F"/>
          <w:sz w:val="16"/>
        </w:rPr>
        <w:t>formation/docker-httpd/docker-compose.yaml</w:t>
      </w:r>
      <w:r>
        <w:rPr>
          <w:b w:val="0"/>
          <w:i w:val="0"/>
        </w:rPr>
        <w:t xml:space="preserve"> définit </w:t>
      </w:r>
      <w:r>
        <w:rPr>
          <w:rFonts w:ascii="Consolas" w:hAnsi="Consolas"/>
          <w:b w:val="0"/>
          <w:i w:val="0"/>
          <w:color w:val="134A6F"/>
          <w:sz w:val="16"/>
        </w:rPr>
        <w:t>ollama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 :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YAML  </w:t>
      </w:r>
      <w:r>
        <w:br/>
      </w:r>
      <w:r>
        <w:rPr>
          <w:rFonts w:ascii="Consolas" w:hAnsi="Consolas"/>
          <w:sz w:val="16"/>
        </w:rPr>
        <w:t>services:</w:t>
        <w:br/>
        <w:t xml:space="preserve">  ollama:</w:t>
        <w:br/>
        <w:t xml:space="preserve">    image: ollama/ollama</w:t>
        <w:br/>
        <w:t xml:space="preserve">    volumes:</w:t>
        <w:br/>
        <w:t xml:space="preserve">      - ollama:/root/.ollama</w:t>
        <w:br/>
        <w:t xml:space="preserve">    ports:</w:t>
        <w:br/>
        <w:t xml:space="preserve">      - "11434:11434"</w:t>
        <w:br/>
        <w:t xml:space="preserve">  webui:</w:t>
        <w:br/>
        <w:t xml:space="preserve">    image: ghcr.io/open-webui/open-webui:main</w:t>
        <w:br/>
        <w:t xml:space="preserve">    ports:</w:t>
        <w:br/>
        <w:t xml:space="preserve">      - "3000:8080"</w:t>
        <w:br/>
        <w:t xml:space="preserve">    environment:</w:t>
        <w:br/>
        <w:t xml:space="preserve">      - OLLAMA_BASE_URL=http://ollama:11434</w:t>
        <w:br/>
        <w:t xml:space="preserve">    depends_on:</w:t>
        <w:br/>
        <w:t xml:space="preserve">      - ollama</w:t>
        <w:br/>
        <w:t>volumes:</w:t>
        <w:br/>
        <w:t xml:space="preserve">  ollama:</w:t>
        <w:br/>
        <w:t xml:space="preserve">  openwebui:</w:t>
      </w:r>
    </w:p>
    <w:p>
      <w:pPr>
        <w:widowControl/>
      </w:pPr>
      <w:r>
        <w:rPr>
          <w:b w:val="0"/>
          <w:i w:val="0"/>
        </w:rPr>
        <w:t xml:space="preserve">C'est un </w:t>
      </w:r>
      <w:r>
        <w:rPr>
          <w:b/>
          <w:i w:val="0"/>
        </w:rPr>
        <w:t>extrait pédagogique fidèle aux paramètres essentiels</w:t>
      </w:r>
      <w:r>
        <w:rPr>
          <w:b w:val="0"/>
          <w:i w:val="0"/>
        </w:rPr>
        <w:t xml:space="preserve">, pas une copie complète du fichier. Ici, le navigateur atteint l'interface sur </w:t>
      </w:r>
      <w:r>
        <w:rPr>
          <w:rFonts w:ascii="Consolas" w:hAnsi="Consolas"/>
          <w:b w:val="0"/>
          <w:i w:val="0"/>
          <w:color w:val="134A6F"/>
          <w:sz w:val="16"/>
        </w:rPr>
        <w:t>localhost:3000</w:t>
      </w:r>
      <w:r>
        <w:rPr>
          <w:b w:val="0"/>
          <w:i w:val="0"/>
        </w:rPr>
        <w:t xml:space="preserve">. Depuis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, le serveur Ollama est joint par son </w:t>
      </w:r>
      <w:r>
        <w:rPr>
          <w:b/>
          <w:i w:val="0"/>
        </w:rPr>
        <w:t>nom de service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34A6F"/>
          <w:sz w:val="16"/>
        </w:rPr>
        <w:t>ollama</w:t>
      </w:r>
      <w:r>
        <w:rPr>
          <w:b w:val="0"/>
          <w:i w:val="0"/>
        </w:rPr>
        <w:t xml:space="preserve"> sur le port </w:t>
      </w:r>
      <w:r>
        <w:rPr>
          <w:b/>
          <w:i w:val="0"/>
        </w:rPr>
        <w:t>interne</w:t>
      </w:r>
      <w:r>
        <w:rPr>
          <w:b w:val="0"/>
          <w:i w:val="0"/>
        </w:rPr>
        <w:t xml:space="preserve"> 11434. </w:t>
      </w:r>
      <w:r>
        <w:rPr>
          <w:rFonts w:ascii="Consolas" w:hAnsi="Consolas"/>
          <w:b w:val="0"/>
          <w:i w:val="0"/>
          <w:color w:val="134A6F"/>
          <w:sz w:val="16"/>
        </w:rPr>
        <w:t>localhost:11434</w:t>
      </w:r>
      <w:r>
        <w:rPr>
          <w:b w:val="0"/>
          <w:i w:val="0"/>
        </w:rPr>
        <w:t xml:space="preserve"> à l'intérieur de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 désignerait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 lui-même.</w:t>
      </w:r>
    </w:p>
    <w:p>
      <w:pPr>
        <w:widowControl/>
      </w:pPr>
      <w:r>
        <w:rPr>
          <w:b w:val="0"/>
          <w:i w:val="0"/>
        </w:rPr>
        <w:t xml:space="preserve">Le fichier archivé </w:t>
      </w:r>
      <w:r>
        <w:rPr>
          <w:rFonts w:ascii="Consolas" w:hAnsi="Consolas"/>
          <w:b w:val="0"/>
          <w:i w:val="0"/>
          <w:color w:val="134A6F"/>
          <w:sz w:val="16"/>
        </w:rPr>
        <w:t>N8N/docker-compose.yml.save</w:t>
      </w:r>
      <w:r>
        <w:rPr>
          <w:b w:val="0"/>
          <w:i w:val="0"/>
        </w:rPr>
        <w:t xml:space="preserve"> donne un second exemple : </w:t>
      </w:r>
      <w:r>
        <w:rPr>
          <w:rFonts w:ascii="Consolas" w:hAnsi="Consolas"/>
          <w:b w:val="0"/>
          <w:i w:val="0"/>
          <w:color w:val="134A6F"/>
          <w:sz w:val="16"/>
        </w:rPr>
        <w:t>postgres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n8n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DB_POSTGRESDB_HOST=postgres</w:t>
      </w:r>
      <w:r>
        <w:rPr>
          <w:b w:val="0"/>
          <w:i w:val="0"/>
        </w:rPr>
        <w:t xml:space="preserve">, volumes </w:t>
      </w:r>
      <w:r>
        <w:rPr>
          <w:rFonts w:ascii="Consolas" w:hAnsi="Consolas"/>
          <w:b w:val="0"/>
          <w:i w:val="0"/>
          <w:color w:val="134A6F"/>
          <w:sz w:val="16"/>
        </w:rPr>
        <w:t>db_storage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n8n_storage</w:t>
      </w:r>
      <w:r>
        <w:rPr>
          <w:b w:val="0"/>
          <w:i w:val="0"/>
        </w:rPr>
        <w:t xml:space="preserve"> et montage </w:t>
      </w:r>
      <w:r>
        <w:rPr>
          <w:rFonts w:ascii="Consolas" w:hAnsi="Consolas"/>
          <w:b w:val="0"/>
          <w:i w:val="0"/>
          <w:color w:val="134A6F"/>
          <w:sz w:val="16"/>
        </w:rPr>
        <w:t>./data:/data</w:t>
      </w:r>
      <w:r>
        <w:rPr>
          <w:b w:val="0"/>
          <w:i w:val="0"/>
        </w:rPr>
        <w:t xml:space="preserve">. Il déclare une condition </w:t>
      </w:r>
      <w:r>
        <w:rPr>
          <w:rFonts w:ascii="Consolas" w:hAnsi="Consolas"/>
          <w:b w:val="0"/>
          <w:i w:val="0"/>
          <w:color w:val="134A6F"/>
          <w:sz w:val="16"/>
        </w:rPr>
        <w:t>depends_on: service_healthy</w:t>
      </w:r>
      <w:r>
        <w:rPr>
          <w:b w:val="0"/>
          <w:i w:val="0"/>
        </w:rPr>
        <w:t xml:space="preserve"> avec un </w:t>
      </w:r>
      <w:r>
        <w:rPr>
          <w:rFonts w:ascii="Consolas" w:hAnsi="Consolas"/>
          <w:b w:val="0"/>
          <w:i w:val="0"/>
          <w:color w:val="134A6F"/>
          <w:sz w:val="16"/>
        </w:rPr>
        <w:t>healthcheck</w:t>
      </w:r>
      <w:r>
        <w:rPr>
          <w:b w:val="0"/>
          <w:i w:val="0"/>
        </w:rPr>
        <w:t xml:space="preserve"> PostgreSQL.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Attention :</w:t>
      </w:r>
      <w:r>
        <w:rPr>
          <w:b w:val="0"/>
          <w:i w:val="0"/>
        </w:rPr>
        <w:t xml:space="preserve"> ce fichier archivé comporte une ligne placée de façon incohérente après la section </w:t>
      </w:r>
      <w:r>
        <w:rPr>
          <w:rFonts w:ascii="Consolas" w:hAnsi="Consolas"/>
          <w:b w:val="0"/>
          <w:i w:val="0"/>
          <w:color w:val="134A6F"/>
          <w:sz w:val="16"/>
        </w:rPr>
        <w:t>volumes:</w:t>
      </w:r>
      <w:r>
        <w:rPr>
          <w:b w:val="0"/>
          <w:i w:val="0"/>
        </w:rPr>
        <w:t xml:space="preserve">. On ne doit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le traiter comme une configuration de production vérifiée ni l'exécuter sans validation. Le fichier réellement utilisé sur le Z4 peut différer.</w:t>
      </w:r>
    </w:p>
    <w:p>
      <w:pPr>
        <w:pStyle w:val="Heading3"/>
        <w:widowControl/>
      </w:pPr>
      <w:r>
        <w:rPr>
          <w:rFonts w:ascii="Consolas" w:hAnsi="Consolas"/>
          <w:b w:val="0"/>
          <w:i w:val="0"/>
          <w:color w:val="134A6F"/>
          <w:sz w:val="16"/>
        </w:rPr>
        <w:t>depends_on</w:t>
      </w:r>
      <w:r>
        <w:rPr>
          <w:b w:val="0"/>
          <w:i w:val="0"/>
        </w:rPr>
        <w:t xml:space="preserve"> n'est pas une garantie générale</w:t>
      </w:r>
    </w:p>
    <w:p>
      <w:pPr>
        <w:widowControl/>
      </w:pPr>
      <w:r>
        <w:rPr>
          <w:rFonts w:ascii="Consolas" w:hAnsi="Consolas"/>
          <w:b w:val="0"/>
          <w:i w:val="0"/>
          <w:color w:val="134A6F"/>
          <w:sz w:val="16"/>
        </w:rPr>
        <w:t>depends_on: - ollama</w:t>
      </w:r>
      <w:r>
        <w:rPr>
          <w:b w:val="0"/>
          <w:i w:val="0"/>
        </w:rPr>
        <w:t xml:space="preserve"> impose l'ordre de démarrage, mais pas la disponibilité de l'API. Avec un </w:t>
      </w:r>
      <w:r>
        <w:rPr>
          <w:rFonts w:ascii="Consolas" w:hAnsi="Consolas"/>
          <w:b w:val="0"/>
          <w:i w:val="0"/>
          <w:color w:val="134A6F"/>
          <w:sz w:val="16"/>
        </w:rPr>
        <w:t>healthcheck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condition: service_healthy</w:t>
      </w:r>
      <w:r>
        <w:rPr>
          <w:b w:val="0"/>
          <w:i w:val="0"/>
        </w:rPr>
        <w:t xml:space="preserve">, Compose peut attendre une condition de santé définie. Cela ne remplace pas les tests fonctionnels. Dans B5, la vraie preuve reste un </w:t>
      </w:r>
      <w:r>
        <w:rPr>
          <w:rFonts w:ascii="Consolas" w:hAnsi="Consolas"/>
          <w:b w:val="0"/>
          <w:i w:val="0"/>
          <w:color w:val="134A6F"/>
          <w:sz w:val="16"/>
        </w:rPr>
        <w:t>GET /health</w:t>
      </w:r>
      <w:r>
        <w:rPr>
          <w:b w:val="0"/>
          <w:i w:val="0"/>
        </w:rPr>
        <w:t xml:space="preserve"> et un appel métier réussi.</w:t>
      </w:r>
    </w:p>
    <w:p>
      <w:pPr>
        <w:pStyle w:val="Heading2"/>
        <w:widowControl/>
      </w:pPr>
      <w:r>
        <w:rPr>
          <w:b w:val="0"/>
          <w:i w:val="0"/>
        </w:rPr>
        <w:t>5. Le réseau Docker : l'origine de nombreuses pannes n8n/vLLM</w:t>
      </w:r>
    </w:p>
    <w:p>
      <w:pPr>
        <w:widowControl/>
      </w:pPr>
      <w:r>
        <w:rPr>
          <w:b w:val="0"/>
          <w:i w:val="0"/>
        </w:rPr>
        <w:t>Trois points de vue à distinguer :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830"/>
      </w:tblGrid>
      <w:tr>
        <w:trPr>
          <w:tblHeader w:val="true"/>
        </w:trPr>
        <w:tc>
          <w:tcPr>
            <w:tcW w:type="dxa" w:w="2232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Lieu où tourne la commande</w:t>
            </w:r>
          </w:p>
        </w:tc>
        <w:tc>
          <w:tcPr>
            <w:tcW w:type="dxa" w:w="3816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localhost désigne</w:t>
            </w:r>
          </w:p>
        </w:tc>
        <w:tc>
          <w:tcPr>
            <w:tcW w:type="dxa" w:w="3830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Exemple d'adresse pertinente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Navigateur sur le HP Z4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Le HP Z4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http://localhost:5678 vers le port publié de n8n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Conteneur n8n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Le conteneur n8n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http://postgres:5432 **si** même réseau Compose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Python / vLLM sur l'hôte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Le HP Z4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http://127.0.0.1:8000, selon liaison serveur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b w:val="0"/>
          <w:i w:val="0"/>
        </w:rPr>
        <w:t xml:space="preserve">Tu as utilisé </w:t>
      </w:r>
      <w:r>
        <w:rPr>
          <w:rFonts w:ascii="Consolas" w:hAnsi="Consolas"/>
          <w:b w:val="0"/>
          <w:i w:val="0"/>
          <w:color w:val="134A6F"/>
          <w:sz w:val="16"/>
        </w:rPr>
        <w:t>172.21.0.1</w:t>
      </w:r>
      <w:r>
        <w:rPr>
          <w:b w:val="0"/>
          <w:i w:val="0"/>
        </w:rPr>
        <w:t xml:space="preserve"> pour joindre depuis Docker les APIs vLLM exécutées sur l'hôte. Cette adresse peut correspondre à une interface de pont Docker de </w:t>
      </w:r>
      <w:r>
        <w:rPr>
          <w:b/>
          <w:i w:val="0"/>
        </w:rPr>
        <w:t>ta</w:t>
      </w:r>
      <w:r>
        <w:rPr>
          <w:b w:val="0"/>
          <w:i w:val="0"/>
        </w:rPr>
        <w:t xml:space="preserve"> configuration ; elle n'est pas universelle et peut changer. Elle n'est correcte que si le serveur écoute sur cette interface et que le conteneur sait la joindre.</w:t>
      </w:r>
    </w:p>
    <w:p>
      <w:pPr>
        <w:pStyle w:val="Heading3"/>
        <w:widowControl/>
      </w:pPr>
      <w:r>
        <w:rPr>
          <w:b w:val="0"/>
          <w:i w:val="0"/>
        </w:rPr>
        <w:t>Chemin de diagnostic progressif — sans changer le système</w:t>
      </w:r>
    </w:p>
    <w:p>
      <w:pPr>
        <w:widowControl/>
        <w:spacing w:after="30"/>
        <w:ind w:left="317"/>
      </w:pPr>
      <w:r>
        <w:rPr>
          <w:b/>
        </w:rPr>
        <w:t xml:space="preserve">1. </w:t>
      </w:r>
      <w:r>
        <w:rPr>
          <w:rFonts w:ascii="Consolas" w:hAnsi="Consolas"/>
          <w:b w:val="0"/>
          <w:i w:val="0"/>
          <w:color w:val="134A6F"/>
          <w:sz w:val="16"/>
        </w:rPr>
        <w:t>docker ps</w:t>
      </w:r>
      <w:r>
        <w:rPr>
          <w:b w:val="0"/>
          <w:i w:val="0"/>
        </w:rPr>
        <w:t xml:space="preserve"> : le conteneur est-il actif ?</w:t>
      </w:r>
    </w:p>
    <w:p>
      <w:pPr>
        <w:widowControl/>
        <w:spacing w:after="30"/>
        <w:ind w:left="317"/>
      </w:pPr>
      <w:r>
        <w:rPr>
          <w:b/>
        </w:rPr>
        <w:t xml:space="preserve">2. </w:t>
      </w:r>
      <w:r>
        <w:rPr>
          <w:rFonts w:ascii="Consolas" w:hAnsi="Consolas"/>
          <w:b w:val="0"/>
          <w:i w:val="0"/>
          <w:color w:val="134A6F"/>
          <w:sz w:val="16"/>
        </w:rPr>
        <w:t>docker port n8n-n8n-1</w:t>
      </w:r>
      <w:r>
        <w:rPr>
          <w:b w:val="0"/>
          <w:i w:val="0"/>
        </w:rPr>
        <w:t xml:space="preserve"> : quels ports sont publiés ? (adapter son vrai nom)</w:t>
      </w:r>
    </w:p>
    <w:p>
      <w:pPr>
        <w:widowControl/>
        <w:spacing w:after="30"/>
        <w:ind w:left="317"/>
      </w:pPr>
      <w:r>
        <w:rPr>
          <w:b/>
        </w:rPr>
        <w:t xml:space="preserve">3. </w:t>
      </w:r>
      <w:r>
        <w:rPr>
          <w:b w:val="0"/>
          <w:i w:val="0"/>
        </w:rPr>
        <w:t xml:space="preserve">Depuis l'hôte : </w:t>
      </w:r>
      <w:r>
        <w:rPr>
          <w:rFonts w:ascii="Consolas" w:hAnsi="Consolas"/>
          <w:b w:val="0"/>
          <w:i w:val="0"/>
          <w:color w:val="134A6F"/>
          <w:sz w:val="16"/>
        </w:rPr>
        <w:t>curl --max-time 3 -I http://127.0.0.1:5678</w:t>
      </w:r>
      <w:r>
        <w:rPr>
          <w:b w:val="0"/>
          <w:i w:val="0"/>
        </w:rPr>
        <w:t>.</w:t>
      </w:r>
    </w:p>
    <w:p>
      <w:pPr>
        <w:widowControl/>
        <w:spacing w:after="30"/>
        <w:ind w:left="317"/>
      </w:pPr>
      <w:r>
        <w:rPr>
          <w:b/>
        </w:rPr>
        <w:t xml:space="preserve">4. </w:t>
      </w:r>
      <w:r>
        <w:rPr>
          <w:b w:val="0"/>
          <w:i w:val="0"/>
        </w:rPr>
        <w:t xml:space="preserve">Depuis l'hôte : </w:t>
      </w:r>
      <w:r>
        <w:rPr>
          <w:rFonts w:ascii="Consolas" w:hAnsi="Consolas"/>
          <w:b w:val="0"/>
          <w:i w:val="0"/>
          <w:color w:val="134A6F"/>
          <w:sz w:val="16"/>
        </w:rPr>
        <w:t>curl --max-time 3 http://127.0.0.1:8000/v1/models</w:t>
      </w:r>
      <w:r>
        <w:rPr>
          <w:b w:val="0"/>
          <w:i w:val="0"/>
        </w:rPr>
        <w:t xml:space="preserve"> si Nemotron est censé écouter sur localhost ; sinon utiliser son interface réelle.</w:t>
      </w:r>
    </w:p>
    <w:p>
      <w:pPr>
        <w:widowControl/>
        <w:spacing w:after="30"/>
        <w:ind w:left="317"/>
      </w:pPr>
      <w:r>
        <w:rPr>
          <w:b/>
        </w:rPr>
        <w:t xml:space="preserve">5. </w:t>
      </w:r>
      <w:r>
        <w:rPr>
          <w:b w:val="0"/>
          <w:i w:val="0"/>
        </w:rPr>
        <w:t xml:space="preserve">Vérifier les réseaux via </w:t>
      </w:r>
      <w:r>
        <w:rPr>
          <w:rFonts w:ascii="Consolas" w:hAnsi="Consolas"/>
          <w:b w:val="0"/>
          <w:i w:val="0"/>
          <w:color w:val="134A6F"/>
          <w:sz w:val="16"/>
        </w:rPr>
        <w:t>docker network ls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docker inspect --format '{{json .NetworkSettings.Networks}}' NOM</w:t>
      </w:r>
      <w:r>
        <w:rPr>
          <w:b w:val="0"/>
          <w:i w:val="0"/>
        </w:rPr>
        <w:t>.</w:t>
      </w:r>
    </w:p>
    <w:p>
      <w:pPr>
        <w:widowControl/>
        <w:spacing w:after="30"/>
        <w:ind w:left="317"/>
      </w:pPr>
      <w:r>
        <w:rPr>
          <w:b/>
        </w:rPr>
        <w:t xml:space="preserve">6. </w:t>
      </w:r>
      <w:r>
        <w:rPr>
          <w:b w:val="0"/>
          <w:i w:val="0"/>
        </w:rPr>
      </w:r>
      <w:r>
        <w:rPr>
          <w:b/>
          <w:i w:val="0"/>
        </w:rPr>
        <w:t>Seulement ensuite</w:t>
      </w:r>
      <w:r>
        <w:rPr>
          <w:b w:val="0"/>
          <w:i w:val="0"/>
        </w:rPr>
        <w:t xml:space="preserve"> tester la connectivité depuis le conteneur avec un outil déjà disponible ; ne pas installer de paquets dans n8n juste pour un test.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Conflit possible 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34A6F"/>
          <w:sz w:val="16"/>
        </w:rPr>
        <w:t>N8N/docker-compose.yml.save</w:t>
      </w:r>
      <w:r>
        <w:rPr>
          <w:b w:val="0"/>
          <w:i w:val="0"/>
        </w:rPr>
        <w:t xml:space="preserve"> publie PostgreSQL sur </w:t>
      </w:r>
      <w:r>
        <w:rPr>
          <w:rFonts w:ascii="Consolas" w:hAnsi="Consolas"/>
          <w:b w:val="0"/>
          <w:i w:val="0"/>
          <w:color w:val="134A6F"/>
          <w:sz w:val="16"/>
        </w:rPr>
        <w:t>5433:5432</w:t>
      </w:r>
      <w:r>
        <w:rPr>
          <w:b w:val="0"/>
          <w:i w:val="0"/>
        </w:rPr>
        <w:t xml:space="preserve">, et le script </w:t>
      </w:r>
      <w:r>
        <w:rPr>
          <w:rFonts w:ascii="Consolas" w:hAnsi="Consolas"/>
          <w:b w:val="0"/>
          <w:i w:val="0"/>
          <w:color w:val="134A6F"/>
          <w:sz w:val="16"/>
        </w:rPr>
        <w:t>setup.sh</w:t>
      </w:r>
      <w:r>
        <w:rPr>
          <w:b w:val="0"/>
          <w:i w:val="0"/>
        </w:rPr>
        <w:t xml:space="preserve"> de B5 utilise </w:t>
      </w:r>
      <w:r>
        <w:rPr>
          <w:rFonts w:ascii="Consolas" w:hAnsi="Consolas"/>
          <w:b w:val="0"/>
          <w:i w:val="0"/>
          <w:color w:val="134A6F"/>
          <w:sz w:val="16"/>
        </w:rPr>
        <w:t>127.0.0.1:5433:5432</w:t>
      </w:r>
      <w:r>
        <w:rPr>
          <w:b w:val="0"/>
          <w:i w:val="0"/>
        </w:rPr>
        <w:t xml:space="preserve"> pour une base indépendante. Deux services ne peuvent pas publier simultanément la même combinaison adresse/port sur l'hôte. C'est une </w:t>
      </w:r>
      <w:r>
        <w:rPr>
          <w:b w:val="0"/>
          <w:i/>
        </w:rPr>
        <w:t>collision potentielle de configuration</w:t>
      </w:r>
      <w:r>
        <w:rPr>
          <w:b w:val="0"/>
          <w:i w:val="0"/>
        </w:rPr>
        <w:t>, pas la preuve d'une panne actuelle.</w:t>
      </w:r>
    </w:p>
    <w:p>
      <w:pPr>
        <w:pStyle w:val="Heading2"/>
        <w:widowControl/>
      </w:pPr>
      <w:r>
        <w:rPr>
          <w:b w:val="0"/>
          <w:i w:val="0"/>
        </w:rPr>
        <w:t>6. Volumes et persistance : pourquoi GitHub ne suffit pas</w:t>
      </w:r>
    </w:p>
    <w:p>
      <w:pPr>
        <w:widowControl/>
      </w:pPr>
      <w:r>
        <w:rPr>
          <w:b w:val="0"/>
          <w:i w:val="0"/>
        </w:rPr>
        <w:t xml:space="preserve">Ton dépôt GitHub contient du </w:t>
      </w:r>
      <w:r>
        <w:rPr>
          <w:b/>
          <w:i w:val="0"/>
        </w:rPr>
        <w:t>code</w:t>
      </w:r>
      <w:r>
        <w:rPr>
          <w:b w:val="0"/>
          <w:i w:val="0"/>
        </w:rPr>
        <w:t xml:space="preserve">, des notebooks et des configurations. Il ne sauvegarde pas automatiquement les </w:t>
      </w:r>
      <w:r>
        <w:rPr>
          <w:b/>
          <w:i w:val="0"/>
        </w:rPr>
        <w:t>tables PostgreSQL</w:t>
      </w:r>
      <w:r>
        <w:rPr>
          <w:b w:val="0"/>
          <w:i w:val="0"/>
        </w:rPr>
        <w:t xml:space="preserve">, les données de n8n ou les </w:t>
      </w:r>
      <w:r>
        <w:rPr>
          <w:b/>
          <w:i w:val="0"/>
        </w:rPr>
        <w:t>vecteurs Qdrant</w:t>
      </w:r>
      <w:r>
        <w:rPr>
          <w:b w:val="0"/>
          <w:i w:val="0"/>
        </w:rPr>
        <w:t>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830"/>
      </w:tblGrid>
      <w:tr>
        <w:trPr>
          <w:tblHeader w:val="true"/>
        </w:trPr>
        <w:tc>
          <w:tcPr>
            <w:tcW w:type="dxa" w:w="2232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Élément à protéger</w:t>
            </w:r>
          </w:p>
        </w:tc>
        <w:tc>
          <w:tcPr>
            <w:tcW w:type="dxa" w:w="3816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Où sont les données ?</w:t>
            </w:r>
          </w:p>
        </w:tc>
        <w:tc>
          <w:tcPr>
            <w:tcW w:type="dxa" w:w="3830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Preuve de sauvegarde nécessaire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n8n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Base et volume de configuration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Export de workflows + volume/base + clé de chiffrement protégée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Volume de données du conteneur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Dump cohérent + restauration de test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Qdrant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Stockage des collections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Snapshot/export selon installation + test de restauration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Configurations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Fichiers Compose, scripts, variables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Git pour fichiers non secrets ; copie protégée des secrets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Modèles IA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Poids locaux et caches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Inventaire, possibilité de retélécharger, vérification de versions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b w:val="0"/>
          <w:i w:val="0"/>
        </w:rPr>
        <w:t xml:space="preserve">Le collègue note correctement que les volumes survivent au retrait du conteneur ; attention toutefois : </w:t>
      </w:r>
      <w:r>
        <w:rPr>
          <w:rFonts w:ascii="Consolas" w:hAnsi="Consolas"/>
          <w:b/>
          <w:i w:val="0"/>
          <w:color w:val="134A6F"/>
          <w:sz w:val="16"/>
        </w:rPr>
        <w:t>docker compose down -v</w:t>
      </w:r>
      <w:r>
        <w:rPr>
          <w:b/>
          <w:i w:val="0"/>
        </w:rPr>
        <w:t xml:space="preserve"> demande la suppression des volumes déclarés</w:t>
      </w:r>
      <w:r>
        <w:rPr>
          <w:b w:val="0"/>
          <w:i w:val="0"/>
        </w:rPr>
        <w:t>. Et un volume conservé sur un disque unique reste vulnérable à une panne de disque. Pour PostgreSQL en activité, préfère un dump cohérent à une simple copie improvisée des fichiers bruts.</w:t>
      </w:r>
    </w:p>
    <w:p>
      <w:pPr>
        <w:pStyle w:val="Heading3"/>
        <w:widowControl/>
      </w:pPr>
      <w:r>
        <w:rPr>
          <w:b w:val="0"/>
          <w:i w:val="0"/>
        </w:rPr>
        <w:t>Deux commandes de contrôle sans risque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BASH  </w:t>
      </w:r>
      <w:r>
        <w:br/>
      </w:r>
      <w:r>
        <w:rPr>
          <w:rFonts w:ascii="Consolas" w:hAnsi="Consolas"/>
          <w:sz w:val="16"/>
        </w:rPr>
        <w:t>docker volume ls</w:t>
        <w:br/>
        <w:t># Remplacer par le nom vraiment observé dans docker volume ls :</w:t>
        <w:br/>
        <w:t>docker volume inspect NOM_DU_VOLUME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Ne confonds pas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34A6F"/>
          <w:sz w:val="16"/>
        </w:rPr>
        <w:t>postgres:16</w:t>
      </w:r>
      <w:r>
        <w:rPr>
          <w:b w:val="0"/>
          <w:i w:val="0"/>
        </w:rPr>
        <w:t xml:space="preserve"> (image), </w:t>
      </w:r>
      <w:r>
        <w:rPr>
          <w:rFonts w:ascii="Consolas" w:hAnsi="Consolas"/>
          <w:b w:val="0"/>
          <w:i w:val="0"/>
          <w:color w:val="134A6F"/>
          <w:sz w:val="16"/>
        </w:rPr>
        <w:t>b5-postgres</w:t>
      </w:r>
      <w:r>
        <w:rPr>
          <w:b w:val="0"/>
          <w:i w:val="0"/>
        </w:rPr>
        <w:t xml:space="preserve"> (conteneur possible), </w:t>
      </w:r>
      <w:r>
        <w:rPr>
          <w:rFonts w:ascii="Consolas" w:hAnsi="Consolas"/>
          <w:b w:val="0"/>
          <w:i w:val="0"/>
          <w:color w:val="134A6F"/>
          <w:sz w:val="16"/>
        </w:rPr>
        <w:t>b5_postgres_data</w:t>
      </w:r>
      <w:r>
        <w:rPr>
          <w:b w:val="0"/>
          <w:i w:val="0"/>
        </w:rPr>
        <w:t xml:space="preserve"> (volume possible) et </w:t>
      </w:r>
      <w:r>
        <w:rPr>
          <w:rFonts w:ascii="Consolas" w:hAnsi="Consolas"/>
          <w:b w:val="0"/>
          <w:i w:val="0"/>
          <w:color w:val="134A6F"/>
          <w:sz w:val="16"/>
        </w:rPr>
        <w:t>b5shop</w:t>
      </w:r>
      <w:r>
        <w:rPr>
          <w:b w:val="0"/>
          <w:i w:val="0"/>
        </w:rPr>
        <w:t xml:space="preserve"> (base logique) : quatre éléments différents. Le script B5 nomme ces ressources, mais une exécution réelle doit être vérifiée.</w:t>
      </w:r>
    </w:p>
    <w:p>
      <w:pPr>
        <w:pStyle w:val="Heading2"/>
        <w:widowControl/>
      </w:pPr>
      <w:r>
        <w:rPr>
          <w:b w:val="0"/>
          <w:i w:val="0"/>
        </w:rPr>
        <w:t>7. Dockerfile, build et fichiers à exclure</w:t>
      </w:r>
    </w:p>
    <w:p>
      <w:pPr>
        <w:widowControl/>
      </w:pPr>
      <w:r>
        <w:rPr>
          <w:b w:val="0"/>
          <w:i w:val="0"/>
        </w:rPr>
        <w:t xml:space="preserve">L'exemple du collègue décrit </w:t>
      </w:r>
      <w:r>
        <w:rPr>
          <w:rFonts w:ascii="Consolas" w:hAnsi="Consolas"/>
          <w:b w:val="0"/>
          <w:i w:val="0"/>
          <w:color w:val="134A6F"/>
          <w:sz w:val="16"/>
        </w:rPr>
        <w:t>FROM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WORKDIR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COPY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RUN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ENV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EXPOSE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CMD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ENTRYPOINT</w:t>
      </w:r>
      <w:r>
        <w:rPr>
          <w:b w:val="0"/>
          <w:i w:val="0"/>
        </w:rPr>
        <w:t xml:space="preserve">. Pour notre programme, l'important est l'ordre des couches : installer les dépendances </w:t>
      </w:r>
      <w:r>
        <w:rPr>
          <w:b/>
          <w:i w:val="0"/>
        </w:rPr>
        <w:t>avant</w:t>
      </w:r>
      <w:r>
        <w:rPr>
          <w:b w:val="0"/>
          <w:i w:val="0"/>
        </w:rPr>
        <w:t xml:space="preserve"> de copier le code qui change souvent, afin de réutiliser le cache de build.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DOCKERFILE  </w:t>
      </w:r>
      <w:r>
        <w:br/>
      </w:r>
      <w:r>
        <w:rPr>
          <w:rFonts w:ascii="Consolas" w:hAnsi="Consolas"/>
          <w:sz w:val="16"/>
        </w:rPr>
        <w:t># ILLUSTRATION : ne crée pas de service dans ce cours</w:t>
        <w:br/>
        <w:t>FROM python:3.12-slim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8765</w:t>
        <w:br/>
        <w:t>CMD ["python", "app.py"]</w:t>
      </w:r>
    </w:p>
    <w:p>
      <w:pPr>
        <w:widowControl/>
      </w:pPr>
      <w:r>
        <w:rPr>
          <w:b w:val="0"/>
          <w:i w:val="0"/>
        </w:rPr>
        <w:t xml:space="preserve">La commande exacte dépend de l'application : le </w:t>
      </w:r>
      <w:r>
        <w:rPr>
          <w:rFonts w:ascii="Consolas" w:hAnsi="Consolas"/>
          <w:b w:val="0"/>
          <w:i w:val="0"/>
          <w:color w:val="134A6F"/>
          <w:sz w:val="16"/>
        </w:rPr>
        <w:t>app.py</w:t>
      </w:r>
      <w:r>
        <w:rPr>
          <w:b w:val="0"/>
          <w:i w:val="0"/>
        </w:rPr>
        <w:t xml:space="preserve"> de B5 utilise FastAPI et doit normalement être démarré par un serveur ASGI configuré, pas nécessairement par </w:t>
      </w:r>
      <w:r>
        <w:rPr>
          <w:rFonts w:ascii="Consolas" w:hAnsi="Consolas"/>
          <w:b w:val="0"/>
          <w:i w:val="0"/>
          <w:color w:val="134A6F"/>
          <w:sz w:val="16"/>
        </w:rPr>
        <w:t>python app.py</w:t>
      </w:r>
      <w:r>
        <w:rPr>
          <w:b w:val="0"/>
          <w:i w:val="0"/>
        </w:rPr>
        <w:t xml:space="preserve">. </w:t>
      </w:r>
      <w:r>
        <w:rPr>
          <w:b/>
          <w:i w:val="0"/>
        </w:rPr>
        <w:t>L'exemple montre la syntaxe Dockerfile, pas une recette exécutable de B5</w:t>
      </w:r>
      <w:r>
        <w:rPr>
          <w:b w:val="0"/>
          <w:i w:val="0"/>
        </w:rPr>
        <w:t xml:space="preserve">. Un </w:t>
      </w:r>
      <w:r>
        <w:rPr>
          <w:rFonts w:ascii="Consolas" w:hAnsi="Consolas"/>
          <w:b w:val="0"/>
          <w:i w:val="0"/>
          <w:color w:val="134A6F"/>
          <w:sz w:val="16"/>
        </w:rPr>
        <w:t>.dockerignore</w:t>
      </w:r>
      <w:r>
        <w:rPr>
          <w:b w:val="0"/>
          <w:i w:val="0"/>
        </w:rPr>
        <w:t xml:space="preserve"> est distinct de </w:t>
      </w:r>
      <w:r>
        <w:rPr>
          <w:rFonts w:ascii="Consolas" w:hAnsi="Consolas"/>
          <w:b w:val="0"/>
          <w:i w:val="0"/>
          <w:color w:val="134A6F"/>
          <w:sz w:val="16"/>
        </w:rPr>
        <w:t>.gitignore</w:t>
      </w:r>
      <w:r>
        <w:rPr>
          <w:b w:val="0"/>
          <w:i w:val="0"/>
        </w:rPr>
        <w:t xml:space="preserve"> ; il empêche le transfert au </w:t>
      </w:r>
      <w:r>
        <w:rPr>
          <w:b w:val="0"/>
          <w:i/>
        </w:rPr>
        <w:t>contexte de build</w:t>
      </w:r>
      <w:r>
        <w:rPr>
          <w:b w:val="0"/>
          <w:i w:val="0"/>
        </w:rPr>
        <w:t xml:space="preserve"> des </w:t>
      </w:r>
      <w:r>
        <w:rPr>
          <w:rFonts w:ascii="Consolas" w:hAnsi="Consolas"/>
          <w:b w:val="0"/>
          <w:i w:val="0"/>
          <w:color w:val="134A6F"/>
          <w:sz w:val="16"/>
        </w:rPr>
        <w:t>.env</w:t>
      </w:r>
      <w:r>
        <w:rPr>
          <w:b w:val="0"/>
          <w:i w:val="0"/>
        </w:rPr>
        <w:t>, poids IA, caches et archives inutiles.</w:t>
      </w:r>
    </w:p>
    <w:p>
      <w:pPr>
        <w:pStyle w:val="Heading2"/>
        <w:widowControl/>
      </w:pPr>
      <w:r>
        <w:rPr>
          <w:b w:val="0"/>
          <w:i w:val="0"/>
        </w:rPr>
        <w:t>8. Sécurité : quatre risques concrets pour ton portfolio</w:t>
      </w:r>
    </w:p>
    <w:p>
      <w:pPr>
        <w:widowControl/>
        <w:spacing w:after="30"/>
        <w:ind w:left="317"/>
      </w:pPr>
      <w:r>
        <w:rPr>
          <w:b/>
        </w:rPr>
        <w:t xml:space="preserve">1. </w:t>
      </w:r>
      <w:r>
        <w:rPr>
          <w:b w:val="0"/>
          <w:i w:val="0"/>
        </w:rPr>
      </w:r>
      <w:r>
        <w:rPr>
          <w:b/>
          <w:i w:val="0"/>
        </w:rPr>
        <w:t>Dépôt public :</w:t>
      </w:r>
      <w:r>
        <w:rPr>
          <w:b w:val="0"/>
          <w:i w:val="0"/>
        </w:rPr>
        <w:t xml:space="preserve"> jamais de mots de passe, token, certificat ou </w:t>
      </w:r>
      <w:r>
        <w:rPr>
          <w:rFonts w:ascii="Consolas" w:hAnsi="Consolas"/>
          <w:b w:val="0"/>
          <w:i w:val="0"/>
          <w:color w:val="134A6F"/>
          <w:sz w:val="16"/>
        </w:rPr>
        <w:t>.env</w:t>
      </w:r>
      <w:r>
        <w:rPr>
          <w:b w:val="0"/>
          <w:i w:val="0"/>
        </w:rPr>
        <w:t xml:space="preserve"> dans Git. Le </w:t>
      </w:r>
      <w:r>
        <w:rPr>
          <w:rFonts w:ascii="Consolas" w:hAnsi="Consolas"/>
          <w:b w:val="0"/>
          <w:i w:val="0"/>
          <w:color w:val="134A6F"/>
          <w:sz w:val="16"/>
        </w:rPr>
        <w:t>2026-09-22 - Docker.md</w:t>
      </w:r>
      <w:r>
        <w:rPr>
          <w:b w:val="0"/>
          <w:i w:val="0"/>
        </w:rPr>
        <w:t xml:space="preserve"> du collègue signale un mot de passe probablement réel dans un fichier Compose historique ; je n'ai pas confirmé cette occurrence précise dans les fichiers actuels consultés. Si elle a été publiée, considère-la compromise, change la valeur concernée et analyse l'historique Git.</w:t>
      </w:r>
    </w:p>
    <w:p>
      <w:pPr>
        <w:widowControl/>
        <w:spacing w:after="30"/>
        <w:ind w:left="317"/>
      </w:pPr>
      <w:r>
        <w:rPr>
          <w:b/>
        </w:rPr>
        <w:t xml:space="preserve">2. </w:t>
      </w:r>
      <w:r>
        <w:rPr>
          <w:b w:val="0"/>
          <w:i w:val="0"/>
        </w:rPr>
      </w:r>
      <w:r>
        <w:rPr>
          <w:b/>
          <w:i w:val="0"/>
        </w:rPr>
        <w:t>Variables d'environnement :</w:t>
      </w:r>
      <w:r>
        <w:rPr>
          <w:b w:val="0"/>
          <w:i w:val="0"/>
        </w:rPr>
        <w:t xml:space="preserve"> utiliser </w:t>
      </w:r>
      <w:r>
        <w:rPr>
          <w:rFonts w:ascii="Consolas" w:hAnsi="Consolas"/>
          <w:b w:val="0"/>
          <w:i w:val="0"/>
          <w:color w:val="134A6F"/>
          <w:sz w:val="16"/>
        </w:rPr>
        <w:t>${POSTGRES_PASSWORD}</w:t>
      </w:r>
      <w:r>
        <w:rPr>
          <w:b w:val="0"/>
          <w:i w:val="0"/>
        </w:rPr>
        <w:t xml:space="preserve"> évite le mot de passe </w:t>
      </w:r>
      <w:r>
        <w:rPr>
          <w:b w:val="0"/>
          <w:i/>
        </w:rPr>
        <w:t>en clair dans le YAML</w:t>
      </w:r>
      <w:r>
        <w:rPr>
          <w:b w:val="0"/>
          <w:i w:val="0"/>
        </w:rPr>
        <w:t xml:space="preserve">, mais ne constitue pas une solution de gestion des secrets. </w:t>
      </w:r>
      <w:r>
        <w:rPr>
          <w:rFonts w:ascii="Consolas" w:hAnsi="Consolas"/>
          <w:b w:val="0"/>
          <w:i w:val="0"/>
          <w:color w:val="134A6F"/>
          <w:sz w:val="16"/>
        </w:rPr>
        <w:t>docker inspect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docker compose config</w:t>
      </w:r>
      <w:r>
        <w:rPr>
          <w:b w:val="0"/>
          <w:i w:val="0"/>
        </w:rPr>
        <w:t xml:space="preserve"> peuvent révéler des valeurs résolues. Évite de publier leurs sorties ; étudie les secrets Docker pour les déploiements.</w:t>
      </w:r>
    </w:p>
    <w:p>
      <w:pPr>
        <w:widowControl/>
        <w:spacing w:after="30"/>
        <w:ind w:left="317"/>
      </w:pPr>
      <w:r>
        <w:rPr>
          <w:b/>
        </w:rPr>
        <w:t xml:space="preserve">3. </w:t>
      </w:r>
      <w:r>
        <w:rPr>
          <w:b w:val="0"/>
          <w:i w:val="0"/>
        </w:rPr>
      </w:r>
      <w:r>
        <w:rPr>
          <w:b/>
          <w:i w:val="0"/>
        </w:rPr>
        <w:t>Ports :</w:t>
      </w:r>
      <w:r>
        <w:rPr>
          <w:b w:val="0"/>
          <w:i w:val="0"/>
        </w:rPr>
        <w:t xml:space="preserve"> publier </w:t>
      </w:r>
      <w:r>
        <w:rPr>
          <w:rFonts w:ascii="Consolas" w:hAnsi="Consolas"/>
          <w:b w:val="0"/>
          <w:i w:val="0"/>
          <w:color w:val="134A6F"/>
          <w:sz w:val="16"/>
        </w:rPr>
        <w:t>5678:5678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6333:6333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color w:val="134A6F"/>
          <w:sz w:val="16"/>
        </w:rPr>
        <w:t>11434:11434</w:t>
      </w:r>
      <w:r>
        <w:rPr>
          <w:b w:val="0"/>
          <w:i w:val="0"/>
        </w:rPr>
        <w:t xml:space="preserve"> sans adresse explicite peut rendre le service accessible au réseau. Utiliser </w:t>
      </w:r>
      <w:r>
        <w:rPr>
          <w:rFonts w:ascii="Consolas" w:hAnsi="Consolas"/>
          <w:b w:val="0"/>
          <w:i w:val="0"/>
          <w:color w:val="134A6F"/>
          <w:sz w:val="16"/>
        </w:rPr>
        <w:t>127.0.0.1:PORT:PORT</w:t>
      </w:r>
      <w:r>
        <w:rPr>
          <w:b w:val="0"/>
          <w:i w:val="0"/>
        </w:rPr>
        <w:t xml:space="preserve"> quand aucun accès extérieur n'est nécessaire.</w:t>
      </w:r>
    </w:p>
    <w:p>
      <w:pPr>
        <w:widowControl/>
        <w:spacing w:after="30"/>
        <w:ind w:left="317"/>
      </w:pPr>
      <w:r>
        <w:rPr>
          <w:b/>
        </w:rPr>
        <w:t xml:space="preserve">4. </w:t>
      </w:r>
      <w:r>
        <w:rPr>
          <w:b w:val="0"/>
          <w:i w:val="0"/>
        </w:rPr>
      </w:r>
      <w:r>
        <w:rPr>
          <w:b/>
          <w:i w:val="0"/>
        </w:rPr>
        <w:t>Interface Ollama/Open WebUI :</w:t>
      </w:r>
      <w:r>
        <w:rPr>
          <w:b w:val="0"/>
          <w:i w:val="0"/>
        </w:rPr>
        <w:t xml:space="preserve"> le fichier de démonstration a </w:t>
      </w:r>
      <w:r>
        <w:rPr>
          <w:rFonts w:ascii="Consolas" w:hAnsi="Consolas"/>
          <w:b w:val="0"/>
          <w:i w:val="0"/>
          <w:color w:val="134A6F"/>
          <w:sz w:val="16"/>
        </w:rPr>
        <w:t>WEBUI_AUTH=false</w:t>
      </w:r>
      <w:r>
        <w:rPr>
          <w:b w:val="0"/>
          <w:i w:val="0"/>
        </w:rPr>
        <w:t xml:space="preserve">. C'est acceptable pour un laboratoire local contrôlé,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pour un accès réseau non protégé.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À ajouter à tes réflexes :</w:t>
      </w:r>
      <w:r>
        <w:rPr>
          <w:b w:val="0"/>
          <w:i w:val="0"/>
        </w:rPr>
        <w:t xml:space="preserve"> ne jamais coller les sorties de </w:t>
      </w:r>
      <w:r>
        <w:rPr>
          <w:rFonts w:ascii="Consolas" w:hAnsi="Consolas"/>
          <w:b w:val="0"/>
          <w:i w:val="0"/>
          <w:color w:val="134A6F"/>
          <w:sz w:val="16"/>
        </w:rPr>
        <w:t>.env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inspect</w:t>
      </w:r>
      <w:r>
        <w:rPr>
          <w:b w:val="0"/>
          <w:i w:val="0"/>
        </w:rPr>
        <w:t xml:space="preserve"> complet, </w:t>
      </w:r>
      <w:r>
        <w:rPr>
          <w:rFonts w:ascii="Consolas" w:hAnsi="Consolas"/>
          <w:b w:val="0"/>
          <w:i w:val="0"/>
          <w:color w:val="134A6F"/>
          <w:sz w:val="16"/>
        </w:rPr>
        <w:t>docker compose config</w:t>
      </w:r>
      <w:r>
        <w:rPr>
          <w:b w:val="0"/>
          <w:i w:val="0"/>
        </w:rPr>
        <w:t xml:space="preserve"> complet ou </w:t>
      </w:r>
      <w:r>
        <w:rPr>
          <w:rFonts w:ascii="Consolas" w:hAnsi="Consolas"/>
          <w:b w:val="0"/>
          <w:i w:val="0"/>
          <w:color w:val="134A6F"/>
          <w:sz w:val="16"/>
        </w:rPr>
        <w:t>docker logs</w:t>
      </w:r>
      <w:r>
        <w:rPr>
          <w:b w:val="0"/>
          <w:i w:val="0"/>
        </w:rPr>
        <w:t xml:space="preserve"> contenant des données clients dans GitHub. Préférer les diagnostics ciblés et expurgés.</w:t>
      </w:r>
    </w:p>
    <w:p>
      <w:pPr>
        <w:pStyle w:val="Heading2"/>
        <w:widowControl/>
      </w:pPr>
      <w:r>
        <w:rPr>
          <w:b w:val="0"/>
          <w:i w:val="0"/>
        </w:rPr>
        <w:t>9. Table de dépannage — symptômes rencontrés ou plausibles sur le Z4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830"/>
      </w:tblGrid>
      <w:tr>
        <w:trPr>
          <w:tblHeader w:val="true"/>
        </w:trPr>
        <w:tc>
          <w:tcPr>
            <w:tcW w:type="dxa" w:w="2232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Symptôme</w:t>
            </w:r>
          </w:p>
        </w:tc>
        <w:tc>
          <w:tcPr>
            <w:tcW w:type="dxa" w:w="3816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Interprétation à tester</w:t>
            </w:r>
          </w:p>
        </w:tc>
        <w:tc>
          <w:tcPr>
            <w:tcW w:type="dxa" w:w="3830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Première vérification sûre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connection refused vers 8001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BGE-M3 arrêté, mauvais bind ou port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curl --max-time 3 http://ADRESSE:8001/v1/models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localhost fonctionne sur Ubuntu mais pas dans n8n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Mauvais contexte réseau / conteneur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Comparer adresses hôte et conteneur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PostgreSQL répond mais mémoire perdue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Nouvelle session, nouvelle base ou mauvais volume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docker ps -a + montages + identifiant de session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port is already allocated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Deux services réclament le même port hôte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docker ps --format ... et docker port NOM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n8n démarre avant PostgreSQL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La base n'est pas encore prête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Santé DB / depends_on: service_healthy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Qdrant a zéro point après redémarrage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Mauvais volume, collection ou réindexation non lancée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Nom du volume, nom collection, count read-only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GPU saturé lorsque Nemotron et BGE-M3 tournent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Deux services partagent la VRAM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nvidia-smi (sur l'hôte), logs ciblés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GitHub contient le workflow mais pas le chat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Code sauvegardé ≠ base sauvegardée</w:t>
            </w:r>
          </w:p>
        </w:tc>
        <w:tc>
          <w:tcPr>
            <w:tcW w:type="dxa" w:w="383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Inventaire des volumes + stratégie de sauvegarde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b w:val="0"/>
          <w:i w:val="0"/>
        </w:rPr>
        <w:t xml:space="preserve">Les symptômes listés sont des </w:t>
      </w:r>
      <w:r>
        <w:rPr>
          <w:b/>
          <w:i w:val="0"/>
        </w:rPr>
        <w:t>hypothèses diagnostiques</w:t>
      </w:r>
      <w:r>
        <w:rPr>
          <w:b w:val="0"/>
          <w:i w:val="0"/>
        </w:rPr>
        <w:t>, pas tous des incidents prouvés dans ton historique.</w:t>
      </w:r>
    </w:p>
    <w:p>
      <w:pPr>
        <w:pStyle w:val="Heading2"/>
        <w:widowControl/>
      </w:pPr>
      <w:r>
        <w:rPr>
          <w:b w:val="0"/>
          <w:i w:val="0"/>
        </w:rPr>
        <w:t>10. Trois exercices d'autonomie, sans risque pour l'environnement actuel</w:t>
      </w:r>
    </w:p>
    <w:p>
      <w:pPr>
        <w:pStyle w:val="Heading3"/>
        <w:widowControl/>
      </w:pPr>
      <w:r>
        <w:rPr>
          <w:b w:val="0"/>
          <w:i w:val="0"/>
        </w:rPr>
        <w:t>Bloc A — 45 min : inventaire exact du Z4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Sans IA d'abord.</w:t>
      </w:r>
      <w:r>
        <w:rPr>
          <w:b w:val="0"/>
          <w:i w:val="0"/>
        </w:rPr>
        <w:t xml:space="preserve"> Exécute </w:t>
      </w:r>
      <w:r>
        <w:rPr>
          <w:rFonts w:ascii="Consolas" w:hAnsi="Consolas"/>
          <w:b w:val="0"/>
          <w:i w:val="0"/>
          <w:color w:val="134A6F"/>
          <w:sz w:val="16"/>
        </w:rPr>
        <w:t>docker ps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ps -a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docker volume ls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docker network ls</w:t>
      </w:r>
      <w:r>
        <w:rPr>
          <w:b w:val="0"/>
          <w:i w:val="0"/>
        </w:rPr>
        <w:t>. Dans un tableau papier, associe chaque conteneur à : image, fonction, port publié, réseau, volume(s). Complète une case « inconnu » quand tu n'as pas la preuve.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Livrable :</w:t>
      </w:r>
      <w:r>
        <w:rPr>
          <w:b w:val="0"/>
          <w:i w:val="0"/>
        </w:rPr>
        <w:t xml:space="preserve"> un schéma de ton système en 12 lignes au maximum. </w:t>
      </w:r>
      <w:r>
        <w:rPr>
          <w:b/>
          <w:i w:val="0"/>
        </w:rPr>
        <w:t>Critère de réussite :</w:t>
      </w:r>
      <w:r>
        <w:rPr>
          <w:b w:val="0"/>
          <w:i w:val="0"/>
        </w:rPr>
        <w:t xml:space="preserve"> tu sais montrer où résident n8n, PostgreSQL, Qdrant et les deux services vLLM, sans confondre le réseau Docker et l'API du modèle. Ne partage pas de secrets.</w:t>
      </w:r>
    </w:p>
    <w:p>
      <w:pPr>
        <w:pStyle w:val="Heading3"/>
        <w:widowControl/>
      </w:pPr>
      <w:r>
        <w:rPr>
          <w:b w:val="0"/>
          <w:i w:val="0"/>
        </w:rPr>
        <w:t>Bloc B — 45 min : audit de deux Compose, en lecture seule</w:t>
      </w:r>
    </w:p>
    <w:p>
      <w:pPr>
        <w:widowControl/>
      </w:pPr>
      <w:r>
        <w:rPr>
          <w:b w:val="0"/>
          <w:i w:val="0"/>
        </w:rPr>
        <w:t xml:space="preserve">Ouvre dans un éditeur les fichiers </w:t>
      </w:r>
      <w:r>
        <w:rPr>
          <w:rFonts w:ascii="Consolas" w:hAnsi="Consolas"/>
          <w:b w:val="0"/>
          <w:i w:val="0"/>
          <w:color w:val="134A6F"/>
          <w:sz w:val="16"/>
        </w:rPr>
        <w:t>formation/docker-httpd/docker-compose.yaml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N8N/docker-compose.yml.save</w:t>
      </w:r>
      <w:r>
        <w:rPr>
          <w:b w:val="0"/>
          <w:i w:val="0"/>
        </w:rPr>
        <w:t xml:space="preserve"> du dépôt local. Pour chacun, repère : les </w:t>
      </w:r>
      <w:r>
        <w:rPr>
          <w:rFonts w:ascii="Consolas" w:hAnsi="Consolas"/>
          <w:b w:val="0"/>
          <w:i w:val="0"/>
          <w:color w:val="134A6F"/>
          <w:sz w:val="16"/>
        </w:rPr>
        <w:t>services</w:t>
      </w:r>
      <w:r>
        <w:rPr>
          <w:b w:val="0"/>
          <w:i w:val="0"/>
        </w:rPr>
        <w:t xml:space="preserve">, les images, </w:t>
      </w:r>
      <w:r>
        <w:rPr>
          <w:rFonts w:ascii="Consolas" w:hAnsi="Consolas"/>
          <w:b w:val="0"/>
          <w:i w:val="0"/>
          <w:color w:val="134A6F"/>
          <w:sz w:val="16"/>
        </w:rPr>
        <w:t>ports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volumes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depends_on</w:t>
      </w:r>
      <w:r>
        <w:rPr>
          <w:b w:val="0"/>
          <w:i w:val="0"/>
        </w:rPr>
        <w:t xml:space="preserve">, les variables. Compare ce que raconte le fichier avec </w:t>
      </w:r>
      <w:r>
        <w:rPr>
          <w:rFonts w:ascii="Consolas" w:hAnsi="Consolas"/>
          <w:b w:val="0"/>
          <w:i w:val="0"/>
          <w:color w:val="134A6F"/>
          <w:sz w:val="16"/>
        </w:rPr>
        <w:t>docker ps</w:t>
      </w:r>
      <w:r>
        <w:rPr>
          <w:b w:val="0"/>
          <w:i w:val="0"/>
        </w:rPr>
        <w:t xml:space="preserve"> : une configuration sur GitHub ne prouve pas qu'elle est déployée.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Option de validation syntaxique ciblée</w:t>
      </w:r>
      <w:r>
        <w:rPr>
          <w:b w:val="0"/>
          <w:i w:val="0"/>
        </w:rPr>
        <w:t xml:space="preserve"> (ne démarre rien) :</w:t>
      </w:r>
    </w:p>
    <w:p>
      <w:pPr>
        <w:pStyle w:val="DockerCode"/>
        <w:keepLines/>
        <w:widowControl/>
        <w:spacing w:line="240" w:lineRule="auto"/>
      </w:pPr>
      <w:r>
        <w:rPr>
          <w:rFonts w:ascii="Aptos" w:hAnsi="Aptos"/>
          <w:b/>
          <w:color w:val="4E708C"/>
          <w:sz w:val="14"/>
        </w:rPr>
        <w:t xml:space="preserve">BASH  </w:t>
      </w:r>
      <w:r>
        <w:br/>
      </w:r>
      <w:r>
        <w:rPr>
          <w:rFonts w:ascii="Consolas" w:hAnsi="Consolas"/>
          <w:sz w:val="16"/>
        </w:rPr>
        <w:t>cd ~/formation</w:t>
        <w:br/>
        <w:t># Ce fichier de cours est un exemple ; validation seulement :</w:t>
        <w:br/>
        <w:t>docker compose -f formation/docker-httpd/docker-compose.yaml config --quiet</w:t>
      </w:r>
    </w:p>
    <w:p>
      <w:pPr>
        <w:widowControl/>
      </w:pPr>
      <w:r>
        <w:rPr>
          <w:b w:val="0"/>
          <w:i w:val="0"/>
        </w:rPr>
        <w:t xml:space="preserve">Le fichier n8n </w:t>
      </w:r>
      <w:r>
        <w:rPr>
          <w:rFonts w:ascii="Consolas" w:hAnsi="Consolas"/>
          <w:b w:val="0"/>
          <w:i w:val="0"/>
          <w:color w:val="134A6F"/>
          <w:sz w:val="16"/>
        </w:rPr>
        <w:t>.save</w:t>
      </w:r>
      <w:r>
        <w:rPr>
          <w:b w:val="0"/>
          <w:i w:val="0"/>
        </w:rPr>
        <w:t xml:space="preserve"> n'est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à lancer ; si tu souhaites l'étudier, relève d'abord sa ligne mal placée. </w:t>
      </w:r>
      <w:r>
        <w:rPr>
          <w:b/>
          <w:i w:val="0"/>
        </w:rPr>
        <w:t>Critère :</w:t>
      </w:r>
      <w:r>
        <w:rPr>
          <w:b w:val="0"/>
          <w:i w:val="0"/>
        </w:rPr>
        <w:t xml:space="preserve"> expliquer correctement </w:t>
      </w:r>
      <w:r>
        <w:rPr>
          <w:rFonts w:ascii="Consolas" w:hAnsi="Consolas"/>
          <w:b w:val="0"/>
          <w:i w:val="0"/>
          <w:color w:val="134A6F"/>
          <w:sz w:val="16"/>
        </w:rPr>
        <w:t>3000:8080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34A6F"/>
          <w:sz w:val="16"/>
        </w:rPr>
        <w:t>OLLAMA_BASE_URL=http://ollama:11434</w:t>
      </w:r>
      <w:r>
        <w:rPr>
          <w:b w:val="0"/>
          <w:i w:val="0"/>
        </w:rPr>
        <w:t xml:space="preserve"> et </w:t>
      </w:r>
      <w:r>
        <w:rPr>
          <w:rFonts w:ascii="Consolas" w:hAnsi="Consolas"/>
          <w:b w:val="0"/>
          <w:i w:val="0"/>
          <w:color w:val="134A6F"/>
          <w:sz w:val="16"/>
        </w:rPr>
        <w:t>depends_on</w:t>
      </w:r>
      <w:r>
        <w:rPr>
          <w:b w:val="0"/>
          <w:i w:val="0"/>
        </w:rPr>
        <w:t>.</w:t>
      </w:r>
    </w:p>
    <w:p>
      <w:pPr>
        <w:pStyle w:val="Heading3"/>
        <w:widowControl/>
      </w:pPr>
      <w:r>
        <w:rPr>
          <w:b w:val="0"/>
          <w:i w:val="0"/>
        </w:rPr>
        <w:t>Bloc C — 45 min : enquête de persistance et plan de sauvegarde</w:t>
      </w:r>
    </w:p>
    <w:p>
      <w:pPr>
        <w:widowControl/>
      </w:pPr>
      <w:r>
        <w:rPr>
          <w:b w:val="0"/>
          <w:i w:val="0"/>
        </w:rPr>
        <w:t xml:space="preserve">Choisis </w:t>
      </w:r>
      <w:r>
        <w:rPr>
          <w:b/>
          <w:i w:val="0"/>
        </w:rPr>
        <w:t>un seul</w:t>
      </w:r>
      <w:r>
        <w:rPr>
          <w:b w:val="0"/>
          <w:i w:val="0"/>
        </w:rPr>
        <w:t xml:space="preserve"> service (PostgreSQL B5, PostgreSQL n8n ou Qdrant). Sans modifier le service, retrouve le volume qui contient ses données. Note trois risques : suppression accidentelle du volume, perte du disque, absence de sauvegarde de cohérence. Écris une mini-procédure : </w:t>
      </w:r>
      <w:r>
        <w:rPr>
          <w:b w:val="0"/>
          <w:i/>
        </w:rPr>
        <w:t>identifier → sauvegarder → protéger → restaurer sur une instance de test → prouver le résultat</w:t>
      </w:r>
      <w:r>
        <w:rPr>
          <w:b w:val="0"/>
          <w:i w:val="0"/>
        </w:rPr>
        <w:t xml:space="preserve">. Le laboratoire s'arrête </w:t>
      </w:r>
      <w:r>
        <w:rPr>
          <w:b/>
          <w:i w:val="0"/>
        </w:rPr>
        <w:t>avant</w:t>
      </w:r>
      <w:r>
        <w:rPr>
          <w:b w:val="0"/>
          <w:i w:val="0"/>
        </w:rPr>
        <w:t xml:space="preserve"> toute sauvegarde ou restauration réelle, qui nécessite un plan adapté à la base.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Critère :</w:t>
      </w:r>
      <w:r>
        <w:rPr>
          <w:b w:val="0"/>
          <w:i w:val="0"/>
        </w:rPr>
        <w:t xml:space="preserve"> pouvoir expliquer pourquoi « GitHub à jour » ne prouve pas la récupérabilité des conversations B5 après une panne du Z4.</w:t>
      </w:r>
    </w:p>
    <w:p>
      <w:pPr>
        <w:pStyle w:val="Heading3"/>
        <w:widowControl/>
      </w:pPr>
      <w:r>
        <w:rPr>
          <w:b w:val="0"/>
          <w:i w:val="0"/>
        </w:rPr>
        <w:t>Échelle de compétence à utiliser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3"/>
        <w:gridCol w:w="6955"/>
      </w:tblGrid>
      <w:tr>
        <w:trPr>
          <w:tblHeader w:val="true"/>
        </w:trPr>
        <w:tc>
          <w:tcPr>
            <w:tcW w:type="dxa" w:w="2923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Niveau</w:t>
            </w:r>
          </w:p>
        </w:tc>
        <w:tc>
          <w:tcPr>
            <w:tcW w:type="dxa" w:w="6955"/>
            <w:vAlign w:val="center"/>
            <w:shd w:fill="E5F0F5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Preuve attendue</w:t>
            </w:r>
          </w:p>
        </w:tc>
      </w:tr>
      <w:tr>
        <w:tc>
          <w:tcPr>
            <w:tcW w:type="dxa" w:w="292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 — Reconnu</w:t>
            </w:r>
          </w:p>
        </w:tc>
        <w:tc>
          <w:tcPr>
            <w:tcW w:type="dxa" w:w="69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Tu identifies Docker, Compose, volume et port sur un exemple</w:t>
            </w:r>
          </w:p>
        </w:tc>
      </w:tr>
      <w:tr>
        <w:tc>
          <w:tcPr>
            <w:tcW w:type="dxa" w:w="292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 — Avec guidage</w:t>
            </w:r>
          </w:p>
        </w:tc>
        <w:tc>
          <w:tcPr>
            <w:tcW w:type="dxa" w:w="69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Tu interprètes les commandes et les fichiers en suivant ce cours</w:t>
            </w:r>
          </w:p>
        </w:tc>
      </w:tr>
      <w:tr>
        <w:tc>
          <w:tcPr>
            <w:tcW w:type="dxa" w:w="292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 — Autonome</w:t>
            </w:r>
          </w:p>
        </w:tc>
        <w:tc>
          <w:tcPr>
            <w:tcW w:type="dxa" w:w="69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Tu construis seul l'inventaire et diagnostiques un port inaccessible</w:t>
            </w:r>
          </w:p>
        </w:tc>
      </w:tr>
      <w:tr>
        <w:tc>
          <w:tcPr>
            <w:tcW w:type="dxa" w:w="292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 — Prouvé</w:t>
            </w:r>
          </w:p>
        </w:tc>
        <w:tc>
          <w:tcPr>
            <w:tcW w:type="dxa" w:w="69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Tu documentes un service fonctionnel et une restauration effectivement testée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rPr>
          <w:b w:val="0"/>
          <w:i w:val="0"/>
        </w:rPr>
        <w:t>11. Autotest — répondre avant de consulter le corrigé</w:t>
      </w:r>
    </w:p>
    <w:p>
      <w:pPr>
        <w:widowControl/>
        <w:spacing w:after="30"/>
        <w:ind w:left="317"/>
      </w:pPr>
      <w:r>
        <w:rPr>
          <w:b/>
        </w:rPr>
        <w:t xml:space="preserve">1. </w:t>
      </w:r>
      <w:r>
        <w:rPr>
          <w:b w:val="0"/>
          <w:i w:val="0"/>
        </w:rPr>
        <w:t>Une image et un conteneur sont-ils la même chose ?</w:t>
      </w:r>
    </w:p>
    <w:p>
      <w:pPr>
        <w:widowControl/>
        <w:spacing w:after="30"/>
        <w:ind w:left="317"/>
      </w:pPr>
      <w:r>
        <w:rPr>
          <w:b/>
        </w:rPr>
        <w:t xml:space="preserve">2. </w:t>
      </w:r>
      <w:r>
        <w:rPr>
          <w:b w:val="0"/>
          <w:i w:val="0"/>
        </w:rPr>
        <w:t>Pourquoi les conteneurs Linux partagent-ils le noyau de l'hôte ?</w:t>
      </w:r>
    </w:p>
    <w:p>
      <w:pPr>
        <w:widowControl/>
        <w:spacing w:after="30"/>
        <w:ind w:left="317"/>
      </w:pPr>
      <w:r>
        <w:rPr>
          <w:b/>
        </w:rPr>
        <w:t xml:space="preserve">3. </w:t>
      </w:r>
      <w:r>
        <w:rPr>
          <w:b w:val="0"/>
          <w:i w:val="0"/>
        </w:rPr>
        <w:t xml:space="preserve">Que signifie </w:t>
      </w:r>
      <w:r>
        <w:rPr>
          <w:rFonts w:ascii="Consolas" w:hAnsi="Consolas"/>
          <w:b w:val="0"/>
          <w:i w:val="0"/>
          <w:color w:val="134A6F"/>
          <w:sz w:val="16"/>
        </w:rPr>
        <w:t>127.0.0.1:5433:5432</w:t>
      </w:r>
      <w:r>
        <w:rPr>
          <w:b w:val="0"/>
          <w:i w:val="0"/>
        </w:rPr>
        <w:t xml:space="preserve"> ?</w:t>
      </w:r>
    </w:p>
    <w:p>
      <w:pPr>
        <w:widowControl/>
        <w:spacing w:after="30"/>
        <w:ind w:left="317"/>
      </w:pPr>
      <w:r>
        <w:rPr>
          <w:b/>
        </w:rPr>
        <w:t xml:space="preserve">4. </w:t>
      </w:r>
      <w:r>
        <w:rPr>
          <w:b w:val="0"/>
          <w:i w:val="0"/>
        </w:rPr>
        <w:t xml:space="preserve">Depuis le conteneur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, à quoi renvoie </w:t>
      </w:r>
      <w:r>
        <w:rPr>
          <w:rFonts w:ascii="Consolas" w:hAnsi="Consolas"/>
          <w:b w:val="0"/>
          <w:i w:val="0"/>
          <w:color w:val="134A6F"/>
          <w:sz w:val="16"/>
        </w:rPr>
        <w:t>localhost</w:t>
      </w:r>
      <w:r>
        <w:rPr>
          <w:b w:val="0"/>
          <w:i w:val="0"/>
        </w:rPr>
        <w:t xml:space="preserve"> ?</w:t>
      </w:r>
    </w:p>
    <w:p>
      <w:pPr>
        <w:widowControl/>
        <w:spacing w:after="30"/>
        <w:ind w:left="317"/>
      </w:pPr>
      <w:r>
        <w:rPr>
          <w:b/>
        </w:rPr>
        <w:t xml:space="preserve">5. </w:t>
      </w:r>
      <w:r>
        <w:rPr>
          <w:b w:val="0"/>
          <w:i w:val="0"/>
        </w:rPr>
        <w:t xml:space="preserve">Pourquoi </w:t>
      </w:r>
      <w:r>
        <w:rPr>
          <w:rFonts w:ascii="Consolas" w:hAnsi="Consolas"/>
          <w:b w:val="0"/>
          <w:i w:val="0"/>
          <w:color w:val="134A6F"/>
          <w:sz w:val="16"/>
        </w:rPr>
        <w:t>OLLAMA_BASE_URL=http://ollama:11434</w:t>
      </w:r>
      <w:r>
        <w:rPr>
          <w:b w:val="0"/>
          <w:i w:val="0"/>
        </w:rPr>
        <w:t xml:space="preserve"> fonctionne-t-il dans Compose ?</w:t>
      </w:r>
    </w:p>
    <w:p>
      <w:pPr>
        <w:widowControl/>
        <w:spacing w:after="30"/>
        <w:ind w:left="317"/>
      </w:pPr>
      <w:r>
        <w:rPr>
          <w:b/>
        </w:rPr>
        <w:t xml:space="preserve">6. </w:t>
      </w:r>
      <w:r>
        <w:rPr>
          <w:b w:val="0"/>
          <w:i w:val="0"/>
        </w:rPr>
        <w:t xml:space="preserve">Que garantit </w:t>
      </w:r>
      <w:r>
        <w:rPr>
          <w:rFonts w:ascii="Consolas" w:hAnsi="Consolas"/>
          <w:b w:val="0"/>
          <w:i w:val="0"/>
          <w:color w:val="134A6F"/>
          <w:sz w:val="16"/>
        </w:rPr>
        <w:t>depends_on</w:t>
      </w:r>
      <w:r>
        <w:rPr>
          <w:b w:val="0"/>
          <w:i w:val="0"/>
        </w:rPr>
        <w:t xml:space="preserve"> sans healthcheck ?</w:t>
      </w:r>
    </w:p>
    <w:p>
      <w:pPr>
        <w:widowControl/>
        <w:spacing w:after="30"/>
        <w:ind w:left="317"/>
      </w:pPr>
      <w:r>
        <w:rPr>
          <w:b/>
        </w:rPr>
        <w:t xml:space="preserve">7. </w:t>
      </w:r>
      <w:r>
        <w:rPr>
          <w:b w:val="0"/>
          <w:i w:val="0"/>
        </w:rPr>
        <w:t>Quelle différence entre volume nommé et bind mount ?</w:t>
      </w:r>
    </w:p>
    <w:p>
      <w:pPr>
        <w:widowControl/>
        <w:spacing w:after="30"/>
        <w:ind w:left="317"/>
      </w:pPr>
      <w:r>
        <w:rPr>
          <w:b/>
        </w:rPr>
        <w:t xml:space="preserve">8. </w:t>
      </w:r>
      <w:r>
        <w:rPr>
          <w:b w:val="0"/>
          <w:i w:val="0"/>
        </w:rPr>
        <w:t xml:space="preserve">Est-ce que </w:t>
      </w:r>
      <w:r>
        <w:rPr>
          <w:rFonts w:ascii="Consolas" w:hAnsi="Consolas"/>
          <w:b w:val="0"/>
          <w:i w:val="0"/>
          <w:color w:val="134A6F"/>
          <w:sz w:val="16"/>
        </w:rPr>
        <w:t>EXPOSE 8000</w:t>
      </w:r>
      <w:r>
        <w:rPr>
          <w:b w:val="0"/>
          <w:i w:val="0"/>
        </w:rPr>
        <w:t xml:space="preserve"> publie le port sur l'ordinateur ?</w:t>
      </w:r>
    </w:p>
    <w:p>
      <w:pPr>
        <w:widowControl/>
        <w:spacing w:after="30"/>
        <w:ind w:left="317"/>
      </w:pPr>
      <w:r>
        <w:rPr>
          <w:b/>
        </w:rPr>
        <w:t xml:space="preserve">9. </w:t>
      </w:r>
      <w:r>
        <w:rPr>
          <w:b w:val="0"/>
          <w:i w:val="0"/>
        </w:rPr>
        <w:t xml:space="preserve">Est-ce que </w:t>
      </w:r>
      <w:r>
        <w:rPr>
          <w:rFonts w:ascii="Consolas" w:hAnsi="Consolas"/>
          <w:b w:val="0"/>
          <w:i w:val="0"/>
          <w:color w:val="134A6F"/>
          <w:sz w:val="16"/>
        </w:rPr>
        <w:t>git push</w:t>
      </w:r>
      <w:r>
        <w:rPr>
          <w:b w:val="0"/>
          <w:i w:val="0"/>
        </w:rPr>
        <w:t xml:space="preserve"> sauvegarde les données PostgreSQL ou Qdrant ?</w:t>
      </w:r>
    </w:p>
    <w:p>
      <w:pPr>
        <w:widowControl/>
        <w:spacing w:after="30"/>
        <w:ind w:left="317"/>
      </w:pPr>
      <w:r>
        <w:rPr>
          <w:b/>
        </w:rPr>
        <w:t xml:space="preserve">10. </w:t>
      </w:r>
      <w:r>
        <w:rPr>
          <w:b w:val="0"/>
          <w:i w:val="0"/>
        </w:rPr>
        <w:t xml:space="preserve">Pourquoi </w:t>
      </w:r>
      <w:r>
        <w:rPr>
          <w:rFonts w:ascii="Consolas" w:hAnsi="Consolas"/>
          <w:b w:val="0"/>
          <w:i w:val="0"/>
          <w:color w:val="134A6F"/>
          <w:sz w:val="16"/>
        </w:rPr>
        <w:t>docker compose down -v</w:t>
      </w:r>
      <w:r>
        <w:rPr>
          <w:b w:val="0"/>
          <w:i w:val="0"/>
        </w:rPr>
        <w:t xml:space="preserve"> est-il dangereux ?</w:t>
      </w:r>
    </w:p>
    <w:p>
      <w:pPr>
        <w:widowControl/>
        <w:spacing w:after="30"/>
        <w:ind w:left="317"/>
      </w:pPr>
      <w:r>
        <w:rPr>
          <w:b/>
        </w:rPr>
        <w:t xml:space="preserve">11. </w:t>
      </w:r>
      <w:r>
        <w:rPr>
          <w:b w:val="0"/>
          <w:i w:val="0"/>
        </w:rPr>
        <w:t xml:space="preserve">Pourquoi </w:t>
      </w:r>
      <w:r>
        <w:rPr>
          <w:rFonts w:ascii="Consolas" w:hAnsi="Consolas"/>
          <w:b w:val="0"/>
          <w:i w:val="0"/>
          <w:color w:val="134A6F"/>
          <w:sz w:val="16"/>
        </w:rPr>
        <w:t>docker compose config --quiet</w:t>
      </w:r>
      <w:r>
        <w:rPr>
          <w:b w:val="0"/>
          <w:i w:val="0"/>
        </w:rPr>
        <w:t xml:space="preserve"> convient-il mieux à un audit partagé que </w:t>
      </w:r>
      <w:r>
        <w:rPr>
          <w:rFonts w:ascii="Consolas" w:hAnsi="Consolas"/>
          <w:b w:val="0"/>
          <w:i w:val="0"/>
          <w:color w:val="134A6F"/>
          <w:sz w:val="16"/>
        </w:rPr>
        <w:t>docker compose config</w:t>
      </w:r>
      <w:r>
        <w:rPr>
          <w:b w:val="0"/>
          <w:i w:val="0"/>
        </w:rPr>
        <w:t xml:space="preserve"> ?</w:t>
      </w:r>
    </w:p>
    <w:p>
      <w:pPr>
        <w:widowControl/>
        <w:spacing w:after="30"/>
        <w:ind w:left="317"/>
      </w:pPr>
      <w:r>
        <w:rPr>
          <w:b/>
        </w:rPr>
        <w:t xml:space="preserve">12. </w:t>
      </w:r>
      <w:r>
        <w:rPr>
          <w:b w:val="0"/>
          <w:i w:val="0"/>
        </w:rPr>
        <w:t>Dans ton B5, qui fabrique les embeddings et qui effectue la recherche vectorielle ?</w:t>
      </w:r>
    </w:p>
    <w:p>
      <w:pPr>
        <w:pStyle w:val="Heading3"/>
        <w:widowControl/>
      </w:pPr>
      <w:r>
        <w:rPr>
          <w:b w:val="0"/>
          <w:i w:val="0"/>
        </w:rPr>
        <w:t>Corrigé succinct</w:t>
      </w:r>
    </w:p>
    <w:p>
      <w:pPr>
        <w:widowControl/>
        <w:spacing w:after="30"/>
        <w:ind w:left="317"/>
      </w:pPr>
      <w:r>
        <w:rPr>
          <w:b/>
        </w:rPr>
        <w:t xml:space="preserve">1. </w:t>
      </w:r>
      <w:r>
        <w:rPr>
          <w:b w:val="0"/>
          <w:i w:val="0"/>
        </w:rPr>
        <w:t xml:space="preserve">Non : image = modèle ; conteneur = instance. 2. Pour exécuter des processus isolés sans démarrer un noyau invité complet. 3. Port 5433 de l'hôte (interface loopback) vers 5432 du conteneur. 4. À </w:t>
      </w:r>
      <w:r>
        <w:rPr>
          <w:rFonts w:ascii="Consolas" w:hAnsi="Consolas"/>
          <w:b w:val="0"/>
          <w:i w:val="0"/>
          <w:color w:val="134A6F"/>
          <w:sz w:val="16"/>
        </w:rPr>
        <w:t>webui</w:t>
      </w:r>
      <w:r>
        <w:rPr>
          <w:b w:val="0"/>
          <w:i w:val="0"/>
        </w:rPr>
        <w:t xml:space="preserve"> lui-même. 5. Résolution DNS du service </w:t>
      </w:r>
      <w:r>
        <w:rPr>
          <w:rFonts w:ascii="Consolas" w:hAnsi="Consolas"/>
          <w:b w:val="0"/>
          <w:i w:val="0"/>
          <w:color w:val="134A6F"/>
          <w:sz w:val="16"/>
        </w:rPr>
        <w:t>ollama</w:t>
      </w:r>
      <w:r>
        <w:rPr>
          <w:b w:val="0"/>
          <w:i w:val="0"/>
        </w:rPr>
        <w:t xml:space="preserve"> sur le réseau Compose. 6. Ordre de démarrage, pas disponibilité applicative. 7. Volume géré par Docker, bind mount lié à un chemin hôte. 8. Non, </w:t>
      </w:r>
      <w:r>
        <w:rPr>
          <w:rFonts w:ascii="Consolas" w:hAnsi="Consolas"/>
          <w:b w:val="0"/>
          <w:i w:val="0"/>
          <w:color w:val="134A6F"/>
          <w:sz w:val="16"/>
        </w:rPr>
        <w:t>-p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34A6F"/>
          <w:sz w:val="16"/>
        </w:rPr>
        <w:t>ports:</w:t>
      </w:r>
      <w:r>
        <w:rPr>
          <w:b w:val="0"/>
          <w:i w:val="0"/>
        </w:rPr>
        <w:t xml:space="preserve"> publie. 9. Non, seulement les fichiers versionnés. 10. Elle demande la suppression des volumes déclarés. 11. Elle vérifie sans afficher les valeurs résolues potentiellement sensibles. 12. BGE-M3 produit des vecteurs ; Qdrant les indexe/interroge.</w:t>
      </w:r>
    </w:p>
    <w:p>
      <w:pPr>
        <w:pStyle w:val="Heading2"/>
        <w:widowControl/>
      </w:pPr>
      <w:r>
        <w:rPr>
          <w:b w:val="0"/>
          <w:i w:val="0"/>
        </w:rPr>
        <w:t>12. Références exactes et parcours de lecture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Synthèse du collègue (fichier fourni) 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34A6F"/>
          <w:sz w:val="16"/>
        </w:rPr>
        <w:t>2026-09-22 - Docker.md</w:t>
      </w:r>
      <w:r>
        <w:rPr>
          <w:b w:val="0"/>
          <w:i w:val="0"/>
        </w:rPr>
        <w:t xml:space="preserve">, daté du 22/09/2026 ; auteur du module indiqué : Gavin Chaineux. Le fichier cite un original « Docker v2-5.pdf » et des projets </w:t>
      </w:r>
      <w:r>
        <w:rPr>
          <w:rFonts w:ascii="Consolas" w:hAnsi="Consolas"/>
          <w:b w:val="0"/>
          <w:i w:val="0"/>
          <w:color w:val="134A6F"/>
          <w:sz w:val="16"/>
        </w:rPr>
        <w:t>docker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34A6F"/>
          <w:sz w:val="16"/>
        </w:rPr>
        <w:t>rag</w:t>
      </w:r>
      <w:r>
        <w:rPr>
          <w:b w:val="0"/>
          <w:i w:val="0"/>
        </w:rPr>
        <w:t>. L'original n'a pas été ouvert ici.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 xml:space="preserve">Dépôt personnel, références vérifiées sur </w:t>
      </w:r>
      <w:r>
        <w:rPr>
          <w:rFonts w:ascii="Consolas" w:hAnsi="Consolas"/>
          <w:b/>
          <w:i w:val="0"/>
          <w:color w:val="134A6F"/>
          <w:sz w:val="16"/>
        </w:rPr>
        <w:t>main</w:t>
      </w:r>
      <w:r>
        <w:rPr>
          <w:b/>
          <w:i w:val="0"/>
        </w:rPr>
        <w:t xml:space="preserve"> :</w:t>
      </w:r>
      <w:r>
        <w:rPr>
          <w:b w:val="0"/>
          <w:i w:val="0"/>
        </w:rPr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Ollama + Open WebUI : https://github.com/Mircea11/BF_IntegIA_2026/blob/main/formation/docker-httpd/docker-compose.yaml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n8n + PostgreSQL (sauvegarde de config historique, pas garantie active) : https://github.com/Mircea11/BF_IntegIA_2026/blob/main/N8N/docker-compose.yml.save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Script B5 PostgreSQL/Qdrant : https://github.com/Mircea11/BF_IntegIA_2026/blob/main/N8N/B5_conseiller_produit_v2/setup.sh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Instructions Z4 et endpoints vLLM : https://github.com/Mircea11/BF_IntegIA_2026/blob/main/N8N/B5_conseiller_produit_v2/README_SETUP_FR.md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Workflow B5 (deux exports n8n) : https://github.com/Mircea11/BF_IntegIA_2026/tree/main/N8N/B5_conseiller_produit_v2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Vérification technique externe (documentation officielle Docker, consultée le 26/10/2026) :</w:t>
      </w:r>
      <w:r>
        <w:rPr>
          <w:b w:val="0"/>
          <w:i w:val="0"/>
        </w:rPr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Réseaux Compose : https://docs.docker.com/compose/how-tos/networking/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Démarrage et healthcheck : https://docs.docker.com/compose/how-tos/startup-order/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Persistance des volumes : https://docs.docker.com/engine/storage/volumes/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Validation sans affichage : https://docs.docker.com/reference/cli/docker/compose/config/</w:t>
      </w:r>
    </w:p>
    <w:p>
      <w:pPr>
        <w:widowControl/>
        <w:spacing w:after="30"/>
        <w:ind w:left="317"/>
      </w:pPr>
      <w:r>
        <w:rPr>
          <w:b/>
        </w:rPr>
        <w:t xml:space="preserve">• </w:t>
      </w:r>
      <w:r>
        <w:rPr>
          <w:b w:val="0"/>
          <w:i w:val="0"/>
        </w:rPr>
        <w:t>Variables d'environnement et secrets : https://docs.docker.com/compose/how-tos/environment-variables/best-practices/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À conserver pour la suite :</w:t>
      </w:r>
      <w:r>
        <w:rPr>
          <w:b w:val="0"/>
          <w:i w:val="0"/>
        </w:rPr>
        <w:t xml:space="preserve"> une page de schéma technique de ton Z4, avec les noms réellement observés, et un tableau des sauvegardes </w:t>
      </w:r>
      <w:r>
        <w:rPr>
          <w:b w:val="0"/>
          <w:i/>
        </w:rPr>
        <w:t>réalisées</w:t>
      </w:r>
      <w:r>
        <w:rPr>
          <w:b w:val="0"/>
          <w:i w:val="0"/>
        </w:rPr>
        <w:t xml:space="preserve"> versus seulement </w:t>
      </w:r>
      <w:r>
        <w:rPr>
          <w:b w:val="0"/>
          <w:i/>
        </w:rPr>
        <w:t>prévues</w:t>
      </w:r>
      <w:r>
        <w:rPr>
          <w:b w:val="0"/>
          <w:i w:val="0"/>
        </w:rPr>
        <w:t xml:space="preserve">. Le prochain support de la collection est le cours 14, </w:t>
      </w:r>
      <w:r>
        <w:rPr>
          <w:b/>
          <w:i w:val="0"/>
        </w:rPr>
        <w:t>RAG, extraction et chunking avec Docling</w:t>
      </w:r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09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290"/>
        <w:sz w:val="15"/>
      </w:rPr>
      <w:t xml:space="preserve">CONSOLIDATION PERSONNELLE  •  26.10.2026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290"/>
        <w:sz w:val="15"/>
      </w:rPr>
      <w:t>AI INTEGRATION SPECIALIST  /  DOCKER  /  COURS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3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4D7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B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E5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kerCode">
    <w:name w:val="Docker Code"/>
    <w:pPr>
      <w:spacing w:before="60" w:after="80" w:line="240" w:lineRule="auto"/>
      <w:ind w:left="130" w:right="86"/>
    </w:pPr>
    <w:rPr>
      <w:rFonts w:ascii="Consolas" w:hAnsi="Consolas"/>
      <w:color w:val="1E3A50"/>
      <w:sz w:val="16"/>
    </w:rPr>
  </w:style>
  <w:style w:type="paragraph" w:customStyle="1" w:styleId="DockerNote">
    <w:name w:val="Docker Note"/>
    <w:pPr>
      <w:spacing w:before="60" w:after="80"/>
    </w:pPr>
    <w:rPr>
      <w:rFonts w:ascii="Aptos" w:hAnsi="Aptos"/>
      <w:color w:val="1E3A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13 — Docker : conteneurs et architecture Z4</dc:title>
  <dc:subject>Consolidation formation AI Integration Specialist</dc:subject>
  <dc:creator>python-docx</dc:creator>
  <cp:keywords>Docker, Compose, n8n, PostgreSQL, Qdrant, vLLM,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