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F4E79"/>
          <w:sz w:val="72"/>
          <w:szCs w:val="72"/>
        </w:rPr>
        <w:t xml:space="preserve">CareQ</w:t>
      </w:r>
    </w:p>
    <w:p>
      <w:pPr>
        <w:spacing w:after="80" w:before="0"/>
        <w:jc w:val="center"/>
      </w:pPr>
      <w:r>
        <w:rPr>
          <w:rFonts w:ascii="Arial" w:cs="Arial" w:eastAsia="Arial" w:hAnsi="Arial"/>
          <w:color w:val="2E75B6"/>
          <w:sz w:val="36"/>
          <w:szCs w:val="36"/>
        </w:rPr>
        <w:t xml:space="preserve">Hospital OPD Smart Queue System</w:t>
      </w:r>
    </w:p>
    <w:p>
      <w:pPr>
        <w:spacing w:after="0" w:before="80"/>
      </w:pPr>
    </w:p>
    <w:p>
      <w:pPr>
        <w:pBdr>
          <w:bottom w:val="single" w:color="2E75B6" w:sz="6" w:space="1"/>
        </w:pBdr>
        <w:spacing w:after="0"/>
      </w:pPr>
    </w:p>
    <w:p>
      <w:pPr>
        <w:spacing w:after="0" w:before="80"/>
      </w:pPr>
    </w:p>
    <w:p>
      <w:pPr>
        <w:spacing w:after="60" w:before="0"/>
        <w:jc w:val="center"/>
      </w:pPr>
      <w:r>
        <w:rPr>
          <w:rFonts w:ascii="Arial" w:cs="Arial" w:eastAsia="Arial" w:hAnsi="Arial"/>
          <w:b/>
          <w:bCs/>
          <w:color w:val="1F4E79"/>
          <w:sz w:val="44"/>
          <w:szCs w:val="44"/>
        </w:rPr>
        <w:t xml:space="preserve">DATABASE DESIGN DOCUMENT</w:t>
      </w:r>
    </w:p>
    <w:p>
      <w:pPr>
        <w:spacing w:after="60" w:before="0"/>
        <w:jc w:val="center"/>
      </w:pPr>
      <w:r>
        <w:rPr>
          <w:rFonts w:ascii="Arial" w:cs="Arial" w:eastAsia="Arial" w:hAnsi="Arial"/>
          <w:color w:val="555555"/>
          <w:sz w:val="24"/>
          <w:szCs w:val="24"/>
        </w:rPr>
        <w:t xml:space="preserve">Document 3 of 3  —  Version 1.0</w:t>
      </w:r>
    </w:p>
    <w:p>
      <w:pPr>
        <w:spacing w:after="0" w:before="80"/>
      </w:pPr>
    </w:p>
    <w:p>
      <w:pPr>
        <w:spacing w:after="40" w:before="0"/>
        <w:jc w:val="center"/>
      </w:pPr>
      <w:r>
        <w:rPr>
          <w:rFonts w:ascii="Arial" w:cs="Arial" w:eastAsia="Arial" w:hAnsi="Arial"/>
          <w:i/>
          <w:iCs/>
          <w:color w:val="666666"/>
          <w:sz w:val="22"/>
          <w:szCs w:val="22"/>
        </w:rPr>
        <w:t xml:space="preserve">PostgreSQL Schema  |  Redis Structures  |  ER Model  |  Indexes  |  Constraints  |  Data Integrity</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Field</w:t>
            </w:r>
          </w:p>
        </w:tc>
        <w:tc>
          <w:tcPr>
            <w:tcW w:type="dxa" w:w="69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Prepared for</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STEM Link Fullstack Bootcamp Portfolio Project</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Domain</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Healthcare — Sri Lanka Public Hospital System</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Tech Stack</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PostgreSQL 15 + Redis 7 + Prisma ORM</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Derived from</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SRS Document 1 &amp; System Design Document 2</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Date</w:t>
            </w:r>
          </w:p>
        </w:tc>
        <w:tc>
          <w:tcPr>
            <w:tcW w:type="dxa" w:w="6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April 2026</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Status</w:t>
            </w:r>
          </w:p>
        </w:tc>
        <w:tc>
          <w:tcPr>
            <w:tcW w:type="dxa" w:w="6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Draft v1.0</w:t>
            </w:r>
          </w:p>
        </w:tc>
      </w:tr>
    </w:tbl>
    <w:p>
      <w:r>
        <w:br w:type="page"/>
      </w:r>
    </w:p>
    <w:p>
      <w:pPr>
        <w:pStyle w:val="Heading1"/>
        <w:spacing w:after="120" w:before="360"/>
      </w:pPr>
      <w:r>
        <w:rPr>
          <w:rFonts w:ascii="Arial" w:cs="Arial" w:eastAsia="Arial" w:hAnsi="Arial"/>
          <w:b/>
          <w:bCs/>
          <w:color w:val="1F4E79"/>
          <w:sz w:val="36"/>
          <w:szCs w:val="36"/>
        </w:rPr>
        <w:t xml:space="preserve">1. Overview</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CareQ uses a two-tier data storage strategy. PostgreSQL 15 is the authoritative persistent store for all domain data. Redis 7 is a derived, ephemeral cache that holds live queue state for low-latency operations. The two stores are never in conflict — Redis is always reconstructable from PostgreSQL.</w:t>
      </w:r>
    </w:p>
    <w:p>
      <w:pPr>
        <w:spacing w:after="0" w:before="80"/>
      </w:pPr>
    </w:p>
    <w:p>
      <w:pPr>
        <w:pStyle w:val="Heading2"/>
        <w:spacing w:after="100" w:before="280"/>
      </w:pPr>
      <w:r>
        <w:rPr>
          <w:rFonts w:ascii="Arial" w:cs="Arial" w:eastAsia="Arial" w:hAnsi="Arial"/>
          <w:b/>
          <w:bCs/>
          <w:color w:val="2E75B6"/>
          <w:sz w:val="28"/>
          <w:szCs w:val="28"/>
        </w:rPr>
        <w:t xml:space="preserve">1.1 Storage 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600"/>
        <w:gridCol w:w="21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Tier</w:t>
            </w:r>
          </w:p>
        </w:tc>
        <w:tc>
          <w:tcPr>
            <w:tcW w:type="dxa" w:w="2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Technology</w:t>
            </w:r>
          </w:p>
        </w:tc>
        <w:tc>
          <w:tcPr>
            <w:tcW w:type="dxa" w:w="3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Purpose</w:t>
            </w:r>
          </w:p>
        </w:tc>
        <w:tc>
          <w:tcPr>
            <w:tcW w:type="dxa" w:w="2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Persistence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Persistent Store</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PostgreSQL 15 via Prisma ORM</w:t>
            </w:r>
          </w:p>
        </w:tc>
        <w:tc>
          <w:tcPr>
            <w:tcW w:type="dxa" w:w="3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 domain entities: tokens, events, staff, departments, audit log, analytics</w:t>
            </w:r>
          </w:p>
        </w:tc>
        <w:tc>
          <w:tcPr>
            <w:tcW w:type="dxa" w:w="2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Permanent — survives restarts, the single source of truth</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Cache / Queue Store</w:t>
            </w:r>
          </w:p>
        </w:tc>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Redis 7 via ioredis + BullMQ</w:t>
            </w:r>
          </w:p>
        </w:tc>
        <w:tc>
          <w:tcPr>
            <w:tcW w:type="dxa" w:w="3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Live queue state (sorted sets), SLA breach timers, session caching</w:t>
            </w:r>
          </w:p>
        </w:tc>
        <w:tc>
          <w:tcPr>
            <w:tcW w:type="dxa" w:w="2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Ephemeral — fully reconstructable from PostgreSQL on restart</w:t>
            </w:r>
          </w:p>
        </w:tc>
      </w:tr>
    </w:tbl>
    <w:p>
      <w:pPr>
        <w:spacing w:after="0" w:before="100"/>
      </w:pPr>
    </w:p>
    <w:p>
      <w:pPr>
        <w:pStyle w:val="Heading2"/>
        <w:spacing w:after="100" w:before="280"/>
      </w:pPr>
      <w:r>
        <w:rPr>
          <w:rFonts w:ascii="Arial" w:cs="Arial" w:eastAsia="Arial" w:hAnsi="Arial"/>
          <w:b/>
          <w:bCs/>
          <w:color w:val="2E75B6"/>
          <w:sz w:val="28"/>
          <w:szCs w:val="28"/>
        </w:rP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Principle</w:t>
            </w:r>
          </w:p>
        </w:tc>
        <w:tc>
          <w:tcPr>
            <w:tcW w:type="dxa" w:w="6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How It Is Enforced</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Immutable audit trail</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PostgreSQL trigger on token_events blocks UPDATE and DELETE at the database layer, independent of application code</w:t>
            </w:r>
          </w:p>
        </w:tc>
      </w:tr>
      <w:tr>
        <w:tc>
          <w:tcPr>
            <w:tcW w:type="dxa" w:w="3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 duplicate token numbers</w:t>
            </w:r>
          </w:p>
        </w:tc>
        <w:tc>
          <w:tcPr>
            <w:tcW w:type="dxa" w:w="6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 constraint on (department_id, token_number, DATE(issued_at)) enforced in a serialised transaction</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 primary keys</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 tables use UUID PKs to support future multi-database federation without key collisions</w:t>
            </w:r>
          </w:p>
        </w:tc>
      </w:tr>
      <w:tr>
        <w:tc>
          <w:tcPr>
            <w:tcW w:type="dxa" w:w="3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Soft deletes only</w:t>
            </w:r>
          </w:p>
        </w:tc>
        <w:tc>
          <w:tcPr>
            <w:tcW w:type="dxa" w:w="6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is_active flag on hospitals, departments, staff — no rows are ever physically deleted</w:t>
            </w:r>
          </w:p>
        </w:tc>
      </w:tr>
      <w:tr>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Redis = derived view</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Queue state in Redis is computed from PostgreSQL. Any Redis failure triggers a fallback to PostgreSQL-computed positions</w:t>
            </w:r>
          </w:p>
        </w:tc>
      </w:tr>
      <w:tr>
        <w:tc>
          <w:tcPr>
            <w:tcW w:type="dxa" w:w="3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Role-based access</w:t>
            </w:r>
          </w:p>
        </w:tc>
        <w:tc>
          <w:tcPr>
            <w:tcW w:type="dxa" w:w="6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staff_role enum enforced at application layer (RBAC middleware) and at audit layer (actor_id on events)</w:t>
            </w:r>
          </w:p>
        </w:tc>
      </w:tr>
    </w:tbl>
    <w:p>
      <w:r>
        <w:br w:type="page"/>
      </w:r>
    </w:p>
    <w:p>
      <w:pPr>
        <w:pStyle w:val="Heading1"/>
        <w:spacing w:after="120" w:before="360"/>
      </w:pPr>
      <w:r>
        <w:rPr>
          <w:rFonts w:ascii="Arial" w:cs="Arial" w:eastAsia="Arial" w:hAnsi="Arial"/>
          <w:b/>
          <w:bCs/>
          <w:color w:val="1F4E79"/>
          <w:sz w:val="36"/>
          <w:szCs w:val="36"/>
        </w:rPr>
        <w:t xml:space="preserve">2. Entity Relationship Model</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The following table documents all entity relationships in the PostgreSQL schema. A formal ER diagram should be generated from the Prisma schema file for visual representation.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600"/>
        <w:gridCol w:w="2200"/>
        <w:gridCol w:w="2860"/>
      </w:tblGrid>
      <w:tr>
        <w:trPr>
          <w:tblHeader/>
        </w:trPr>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Entity</w:t>
            </w:r>
          </w:p>
        </w:tc>
        <w:tc>
          <w:tcPr>
            <w:tcW w:type="dxa" w:w="13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Cardinality</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Related Entity</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FK Column</w:t>
            </w:r>
          </w:p>
        </w:tc>
        <w:tc>
          <w:tcPr>
            <w:tcW w:type="dxa" w:w="2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many</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departments.hospital_id</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One hospital has many departments</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many</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staff.hospital_id</w:t>
            </w:r>
          </w:p>
        </w:tc>
        <w:tc>
          <w:tcPr>
            <w:tcW w:type="dxa" w:w="2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 belong to exactly one hospital</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many</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tokens.department_id</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 tokens belong to a department</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many</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stations.department_id</w:t>
            </w:r>
          </w:p>
        </w:tc>
        <w:tc>
          <w:tcPr>
            <w:tcW w:type="dxa" w:w="2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Stations are department-scoped</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 Config</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departments.sla_minutes</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 threshold is a column on departments, not a separate table</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many</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TokenEvent</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token_events.token_id</w:t>
            </w:r>
          </w:p>
        </w:tc>
        <w:tc>
          <w:tcPr>
            <w:tcW w:type="dxa" w:w="2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Every token has an ordered event history</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 → 0..1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SlaBreach</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sla_breaches.token_id</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 token may have zero or one breach record</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many → 1</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tokens.station_id</w:t>
            </w:r>
          </w:p>
        </w:tc>
        <w:tc>
          <w:tcPr>
            <w:tcW w:type="dxa" w:w="2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Assigned on CALLED status; NULL while WAITING</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many → 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stations.department_id</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 belongs to one department</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many → 0..1</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 (doctor)</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stations.assigned_doctor_id</w:t>
            </w:r>
          </w:p>
        </w:tc>
        <w:tc>
          <w:tcPr>
            <w:tcW w:type="dxa" w:w="2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when no doctor is assigned</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many → 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staff.hospital_id</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 scoped to one hospital</w:t>
            </w:r>
          </w:p>
        </w:tc>
      </w:tr>
      <w:tr>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w:t>
            </w:r>
          </w:p>
        </w:tc>
        <w:tc>
          <w:tcPr>
            <w:tcW w:type="dxa" w:w="13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many → 0..1</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staff.department_id</w:t>
            </w:r>
          </w:p>
        </w:tc>
        <w:tc>
          <w:tcPr>
            <w:tcW w:type="dxa" w:w="2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for admin role (cross-department visibility)</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TokenEvent</w:t>
            </w:r>
          </w:p>
        </w:tc>
        <w:tc>
          <w:tcPr>
            <w:tcW w:type="dxa" w:w="13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many → 0..1</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 (actor)</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token_events.actor_id</w:t>
            </w:r>
          </w:p>
        </w:tc>
        <w:tc>
          <w:tcPr>
            <w:tcW w:type="dxa" w:w="2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for system-generated events (SLA breach, etc.)</w:t>
            </w:r>
          </w:p>
        </w:tc>
      </w:tr>
    </w:tbl>
    <w:p>
      <w:r>
        <w:br w:type="page"/>
      </w:r>
    </w:p>
    <w:p>
      <w:pPr>
        <w:pStyle w:val="Heading1"/>
        <w:spacing w:after="120" w:before="360"/>
      </w:pPr>
      <w:r>
        <w:rPr>
          <w:rFonts w:ascii="Arial" w:cs="Arial" w:eastAsia="Arial" w:hAnsi="Arial"/>
          <w:b/>
          <w:bCs/>
          <w:color w:val="1F4E79"/>
          <w:sz w:val="36"/>
          <w:szCs w:val="36"/>
        </w:rPr>
        <w:t xml:space="preserve">3. Enumerated Types</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PostgreSQL custom ENUM types enforce domain validity at the database layer. Invalid values are rejected before reaching any application-level validation.</w:t>
      </w:r>
    </w:p>
    <w:p>
      <w:pPr>
        <w:spacing w:after="0" w:before="80"/>
      </w:pPr>
    </w:p>
    <w:p>
      <w:pPr>
        <w:pStyle w:val="Heading2"/>
        <w:spacing w:after="100" w:before="280"/>
      </w:pPr>
      <w:r>
        <w:rPr>
          <w:rFonts w:ascii="Arial" w:cs="Arial" w:eastAsia="Arial" w:hAnsi="Arial"/>
          <w:b/>
          <w:bCs/>
          <w:color w:val="2E75B6"/>
          <w:sz w:val="28"/>
          <w:szCs w:val="28"/>
        </w:rPr>
        <w:t xml:space="preserve">3.1 staff_role</w:t>
      </w:r>
    </w:p>
    <w:p>
      <w:pPr>
        <w:spacing w:after="60" w:before="60"/>
        <w:ind w:left="360"/>
      </w:pPr>
      <w:r>
        <w:rPr>
          <w:rFonts w:ascii="Courier New" w:cs="Courier New" w:eastAsia="Courier New" w:hAnsi="Courier New"/>
          <w:color w:val="333333"/>
          <w:sz w:val="18"/>
          <w:szCs w:val="18"/>
        </w:rPr>
        <w:t xml:space="preserve">CREATE TYPE staff_role AS ENUM ('nurse', 'doctor', 'admin');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Who</w:t>
            </w:r>
          </w:p>
        </w:tc>
        <w:tc>
          <w:tcPr>
            <w:tcW w:type="dxa" w:w="6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Access Level</w:t>
            </w:r>
          </w:p>
        </w:tc>
      </w:tr>
      <w:tr>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nurse</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Triage nurse</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Queue monitoring, priority management, no-show marking, patient registration on behalf, triage console — no analytics or audit log</w:t>
            </w:r>
          </w:p>
        </w:tc>
      </w:tr>
      <w:tr>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doctor</w:t>
            </w:r>
          </w:p>
        </w:tc>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Medical officer</w:t>
            </w:r>
          </w:p>
        </w:tc>
        <w:tc>
          <w:tcPr>
            <w:tcW w:type="dxa" w:w="6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Own station queue, call next patient, mark complete, pause station — no triage console or analytics</w:t>
            </w:r>
          </w:p>
        </w:tc>
      </w:tr>
      <w:tr>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admin</w:t>
            </w:r>
          </w:p>
        </w:tc>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 management</w:t>
            </w:r>
          </w:p>
        </w:tc>
        <w:tc>
          <w:tcPr>
            <w:tcW w:type="dxa" w:w="6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 interfaces: analytics, audit log, staff management, SLA config, all departments</w:t>
            </w:r>
          </w:p>
        </w:tc>
      </w:tr>
    </w:tbl>
    <w:p>
      <w:pPr>
        <w:spacing w:after="0" w:before="120"/>
      </w:pPr>
    </w:p>
    <w:p>
      <w:pPr>
        <w:pStyle w:val="Heading2"/>
        <w:spacing w:after="100" w:before="280"/>
      </w:pPr>
      <w:r>
        <w:rPr>
          <w:rFonts w:ascii="Arial" w:cs="Arial" w:eastAsia="Arial" w:hAnsi="Arial"/>
          <w:b/>
          <w:bCs/>
          <w:color w:val="2E75B6"/>
          <w:sz w:val="28"/>
          <w:szCs w:val="28"/>
        </w:rPr>
        <w:t xml:space="preserve">3.2 token_status</w:t>
      </w:r>
    </w:p>
    <w:p>
      <w:pPr>
        <w:spacing w:after="60" w:before="60"/>
        <w:ind w:left="360"/>
      </w:pPr>
      <w:r>
        <w:rPr>
          <w:rFonts w:ascii="Courier New" w:cs="Courier New" w:eastAsia="Courier New" w:hAnsi="Courier New"/>
          <w:color w:val="333333"/>
          <w:sz w:val="18"/>
          <w:szCs w:val="18"/>
        </w:rPr>
        <w:t xml:space="preserve">CREATE TYPE token_status AS ENUM ('WAITING', 'CALLED', 'IN_CONSULTATION', 'COMPLETED', 'NO_SHOW');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c>
          <w:tcPr>
            <w:tcW w:type="dxa" w:w="2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Meaning</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Redis Queue?</w:t>
            </w:r>
          </w:p>
        </w:tc>
        <w:tc>
          <w:tcPr>
            <w:tcW w:type="dxa" w:w="2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SLA Timer?</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WAITING</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 is in the active queue, awaiting call</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Present — scored by priority + issued_at</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Running</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CALLED</w:t>
            </w:r>
          </w:p>
        </w:tc>
        <w:tc>
          <w:tcPr>
            <w:tcW w:type="dxa" w:w="2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Doctor has called the patient to the station</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Removed — ZREM executed</w:t>
            </w:r>
          </w:p>
        </w:tc>
        <w:tc>
          <w:tcPr>
            <w:tcW w:type="dxa" w:w="2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Cancelled</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IN_CONSULTATION</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 has entered the consultation room (optional state in v1)</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present</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Cancelled</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COMPLETED</w:t>
            </w:r>
          </w:p>
        </w:tc>
        <w:tc>
          <w:tcPr>
            <w:tcW w:type="dxa" w:w="2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Consultation finished, token closed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present</w:t>
            </w:r>
          </w:p>
        </w:tc>
        <w:tc>
          <w:tcPr>
            <w:tcW w:type="dxa" w:w="2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Cancelled</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NO_SHOW</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 was called but did not appear; removed from queue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present</w:t>
            </w:r>
          </w:p>
        </w:tc>
        <w:tc>
          <w:tcPr>
            <w:tcW w:type="dxa" w:w="2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Cancelled</w:t>
            </w:r>
          </w:p>
        </w:tc>
      </w:tr>
    </w:tbl>
    <w:p>
      <w:pPr>
        <w:spacing w:after="0" w:before="120"/>
      </w:pPr>
    </w:p>
    <w:p>
      <w:pPr>
        <w:pStyle w:val="Heading2"/>
        <w:spacing w:after="100" w:before="280"/>
      </w:pPr>
      <w:r>
        <w:rPr>
          <w:rFonts w:ascii="Arial" w:cs="Arial" w:eastAsia="Arial" w:hAnsi="Arial"/>
          <w:b/>
          <w:bCs/>
          <w:color w:val="2E75B6"/>
          <w:sz w:val="28"/>
          <w:szCs w:val="28"/>
        </w:rPr>
        <w:t xml:space="preserve">3.3 event_type</w:t>
      </w:r>
    </w:p>
    <w:p>
      <w:pPr>
        <w:spacing w:after="60" w:before="60"/>
        <w:ind w:left="360"/>
      </w:pPr>
      <w:r>
        <w:rPr>
          <w:rFonts w:ascii="Courier New" w:cs="Courier New" w:eastAsia="Courier New" w:hAnsi="Courier New"/>
          <w:color w:val="333333"/>
          <w:sz w:val="18"/>
          <w:szCs w:val="18"/>
        </w:rPr>
        <w:t xml:space="preserve">CREATE TYPE event_type AS ENUM (</w:t>
      </w:r>
    </w:p>
    <w:p>
      <w:pPr>
        <w:spacing w:after="60" w:before="60"/>
        <w:ind w:left="360"/>
      </w:pPr>
      <w:r>
        <w:rPr>
          <w:rFonts w:ascii="Courier New" w:cs="Courier New" w:eastAsia="Courier New" w:hAnsi="Courier New"/>
          <w:color w:val="333333"/>
          <w:sz w:val="18"/>
          <w:szCs w:val="18"/>
        </w:rPr>
        <w:t xml:space="preserve">  'TOKEN_ISSUED', 'PRIORITY_CHANGED', 'PATIENT_CALLED',</w:t>
      </w:r>
    </w:p>
    <w:p>
      <w:pPr>
        <w:spacing w:after="60" w:before="60"/>
        <w:ind w:left="360"/>
      </w:pPr>
      <w:r>
        <w:rPr>
          <w:rFonts w:ascii="Courier New" w:cs="Courier New" w:eastAsia="Courier New" w:hAnsi="Courier New"/>
          <w:color w:val="333333"/>
          <w:sz w:val="18"/>
          <w:szCs w:val="18"/>
        </w:rPr>
        <w:t xml:space="preserve">  'IN_CONSULTATION_STARTED', 'CONSULTATION_COMPLETED',</w:t>
      </w:r>
    </w:p>
    <w:p>
      <w:pPr>
        <w:spacing w:after="60" w:before="60"/>
        <w:ind w:left="360"/>
      </w:pPr>
      <w:r>
        <w:rPr>
          <w:rFonts w:ascii="Courier New" w:cs="Courier New" w:eastAsia="Courier New" w:hAnsi="Courier New"/>
          <w:color w:val="333333"/>
          <w:sz w:val="18"/>
          <w:szCs w:val="18"/>
        </w:rPr>
        <w:t xml:space="preserve">  'NO_SHOW', 'SLA_BREACHED'</w:t>
      </w:r>
    </w:p>
    <w:p>
      <w:pPr>
        <w:spacing w:after="60" w:before="60"/>
        <w:ind w:left="360"/>
      </w:pPr>
      <w:r>
        <w:rPr>
          <w:rFonts w:ascii="Courier New" w:cs="Courier New" w:eastAsia="Courier New" w:hAnsi="Courier New"/>
          <w:color w:val="333333"/>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760"/>
        <w:gridCol w:w="3000"/>
      </w:tblGrid>
      <w:tr>
        <w:trPr>
          <w:tblHeader/>
        </w:trPr>
        <w:tc>
          <w:tcPr>
            <w:tcW w:type="dxa" w:w="2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Triggered By</w:t>
            </w:r>
          </w:p>
        </w:tc>
        <w:tc>
          <w:tcPr>
            <w:tcW w:type="dxa" w:w="1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Actor</w:t>
            </w:r>
          </w:p>
        </w:tc>
        <w:tc>
          <w:tcPr>
            <w:tcW w:type="dxa" w:w="3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Key Payload Fields</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TOKEN_ISSUED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POST /tokens (patient self-register or staff-register)</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(system) or staff.id</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initialPriority, registrationMethod</w:t>
            </w:r>
          </w:p>
        </w:tc>
      </w:tr>
      <w:tr>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PRIORITY_CHANGED</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PATCH /tokens/:id/priority (nurse or admin)</w:t>
            </w:r>
          </w:p>
        </w:tc>
        <w:tc>
          <w:tcPr>
            <w:tcW w:type="dxa" w:w="1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staff.id (nurse/admin)</w:t>
            </w:r>
          </w:p>
        </w:tc>
        <w:tc>
          <w:tcPr>
            <w:tcW w:type="dxa" w:w="3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fromPriority, toPriority, reason</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PATIENT_CALLED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PATCH /tokens/:id/status → CALLED (doctor or nurse)</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staff.id</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stationId, stationName, queuePosition</w:t>
            </w:r>
          </w:p>
        </w:tc>
      </w:tr>
      <w:tr>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IN_CONSULTATION_STARTED</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PATCH /tokens/:id/status → IN_CONSULTATION</w:t>
            </w:r>
          </w:p>
        </w:tc>
        <w:tc>
          <w:tcPr>
            <w:tcW w:type="dxa" w:w="1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staff.id (doctor)</w:t>
            </w:r>
          </w:p>
        </w:tc>
        <w:tc>
          <w:tcPr>
            <w:tcW w:type="dxa" w:w="3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stationId</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CONSULTATION_COMPLETED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PATCH /tokens/:id/status → COMPLETED</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staff.id (doctor)</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durationMinutes, stationId</w:t>
            </w:r>
          </w:p>
        </w:tc>
      </w:tr>
      <w:tr>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NO_SHOW</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PATCH /tokens/:id/status → NO_SHOW</w:t>
            </w:r>
          </w:p>
        </w:tc>
        <w:tc>
          <w:tcPr>
            <w:tcW w:type="dxa" w:w="1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staff.id (doctor or nurse)</w:t>
            </w:r>
          </w:p>
        </w:tc>
        <w:tc>
          <w:tcPr>
            <w:tcW w:type="dxa" w:w="3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calledAtStationId, markedByRole</w:t>
            </w:r>
          </w:p>
        </w:tc>
      </w:tr>
      <w:tr>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SLA_BREACHED</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BullMQ delayed job fires automatically</w:t>
            </w:r>
          </w:p>
        </w:tc>
        <w:tc>
          <w:tcPr>
            <w:tcW w:type="dxa" w:w="1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(system)</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waitMinutes, slaThresholdMinutes</w:t>
            </w:r>
          </w:p>
        </w:tc>
      </w:tr>
    </w:tbl>
    <w:p>
      <w:r>
        <w:br w:type="page"/>
      </w:r>
    </w:p>
    <w:p>
      <w:pPr>
        <w:pStyle w:val="Heading1"/>
        <w:spacing w:after="120" w:before="360"/>
      </w:pPr>
      <w:r>
        <w:rPr>
          <w:rFonts w:ascii="Arial" w:cs="Arial" w:eastAsia="Arial" w:hAnsi="Arial"/>
          <w:b/>
          <w:bCs/>
          <w:color w:val="1F4E79"/>
          <w:sz w:val="36"/>
          <w:szCs w:val="36"/>
        </w:rPr>
        <w:t xml:space="preserve">4. Table Definitions</w:t>
      </w:r>
    </w:p>
    <w:p>
      <w:pPr>
        <w:pBdr>
          <w:bottom w:val="single" w:color="2E75B6" w:sz="6" w:space="1"/>
        </w:pBdr>
        <w:spacing w:after="0"/>
      </w:pPr>
    </w:p>
    <w:p>
      <w:pPr>
        <w:spacing w:after="0" w:before="80"/>
      </w:pPr>
    </w:p>
    <w:p>
      <w:pPr>
        <w:spacing w:after="60" w:before="60"/>
      </w:pPr>
      <w:r>
        <w:rPr>
          <w:rFonts w:ascii="Arial" w:cs="Arial" w:eastAsia="Arial" w:hAnsi="Arial"/>
          <w:sz w:val="22"/>
          <w:szCs w:val="22"/>
        </w:rPr>
        <w:t xml:space="preserve">All tables use UUID primary keys. TIMESTAMPTZ is used for all timestamps to store timezone-aware values. Soft deletes (is_active) are used throughout — no physical row deletion is permitted.</w:t>
      </w:r>
    </w:p>
    <w:p>
      <w:pPr>
        <w:spacing w:after="0" w:before="100"/>
      </w:pPr>
    </w:p>
    <w:p>
      <w:pPr>
        <w:pStyle w:val="Heading2"/>
        <w:spacing w:after="100" w:before="280"/>
      </w:pPr>
      <w:r>
        <w:rPr>
          <w:rFonts w:ascii="Arial" w:cs="Arial" w:eastAsia="Arial" w:hAnsi="Arial"/>
          <w:b/>
          <w:bCs/>
          <w:color w:val="2E75B6"/>
          <w:sz w:val="28"/>
          <w:szCs w:val="28"/>
        </w:rPr>
        <w:t xml:space="preserve">4.1 hospitals</w:t>
      </w:r>
    </w:p>
    <w:p>
      <w:pPr>
        <w:spacing w:after="60" w:before="60"/>
      </w:pPr>
      <w:r>
        <w:rPr>
          <w:rFonts w:ascii="Arial" w:cs="Arial" w:eastAsia="Arial" w:hAnsi="Arial"/>
          <w:sz w:val="22"/>
          <w:szCs w:val="22"/>
        </w:rPr>
        <w:t xml:space="preserve">Top-level entity. Version 1 supports a single hospital. The schema is multi-hospital ready without requiring a migration.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 DEFAULT gen_random_uuid()</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Auto-generated on INSERT</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name</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VARCHAR(200)</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e.g. 'District Hospital Gampaha'</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city</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VARCHAR(100)</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City the hospital is located in</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is_active</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BOOLEAN</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true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Soft delete flag — inactive hospitals hidden from UI</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Row creation timestamp</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updated_at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Updated by trigger on any column change</w:t>
            </w:r>
          </w:p>
        </w:tc>
      </w:tr>
    </w:tbl>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No indexes beyond PK in v1. When multi-hospital is activated, add idx_hospitals_city on hospitals(city).</w:t>
      </w:r>
    </w:p>
    <w:p>
      <w:pPr>
        <w:spacing w:after="0" w:before="120"/>
      </w:pPr>
    </w:p>
    <w:p>
      <w:pPr>
        <w:pStyle w:val="Heading2"/>
        <w:spacing w:after="100" w:before="280"/>
      </w:pPr>
      <w:r>
        <w:rPr>
          <w:rFonts w:ascii="Arial" w:cs="Arial" w:eastAsia="Arial" w:hAnsi="Arial"/>
          <w:b/>
          <w:bCs/>
          <w:color w:val="2E75B6"/>
          <w:sz w:val="28"/>
          <w:szCs w:val="28"/>
        </w:rPr>
        <w:t xml:space="preserve">4.2 departments</w:t>
      </w:r>
    </w:p>
    <w:p>
      <w:pPr>
        <w:spacing w:after="60" w:before="60"/>
      </w:pPr>
      <w:r>
        <w:rPr>
          <w:rFonts w:ascii="Arial" w:cs="Arial" w:eastAsia="Arial" w:hAnsi="Arial"/>
          <w:sz w:val="22"/>
          <w:szCs w:val="22"/>
        </w:rPr>
        <w:t xml:space="preserve">OPD departments within a hospital. Each department has its own independent queue and SLA configuration. Adding a new department is a data operation — no code change required.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Auto-generated</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hospitals.id,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 belongs to exactly one hospital</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name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VARCHAR(100)</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e.g. 'General OPD', 'Paediatrics', 'Cardiology'</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sla_minutes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INTEGER</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 DEFAULT 45</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Max acceptable wait in minutes. Breach fires after this duration. Configurable by admin.</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is_active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BOOLEAN</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true</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Inactive departments hidden from queue UI. Existing tokens unaffected.</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created_at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r>
          </w:p>
        </w:tc>
      </w:tr>
    </w:tbl>
    <w:p>
      <w:pPr>
        <w:spacing w:after="0" w:before="60"/>
      </w:pPr>
    </w:p>
    <w:p>
      <w:pPr>
        <w:pStyle w:val="Heading3"/>
        <w:spacing w:after="80" w:before="200"/>
      </w:pPr>
      <w:r>
        <w:rPr>
          <w:rFonts w:ascii="Arial" w:cs="Arial" w:eastAsia="Arial" w:hAnsi="Arial"/>
          <w:b/>
          <w:bCs/>
          <w:color w:val="1F4E79"/>
          <w:sz w:val="24"/>
          <w:szCs w:val="24"/>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Index Name</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Columns</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3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Reason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idx_departments_hospital</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Filter departments by hospital — used on every API request</w:t>
            </w:r>
          </w:p>
        </w:tc>
      </w:tr>
    </w:tbl>
    <w:p>
      <w:pPr>
        <w:spacing w:after="0" w:before="120"/>
      </w:pPr>
    </w:p>
    <w:p>
      <w:pPr>
        <w:pStyle w:val="Heading2"/>
        <w:spacing w:after="100" w:before="280"/>
      </w:pPr>
      <w:r>
        <w:rPr>
          <w:rFonts w:ascii="Arial" w:cs="Arial" w:eastAsia="Arial" w:hAnsi="Arial"/>
          <w:b/>
          <w:bCs/>
          <w:color w:val="2E75B6"/>
          <w:sz w:val="28"/>
          <w:szCs w:val="28"/>
        </w:rPr>
        <w:t xml:space="preserve">4.3 staff</w:t>
      </w:r>
    </w:p>
    <w:p>
      <w:pPr>
        <w:spacing w:after="60" w:before="60"/>
      </w:pPr>
      <w:r>
        <w:rPr>
          <w:rFonts w:ascii="Arial" w:cs="Arial" w:eastAsia="Arial" w:hAnsi="Arial"/>
          <w:sz w:val="22"/>
          <w:szCs w:val="22"/>
        </w:rPr>
        <w:t xml:space="preserve">Hospital staff who authenticate and use the web application. Authentication identity is managed by Firebase Auth; this table stores the role and department assignment that Firebase cannot hold.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Internal identifier — used as FK target</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firebase_uid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VARCHAR(128)</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Firebase Auth UID. Looked up on every authenticated request to resolve role.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hospital_id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hospitals.id, 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 scoped to one hospital</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departments.id, NULLABLE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for admin (cross-department). Nurse and doctor must have a value.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name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VARCHAR(200)</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Full display name</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email</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VARCHAR(200)</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Matches Firebase Auth email. Unique globally.</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role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staff_role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ENUM: nurse | doctor | admin. Controls interface access.</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is_active</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BOOLEAN</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true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Deactivating revokes access immediately. Historical records (token_events.actor_id) are preserved.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r>
          </w:p>
        </w:tc>
      </w:tr>
    </w:tbl>
    <w:p>
      <w:pPr>
        <w:spacing w:after="0" w:before="60"/>
      </w:pPr>
    </w:p>
    <w:p>
      <w:pPr>
        <w:pStyle w:val="Heading3"/>
        <w:spacing w:after="80" w:before="200"/>
      </w:pPr>
      <w:r>
        <w:rPr>
          <w:rFonts w:ascii="Arial" w:cs="Arial" w:eastAsia="Arial" w:hAnsi="Arial"/>
          <w:b/>
          <w:bCs/>
          <w:color w:val="1F4E79"/>
          <w:sz w:val="24"/>
          <w:szCs w:val="24"/>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Index Name</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Columns</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3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Reason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idx_staff_firebase_uid</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firebase_uid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 (UNIQUE)</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Hot path — every authenticated API request resolves this lookup</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idx_staff_hospital</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hospital_id</w:t>
            </w:r>
          </w:p>
        </w:tc>
        <w:tc>
          <w:tcPr>
            <w:tcW w:type="dxa" w:w="1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w:t>
            </w:r>
          </w:p>
        </w:tc>
        <w:tc>
          <w:tcPr>
            <w:tcW w:type="dxa" w:w="3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Filter staff list by hospital for admin management UI</w:t>
            </w:r>
          </w:p>
        </w:tc>
      </w:tr>
    </w:tbl>
    <w:p>
      <w:pPr>
        <w:spacing w:after="0" w:before="120"/>
      </w:pPr>
    </w:p>
    <w:p>
      <w:pPr>
        <w:pStyle w:val="Heading2"/>
        <w:spacing w:after="100" w:before="280"/>
      </w:pPr>
      <w:r>
        <w:rPr>
          <w:rFonts w:ascii="Arial" w:cs="Arial" w:eastAsia="Arial" w:hAnsi="Arial"/>
          <w:b/>
          <w:bCs/>
          <w:color w:val="2E75B6"/>
          <w:sz w:val="28"/>
          <w:szCs w:val="28"/>
        </w:rPr>
        <w:t xml:space="preserve">4.4 stations</w:t>
      </w:r>
    </w:p>
    <w:p>
      <w:pPr>
        <w:spacing w:after="60" w:before="60"/>
      </w:pPr>
      <w:r>
        <w:rPr>
          <w:rFonts w:ascii="Arial" w:cs="Arial" w:eastAsia="Arial" w:hAnsi="Arial"/>
          <w:sz w:val="22"/>
          <w:szCs w:val="22"/>
        </w:rPr>
        <w:t xml:space="preserve">Physical consultation rooms or desks within a department. Each station has its own queue view in the doctor interface. Stations can be paused (doctor on break) without affecting the department queue.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departments.id,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 belongs to one department</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name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VARCHAR(50)</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e.g. 'Station 1', 'Room 2A'. Shown on public display and push notifications.</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assigned_doctor_id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staff.id, NULLABLE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when no doctor is assigned. Doctor must have role='doctor'.</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is_active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BOOLEAN</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true</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Inactive stations are not included in queue distribution calculations</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is_paused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BOOLEAN</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false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Doctor on break. Paused stations receive no new patient assignments.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updated_at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Updated when doctor pauses/resumes or is reassigned</w:t>
            </w:r>
          </w:p>
        </w:tc>
      </w:tr>
    </w:tbl>
    <w:p>
      <w:pPr>
        <w:spacing w:after="0" w:before="60"/>
      </w:pPr>
    </w:p>
    <w:p>
      <w:pPr>
        <w:pStyle w:val="Heading3"/>
        <w:spacing w:after="80" w:before="200"/>
      </w:pPr>
      <w:r>
        <w:rPr>
          <w:rFonts w:ascii="Arial" w:cs="Arial" w:eastAsia="Arial" w:hAnsi="Arial"/>
          <w:b/>
          <w:bCs/>
          <w:color w:val="1F4E79"/>
          <w:sz w:val="24"/>
          <w:szCs w:val="24"/>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Index Name</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Columns</w:t>
            </w:r>
          </w:p>
        </w:tc>
        <w:tc>
          <w:tcPr>
            <w:tcW w:type="dxa" w:w="1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3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Reason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idx_stations_department</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w:t>
            </w:r>
          </w:p>
        </w:tc>
        <w:tc>
          <w:tcPr>
            <w:tcW w:type="dxa" w:w="3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Filter active/paused stations for queue distribution logic</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When computing available stations for queue distribution, query: SELECT * FROM stations WHERE department_id = :id AND is_active = true AND is_paused = false.</w:t>
      </w:r>
    </w:p>
    <w:p>
      <w:pPr>
        <w:spacing w:after="0" w:before="120"/>
      </w:pPr>
    </w:p>
    <w:p>
      <w:pPr>
        <w:pStyle w:val="Heading2"/>
        <w:spacing w:after="100" w:before="280"/>
      </w:pPr>
      <w:r>
        <w:rPr>
          <w:rFonts w:ascii="Arial" w:cs="Arial" w:eastAsia="Arial" w:hAnsi="Arial"/>
          <w:b/>
          <w:bCs/>
          <w:color w:val="2E75B6"/>
          <w:sz w:val="28"/>
          <w:szCs w:val="28"/>
        </w:rPr>
        <w:t xml:space="preserve">4.5 tokens</w:t>
      </w:r>
    </w:p>
    <w:p>
      <w:pPr>
        <w:spacing w:after="60" w:before="60"/>
      </w:pPr>
      <w:r>
        <w:rPr>
          <w:rFonts w:ascii="Arial" w:cs="Arial" w:eastAsia="Arial" w:hAnsi="Arial"/>
          <w:sz w:val="22"/>
          <w:szCs w:val="22"/>
        </w:rPr>
        <w:t xml:space="preserve">The central entity. One row per patient OPD visit. The lifecycle of a token is fully captured by its status transitions, with each transition timestamped and recorded in token_events.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Doubles as the patient's session identifier (stored in browser sessionStorage)</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departments.id,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Which OPD department the patient joined</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station_id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stations.id, NULLABLE</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while WAITING. Set to assigned station when status → CALLED.</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token_number</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INTEGER</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Sequential within department per day. Resets at midnight. Human-readable identifier shown to patients.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patient_name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VARCHAR(200)</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Full name stored here. Only first name exposed in queue listings.</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patient_phone</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VARCHAR(20)</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E.164 format. Never exposed in public API responses or Socket.io broadcasts.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fcm_token</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TEXT</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NULLABLE</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Firebase Cloud Messaging device token for push notifications. Rotated by Firebase automatically.</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priority</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INTEGER</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 DEFAULT 2, CHECK (priority IN (0,1,2))</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0=Emergency, 1=Urgent, 2=Normal. Controls Redis sort score.</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status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token_status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 DEFAULT 'WAITING'</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ENUM. State machine transitions enforced at service layer and validated before each write.</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issued_at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 DEFAULT now()</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Queue registration time. Used as tiebreaker within same priority level (FIFO).</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called_at</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NULLABLE</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Set when status transitions to CALLED. Used to compute actual wait duration.</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completed_at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NULLABLE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Set when status transitions to COMPLETED. Used for consultation duration analytics.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created_at</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DEFAULT now()</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Row creation time — identical to issued_at in practice.</w:t>
            </w:r>
          </w:p>
        </w:tc>
      </w:tr>
    </w:tbl>
    <w:p>
      <w:pPr>
        <w:spacing w:after="0" w:before="60"/>
      </w:pPr>
    </w:p>
    <w:p>
      <w:pPr>
        <w:pStyle w:val="Heading3"/>
        <w:spacing w:after="80" w:before="200"/>
      </w:pPr>
      <w:r>
        <w:rPr>
          <w:rFonts w:ascii="Arial" w:cs="Arial" w:eastAsia="Arial" w:hAnsi="Arial"/>
          <w:b/>
          <w:bCs/>
          <w:color w:val="1F4E79"/>
          <w:sz w:val="24"/>
          <w:szCs w:val="24"/>
        </w:rPr>
        <w:t xml:space="preserve">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w:t>
            </w:r>
          </w:p>
        </w:tc>
        <w:tc>
          <w:tcPr>
            <w:tcW w:type="dxa" w:w="3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Definition</w:t>
            </w:r>
          </w:p>
        </w:tc>
        <w:tc>
          <w:tcPr>
            <w:tcW w:type="dxa" w:w="3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Purpose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 token number</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 (department_id, token_number, DATE(issued_at))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Prevents duplicate token numbers within a department on the same day. Wrapped in a serialised transaction to prevent race conditions.</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Valid priority</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CHECK (priority IN (0, 1, 2))</w:t>
            </w:r>
          </w:p>
        </w:tc>
        <w:tc>
          <w:tcPr>
            <w:tcW w:type="dxa" w:w="3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Prevents out-of-range values from being written even if application validation fails.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department_id</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REFERENCES departments(id)</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 must belong to an existing, valid department.</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station_id</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REFERENCES stations(id)</w:t>
            </w:r>
          </w:p>
        </w:tc>
        <w:tc>
          <w:tcPr>
            <w:tcW w:type="dxa" w:w="3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When set, must reference an existing station.</w:t>
            </w:r>
          </w:p>
        </w:tc>
      </w:tr>
    </w:tbl>
    <w:p>
      <w:pPr>
        <w:spacing w:after="0" w:before="60"/>
      </w:pPr>
    </w:p>
    <w:p>
      <w:pPr>
        <w:pStyle w:val="Heading3"/>
        <w:spacing w:after="80" w:before="200"/>
      </w:pPr>
      <w:r>
        <w:rPr>
          <w:rFonts w:ascii="Arial" w:cs="Arial" w:eastAsia="Arial" w:hAnsi="Arial"/>
          <w:b/>
          <w:bCs/>
          <w:color w:val="1F4E79"/>
          <w:sz w:val="24"/>
          <w:szCs w:val="24"/>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9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Index Name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Columns</w:t>
            </w:r>
          </w:p>
        </w:tc>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9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Reason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idx_tokens_department_status</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status</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 (composite)</w:t>
            </w:r>
          </w:p>
        </w:tc>
        <w:tc>
          <w:tcPr>
            <w:tcW w:type="dxa" w:w="2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Primary queue listing query: WHERE department_id = :id AND status = 'WAITING'. Most frequent query in the system.</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idx_tokens_issued_at</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issued_at DESC</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w:t>
            </w:r>
          </w:p>
        </w:tc>
        <w:tc>
          <w:tcPr>
            <w:tcW w:type="dxa" w:w="2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Analytics date-range filtering and reporting queries ordered by recency.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idx_tokens_department_date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DATE(issued_at)</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 (expression)</w:t>
            </w:r>
          </w:p>
        </w:tc>
        <w:tc>
          <w:tcPr>
            <w:tcW w:type="dxa" w:w="2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Daily report queries and token_number uniqueness constraint enforcement.</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The token_number uniqueness check (SELECT COUNT(*) + 1 FROM tokens WHERE ...) must run inside a database transaction with SERIALIZABLE isolation to be race-condition safe under concurrent registrations.</w:t>
      </w:r>
    </w:p>
    <w:p>
      <w:pPr>
        <w:spacing w:after="0" w:before="120"/>
      </w:pPr>
    </w:p>
    <w:p>
      <w:pPr>
        <w:pStyle w:val="Heading2"/>
        <w:spacing w:after="100" w:before="280"/>
      </w:pPr>
      <w:r>
        <w:rPr>
          <w:rFonts w:ascii="Arial" w:cs="Arial" w:eastAsia="Arial" w:hAnsi="Arial"/>
          <w:b/>
          <w:bCs/>
          <w:color w:val="2E75B6"/>
          <w:sz w:val="28"/>
          <w:szCs w:val="28"/>
        </w:rPr>
        <w:t xml:space="preserve">4.6 token_events  (Immutable Audit Log)</w:t>
      </w:r>
    </w:p>
    <w:p>
      <w:pPr>
        <w:spacing w:after="60" w:before="60"/>
      </w:pPr>
      <w:r>
        <w:rPr>
          <w:rFonts w:ascii="Arial" w:cs="Arial" w:eastAsia="Arial" w:hAnsi="Arial"/>
          <w:sz w:val="22"/>
          <w:szCs w:val="22"/>
        </w:rPr>
        <w:t xml:space="preserve">Append-only record of every significant event for every token. This table is the single source of truth for auditing, dispute resolution, and queue state reconstruction after a server restart. Immutability is enforced at the database layer via a trigger — application code cannot override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tokens.id,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The token this event belongs to</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event_type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event_type</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ENUM — see Section 3.3 for full list</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actor_id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staff.id, NULLABLE</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 for system-generated events (SLA breach). staff.id for human-triggered events.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payload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JSONB</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NULLABLE</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Event-specific context. Schema varies by event_type — see Section 4.6.1.</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created_at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 DEFAULT now()</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Event occurrence time. Immutable once written.</w:t>
            </w:r>
          </w:p>
        </w:tc>
      </w:tr>
    </w:tbl>
    <w:p>
      <w:pPr>
        <w:spacing w:after="0" w:before="60"/>
      </w:pPr>
    </w:p>
    <w:p>
      <w:pPr>
        <w:pStyle w:val="Heading3"/>
        <w:spacing w:after="80" w:before="200"/>
      </w:pPr>
      <w:r>
        <w:rPr>
          <w:rFonts w:ascii="Arial" w:cs="Arial" w:eastAsia="Arial" w:hAnsi="Arial"/>
          <w:b/>
          <w:bCs/>
          <w:color w:val="1F4E79"/>
          <w:sz w:val="24"/>
          <w:szCs w:val="24"/>
        </w:rPr>
        <w:t xml:space="preserve">Immutability Trigger</w:t>
      </w:r>
    </w:p>
    <w:p>
      <w:pPr>
        <w:spacing w:after="60" w:before="60"/>
      </w:pPr>
      <w:r>
        <w:rPr>
          <w:rFonts w:ascii="Arial" w:cs="Arial" w:eastAsia="Arial" w:hAnsi="Arial"/>
          <w:sz w:val="22"/>
          <w:szCs w:val="22"/>
        </w:rPr>
        <w:t xml:space="preserve">The following trigger is created once during database initialisation. It fires before any UPDATE or DELETE on this table and raises an exception, rolling back the transaction. No application code can bypass it.</w:t>
      </w:r>
    </w:p>
    <w:p>
      <w:pPr>
        <w:spacing w:after="0" w:before="60"/>
      </w:pPr>
    </w:p>
    <w:p>
      <w:pPr>
        <w:spacing w:after="60" w:before="60"/>
        <w:ind w:left="360"/>
      </w:pPr>
      <w:r>
        <w:rPr>
          <w:rFonts w:ascii="Courier New" w:cs="Courier New" w:eastAsia="Courier New" w:hAnsi="Courier New"/>
          <w:color w:val="333333"/>
          <w:sz w:val="18"/>
          <w:szCs w:val="18"/>
        </w:rPr>
        <w:t xml:space="preserve">CREATE OR REPLACE FUNCTION prevent_event_mutation()</w:t>
      </w:r>
    </w:p>
    <w:p>
      <w:pPr>
        <w:spacing w:after="60" w:before="60"/>
        <w:ind w:left="360"/>
      </w:pPr>
      <w:r>
        <w:rPr>
          <w:rFonts w:ascii="Courier New" w:cs="Courier New" w:eastAsia="Courier New" w:hAnsi="Courier New"/>
          <w:color w:val="333333"/>
          <w:sz w:val="18"/>
          <w:szCs w:val="18"/>
        </w:rPr>
        <w:t xml:space="preserve">RETURNS trigger AS $$</w:t>
      </w:r>
    </w:p>
    <w:p>
      <w:pPr>
        <w:spacing w:after="60" w:before="60"/>
        <w:ind w:left="360"/>
      </w:pPr>
      <w:r>
        <w:rPr>
          <w:rFonts w:ascii="Courier New" w:cs="Courier New" w:eastAsia="Courier New" w:hAnsi="Courier New"/>
          <w:color w:val="333333"/>
          <w:sz w:val="18"/>
          <w:szCs w:val="18"/>
        </w:rPr>
        <w:t xml:space="preserve">BEGIN</w:t>
      </w:r>
    </w:p>
    <w:p>
      <w:pPr>
        <w:spacing w:after="60" w:before="60"/>
        <w:ind w:left="360"/>
      </w:pPr>
      <w:r>
        <w:rPr>
          <w:rFonts w:ascii="Courier New" w:cs="Courier New" w:eastAsia="Courier New" w:hAnsi="Courier New"/>
          <w:color w:val="333333"/>
          <w:sz w:val="18"/>
          <w:szCs w:val="18"/>
        </w:rPr>
        <w:t xml:space="preserve">  RAISE EXCEPTION 'token_events is immutable: UPDATE and DELETE are prohibited';</w:t>
      </w:r>
    </w:p>
    <w:p>
      <w:pPr>
        <w:spacing w:after="60" w:before="60"/>
        <w:ind w:left="360"/>
      </w:pPr>
      <w:r>
        <w:rPr>
          <w:rFonts w:ascii="Courier New" w:cs="Courier New" w:eastAsia="Courier New" w:hAnsi="Courier New"/>
          <w:color w:val="333333"/>
          <w:sz w:val="18"/>
          <w:szCs w:val="18"/>
        </w:rPr>
        <w:t xml:space="preserve">END;</w:t>
      </w:r>
    </w:p>
    <w:p>
      <w:pPr>
        <w:spacing w:after="60" w:before="60"/>
        <w:ind w:left="360"/>
      </w:pPr>
      <w:r>
        <w:rPr>
          <w:rFonts w:ascii="Courier New" w:cs="Courier New" w:eastAsia="Courier New" w:hAnsi="Courier New"/>
          <w:color w:val="333333"/>
          <w:sz w:val="18"/>
          <w:szCs w:val="18"/>
        </w:rPr>
        <w:t xml:space="preserve">$$ LANGUAGE plpgsql;</w:t>
      </w:r>
    </w:p>
    <w:p>
      <w:pPr>
        <w:spacing w:after="0" w:before="40"/>
      </w:pPr>
    </w:p>
    <w:p>
      <w:pPr>
        <w:spacing w:after="60" w:before="60"/>
        <w:ind w:left="360"/>
      </w:pPr>
      <w:r>
        <w:rPr>
          <w:rFonts w:ascii="Courier New" w:cs="Courier New" w:eastAsia="Courier New" w:hAnsi="Courier New"/>
          <w:color w:val="333333"/>
          <w:sz w:val="18"/>
          <w:szCs w:val="18"/>
        </w:rPr>
        <w:t xml:space="preserve">CREATE TRIGGER enforce_immutability</w:t>
      </w:r>
    </w:p>
    <w:p>
      <w:pPr>
        <w:spacing w:after="60" w:before="60"/>
        <w:ind w:left="360"/>
      </w:pPr>
      <w:r>
        <w:rPr>
          <w:rFonts w:ascii="Courier New" w:cs="Courier New" w:eastAsia="Courier New" w:hAnsi="Courier New"/>
          <w:color w:val="333333"/>
          <w:sz w:val="18"/>
          <w:szCs w:val="18"/>
        </w:rPr>
        <w:t xml:space="preserve">BEFORE UPDATE OR DELETE ON token_events</w:t>
      </w:r>
    </w:p>
    <w:p>
      <w:pPr>
        <w:spacing w:after="60" w:before="60"/>
        <w:ind w:left="360"/>
      </w:pPr>
      <w:r>
        <w:rPr>
          <w:rFonts w:ascii="Courier New" w:cs="Courier New" w:eastAsia="Courier New" w:hAnsi="Courier New"/>
          <w:color w:val="333333"/>
          <w:sz w:val="18"/>
          <w:szCs w:val="18"/>
        </w:rPr>
        <w:t xml:space="preserve">FOR EACH ROW EXECUTE FUNCTION prevent_event_mutation();</w:t>
      </w:r>
    </w:p>
    <w:p>
      <w:pPr>
        <w:spacing w:after="0" w:before="60"/>
      </w:pPr>
    </w:p>
    <w:p>
      <w:pPr>
        <w:pStyle w:val="Heading3"/>
        <w:spacing w:after="80" w:before="200"/>
      </w:pPr>
      <w:r>
        <w:rPr>
          <w:rFonts w:ascii="Arial" w:cs="Arial" w:eastAsia="Arial" w:hAnsi="Arial"/>
          <w:b/>
          <w:bCs/>
          <w:color w:val="1F4E79"/>
          <w:sz w:val="24"/>
          <w:szCs w:val="24"/>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7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Index Name</w:t>
            </w:r>
          </w:p>
        </w:tc>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Columns</w:t>
            </w:r>
          </w:p>
        </w:tc>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Reason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idx_token_events_token</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 created_at ASC</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 (composite)</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Primary audit log fetch: all events for a given token in chronological order.</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idx_token_events_type</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event_type, created_at DESC</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 (composite)</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Analytics queries filtering by event type (e.g. all SLA_BREACHED events in a date range).</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The audit log should NEVER be queried for live queue state. Use Redis sorted sets for queue position, and token.status for current state. The audit log is for historical queries only.</w:t>
      </w:r>
    </w:p>
    <w:p>
      <w:pPr>
        <w:spacing w:after="0" w:before="120"/>
      </w:pPr>
    </w:p>
    <w:p>
      <w:pPr>
        <w:pStyle w:val="Heading2"/>
        <w:spacing w:after="100" w:before="280"/>
      </w:pPr>
      <w:r>
        <w:rPr>
          <w:rFonts w:ascii="Arial" w:cs="Arial" w:eastAsia="Arial" w:hAnsi="Arial"/>
          <w:b/>
          <w:bCs/>
          <w:color w:val="2E75B6"/>
          <w:sz w:val="28"/>
          <w:szCs w:val="28"/>
        </w:rPr>
        <w:t xml:space="preserve">4.7 sla_breaches  (Analytics Denormalised Table)</w:t>
      </w:r>
    </w:p>
    <w:p>
      <w:pPr>
        <w:spacing w:after="60" w:before="60"/>
      </w:pPr>
      <w:r>
        <w:rPr>
          <w:rFonts w:ascii="Arial" w:cs="Arial" w:eastAsia="Arial" w:hAnsi="Arial"/>
          <w:sz w:val="22"/>
          <w:szCs w:val="22"/>
        </w:rPr>
        <w:t xml:space="preserve">A denormalised table written by the BullMQ SLA breach worker whenever a patient waits beyond the configured threshold. It exists separately from token_events to allow fast analytics aggregation queries without expensive joins or JSONB parsing.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400"/>
        <w:gridCol w:w="3860"/>
      </w:tblGrid>
      <w:tr>
        <w:trPr>
          <w:tblHeader/>
        </w:trPr>
        <w:tc>
          <w:tcPr>
            <w:tcW w:type="dxa" w:w="15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Constraints</w:t>
            </w:r>
          </w:p>
        </w:tc>
        <w:tc>
          <w:tcPr>
            <w:tcW w:type="dxa" w:w="38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PK</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tokens.id, 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The token that breached the SLA</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UUID</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 → departments.id, 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Denormalised from token.department_id for fast WHERE filtering without a join</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wait_duration_minutes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INTEGER</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Actual elapsed wait time at the moment of breach</w:t>
            </w:r>
          </w:p>
        </w:tc>
      </w:tr>
      <w:tr>
        <w:tc>
          <w:tcPr>
            <w:tcW w:type="dxa" w:w="15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sla_threshold_minutes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INTEGER</w:t>
            </w:r>
          </w:p>
        </w:tc>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w:t>
            </w:r>
          </w:p>
        </w:tc>
        <w:tc>
          <w:tcPr>
            <w:tcW w:type="dxa" w:w="3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Snapshot of the department's SLA threshold at time of breach. Captures the threshold even if admin changes it later.</w:t>
            </w:r>
          </w:p>
        </w:tc>
      </w:tr>
      <w:tr>
        <w:tc>
          <w:tcPr>
            <w:tcW w:type="dxa" w:w="15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breached_at</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TIMESTAMPTZ</w:t>
            </w:r>
          </w:p>
        </w:tc>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NOT NULL DEFAULT now()</w:t>
            </w:r>
          </w:p>
        </w:tc>
        <w:tc>
          <w:tcPr>
            <w:tcW w:type="dxa" w:w="38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When the breach was detected</w:t>
            </w:r>
          </w:p>
        </w:tc>
      </w:tr>
    </w:tbl>
    <w:p>
      <w:pPr>
        <w:spacing w:after="0" w:before="60"/>
      </w:pPr>
    </w:p>
    <w:p>
      <w:pPr>
        <w:pStyle w:val="Heading3"/>
        <w:spacing w:after="80" w:before="200"/>
      </w:pPr>
      <w:r>
        <w:rPr>
          <w:rFonts w:ascii="Arial" w:cs="Arial" w:eastAsia="Arial" w:hAnsi="Arial"/>
          <w:b/>
          <w:bCs/>
          <w:color w:val="1F4E79"/>
          <w:sz w:val="24"/>
          <w:szCs w:val="24"/>
        </w:rPr>
        <w:t xml:space="preserve">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7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Index Name</w:t>
            </w:r>
          </w:p>
        </w:tc>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Columns</w:t>
            </w:r>
          </w:p>
        </w:tc>
        <w:tc>
          <w:tcPr>
            <w:tcW w:type="dxa" w:w="1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Type</w:t>
            </w:r>
          </w:p>
        </w:tc>
        <w:tc>
          <w:tcPr>
            <w:tcW w:type="dxa" w:w="2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Reason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idx_sla_breaches_dept_date</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breached_at DESC</w:t>
            </w:r>
          </w:p>
        </w:tc>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 (composite)</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Primary analytics filter: breach count by department and date range.</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idx_sla_breaches_token</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w:t>
            </w:r>
          </w:p>
        </w:tc>
        <w:tc>
          <w:tcPr>
            <w:tcW w:type="dxa" w:w="1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B-tree</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Look up the breach record for a specific token (audit log view).</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A token can have at most one row in sla_breaches. Once a breach fires, the BullMQ job is consumed. The sla_threshold_minutes column is a deliberate snapshot — it should not be updated if the admin later changes the department SLA.</w:t>
      </w:r>
    </w:p>
    <w:p>
      <w:r>
        <w:br w:type="page"/>
      </w:r>
    </w:p>
    <w:p>
      <w:pPr>
        <w:pStyle w:val="Heading1"/>
        <w:spacing w:after="120" w:before="360"/>
      </w:pPr>
      <w:r>
        <w:rPr>
          <w:rFonts w:ascii="Arial" w:cs="Arial" w:eastAsia="Arial" w:hAnsi="Arial"/>
          <w:b/>
          <w:bCs/>
          <w:color w:val="1F4E79"/>
          <w:sz w:val="36"/>
          <w:szCs w:val="36"/>
        </w:rPr>
        <w:t xml:space="preserve">5. JSONB Payload Schemas (token_events.payload)</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The payload column on token_events stores event-specific context as JSONB. Each event_type has a defined schema. The application must validate payloads before writing; the database does not enforce JSONB 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event_type</w:t>
            </w:r>
          </w:p>
        </w:tc>
        <w:tc>
          <w:tcPr>
            <w:tcW w:type="dxa" w:w="37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Payload Schema</w:t>
            </w:r>
          </w:p>
        </w:tc>
        <w:tc>
          <w:tcPr>
            <w:tcW w:type="dxa" w:w="34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Key Fields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TOKEN_ISSUED</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"initialPriority": 0|1|2, "registrationMethod": "qr_scan"|"staff_registration" }</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registrationMethod distinguishes self-registered vs. staff-assisted tokens</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PRIORITY_CHANGED</w:t>
            </w:r>
          </w:p>
        </w:tc>
        <w:tc>
          <w:tcPr>
            <w:tcW w:type="dxa" w:w="3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"fromPriority": 2, "toPriority": 0, "reason": "chest pain" }</w:t>
            </w:r>
          </w:p>
        </w:tc>
        <w:tc>
          <w:tcPr>
            <w:tcW w:type="dxa" w:w="3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fromPriority and toPriority enable before/after audit. reason is free text from nurse.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PATIENT_CALLED</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"stationId": "uuid", "stationName": "Station 2", "queuePosition": 3 }</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queuePosition at time of call — historical record, may differ from actual position if queue changed between call and record write</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IN_CONSULTATION_STARTED</w:t>
            </w:r>
          </w:p>
        </w:tc>
        <w:tc>
          <w:tcPr>
            <w:tcW w:type="dxa" w:w="3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"stationId": "uuid" }</w:t>
            </w:r>
          </w:p>
        </w:tc>
        <w:tc>
          <w:tcPr>
            <w:tcW w:type="dxa" w:w="3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Minimal — marks room entry time</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CONSULTATION_COMPLETED</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"durationMinutes": 7, "stationId": "uuid" }</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durationMinutes = (completedAt - calledAt) in minutes, rounded</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NO_SHOW</w:t>
            </w:r>
          </w:p>
        </w:tc>
        <w:tc>
          <w:tcPr>
            <w:tcW w:type="dxa" w:w="37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"calledAtStationId": "uuid"|null, "markedByRole": "nurse"|"doctor" }</w:t>
            </w:r>
          </w:p>
        </w:tc>
        <w:tc>
          <w:tcPr>
            <w:tcW w:type="dxa" w:w="34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calledAtStationId is null if patient was marked no-show before being formally called</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SLA_BREACHED</w:t>
            </w:r>
          </w:p>
        </w:tc>
        <w:tc>
          <w:tcPr>
            <w:tcW w:type="dxa" w:w="37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"waitMinutes": 52, "slaThresholdMinutes": 45 }</w:t>
            </w:r>
          </w:p>
        </w:tc>
        <w:tc>
          <w:tcPr>
            <w:tcW w:type="dxa" w:w="34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waitMinutes = elapsed since issued_at at time of breach</w:t>
            </w:r>
          </w:p>
        </w:tc>
      </w:tr>
    </w:tbl>
    <w:p>
      <w:r>
        <w:br w:type="page"/>
      </w:r>
    </w:p>
    <w:p>
      <w:pPr>
        <w:pStyle w:val="Heading1"/>
        <w:spacing w:after="120" w:before="360"/>
      </w:pPr>
      <w:r>
        <w:rPr>
          <w:rFonts w:ascii="Arial" w:cs="Arial" w:eastAsia="Arial" w:hAnsi="Arial"/>
          <w:b/>
          <w:bCs/>
          <w:color w:val="1F4E79"/>
          <w:sz w:val="36"/>
          <w:szCs w:val="36"/>
        </w:rPr>
        <w:t xml:space="preserve">6. Redis Data Structures</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Redis holds derived, ephemeral data only. It is never queried for historical or analytics purposes. If Redis is flushed, the queue is fully reconstructable from PostgreSQL by querying all tokens with status='WAITING' ordered by priority ASC, issued_at ASC.</w:t>
      </w:r>
    </w:p>
    <w:p>
      <w:pPr>
        <w:spacing w:after="0" w:before="80"/>
      </w:pPr>
    </w:p>
    <w:p>
      <w:pPr>
        <w:pStyle w:val="Heading2"/>
        <w:spacing w:after="100" w:before="280"/>
      </w:pPr>
      <w:r>
        <w:rPr>
          <w:rFonts w:ascii="Arial" w:cs="Arial" w:eastAsia="Arial" w:hAnsi="Arial"/>
          <w:b/>
          <w:bCs/>
          <w:color w:val="2E75B6"/>
          <w:sz w:val="28"/>
          <w:szCs w:val="28"/>
        </w:rPr>
        <w:t xml:space="preserve">6.1 Live Queue — Sorted Sets</w:t>
      </w:r>
    </w:p>
    <w:p>
      <w:pPr>
        <w:spacing w:after="60" w:before="60"/>
      </w:pPr>
      <w:r>
        <w:rPr>
          <w:rFonts w:ascii="Arial" w:cs="Arial" w:eastAsia="Arial" w:hAnsi="Arial"/>
          <w:sz w:val="22"/>
          <w:szCs w:val="22"/>
        </w:rPr>
        <w:t xml:space="preserve">One sorted set per active department. The member is the token UUID. The score encodes both priority and arrival order in a single numeric value.</w:t>
      </w:r>
    </w:p>
    <w:p>
      <w:pPr>
        <w:spacing w:after="0" w:before="60"/>
      </w:pPr>
    </w:p>
    <w:p>
      <w:pPr>
        <w:pStyle w:val="Heading3"/>
        <w:spacing w:after="80" w:before="200"/>
      </w:pPr>
      <w:r>
        <w:rPr>
          <w:rFonts w:ascii="Arial" w:cs="Arial" w:eastAsia="Arial" w:hAnsi="Arial"/>
          <w:b/>
          <w:bCs/>
          <w:color w:val="1F4E79"/>
          <w:sz w:val="24"/>
          <w:szCs w:val="24"/>
        </w:rPr>
        <w:t xml:space="preserve">Key Pattern</w:t>
      </w:r>
    </w:p>
    <w:p>
      <w:pPr>
        <w:spacing w:after="60" w:before="60"/>
        <w:ind w:left="360"/>
      </w:pPr>
      <w:r>
        <w:rPr>
          <w:rFonts w:ascii="Courier New" w:cs="Courier New" w:eastAsia="Courier New" w:hAnsi="Courier New"/>
          <w:color w:val="333333"/>
          <w:sz w:val="18"/>
          <w:szCs w:val="18"/>
        </w:rPr>
        <w:t xml:space="preserve">queue:{departmentId}</w:t>
      </w:r>
    </w:p>
    <w:p>
      <w:pPr>
        <w:spacing w:after="60" w:before="60"/>
        <w:ind w:left="360"/>
      </w:pPr>
      <w:r>
        <w:rPr>
          <w:rFonts w:ascii="Courier New" w:cs="Courier New" w:eastAsia="Courier New" w:hAnsi="Courier New"/>
          <w:color w:val="333333"/>
          <w:sz w:val="18"/>
          <w:szCs w:val="18"/>
        </w:rPr>
        <w:t xml:space="preserve">Example: queue:dept_general_01</w:t>
      </w:r>
    </w:p>
    <w:p>
      <w:pPr>
        <w:spacing w:after="0" w:before="60"/>
      </w:pPr>
    </w:p>
    <w:p>
      <w:pPr>
        <w:pStyle w:val="Heading3"/>
        <w:spacing w:after="80" w:before="200"/>
      </w:pPr>
      <w:r>
        <w:rPr>
          <w:rFonts w:ascii="Arial" w:cs="Arial" w:eastAsia="Arial" w:hAnsi="Arial"/>
          <w:b/>
          <w:bCs/>
          <w:color w:val="1F4E79"/>
          <w:sz w:val="24"/>
          <w:szCs w:val="24"/>
        </w:rPr>
        <w:t xml:space="preserve">Score Formula</w:t>
      </w:r>
    </w:p>
    <w:p>
      <w:pPr>
        <w:spacing w:after="60" w:before="60"/>
        <w:ind w:left="360"/>
      </w:pPr>
      <w:r>
        <w:rPr>
          <w:rFonts w:ascii="Courier New" w:cs="Courier New" w:eastAsia="Courier New" w:hAnsi="Courier New"/>
          <w:color w:val="333333"/>
          <w:sz w:val="18"/>
          <w:szCs w:val="18"/>
        </w:rPr>
        <w:t xml:space="preserve">score = (priority * 10^13) + unix_timestamp_ms_of_issued_at</w:t>
      </w:r>
    </w:p>
    <w:p>
      <w:pPr>
        <w:spacing w:after="0" w:before="40"/>
      </w:pPr>
    </w:p>
    <w:p>
      <w:pPr>
        <w:spacing w:after="60" w:before="60"/>
        <w:ind w:left="360"/>
      </w:pPr>
      <w:r>
        <w:rPr>
          <w:rFonts w:ascii="Courier New" w:cs="Courier New" w:eastAsia="Courier New" w:hAnsi="Courier New"/>
          <w:color w:val="333333"/>
          <w:sz w:val="18"/>
          <w:szCs w:val="18"/>
        </w:rPr>
        <w:t xml:space="preserve">Emergency (priority=0):  score = 0            + 1744604072441 = 1_744_604_072_441</w:t>
      </w:r>
    </w:p>
    <w:p>
      <w:pPr>
        <w:spacing w:after="60" w:before="60"/>
        <w:ind w:left="360"/>
      </w:pPr>
      <w:r>
        <w:rPr>
          <w:rFonts w:ascii="Courier New" w:cs="Courier New" w:eastAsia="Courier New" w:hAnsi="Courier New"/>
          <w:color w:val="333333"/>
          <w:sz w:val="18"/>
          <w:szCs w:val="18"/>
        </w:rPr>
        <w:t xml:space="preserve">Urgent    (priority=1):  score = 10_000_000_000_000 + timestamp</w:t>
      </w:r>
    </w:p>
    <w:p>
      <w:pPr>
        <w:spacing w:after="60" w:before="60"/>
        <w:ind w:left="360"/>
      </w:pPr>
      <w:r>
        <w:rPr>
          <w:rFonts w:ascii="Courier New" w:cs="Courier New" w:eastAsia="Courier New" w:hAnsi="Courier New"/>
          <w:color w:val="333333"/>
          <w:sz w:val="18"/>
          <w:szCs w:val="18"/>
        </w:rPr>
        <w:t xml:space="preserve">Normal    (priority=2):  score = 20_000_000_000_000 + timestamp</w:t>
      </w:r>
    </w:p>
    <w:p>
      <w:pPr>
        <w:spacing w:after="0" w:before="6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Lower score = higher priority = served first. Within the same priority tier, earlier issued_at produces a lower score, preserving FIFO ordering. A Unix timestamp in milliseconds is 13 digits, so the multiplier of 10^13 cleanly separates tiers.</w:t>
      </w:r>
    </w:p>
    <w:p>
      <w:pPr>
        <w:spacing w:after="0" w:before="80"/>
      </w:pPr>
    </w:p>
    <w:p>
      <w:pPr>
        <w:pStyle w:val="Heading3"/>
        <w:spacing w:after="80" w:before="200"/>
      </w:pPr>
      <w:r>
        <w:rPr>
          <w:rFonts w:ascii="Arial" w:cs="Arial" w:eastAsia="Arial" w:hAnsi="Arial"/>
          <w:b/>
          <w:bCs/>
          <w:color w:val="1F4E79"/>
          <w:sz w:val="24"/>
          <w:szCs w:val="24"/>
        </w:rPr>
        <w:t xml:space="preserv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Operation</w:t>
            </w:r>
          </w:p>
        </w:tc>
        <w:tc>
          <w:tcPr>
            <w:tcW w:type="dxa" w:w="2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Redis Command</w:t>
            </w:r>
          </w:p>
        </w:tc>
        <w:tc>
          <w:tcPr>
            <w:tcW w:type="dxa" w:w="41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When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Add token to queue</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ZADD queue:{deptId} {score} {tokenId}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Immediately after INSERT into tokens (POST /tokens)</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Get queue position (0-indexed)</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ZRANK queue:{deptId} {tokenId}</w:t>
            </w:r>
          </w:p>
        </w:tc>
        <w:tc>
          <w:tcPr>
            <w:tcW w:type="dxa" w:w="4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GET /tokens/:id — add 1 for human-readable position</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Dequeue next patient</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ZPOPMIN queue:{deptId}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PATCH /tokens/:id/status → CALLED — atomically removes from front</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Remove specific token</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ZREM queue:{deptId} {tokenId}</w:t>
            </w:r>
          </w:p>
        </w:tc>
        <w:tc>
          <w:tcPr>
            <w:tcW w:type="dxa" w:w="4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On NO_SHOW or COMPLETED transitions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Get full queue listing</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ZRANGE queue:{deptId} 0 -1</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Triage console load and queue:updated broadcast</w:t>
            </w:r>
          </w:p>
        </w:tc>
      </w:tr>
      <w:tr>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Queue depth</w:t>
            </w:r>
          </w:p>
        </w:tc>
        <w:tc>
          <w:tcPr>
            <w:tcW w:type="dxa" w:w="2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ZCARD queue:{deptId}</w:t>
            </w:r>
          </w:p>
        </w:tc>
        <w:tc>
          <w:tcPr>
            <w:tcW w:type="dxa" w:w="41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Stats endpoint / dashboard widget</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Update token priority</w:t>
            </w:r>
          </w:p>
        </w:tc>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ZADD queue:{deptId} {newScore} {tokenId}</w:t>
            </w:r>
          </w:p>
        </w:tc>
        <w:tc>
          <w:tcPr>
            <w:tcW w:type="dxa" w:w="4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Emergency insertion — overwrites existing score in-place</w:t>
            </w:r>
          </w:p>
        </w:tc>
      </w:tr>
    </w:tbl>
    <w:p>
      <w:pPr>
        <w:spacing w:after="0" w:before="120"/>
      </w:pPr>
    </w:p>
    <w:p>
      <w:pPr>
        <w:pStyle w:val="Heading2"/>
        <w:spacing w:after="100" w:before="280"/>
      </w:pPr>
      <w:r>
        <w:rPr>
          <w:rFonts w:ascii="Arial" w:cs="Arial" w:eastAsia="Arial" w:hAnsi="Arial"/>
          <w:b/>
          <w:bCs/>
          <w:color w:val="2E75B6"/>
          <w:sz w:val="28"/>
          <w:szCs w:val="28"/>
        </w:rPr>
        <w:t xml:space="preserve">6.2 BullMQ SLA Timer Jobs</w:t>
      </w:r>
    </w:p>
    <w:p>
      <w:pPr>
        <w:spacing w:after="60" w:before="60"/>
      </w:pPr>
      <w:r>
        <w:rPr>
          <w:rFonts w:ascii="Arial" w:cs="Arial" w:eastAsia="Arial" w:hAnsi="Arial"/>
          <w:sz w:val="22"/>
          <w:szCs w:val="22"/>
        </w:rPr>
        <w:t xml:space="preserve">BullMQ persists delayed jobs in Redis. Each job is keyed by jobId = tokenId, enabling targeted cancellation without scanning the queue.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Job Property</w:t>
            </w:r>
          </w:p>
        </w:tc>
        <w:tc>
          <w:tcPr>
            <w:tcW w:type="dxa" w:w="3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c>
          <w:tcPr>
            <w:tcW w:type="dxa" w:w="39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Queue name</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sla-breach</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One queue for all SLA timers across all departments</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Job name</w:t>
            </w:r>
          </w:p>
        </w:tc>
        <w:tc>
          <w:tcPr>
            <w:tcW w:type="dxa" w:w="3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check</w:t>
            </w:r>
          </w:p>
        </w:tc>
        <w:tc>
          <w:tcPr>
            <w:tcW w:type="dxa" w:w="3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Worker processes jobs named 'check'</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jobId</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tokenId (UUID)</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Critical: allows targeted removal via slaQueue.remove(tokenId)</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delay</w:t>
            </w:r>
          </w:p>
        </w:tc>
        <w:tc>
          <w:tcPr>
            <w:tcW w:type="dxa" w:w="3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department.sla_minutes * 60 * 1000</w:t>
            </w:r>
          </w:p>
        </w:tc>
        <w:tc>
          <w:tcPr>
            <w:tcW w:type="dxa" w:w="3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Computed in milliseconds from department config at time of token creation</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attempts</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1</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 breach is not retried — a compensating query handles worker failures</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removeOnComplete</w:t>
            </w:r>
          </w:p>
        </w:tc>
        <w:tc>
          <w:tcPr>
            <w:tcW w:type="dxa" w:w="3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true</w:t>
            </w:r>
          </w:p>
        </w:tc>
        <w:tc>
          <w:tcPr>
            <w:tcW w:type="dxa" w:w="39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Completed jobs are pruned from Redis automatically</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removeOnFail</w:t>
            </w:r>
          </w:p>
        </w:tc>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false</w:t>
            </w:r>
          </w:p>
        </w:tc>
        <w:tc>
          <w:tcPr>
            <w:tcW w:type="dxa" w:w="3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Failed jobs are retained for inspection</w:t>
            </w:r>
          </w:p>
        </w:tc>
      </w:tr>
    </w:tbl>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Jobs survive server restarts because BullMQ persists them in Redis (with Redis persistence enabled). On restart, jobs resume from their original scheduled fire time. This satisfies NFR-RA-03: SLA timers must survive restarts.</w:t>
      </w:r>
    </w:p>
    <w:p>
      <w:pPr>
        <w:spacing w:after="0" w:before="120"/>
      </w:pPr>
    </w:p>
    <w:p>
      <w:pPr>
        <w:pStyle w:val="Heading2"/>
        <w:spacing w:after="100" w:before="280"/>
      </w:pPr>
      <w:r>
        <w:rPr>
          <w:rFonts w:ascii="Arial" w:cs="Arial" w:eastAsia="Arial" w:hAnsi="Arial"/>
          <w:b/>
          <w:bCs/>
          <w:color w:val="2E75B6"/>
          <w:sz w:val="28"/>
          <w:szCs w:val="28"/>
        </w:rPr>
        <w:t xml:space="preserve">6.3 Session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000"/>
        <w:gridCol w:w="1560"/>
      </w:tblGrid>
      <w:tr>
        <w:trPr>
          <w:tblHeader/>
        </w:trPr>
        <w:tc>
          <w:tcPr>
            <w:tcW w:type="dxa" w:w="2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Key Pattern</w:t>
            </w:r>
          </w:p>
        </w:tc>
        <w:tc>
          <w:tcPr>
            <w:tcW w:type="dxa" w:w="3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Value</w:t>
            </w:r>
          </w:p>
        </w:tc>
        <w:tc>
          <w:tcPr>
            <w:tcW w:type="dxa" w:w="20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TTL</w:t>
            </w:r>
          </w:p>
        </w:tc>
        <w:tc>
          <w:tcPr>
            <w:tcW w:type="dxa" w:w="15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Purpose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session:{tokenId}</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JSON: { tokenId, departmentId, position, estimatedWait }</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Until token is CALLED/COMPLETED/NO_SHOW</w:t>
            </w:r>
          </w:p>
        </w:tc>
        <w:tc>
          <w:tcPr>
            <w:tcW w:type="dxa" w:w="1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 session fast-path — avoids PostgreSQL query on every position refresh</w:t>
            </w:r>
          </w:p>
        </w:tc>
      </w:tr>
      <w:tr>
        <w:tc>
          <w:tcPr>
            <w:tcW w:type="dxa" w:w="2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staff:{firebaseUid}</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JSON: { staffId, role, departmentId, hospitalId }</w:t>
            </w:r>
          </w:p>
        </w:tc>
        <w:tc>
          <w:tcPr>
            <w:tcW w:type="dxa" w:w="20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8 hours (matches JWT expiry)</w:t>
            </w:r>
          </w:p>
        </w:tc>
        <w:tc>
          <w:tcPr>
            <w:tcW w:type="dxa" w:w="15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Avoids DB lookup on every authenticated request after first resolution</w:t>
            </w:r>
          </w:p>
        </w:tc>
      </w:tr>
    </w:tbl>
    <w:p>
      <w:r>
        <w:br w:type="page"/>
      </w:r>
    </w:p>
    <w:p>
      <w:pPr>
        <w:pStyle w:val="Heading1"/>
        <w:spacing w:after="120" w:before="360"/>
      </w:pPr>
      <w:r>
        <w:rPr>
          <w:rFonts w:ascii="Arial" w:cs="Arial" w:eastAsia="Arial" w:hAnsi="Arial"/>
          <w:b/>
          <w:bCs/>
          <w:color w:val="1F4E79"/>
          <w:sz w:val="36"/>
          <w:szCs w:val="36"/>
        </w:rPr>
        <w:t xml:space="preserve">7. Critical Query Patterns</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The following queries represent the most performance-sensitive paths in the system. Each index defined in Section 4 is justified by at least one of these queries.</w:t>
      </w:r>
    </w:p>
    <w:p>
      <w:pPr>
        <w:spacing w:after="0" w:before="80"/>
      </w:pPr>
    </w:p>
    <w:p>
      <w:pPr>
        <w:pStyle w:val="Heading2"/>
        <w:spacing w:after="100" w:before="280"/>
      </w:pPr>
      <w:r>
        <w:rPr>
          <w:rFonts w:ascii="Arial" w:cs="Arial" w:eastAsia="Arial" w:hAnsi="Arial"/>
          <w:b/>
          <w:bCs/>
          <w:color w:val="2E75B6"/>
          <w:sz w:val="28"/>
          <w:szCs w:val="28"/>
        </w:rPr>
        <w:t xml:space="preserve">7.1 Token Number Assignment (Concurrency-Safe)</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Must run inside a SERIALIZABLE transaction to prevent two concurrent registrations from receiving the same token number.</w:t>
      </w:r>
    </w:p>
    <w:p>
      <w:pPr>
        <w:spacing w:after="0" w:before="60"/>
      </w:pPr>
    </w:p>
    <w:p>
      <w:pPr>
        <w:spacing w:after="60" w:before="60"/>
        <w:ind w:left="360"/>
      </w:pPr>
      <w:r>
        <w:rPr>
          <w:rFonts w:ascii="Courier New" w:cs="Courier New" w:eastAsia="Courier New" w:hAnsi="Courier New"/>
          <w:color w:val="333333"/>
          <w:sz w:val="18"/>
          <w:szCs w:val="18"/>
        </w:rPr>
        <w:t xml:space="preserve">BEGIN;</w:t>
      </w:r>
    </w:p>
    <w:p>
      <w:pPr>
        <w:spacing w:after="60" w:before="60"/>
        <w:ind w:left="360"/>
      </w:pPr>
      <w:r>
        <w:rPr>
          <w:rFonts w:ascii="Courier New" w:cs="Courier New" w:eastAsia="Courier New" w:hAnsi="Courier New"/>
          <w:color w:val="333333"/>
          <w:sz w:val="18"/>
          <w:szCs w:val="18"/>
        </w:rPr>
        <w:t xml:space="preserve">SELECT COUNT(*) + 1</w:t>
      </w:r>
    </w:p>
    <w:p>
      <w:pPr>
        <w:spacing w:after="60" w:before="60"/>
        <w:ind w:left="360"/>
      </w:pPr>
      <w:r>
        <w:rPr>
          <w:rFonts w:ascii="Courier New" w:cs="Courier New" w:eastAsia="Courier New" w:hAnsi="Courier New"/>
          <w:color w:val="333333"/>
          <w:sz w:val="18"/>
          <w:szCs w:val="18"/>
        </w:rPr>
        <w:t xml:space="preserve">FROM tokens</w:t>
      </w:r>
    </w:p>
    <w:p>
      <w:pPr>
        <w:spacing w:after="60" w:before="60"/>
        <w:ind w:left="360"/>
      </w:pPr>
      <w:r>
        <w:rPr>
          <w:rFonts w:ascii="Courier New" w:cs="Courier New" w:eastAsia="Courier New" w:hAnsi="Courier New"/>
          <w:color w:val="333333"/>
          <w:sz w:val="18"/>
          <w:szCs w:val="18"/>
        </w:rPr>
        <w:t xml:space="preserve">WHERE department_id = :deptId</w:t>
      </w:r>
    </w:p>
    <w:p>
      <w:pPr>
        <w:spacing w:after="60" w:before="60"/>
        <w:ind w:left="360"/>
      </w:pPr>
      <w:r>
        <w:rPr>
          <w:rFonts w:ascii="Courier New" w:cs="Courier New" w:eastAsia="Courier New" w:hAnsi="Courier New"/>
          <w:color w:val="333333"/>
          <w:sz w:val="18"/>
          <w:szCs w:val="18"/>
        </w:rPr>
        <w:t xml:space="preserve">  AND DATE(issued_at) = CURRENT_DATE;</w:t>
      </w:r>
    </w:p>
    <w:p>
      <w:pPr>
        <w:spacing w:after="60" w:before="60"/>
        <w:ind w:left="360"/>
      </w:pPr>
      <w:r>
        <w:rPr>
          <w:rFonts w:ascii="Courier New" w:cs="Courier New" w:eastAsia="Courier New" w:hAnsi="Courier New"/>
          <w:color w:val="333333"/>
          <w:sz w:val="18"/>
          <w:szCs w:val="18"/>
        </w:rPr>
        <w:t xml:space="preserve">-- Use result as token_number in subsequent INSERT</w:t>
      </w:r>
    </w:p>
    <w:p>
      <w:pPr>
        <w:spacing w:after="60" w:before="60"/>
        <w:ind w:left="360"/>
      </w:pPr>
      <w:r>
        <w:rPr>
          <w:rFonts w:ascii="Courier New" w:cs="Courier New" w:eastAsia="Courier New" w:hAnsi="Courier New"/>
          <w:color w:val="333333"/>
          <w:sz w:val="18"/>
          <w:szCs w:val="18"/>
        </w:rPr>
        <w:t xml:space="preserve">COMMIT;</w:t>
      </w:r>
    </w:p>
    <w:p>
      <w:pPr>
        <w:spacing w:after="0" w:before="120"/>
      </w:pPr>
    </w:p>
    <w:p>
      <w:pPr>
        <w:pStyle w:val="Heading2"/>
        <w:spacing w:after="100" w:before="280"/>
      </w:pPr>
      <w:r>
        <w:rPr>
          <w:rFonts w:ascii="Arial" w:cs="Arial" w:eastAsia="Arial" w:hAnsi="Arial"/>
          <w:b/>
          <w:bCs/>
          <w:color w:val="2E75B6"/>
          <w:sz w:val="28"/>
          <w:szCs w:val="28"/>
        </w:rPr>
        <w:t xml:space="preserve">7.2 Queue Reconstruction from PostgreSQL (Redis Failure Fallback)</w:t>
      </w:r>
    </w:p>
    <w:p>
      <w:pPr>
        <w:spacing w:after="60" w:before="60"/>
        <w:ind w:left="360"/>
      </w:pPr>
      <w:r>
        <w:rPr>
          <w:rFonts w:ascii="Courier New" w:cs="Courier New" w:eastAsia="Courier New" w:hAnsi="Courier New"/>
          <w:color w:val="333333"/>
          <w:sz w:val="18"/>
          <w:szCs w:val="18"/>
        </w:rPr>
        <w:t xml:space="preserve">SELECT id, token_number, patient_name, priority, issued_at, status</w:t>
      </w:r>
    </w:p>
    <w:p>
      <w:pPr>
        <w:spacing w:after="60" w:before="60"/>
        <w:ind w:left="360"/>
      </w:pPr>
      <w:r>
        <w:rPr>
          <w:rFonts w:ascii="Courier New" w:cs="Courier New" w:eastAsia="Courier New" w:hAnsi="Courier New"/>
          <w:color w:val="333333"/>
          <w:sz w:val="18"/>
          <w:szCs w:val="18"/>
        </w:rPr>
        <w:t xml:space="preserve">FROM tokens</w:t>
      </w:r>
    </w:p>
    <w:p>
      <w:pPr>
        <w:spacing w:after="60" w:before="60"/>
        <w:ind w:left="360"/>
      </w:pPr>
      <w:r>
        <w:rPr>
          <w:rFonts w:ascii="Courier New" w:cs="Courier New" w:eastAsia="Courier New" w:hAnsi="Courier New"/>
          <w:color w:val="333333"/>
          <w:sz w:val="18"/>
          <w:szCs w:val="18"/>
        </w:rPr>
        <w:t xml:space="preserve">WHERE department_id = :deptId</w:t>
      </w:r>
    </w:p>
    <w:p>
      <w:pPr>
        <w:spacing w:after="60" w:before="60"/>
        <w:ind w:left="360"/>
      </w:pPr>
      <w:r>
        <w:rPr>
          <w:rFonts w:ascii="Courier New" w:cs="Courier New" w:eastAsia="Courier New" w:hAnsi="Courier New"/>
          <w:color w:val="333333"/>
          <w:sz w:val="18"/>
          <w:szCs w:val="18"/>
        </w:rPr>
        <w:t xml:space="preserve">  AND status = 'WAITING'</w:t>
      </w:r>
    </w:p>
    <w:p>
      <w:pPr>
        <w:spacing w:after="60" w:before="60"/>
        <w:ind w:left="360"/>
      </w:pPr>
      <w:r>
        <w:rPr>
          <w:rFonts w:ascii="Courier New" w:cs="Courier New" w:eastAsia="Courier New" w:hAnsi="Courier New"/>
          <w:color w:val="333333"/>
          <w:sz w:val="18"/>
          <w:szCs w:val="18"/>
        </w:rPr>
        <w:t xml:space="preserve">ORDER BY priority ASC, issued_at ASC;</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Uses idx_tokens_department_status. This is the fallback when Redis is unavailable. Result is used to rebuild the sorted set.</w:t>
      </w:r>
    </w:p>
    <w:p>
      <w:pPr>
        <w:spacing w:after="0" w:before="120"/>
      </w:pPr>
    </w:p>
    <w:p>
      <w:pPr>
        <w:pStyle w:val="Heading2"/>
        <w:spacing w:after="100" w:before="280"/>
      </w:pPr>
      <w:r>
        <w:rPr>
          <w:rFonts w:ascii="Arial" w:cs="Arial" w:eastAsia="Arial" w:hAnsi="Arial"/>
          <w:b/>
          <w:bCs/>
          <w:color w:val="2E75B6"/>
          <w:sz w:val="28"/>
          <w:szCs w:val="28"/>
        </w:rPr>
        <w:t xml:space="preserve">7.3 SLA Breach Detection (BullMQ Worker)</w:t>
      </w:r>
    </w:p>
    <w:p>
      <w:pPr>
        <w:spacing w:after="60" w:before="60"/>
        <w:ind w:left="360"/>
      </w:pPr>
      <w:r>
        <w:rPr>
          <w:rFonts w:ascii="Courier New" w:cs="Courier New" w:eastAsia="Courier New" w:hAnsi="Courier New"/>
          <w:color w:val="333333"/>
          <w:sz w:val="18"/>
          <w:szCs w:val="18"/>
        </w:rPr>
        <w:t xml:space="preserve">SELECT id, status, department_id</w:t>
      </w:r>
    </w:p>
    <w:p>
      <w:pPr>
        <w:spacing w:after="60" w:before="60"/>
        <w:ind w:left="360"/>
      </w:pPr>
      <w:r>
        <w:rPr>
          <w:rFonts w:ascii="Courier New" w:cs="Courier New" w:eastAsia="Courier New" w:hAnsi="Courier New"/>
          <w:color w:val="333333"/>
          <w:sz w:val="18"/>
          <w:szCs w:val="18"/>
        </w:rPr>
        <w:t xml:space="preserve">FROM tokens</w:t>
      </w:r>
    </w:p>
    <w:p>
      <w:pPr>
        <w:spacing w:after="60" w:before="60"/>
        <w:ind w:left="360"/>
      </w:pPr>
      <w:r>
        <w:rPr>
          <w:rFonts w:ascii="Courier New" w:cs="Courier New" w:eastAsia="Courier New" w:hAnsi="Courier New"/>
          <w:color w:val="333333"/>
          <w:sz w:val="18"/>
          <w:szCs w:val="18"/>
        </w:rPr>
        <w:t xml:space="preserve">WHERE id = :tokenId;</w:t>
      </w:r>
    </w:p>
    <w:p>
      <w:pPr>
        <w:spacing w:after="60" w:before="60"/>
        <w:ind w:left="360"/>
      </w:pPr>
      <w:r>
        <w:rPr>
          <w:rFonts w:ascii="Courier New" w:cs="Courier New" w:eastAsia="Courier New" w:hAnsi="Courier New"/>
          <w:color w:val="333333"/>
          <w:sz w:val="18"/>
          <w:szCs w:val="18"/>
        </w:rPr>
        <w:t xml:space="preserve">-- If status != 'WAITING': job is a no-op (race condition guard)</w:t>
      </w:r>
    </w:p>
    <w:p>
      <w:pPr>
        <w:spacing w:after="60" w:before="60"/>
        <w:ind w:left="360"/>
      </w:pPr>
      <w:r>
        <w:rPr>
          <w:rFonts w:ascii="Courier New" w:cs="Courier New" w:eastAsia="Courier New" w:hAnsi="Courier New"/>
          <w:color w:val="333333"/>
          <w:sz w:val="18"/>
          <w:szCs w:val="18"/>
        </w:rPr>
        <w:t xml:space="preserve">-- If status == 'WAITING': write breach records</w:t>
      </w:r>
    </w:p>
    <w:p>
      <w:pPr>
        <w:spacing w:after="0" w:before="120"/>
      </w:pPr>
    </w:p>
    <w:p>
      <w:pPr>
        <w:pStyle w:val="Heading2"/>
        <w:spacing w:after="100" w:before="280"/>
      </w:pPr>
      <w:r>
        <w:rPr>
          <w:rFonts w:ascii="Arial" w:cs="Arial" w:eastAsia="Arial" w:hAnsi="Arial"/>
          <w:b/>
          <w:bCs/>
          <w:color w:val="2E75B6"/>
          <w:sz w:val="28"/>
          <w:szCs w:val="28"/>
        </w:rPr>
        <w:t xml:space="preserve">7.4 Wait Time Estimation (Sliding Window)</w:t>
      </w:r>
    </w:p>
    <w:p>
      <w:pPr>
        <w:spacing w:after="60" w:before="60"/>
        <w:ind w:left="360"/>
      </w:pPr>
      <w:r>
        <w:rPr>
          <w:rFonts w:ascii="Courier New" w:cs="Courier New" w:eastAsia="Courier New" w:hAnsi="Courier New"/>
          <w:color w:val="333333"/>
          <w:sz w:val="18"/>
          <w:szCs w:val="18"/>
        </w:rPr>
        <w:t xml:space="preserve">SELECT called_at, completed_at</w:t>
      </w:r>
    </w:p>
    <w:p>
      <w:pPr>
        <w:spacing w:after="60" w:before="60"/>
        <w:ind w:left="360"/>
      </w:pPr>
      <w:r>
        <w:rPr>
          <w:rFonts w:ascii="Courier New" w:cs="Courier New" w:eastAsia="Courier New" w:hAnsi="Courier New"/>
          <w:color w:val="333333"/>
          <w:sz w:val="18"/>
          <w:szCs w:val="18"/>
        </w:rPr>
        <w:t xml:space="preserve">FROM tokens</w:t>
      </w:r>
    </w:p>
    <w:p>
      <w:pPr>
        <w:spacing w:after="60" w:before="60"/>
        <w:ind w:left="360"/>
      </w:pPr>
      <w:r>
        <w:rPr>
          <w:rFonts w:ascii="Courier New" w:cs="Courier New" w:eastAsia="Courier New" w:hAnsi="Courier New"/>
          <w:color w:val="333333"/>
          <w:sz w:val="18"/>
          <w:szCs w:val="18"/>
        </w:rPr>
        <w:t xml:space="preserve">WHERE department_id = :deptId</w:t>
      </w:r>
    </w:p>
    <w:p>
      <w:pPr>
        <w:spacing w:after="60" w:before="60"/>
        <w:ind w:left="360"/>
      </w:pPr>
      <w:r>
        <w:rPr>
          <w:rFonts w:ascii="Courier New" w:cs="Courier New" w:eastAsia="Courier New" w:hAnsi="Courier New"/>
          <w:color w:val="333333"/>
          <w:sz w:val="18"/>
          <w:szCs w:val="18"/>
        </w:rPr>
        <w:t xml:space="preserve">  AND status = 'COMPLETED'</w:t>
      </w:r>
    </w:p>
    <w:p>
      <w:pPr>
        <w:spacing w:after="60" w:before="60"/>
        <w:ind w:left="360"/>
      </w:pPr>
      <w:r>
        <w:rPr>
          <w:rFonts w:ascii="Courier New" w:cs="Courier New" w:eastAsia="Courier New" w:hAnsi="Courier New"/>
          <w:color w:val="333333"/>
          <w:sz w:val="18"/>
          <w:szCs w:val="18"/>
        </w:rPr>
        <w:t xml:space="preserve">  AND called_at IS NOT NULL</w:t>
      </w:r>
    </w:p>
    <w:p>
      <w:pPr>
        <w:spacing w:after="60" w:before="60"/>
        <w:ind w:left="360"/>
      </w:pPr>
      <w:r>
        <w:rPr>
          <w:rFonts w:ascii="Courier New" w:cs="Courier New" w:eastAsia="Courier New" w:hAnsi="Courier New"/>
          <w:color w:val="333333"/>
          <w:sz w:val="18"/>
          <w:szCs w:val="18"/>
        </w:rPr>
        <w:t xml:space="preserve">  AND completed_at IS NOT NULL</w:t>
      </w:r>
    </w:p>
    <w:p>
      <w:pPr>
        <w:spacing w:after="60" w:before="60"/>
        <w:ind w:left="360"/>
      </w:pPr>
      <w:r>
        <w:rPr>
          <w:rFonts w:ascii="Courier New" w:cs="Courier New" w:eastAsia="Courier New" w:hAnsi="Courier New"/>
          <w:color w:val="333333"/>
          <w:sz w:val="18"/>
          <w:szCs w:val="18"/>
        </w:rPr>
        <w:t xml:space="preserve">ORDER BY completed_at DESC</w:t>
      </w:r>
    </w:p>
    <w:p>
      <w:pPr>
        <w:spacing w:after="60" w:before="60"/>
        <w:ind w:left="360"/>
      </w:pPr>
      <w:r>
        <w:rPr>
          <w:rFonts w:ascii="Courier New" w:cs="Courier New" w:eastAsia="Courier New" w:hAnsi="Courier New"/>
          <w:color w:val="333333"/>
          <w:sz w:val="18"/>
          <w:szCs w:val="18"/>
        </w:rPr>
        <w:t xml:space="preserve">LIMIT 10;</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Median of the returned durations is used. Falls back to a 5-minute default if fewer than 3 completed consultations exist (cold-start case).</w:t>
      </w:r>
    </w:p>
    <w:p>
      <w:pPr>
        <w:spacing w:after="0" w:before="120"/>
      </w:pPr>
    </w:p>
    <w:p>
      <w:pPr>
        <w:pStyle w:val="Heading2"/>
        <w:spacing w:after="100" w:before="280"/>
      </w:pPr>
      <w:r>
        <w:rPr>
          <w:rFonts w:ascii="Arial" w:cs="Arial" w:eastAsia="Arial" w:hAnsi="Arial"/>
          <w:b/>
          <w:bCs/>
          <w:color w:val="2E75B6"/>
          <w:sz w:val="28"/>
          <w:szCs w:val="28"/>
        </w:rPr>
        <w:t xml:space="preserve">7.5 Daily Analytics Summary</w:t>
      </w:r>
    </w:p>
    <w:p>
      <w:pPr>
        <w:spacing w:after="60" w:before="60"/>
        <w:ind w:left="360"/>
      </w:pPr>
      <w:r>
        <w:rPr>
          <w:rFonts w:ascii="Courier New" w:cs="Courier New" w:eastAsia="Courier New" w:hAnsi="Courier New"/>
          <w:color w:val="333333"/>
          <w:sz w:val="18"/>
          <w:szCs w:val="18"/>
        </w:rPr>
        <w:t xml:space="preserve">SELECT</w:t>
      </w:r>
    </w:p>
    <w:p>
      <w:pPr>
        <w:spacing w:after="60" w:before="60"/>
        <w:ind w:left="360"/>
      </w:pPr>
      <w:r>
        <w:rPr>
          <w:rFonts w:ascii="Courier New" w:cs="Courier New" w:eastAsia="Courier New" w:hAnsi="Courier New"/>
          <w:color w:val="333333"/>
          <w:sz w:val="18"/>
          <w:szCs w:val="18"/>
        </w:rPr>
        <w:t xml:space="preserve">  COUNT(*) FILTER (WHERE status = 'COMPLETED')  AS total_completed,</w:t>
      </w:r>
    </w:p>
    <w:p>
      <w:pPr>
        <w:spacing w:after="60" w:before="60"/>
        <w:ind w:left="360"/>
      </w:pPr>
      <w:r>
        <w:rPr>
          <w:rFonts w:ascii="Courier New" w:cs="Courier New" w:eastAsia="Courier New" w:hAnsi="Courier New"/>
          <w:color w:val="333333"/>
          <w:sz w:val="18"/>
          <w:szCs w:val="18"/>
        </w:rPr>
        <w:t xml:space="preserve">  COUNT(*) FILTER (WHERE status = 'NO_SHOW')    AS total_no_show,</w:t>
      </w:r>
    </w:p>
    <w:p>
      <w:pPr>
        <w:spacing w:after="60" w:before="60"/>
        <w:ind w:left="360"/>
      </w:pPr>
      <w:r>
        <w:rPr>
          <w:rFonts w:ascii="Courier New" w:cs="Courier New" w:eastAsia="Courier New" w:hAnsi="Courier New"/>
          <w:color w:val="333333"/>
          <w:sz w:val="18"/>
          <w:szCs w:val="18"/>
        </w:rPr>
        <w:t xml:space="preserve">  COUNT(*)                                       AS total_issued,</w:t>
      </w:r>
    </w:p>
    <w:p>
      <w:pPr>
        <w:spacing w:after="60" w:before="60"/>
        <w:ind w:left="360"/>
      </w:pPr>
      <w:r>
        <w:rPr>
          <w:rFonts w:ascii="Courier New" w:cs="Courier New" w:eastAsia="Courier New" w:hAnsi="Courier New"/>
          <w:color w:val="333333"/>
          <w:sz w:val="18"/>
          <w:szCs w:val="18"/>
        </w:rPr>
        <w:t xml:space="preserve">  AVG(EXTRACT(EPOCH FROM (called_at - issued_at)) / 60)</w:t>
      </w:r>
    </w:p>
    <w:p>
      <w:pPr>
        <w:spacing w:after="60" w:before="60"/>
        <w:ind w:left="360"/>
      </w:pPr>
      <w:r>
        <w:rPr>
          <w:rFonts w:ascii="Courier New" w:cs="Courier New" w:eastAsia="Courier New" w:hAnsi="Courier New"/>
          <w:color w:val="333333"/>
          <w:sz w:val="18"/>
          <w:szCs w:val="18"/>
        </w:rPr>
        <w:t xml:space="preserve">    FILTER (WHERE called_at IS NOT NULL)        AS avg_wait_minutes</w:t>
      </w:r>
    </w:p>
    <w:p>
      <w:pPr>
        <w:spacing w:after="60" w:before="60"/>
        <w:ind w:left="360"/>
      </w:pPr>
      <w:r>
        <w:rPr>
          <w:rFonts w:ascii="Courier New" w:cs="Courier New" w:eastAsia="Courier New" w:hAnsi="Courier New"/>
          <w:color w:val="333333"/>
          <w:sz w:val="18"/>
          <w:szCs w:val="18"/>
        </w:rPr>
        <w:t xml:space="preserve">FROM tokens</w:t>
      </w:r>
    </w:p>
    <w:p>
      <w:pPr>
        <w:spacing w:after="60" w:before="60"/>
        <w:ind w:left="360"/>
      </w:pPr>
      <w:r>
        <w:rPr>
          <w:rFonts w:ascii="Courier New" w:cs="Courier New" w:eastAsia="Courier New" w:hAnsi="Courier New"/>
          <w:color w:val="333333"/>
          <w:sz w:val="18"/>
          <w:szCs w:val="18"/>
        </w:rPr>
        <w:t xml:space="preserve">WHERE department_id = :deptId</w:t>
      </w:r>
    </w:p>
    <w:p>
      <w:pPr>
        <w:spacing w:after="60" w:before="60"/>
        <w:ind w:left="360"/>
      </w:pPr>
      <w:r>
        <w:rPr>
          <w:rFonts w:ascii="Courier New" w:cs="Courier New" w:eastAsia="Courier New" w:hAnsi="Courier New"/>
          <w:color w:val="333333"/>
          <w:sz w:val="18"/>
          <w:szCs w:val="18"/>
        </w:rPr>
        <w:t xml:space="preserve">  AND DATE(issued_at) = :date;</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Uses idx_tokens_department_date. Runs in the analytics endpoint — must return within 5 seconds per NFR-PF-05.</w:t>
      </w:r>
    </w:p>
    <w:p>
      <w:pPr>
        <w:spacing w:after="0" w:before="120"/>
      </w:pPr>
    </w:p>
    <w:p>
      <w:pPr>
        <w:pStyle w:val="Heading2"/>
        <w:spacing w:after="100" w:before="280"/>
      </w:pPr>
      <w:r>
        <w:rPr>
          <w:rFonts w:ascii="Arial" w:cs="Arial" w:eastAsia="Arial" w:hAnsi="Arial"/>
          <w:b/>
          <w:bCs/>
          <w:color w:val="2E75B6"/>
          <w:sz w:val="28"/>
          <w:szCs w:val="28"/>
        </w:rPr>
        <w:t xml:space="preserve">7.6 SLA Breach Rate by Department</w:t>
      </w:r>
    </w:p>
    <w:p>
      <w:pPr>
        <w:spacing w:after="60" w:before="60"/>
        <w:ind w:left="360"/>
      </w:pPr>
      <w:r>
        <w:rPr>
          <w:rFonts w:ascii="Courier New" w:cs="Courier New" w:eastAsia="Courier New" w:hAnsi="Courier New"/>
          <w:color w:val="333333"/>
          <w:sz w:val="18"/>
          <w:szCs w:val="18"/>
        </w:rPr>
        <w:t xml:space="preserve">SELECT</w:t>
      </w:r>
    </w:p>
    <w:p>
      <w:pPr>
        <w:spacing w:after="60" w:before="60"/>
        <w:ind w:left="360"/>
      </w:pPr>
      <w:r>
        <w:rPr>
          <w:rFonts w:ascii="Courier New" w:cs="Courier New" w:eastAsia="Courier New" w:hAnsi="Courier New"/>
          <w:color w:val="333333"/>
          <w:sz w:val="18"/>
          <w:szCs w:val="18"/>
        </w:rPr>
        <w:t xml:space="preserve">  d.name AS department,</w:t>
      </w:r>
    </w:p>
    <w:p>
      <w:pPr>
        <w:spacing w:after="60" w:before="60"/>
        <w:ind w:left="360"/>
      </w:pPr>
      <w:r>
        <w:rPr>
          <w:rFonts w:ascii="Courier New" w:cs="Courier New" w:eastAsia="Courier New" w:hAnsi="Courier New"/>
          <w:color w:val="333333"/>
          <w:sz w:val="18"/>
          <w:szCs w:val="18"/>
        </w:rPr>
        <w:t xml:space="preserve">  COUNT(b.id) AS breach_count,</w:t>
      </w:r>
    </w:p>
    <w:p>
      <w:pPr>
        <w:spacing w:after="60" w:before="60"/>
        <w:ind w:left="360"/>
      </w:pPr>
      <w:r>
        <w:rPr>
          <w:rFonts w:ascii="Courier New" w:cs="Courier New" w:eastAsia="Courier New" w:hAnsi="Courier New"/>
          <w:color w:val="333333"/>
          <w:sz w:val="18"/>
          <w:szCs w:val="18"/>
        </w:rPr>
        <w:t xml:space="preserve">  COUNT(t.id) AS total_tokens,</w:t>
      </w:r>
    </w:p>
    <w:p>
      <w:pPr>
        <w:spacing w:after="60" w:before="60"/>
        <w:ind w:left="360"/>
      </w:pPr>
      <w:r>
        <w:rPr>
          <w:rFonts w:ascii="Courier New" w:cs="Courier New" w:eastAsia="Courier New" w:hAnsi="Courier New"/>
          <w:color w:val="333333"/>
          <w:sz w:val="18"/>
          <w:szCs w:val="18"/>
        </w:rPr>
        <w:t xml:space="preserve">  ROUND(COUNT(b.id)::numeric / NULLIF(COUNT(t.id), 0) * 100, 1) AS breach_rate_pct</w:t>
      </w:r>
    </w:p>
    <w:p>
      <w:pPr>
        <w:spacing w:after="60" w:before="60"/>
        <w:ind w:left="360"/>
      </w:pPr>
      <w:r>
        <w:rPr>
          <w:rFonts w:ascii="Courier New" w:cs="Courier New" w:eastAsia="Courier New" w:hAnsi="Courier New"/>
          <w:color w:val="333333"/>
          <w:sz w:val="18"/>
          <w:szCs w:val="18"/>
        </w:rPr>
        <w:t xml:space="preserve">FROM departments d</w:t>
      </w:r>
    </w:p>
    <w:p>
      <w:pPr>
        <w:spacing w:after="60" w:before="60"/>
        <w:ind w:left="360"/>
      </w:pPr>
      <w:r>
        <w:rPr>
          <w:rFonts w:ascii="Courier New" w:cs="Courier New" w:eastAsia="Courier New" w:hAnsi="Courier New"/>
          <w:color w:val="333333"/>
          <w:sz w:val="18"/>
          <w:szCs w:val="18"/>
        </w:rPr>
        <w:t xml:space="preserve">LEFT JOIN tokens t ON t.department_id = d.id</w:t>
      </w:r>
    </w:p>
    <w:p>
      <w:pPr>
        <w:spacing w:after="60" w:before="60"/>
        <w:ind w:left="360"/>
      </w:pPr>
      <w:r>
        <w:rPr>
          <w:rFonts w:ascii="Courier New" w:cs="Courier New" w:eastAsia="Courier New" w:hAnsi="Courier New"/>
          <w:color w:val="333333"/>
          <w:sz w:val="18"/>
          <w:szCs w:val="18"/>
        </w:rPr>
        <w:t xml:space="preserve">  AND DATE(t.issued_at) BETWEEN :startDate AND :endDate</w:t>
      </w:r>
    </w:p>
    <w:p>
      <w:pPr>
        <w:spacing w:after="60" w:before="60"/>
        <w:ind w:left="360"/>
      </w:pPr>
      <w:r>
        <w:rPr>
          <w:rFonts w:ascii="Courier New" w:cs="Courier New" w:eastAsia="Courier New" w:hAnsi="Courier New"/>
          <w:color w:val="333333"/>
          <w:sz w:val="18"/>
          <w:szCs w:val="18"/>
        </w:rPr>
        <w:t xml:space="preserve">LEFT JOIN sla_breaches b ON b.token_id = t.id</w:t>
      </w:r>
    </w:p>
    <w:p>
      <w:pPr>
        <w:spacing w:after="60" w:before="60"/>
        <w:ind w:left="360"/>
      </w:pPr>
      <w:r>
        <w:rPr>
          <w:rFonts w:ascii="Courier New" w:cs="Courier New" w:eastAsia="Courier New" w:hAnsi="Courier New"/>
          <w:color w:val="333333"/>
          <w:sz w:val="18"/>
          <w:szCs w:val="18"/>
        </w:rPr>
        <w:t xml:space="preserve">WHERE d.hospital_id = :hospitalId</w:t>
      </w:r>
    </w:p>
    <w:p>
      <w:pPr>
        <w:spacing w:after="60" w:before="60"/>
        <w:ind w:left="360"/>
      </w:pPr>
      <w:r>
        <w:rPr>
          <w:rFonts w:ascii="Courier New" w:cs="Courier New" w:eastAsia="Courier New" w:hAnsi="Courier New"/>
          <w:color w:val="333333"/>
          <w:sz w:val="18"/>
          <w:szCs w:val="18"/>
        </w:rPr>
        <w:t xml:space="preserve">GROUP BY d.id, d.name</w:t>
      </w:r>
    </w:p>
    <w:p>
      <w:pPr>
        <w:spacing w:after="60" w:before="60"/>
        <w:ind w:left="360"/>
      </w:pPr>
      <w:r>
        <w:rPr>
          <w:rFonts w:ascii="Courier New" w:cs="Courier New" w:eastAsia="Courier New" w:hAnsi="Courier New"/>
          <w:color w:val="333333"/>
          <w:sz w:val="18"/>
          <w:szCs w:val="18"/>
        </w:rPr>
        <w:t xml:space="preserve">ORDER BY breach_rate_pct DESC;</w:t>
      </w: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Uses idx_sla_breaches_dept_date and idx_tokens_department_date. The sla_breaches denormalised table exists specifically to make this query fast without JSONB parsing.</w:t>
      </w:r>
    </w:p>
    <w:p>
      <w:r>
        <w:br w:type="page"/>
      </w:r>
    </w:p>
    <w:p>
      <w:pPr>
        <w:pStyle w:val="Heading1"/>
        <w:spacing w:after="120" w:before="360"/>
      </w:pPr>
      <w:r>
        <w:rPr>
          <w:rFonts w:ascii="Arial" w:cs="Arial" w:eastAsia="Arial" w:hAnsi="Arial"/>
          <w:b/>
          <w:bCs/>
          <w:color w:val="1F4E79"/>
          <w:sz w:val="36"/>
          <w:szCs w:val="36"/>
        </w:rPr>
        <w:t xml:space="preserve">8. Data Integrity and Constraint Summary</w:t>
      </w:r>
    </w:p>
    <w:p>
      <w:pPr>
        <w:pBdr>
          <w:bottom w:val="single" w:color="2E75B6" w:sz="6" w:space="1"/>
        </w:pBdr>
        <w:spacing w:after="0"/>
      </w:pPr>
    </w:p>
    <w:p>
      <w:pPr>
        <w:spacing w:after="0" w:before="100"/>
      </w:pPr>
    </w:p>
    <w:p>
      <w:pPr>
        <w:pStyle w:val="Heading2"/>
        <w:spacing w:after="100" w:before="280"/>
      </w:pPr>
      <w:r>
        <w:rPr>
          <w:rFonts w:ascii="Arial" w:cs="Arial" w:eastAsia="Arial" w:hAnsi="Arial"/>
          <w:b/>
          <w:bCs/>
          <w:color w:val="2E75B6"/>
          <w:sz w:val="28"/>
          <w:szCs w:val="28"/>
        </w:rPr>
        <w:t xml:space="preserve">8.1 State Machine Enforcement</w:t>
      </w:r>
    </w:p>
    <w:p>
      <w:pPr>
        <w:spacing w:after="60" w:before="60"/>
      </w:pPr>
      <w:r>
        <w:rPr>
          <w:rFonts w:ascii="Arial" w:cs="Arial" w:eastAsia="Arial" w:hAnsi="Arial"/>
          <w:sz w:val="22"/>
          <w:szCs w:val="22"/>
        </w:rPr>
        <w:t xml:space="preserve">Token status transitions are validated at the service layer before any database write. Invalid transitions return HTTP 409 Conflict and are logged but not written to token_events.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From Status</w:t>
            </w:r>
          </w:p>
        </w:tc>
        <w:tc>
          <w:tcPr>
            <w:tcW w:type="dxa" w:w="2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Allowed Transitions</w:t>
            </w:r>
          </w:p>
        </w:tc>
        <w:tc>
          <w:tcPr>
            <w:tcW w:type="dxa" w:w="4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Blocked Transitions (return 409)</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WAITING</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CALLED, → NO_SHOW</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IN_CONSULTATION, → COMPLETED</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CALLED</w:t>
            </w:r>
          </w:p>
        </w:tc>
        <w:tc>
          <w:tcPr>
            <w:tcW w:type="dxa" w:w="2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IN_CONSULTATION, → NO_SHOW, → COMPLETED</w:t>
            </w:r>
          </w:p>
        </w:tc>
        <w:tc>
          <w:tcPr>
            <w:tcW w:type="dxa" w:w="4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WAITING</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IN_CONSULTATION</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COMPLETED</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 WAITING, → CALLED, → NO_SHOW</w:t>
            </w:r>
          </w:p>
        </w:tc>
      </w:tr>
      <w:tr>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COMPLETED</w:t>
            </w:r>
          </w:p>
        </w:tc>
        <w:tc>
          <w:tcPr>
            <w:tcW w:type="dxa" w:w="2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None (terminal)</w:t>
            </w:r>
          </w:p>
        </w:tc>
        <w:tc>
          <w:tcPr>
            <w:tcW w:type="dxa" w:w="4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w:t>
            </w:r>
          </w:p>
        </w:tc>
      </w:tr>
      <w:tr>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NO_SHOW</w:t>
            </w:r>
          </w:p>
        </w:tc>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None (terminal)</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w:t>
            </w:r>
          </w:p>
        </w:tc>
      </w:tr>
    </w:tbl>
    <w:p>
      <w:pPr>
        <w:spacing w:after="0" w:before="120"/>
      </w:pPr>
    </w:p>
    <w:p>
      <w:pPr>
        <w:pStyle w:val="Heading2"/>
        <w:spacing w:after="100" w:before="280"/>
      </w:pPr>
      <w:r>
        <w:rPr>
          <w:rFonts w:ascii="Arial" w:cs="Arial" w:eastAsia="Arial" w:hAnsi="Arial"/>
          <w:b/>
          <w:bCs/>
          <w:color w:val="2E75B6"/>
          <w:sz w:val="28"/>
          <w:szCs w:val="28"/>
        </w:rPr>
        <w:t xml:space="preserve">8.2 Privacy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Data Field</w:t>
            </w:r>
          </w:p>
        </w:tc>
        <w:tc>
          <w:tcPr>
            <w:tcW w:type="dxa" w:w="22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Storage</w:t>
            </w:r>
          </w:p>
        </w:tc>
        <w:tc>
          <w:tcPr>
            <w:tcW w:type="dxa" w:w="53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Exposure Rule</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patient_phone</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tokens.patient_phone</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Never included in Socket.io broadcasts. Never returned in queue listing API responses. Accessible only to authenticated staff with nurse or admin role via GET /tokens/:id.</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patient_name (full)</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tokens.patient_name</w:t>
            </w:r>
          </w:p>
        </w:tc>
        <w:tc>
          <w:tcPr>
            <w:tcW w:type="dxa" w:w="5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Only first name (extracted at application layer) is included in queue position listings. Full name is returned only to nurse/admin roles.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fcm_token</w:t>
            </w:r>
          </w:p>
        </w:tc>
        <w:tc>
          <w:tcPr>
            <w:tcW w:type="dxa" w:w="2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tokens.fcm_token</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Used only by the push notification service. Never included in any API response body.</w:t>
            </w:r>
          </w:p>
        </w:tc>
      </w:tr>
      <w:tr>
        <w:tc>
          <w:tcPr>
            <w:tcW w:type="dxa" w:w="18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 (as session key)</w:t>
            </w:r>
          </w:p>
        </w:tc>
        <w:tc>
          <w:tcPr>
            <w:tcW w:type="dxa" w:w="22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Browser sessionStorage</w:t>
            </w:r>
          </w:p>
        </w:tc>
        <w:tc>
          <w:tcPr>
            <w:tcW w:type="dxa" w:w="53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Used as the patient's unauthenticated session identifier. UUID v4 — 122 bits of entropy, not guessable.</w:t>
            </w:r>
          </w:p>
        </w:tc>
      </w:tr>
    </w:tbl>
    <w:p>
      <w:pPr>
        <w:spacing w:after="0" w:before="120"/>
      </w:pPr>
    </w:p>
    <w:p>
      <w:pPr>
        <w:pStyle w:val="Heading2"/>
        <w:spacing w:after="100" w:before="280"/>
      </w:pPr>
      <w:r>
        <w:rPr>
          <w:rFonts w:ascii="Arial" w:cs="Arial" w:eastAsia="Arial" w:hAnsi="Arial"/>
          <w:b/>
          <w:bCs/>
          <w:color w:val="2E75B6"/>
          <w:sz w:val="28"/>
          <w:szCs w:val="28"/>
        </w:rPr>
        <w:t xml:space="preserve">8.3 Constraint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400"/>
        <w:gridCol w:w="2760"/>
      </w:tblGrid>
      <w:tr>
        <w:trPr>
          <w:tblHeader/>
        </w:trPr>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Table</w:t>
            </w:r>
          </w:p>
        </w:tc>
        <w:tc>
          <w:tcPr>
            <w:tcW w:type="dxa" w:w="16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Constraint Type</w:t>
            </w:r>
          </w:p>
        </w:tc>
        <w:tc>
          <w:tcPr>
            <w:tcW w:type="dxa" w:w="340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Definition</w:t>
            </w:r>
          </w:p>
        </w:tc>
        <w:tc>
          <w:tcPr>
            <w:tcW w:type="dxa" w:w="2760"/>
            <w:tcBorders>
              <w:top w:val="single" w:color="BFBFBF" w:sz="1"/>
              <w:left w:val="single" w:color="BFBFBF" w:sz="1"/>
              <w:bottom w:val="single" w:color="BFBFBF" w:sz="1"/>
              <w:right w:val="single" w:color="BFBFBF" w:sz="1"/>
            </w:tcBorders>
            <w:shd w:fill="D6E4F0" w:val="clear"/>
            <w:tcMar>
              <w:top w:type="dxa" w:w="100"/>
              <w:left w:type="dxa" w:w="140"/>
              <w:bottom w:type="dxa" w:w="100"/>
              <w:right w:type="dxa" w:w="140"/>
            </w:tcMar>
            <w:vAlign w:val="top"/>
          </w:tcPr>
          <w:p>
            <w:pPr>
              <w:spacing w:after="0" w:before="0"/>
            </w:pPr>
            <w:r>
              <w:rPr>
                <w:rFonts w:ascii="Arial" w:cs="Arial" w:eastAsia="Arial" w:hAnsi="Arial"/>
                <w:b/>
                <w:bCs/>
                <w:i w:val="false"/>
                <w:iCs w:val="false"/>
                <w:color w:val="1F4E79"/>
                <w:sz w:val="20"/>
                <w:szCs w:val="20"/>
              </w:rPr>
              <w:t xml:space="preserve">Enforcement Layer</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token_number, DATE(issued_at))</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CHECK</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priority IN (0, 1, 2)</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 departments.id</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station_id → stations.id (NULLABLE)</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token_events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TRIGGER</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Blocks UPDATE and DELETE on all rows</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 (PL/pgSQL)</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token_events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 → tokens.id</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token_events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actor_id → staff.id (NULLABLE)</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firebase_uid</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UNIQUE</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email</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staff</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hospital_id → hospitals.id</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hospital_id → hospitals.id</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 departments.id</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stations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assigned_doctor_id → staff.id (NULLABLE)</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sla_breaches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token_id → tokens.id</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sla_breaches</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FK</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department_id → departments.id</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Database</w:t>
            </w:r>
          </w:p>
        </w:tc>
      </w:tr>
      <w:tr>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State transitions</w:t>
            </w:r>
          </w:p>
        </w:tc>
        <w:tc>
          <w:tcPr>
            <w:tcW w:type="dxa" w:w="16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Application rule</w:t>
            </w:r>
          </w:p>
        </w:tc>
        <w:tc>
          <w:tcPr>
            <w:tcW w:type="dxa" w:w="340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Allowed transitions per status (Section 8.1)</w:t>
            </w:r>
          </w:p>
        </w:tc>
        <w:tc>
          <w:tcPr>
            <w:tcW w:type="dxa" w:w="2760"/>
            <w:tcBorders>
              <w:top w:val="single" w:color="BFBFBF" w:sz="1"/>
              <w:left w:val="single" w:color="BFBFBF" w:sz="1"/>
              <w:bottom w:val="single" w:color="BFBFBF" w:sz="1"/>
              <w:right w:val="single" w:color="BFBFBF" w:sz="1"/>
            </w:tcBorders>
            <w:shd w:fill="E8F4FB"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Service layer (token.service.ts)</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Token number</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Application rule</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Serialised transaction with SERIALIZABLE isolation</w:t>
            </w:r>
          </w:p>
        </w:tc>
        <w:tc>
          <w:tcPr>
            <w:tcW w:type="dxa" w:w="2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i w:val="false"/>
                <w:iCs w:val="false"/>
                <w:color w:val="000000"/>
                <w:sz w:val="20"/>
                <w:szCs w:val="20"/>
              </w:rPr>
              <w:t xml:space="preserve">Service layer</w:t>
            </w:r>
          </w:p>
        </w:tc>
      </w:tr>
    </w:tbl>
    <w:p>
      <w:r>
        <w:br w:type="page"/>
      </w:r>
    </w:p>
    <w:p>
      <w:pPr>
        <w:pStyle w:val="Heading1"/>
        <w:spacing w:after="120" w:before="360"/>
      </w:pPr>
      <w:r>
        <w:rPr>
          <w:rFonts w:ascii="Arial" w:cs="Arial" w:eastAsia="Arial" w:hAnsi="Arial"/>
          <w:b/>
          <w:bCs/>
          <w:color w:val="1F4E79"/>
          <w:sz w:val="36"/>
          <w:szCs w:val="36"/>
        </w:rPr>
        <w:t xml:space="preserve">9. Prisma Schema Reference</w:t>
      </w:r>
    </w:p>
    <w:p>
      <w:pPr>
        <w:pBdr>
          <w:bottom w:val="single" w:color="2E75B6" w:sz="6" w:space="1"/>
        </w:pBdr>
        <w:spacing w:after="0"/>
      </w:pPr>
    </w:p>
    <w:p>
      <w:pPr>
        <w:spacing w:after="0" w:before="100"/>
      </w:pPr>
    </w:p>
    <w:p>
      <w:pPr>
        <w:spacing w:after="60" w:before="60"/>
      </w:pPr>
      <w:r>
        <w:rPr>
          <w:rFonts w:ascii="Arial" w:cs="Arial" w:eastAsia="Arial" w:hAnsi="Arial"/>
          <w:sz w:val="22"/>
          <w:szCs w:val="22"/>
        </w:rPr>
        <w:t xml:space="preserve">The following is the Prisma schema (schema.prisma) that generates the PostgreSQL schema and TypeScript types. This is the canonical definition of the database structure — the table definitions in Section 4 are derived from it.</w:t>
      </w:r>
    </w:p>
    <w:p>
      <w:pPr>
        <w:spacing w:after="0" w:before="80"/>
      </w:pPr>
    </w:p>
    <w:p>
      <w:pPr>
        <w:spacing w:after="60" w:before="60"/>
        <w:ind w:left="360"/>
      </w:pPr>
      <w:r>
        <w:rPr>
          <w:rFonts w:ascii="Courier New" w:cs="Courier New" w:eastAsia="Courier New" w:hAnsi="Courier New"/>
          <w:color w:val="333333"/>
          <w:sz w:val="18"/>
          <w:szCs w:val="18"/>
        </w:rPr>
        <w:t xml:space="preserve">generator client {</w:t>
      </w:r>
    </w:p>
    <w:p>
      <w:pPr>
        <w:spacing w:after="60" w:before="60"/>
        <w:ind w:left="360"/>
      </w:pPr>
      <w:r>
        <w:rPr>
          <w:rFonts w:ascii="Courier New" w:cs="Courier New" w:eastAsia="Courier New" w:hAnsi="Courier New"/>
          <w:color w:val="333333"/>
          <w:sz w:val="18"/>
          <w:szCs w:val="18"/>
        </w:rPr>
        <w:t xml:space="preserve">  provider = "prisma-client-js"</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datasource db {</w:t>
      </w:r>
    </w:p>
    <w:p>
      <w:pPr>
        <w:spacing w:after="60" w:before="60"/>
        <w:ind w:left="360"/>
      </w:pPr>
      <w:r>
        <w:rPr>
          <w:rFonts w:ascii="Courier New" w:cs="Courier New" w:eastAsia="Courier New" w:hAnsi="Courier New"/>
          <w:color w:val="333333"/>
          <w:sz w:val="18"/>
          <w:szCs w:val="18"/>
        </w:rPr>
        <w:t xml:space="preserve">  provider = "postgresql"</w:t>
      </w:r>
    </w:p>
    <w:p>
      <w:pPr>
        <w:spacing w:after="60" w:before="60"/>
        <w:ind w:left="360"/>
      </w:pPr>
      <w:r>
        <w:rPr>
          <w:rFonts w:ascii="Courier New" w:cs="Courier New" w:eastAsia="Courier New" w:hAnsi="Courier New"/>
          <w:color w:val="333333"/>
          <w:sz w:val="18"/>
          <w:szCs w:val="18"/>
        </w:rPr>
        <w:t xml:space="preserve">  url      = env("DATABASE_URL")</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enum StaffRole    { nurse doctor admin }</w:t>
      </w:r>
    </w:p>
    <w:p>
      <w:pPr>
        <w:spacing w:after="60" w:before="60"/>
        <w:ind w:left="360"/>
      </w:pPr>
      <w:r>
        <w:rPr>
          <w:rFonts w:ascii="Courier New" w:cs="Courier New" w:eastAsia="Courier New" w:hAnsi="Courier New"/>
          <w:color w:val="333333"/>
          <w:sz w:val="18"/>
          <w:szCs w:val="18"/>
        </w:rPr>
        <w:t xml:space="preserve">enum TokenStatus  { WAITING CALLED IN_CONSULTATION COMPLETED NO_SHOW }</w:t>
      </w:r>
    </w:p>
    <w:p>
      <w:pPr>
        <w:spacing w:after="60" w:before="60"/>
        <w:ind w:left="360"/>
      </w:pPr>
      <w:r>
        <w:rPr>
          <w:rFonts w:ascii="Courier New" w:cs="Courier New" w:eastAsia="Courier New" w:hAnsi="Courier New"/>
          <w:color w:val="333333"/>
          <w:sz w:val="18"/>
          <w:szCs w:val="18"/>
        </w:rPr>
        <w:t xml:space="preserve">enum EventType    { TOKEN_ISSUED PRIORITY_CHANGED PATIENT_CALLED</w:t>
      </w:r>
    </w:p>
    <w:p>
      <w:pPr>
        <w:spacing w:after="60" w:before="60"/>
        <w:ind w:left="360"/>
      </w:pPr>
      <w:r>
        <w:rPr>
          <w:rFonts w:ascii="Courier New" w:cs="Courier New" w:eastAsia="Courier New" w:hAnsi="Courier New"/>
          <w:color w:val="333333"/>
          <w:sz w:val="18"/>
          <w:szCs w:val="18"/>
        </w:rPr>
        <w:t xml:space="preserve">                   IN_CONSULTATION_STARTED CONSULTATION_COMPLETED</w:t>
      </w:r>
    </w:p>
    <w:p>
      <w:pPr>
        <w:spacing w:after="60" w:before="60"/>
        <w:ind w:left="360"/>
      </w:pPr>
      <w:r>
        <w:rPr>
          <w:rFonts w:ascii="Courier New" w:cs="Courier New" w:eastAsia="Courier New" w:hAnsi="Courier New"/>
          <w:color w:val="333333"/>
          <w:sz w:val="18"/>
          <w:szCs w:val="18"/>
        </w:rPr>
        <w:t xml:space="preserve">                   NO_SHOW SLA_BREACHED }</w:t>
      </w:r>
    </w:p>
    <w:p>
      <w:pPr>
        <w:spacing w:after="0" w:before="40"/>
      </w:pPr>
    </w:p>
    <w:p>
      <w:pPr>
        <w:spacing w:after="60" w:before="60"/>
        <w:ind w:left="360"/>
      </w:pPr>
      <w:r>
        <w:rPr>
          <w:rFonts w:ascii="Courier New" w:cs="Courier New" w:eastAsia="Courier New" w:hAnsi="Courier New"/>
          <w:color w:val="333333"/>
          <w:sz w:val="18"/>
          <w:szCs w:val="18"/>
        </w:rPr>
        <w:t xml:space="preserve">model Hospital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name        String</w:t>
      </w:r>
    </w:p>
    <w:p>
      <w:pPr>
        <w:spacing w:after="60" w:before="60"/>
        <w:ind w:left="360"/>
      </w:pPr>
      <w:r>
        <w:rPr>
          <w:rFonts w:ascii="Courier New" w:cs="Courier New" w:eastAsia="Courier New" w:hAnsi="Courier New"/>
          <w:color w:val="333333"/>
          <w:sz w:val="18"/>
          <w:szCs w:val="18"/>
        </w:rPr>
        <w:t xml:space="preserve">  city        String</w:t>
      </w:r>
    </w:p>
    <w:p>
      <w:pPr>
        <w:spacing w:after="60" w:before="60"/>
        <w:ind w:left="360"/>
      </w:pPr>
      <w:r>
        <w:rPr>
          <w:rFonts w:ascii="Courier New" w:cs="Courier New" w:eastAsia="Courier New" w:hAnsi="Courier New"/>
          <w:color w:val="333333"/>
          <w:sz w:val="18"/>
          <w:szCs w:val="18"/>
        </w:rPr>
        <w:t xml:space="preserve">  isActive    Boolean      @default(true)</w:t>
      </w:r>
    </w:p>
    <w:p>
      <w:pPr>
        <w:spacing w:after="60" w:before="60"/>
        <w:ind w:left="360"/>
      </w:pPr>
      <w:r>
        <w:rPr>
          <w:rFonts w:ascii="Courier New" w:cs="Courier New" w:eastAsia="Courier New" w:hAnsi="Courier New"/>
          <w:color w:val="333333"/>
          <w:sz w:val="18"/>
          <w:szCs w:val="18"/>
        </w:rPr>
        <w:t xml:space="preserve">  createdAt   DateTime     @default(now())</w:t>
      </w:r>
    </w:p>
    <w:p>
      <w:pPr>
        <w:spacing w:after="60" w:before="60"/>
        <w:ind w:left="360"/>
      </w:pPr>
      <w:r>
        <w:rPr>
          <w:rFonts w:ascii="Courier New" w:cs="Courier New" w:eastAsia="Courier New" w:hAnsi="Courier New"/>
          <w:color w:val="333333"/>
          <w:sz w:val="18"/>
          <w:szCs w:val="18"/>
        </w:rPr>
        <w:t xml:space="preserve">  updatedAt   DateTime     @updatedAt</w:t>
      </w:r>
    </w:p>
    <w:p>
      <w:pPr>
        <w:spacing w:after="60" w:before="60"/>
        <w:ind w:left="360"/>
      </w:pPr>
      <w:r>
        <w:rPr>
          <w:rFonts w:ascii="Courier New" w:cs="Courier New" w:eastAsia="Courier New" w:hAnsi="Courier New"/>
          <w:color w:val="333333"/>
          <w:sz w:val="18"/>
          <w:szCs w:val="18"/>
        </w:rPr>
        <w:t xml:space="preserve">  departments Department[]</w:t>
      </w:r>
    </w:p>
    <w:p>
      <w:pPr>
        <w:spacing w:after="60" w:before="60"/>
        <w:ind w:left="360"/>
      </w:pPr>
      <w:r>
        <w:rPr>
          <w:rFonts w:ascii="Courier New" w:cs="Courier New" w:eastAsia="Courier New" w:hAnsi="Courier New"/>
          <w:color w:val="333333"/>
          <w:sz w:val="18"/>
          <w:szCs w:val="18"/>
        </w:rPr>
        <w:t xml:space="preserve">  staff       Staff[]</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model Department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hospitalId  String</w:t>
      </w:r>
    </w:p>
    <w:p>
      <w:pPr>
        <w:spacing w:after="60" w:before="60"/>
        <w:ind w:left="360"/>
      </w:pPr>
      <w:r>
        <w:rPr>
          <w:rFonts w:ascii="Courier New" w:cs="Courier New" w:eastAsia="Courier New" w:hAnsi="Courier New"/>
          <w:color w:val="333333"/>
          <w:sz w:val="18"/>
          <w:szCs w:val="18"/>
        </w:rPr>
        <w:t xml:space="preserve">  hospital    Hospital  @relation(fields: [hospitalId], references: [id])</w:t>
      </w:r>
    </w:p>
    <w:p>
      <w:pPr>
        <w:spacing w:after="60" w:before="60"/>
        <w:ind w:left="360"/>
      </w:pPr>
      <w:r>
        <w:rPr>
          <w:rFonts w:ascii="Courier New" w:cs="Courier New" w:eastAsia="Courier New" w:hAnsi="Courier New"/>
          <w:color w:val="333333"/>
          <w:sz w:val="18"/>
          <w:szCs w:val="18"/>
        </w:rPr>
        <w:t xml:space="preserve">  name        String</w:t>
      </w:r>
    </w:p>
    <w:p>
      <w:pPr>
        <w:spacing w:after="60" w:before="60"/>
        <w:ind w:left="360"/>
      </w:pPr>
      <w:r>
        <w:rPr>
          <w:rFonts w:ascii="Courier New" w:cs="Courier New" w:eastAsia="Courier New" w:hAnsi="Courier New"/>
          <w:color w:val="333333"/>
          <w:sz w:val="18"/>
          <w:szCs w:val="18"/>
        </w:rPr>
        <w:t xml:space="preserve">  slaMinutes  Int       @default(45)</w:t>
      </w:r>
    </w:p>
    <w:p>
      <w:pPr>
        <w:spacing w:after="60" w:before="60"/>
        <w:ind w:left="360"/>
      </w:pPr>
      <w:r>
        <w:rPr>
          <w:rFonts w:ascii="Courier New" w:cs="Courier New" w:eastAsia="Courier New" w:hAnsi="Courier New"/>
          <w:color w:val="333333"/>
          <w:sz w:val="18"/>
          <w:szCs w:val="18"/>
        </w:rPr>
        <w:t xml:space="preserve">  isActive    Boolean   @default(true)</w:t>
      </w:r>
    </w:p>
    <w:p>
      <w:pPr>
        <w:spacing w:after="60" w:before="60"/>
        <w:ind w:left="360"/>
      </w:pPr>
      <w:r>
        <w:rPr>
          <w:rFonts w:ascii="Courier New" w:cs="Courier New" w:eastAsia="Courier New" w:hAnsi="Courier New"/>
          <w:color w:val="333333"/>
          <w:sz w:val="18"/>
          <w:szCs w:val="18"/>
        </w:rPr>
        <w:t xml:space="preserve">  createdAt   DateTime  @default(now())</w:t>
      </w:r>
    </w:p>
    <w:p>
      <w:pPr>
        <w:spacing w:after="60" w:before="60"/>
        <w:ind w:left="360"/>
      </w:pPr>
      <w:r>
        <w:rPr>
          <w:rFonts w:ascii="Courier New" w:cs="Courier New" w:eastAsia="Courier New" w:hAnsi="Courier New"/>
          <w:color w:val="333333"/>
          <w:sz w:val="18"/>
          <w:szCs w:val="18"/>
        </w:rPr>
        <w:t xml:space="preserve">  tokens      Token[]</w:t>
      </w:r>
    </w:p>
    <w:p>
      <w:pPr>
        <w:spacing w:after="60" w:before="60"/>
        <w:ind w:left="360"/>
      </w:pPr>
      <w:r>
        <w:rPr>
          <w:rFonts w:ascii="Courier New" w:cs="Courier New" w:eastAsia="Courier New" w:hAnsi="Courier New"/>
          <w:color w:val="333333"/>
          <w:sz w:val="18"/>
          <w:szCs w:val="18"/>
        </w:rPr>
        <w:t xml:space="preserve">  stations    Station[]</w:t>
      </w:r>
    </w:p>
    <w:p>
      <w:pPr>
        <w:spacing w:after="60" w:before="60"/>
        <w:ind w:left="360"/>
      </w:pPr>
      <w:r>
        <w:rPr>
          <w:rFonts w:ascii="Courier New" w:cs="Courier New" w:eastAsia="Courier New" w:hAnsi="Courier New"/>
          <w:color w:val="333333"/>
          <w:sz w:val="18"/>
          <w:szCs w:val="18"/>
        </w:rPr>
        <w:t xml:space="preserve">  staff       Staff[]</w:t>
      </w:r>
    </w:p>
    <w:p>
      <w:pPr>
        <w:spacing w:after="60" w:before="60"/>
        <w:ind w:left="360"/>
      </w:pPr>
      <w:r>
        <w:rPr>
          <w:rFonts w:ascii="Courier New" w:cs="Courier New" w:eastAsia="Courier New" w:hAnsi="Courier New"/>
          <w:color w:val="333333"/>
          <w:sz w:val="18"/>
          <w:szCs w:val="18"/>
        </w:rPr>
        <w:t xml:space="preserve">  slaBreaches SlaBreach[]</w:t>
      </w:r>
    </w:p>
    <w:p>
      <w:pPr>
        <w:spacing w:after="60" w:before="60"/>
        <w:ind w:left="360"/>
      </w:pPr>
      <w:r>
        <w:rPr>
          <w:rFonts w:ascii="Courier New" w:cs="Courier New" w:eastAsia="Courier New" w:hAnsi="Courier New"/>
          <w:color w:val="333333"/>
          <w:sz w:val="18"/>
          <w:szCs w:val="18"/>
        </w:rPr>
        <w:t xml:space="preserve">  @@index([hospitalId])</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model Staff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firebaseUid  String       @unique</w:t>
      </w:r>
    </w:p>
    <w:p>
      <w:pPr>
        <w:spacing w:after="60" w:before="60"/>
        <w:ind w:left="360"/>
      </w:pPr>
      <w:r>
        <w:rPr>
          <w:rFonts w:ascii="Courier New" w:cs="Courier New" w:eastAsia="Courier New" w:hAnsi="Courier New"/>
          <w:color w:val="333333"/>
          <w:sz w:val="18"/>
          <w:szCs w:val="18"/>
        </w:rPr>
        <w:t xml:space="preserve">  hospitalId   String</w:t>
      </w:r>
    </w:p>
    <w:p>
      <w:pPr>
        <w:spacing w:after="60" w:before="60"/>
        <w:ind w:left="360"/>
      </w:pPr>
      <w:r>
        <w:rPr>
          <w:rFonts w:ascii="Courier New" w:cs="Courier New" w:eastAsia="Courier New" w:hAnsi="Courier New"/>
          <w:color w:val="333333"/>
          <w:sz w:val="18"/>
          <w:szCs w:val="18"/>
        </w:rPr>
        <w:t xml:space="preserve">  hospital     Hospital     @relation(fields: [hospitalId], references: [id])</w:t>
      </w:r>
    </w:p>
    <w:p>
      <w:pPr>
        <w:spacing w:after="60" w:before="60"/>
        <w:ind w:left="360"/>
      </w:pPr>
      <w:r>
        <w:rPr>
          <w:rFonts w:ascii="Courier New" w:cs="Courier New" w:eastAsia="Courier New" w:hAnsi="Courier New"/>
          <w:color w:val="333333"/>
          <w:sz w:val="18"/>
          <w:szCs w:val="18"/>
        </w:rPr>
        <w:t xml:space="preserve">  departmentId String?</w:t>
      </w:r>
    </w:p>
    <w:p>
      <w:pPr>
        <w:spacing w:after="60" w:before="60"/>
        <w:ind w:left="360"/>
      </w:pPr>
      <w:r>
        <w:rPr>
          <w:rFonts w:ascii="Courier New" w:cs="Courier New" w:eastAsia="Courier New" w:hAnsi="Courier New"/>
          <w:color w:val="333333"/>
          <w:sz w:val="18"/>
          <w:szCs w:val="18"/>
        </w:rPr>
        <w:t xml:space="preserve">  department   Department?  @relation(fields: [departmentId], references: [id])</w:t>
      </w:r>
    </w:p>
    <w:p>
      <w:pPr>
        <w:spacing w:after="60" w:before="60"/>
        <w:ind w:left="360"/>
      </w:pPr>
      <w:r>
        <w:rPr>
          <w:rFonts w:ascii="Courier New" w:cs="Courier New" w:eastAsia="Courier New" w:hAnsi="Courier New"/>
          <w:color w:val="333333"/>
          <w:sz w:val="18"/>
          <w:szCs w:val="18"/>
        </w:rPr>
        <w:t xml:space="preserve">  name         String</w:t>
      </w:r>
    </w:p>
    <w:p>
      <w:pPr>
        <w:spacing w:after="60" w:before="60"/>
        <w:ind w:left="360"/>
      </w:pPr>
      <w:r>
        <w:rPr>
          <w:rFonts w:ascii="Courier New" w:cs="Courier New" w:eastAsia="Courier New" w:hAnsi="Courier New"/>
          <w:color w:val="333333"/>
          <w:sz w:val="18"/>
          <w:szCs w:val="18"/>
        </w:rPr>
        <w:t xml:space="preserve">  email        String       @unique</w:t>
      </w:r>
    </w:p>
    <w:p>
      <w:pPr>
        <w:spacing w:after="60" w:before="60"/>
        <w:ind w:left="360"/>
      </w:pPr>
      <w:r>
        <w:rPr>
          <w:rFonts w:ascii="Courier New" w:cs="Courier New" w:eastAsia="Courier New" w:hAnsi="Courier New"/>
          <w:color w:val="333333"/>
          <w:sz w:val="18"/>
          <w:szCs w:val="18"/>
        </w:rPr>
        <w:t xml:space="preserve">  role         StaffRole</w:t>
      </w:r>
    </w:p>
    <w:p>
      <w:pPr>
        <w:spacing w:after="60" w:before="60"/>
        <w:ind w:left="360"/>
      </w:pPr>
      <w:r>
        <w:rPr>
          <w:rFonts w:ascii="Courier New" w:cs="Courier New" w:eastAsia="Courier New" w:hAnsi="Courier New"/>
          <w:color w:val="333333"/>
          <w:sz w:val="18"/>
          <w:szCs w:val="18"/>
        </w:rPr>
        <w:t xml:space="preserve">  isActive     Boolean      @default(true)</w:t>
      </w:r>
    </w:p>
    <w:p>
      <w:pPr>
        <w:spacing w:after="60" w:before="60"/>
        <w:ind w:left="360"/>
      </w:pPr>
      <w:r>
        <w:rPr>
          <w:rFonts w:ascii="Courier New" w:cs="Courier New" w:eastAsia="Courier New" w:hAnsi="Courier New"/>
          <w:color w:val="333333"/>
          <w:sz w:val="18"/>
          <w:szCs w:val="18"/>
        </w:rPr>
        <w:t xml:space="preserve">  createdAt    DateTime     @default(now())</w:t>
      </w:r>
    </w:p>
    <w:p>
      <w:pPr>
        <w:spacing w:after="60" w:before="60"/>
        <w:ind w:left="360"/>
      </w:pPr>
      <w:r>
        <w:rPr>
          <w:rFonts w:ascii="Courier New" w:cs="Courier New" w:eastAsia="Courier New" w:hAnsi="Courier New"/>
          <w:color w:val="333333"/>
          <w:sz w:val="18"/>
          <w:szCs w:val="18"/>
        </w:rPr>
        <w:t xml:space="preserve">  stations     Station[]</w:t>
      </w:r>
    </w:p>
    <w:p>
      <w:pPr>
        <w:spacing w:after="60" w:before="60"/>
        <w:ind w:left="360"/>
      </w:pPr>
      <w:r>
        <w:rPr>
          <w:rFonts w:ascii="Courier New" w:cs="Courier New" w:eastAsia="Courier New" w:hAnsi="Courier New"/>
          <w:color w:val="333333"/>
          <w:sz w:val="18"/>
          <w:szCs w:val="18"/>
        </w:rPr>
        <w:t xml:space="preserve">  tokenEvents  TokenEvent[]</w:t>
      </w:r>
    </w:p>
    <w:p>
      <w:pPr>
        <w:spacing w:after="60" w:before="60"/>
        <w:ind w:left="360"/>
      </w:pPr>
      <w:r>
        <w:rPr>
          <w:rFonts w:ascii="Courier New" w:cs="Courier New" w:eastAsia="Courier New" w:hAnsi="Courier New"/>
          <w:color w:val="333333"/>
          <w:sz w:val="18"/>
          <w:szCs w:val="18"/>
        </w:rPr>
        <w:t xml:space="preserve">  @@index([firebaseUid])</w:t>
      </w:r>
    </w:p>
    <w:p>
      <w:pPr>
        <w:spacing w:after="60" w:before="60"/>
        <w:ind w:left="360"/>
      </w:pPr>
      <w:r>
        <w:rPr>
          <w:rFonts w:ascii="Courier New" w:cs="Courier New" w:eastAsia="Courier New" w:hAnsi="Courier New"/>
          <w:color w:val="333333"/>
          <w:sz w:val="18"/>
          <w:szCs w:val="18"/>
        </w:rPr>
        <w:t xml:space="preserve">  @@index([hospitalId])</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model Station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departmentId     String</w:t>
      </w:r>
    </w:p>
    <w:p>
      <w:pPr>
        <w:spacing w:after="60" w:before="60"/>
        <w:ind w:left="360"/>
      </w:pPr>
      <w:r>
        <w:rPr>
          <w:rFonts w:ascii="Courier New" w:cs="Courier New" w:eastAsia="Courier New" w:hAnsi="Courier New"/>
          <w:color w:val="333333"/>
          <w:sz w:val="18"/>
          <w:szCs w:val="18"/>
        </w:rPr>
        <w:t xml:space="preserve">  department       Department @relation(fields: [departmentId], references: [id])</w:t>
      </w:r>
    </w:p>
    <w:p>
      <w:pPr>
        <w:spacing w:after="60" w:before="60"/>
        <w:ind w:left="360"/>
      </w:pPr>
      <w:r>
        <w:rPr>
          <w:rFonts w:ascii="Courier New" w:cs="Courier New" w:eastAsia="Courier New" w:hAnsi="Courier New"/>
          <w:color w:val="333333"/>
          <w:sz w:val="18"/>
          <w:szCs w:val="18"/>
        </w:rPr>
        <w:t xml:space="preserve">  name             String</w:t>
      </w:r>
    </w:p>
    <w:p>
      <w:pPr>
        <w:spacing w:after="60" w:before="60"/>
        <w:ind w:left="360"/>
      </w:pPr>
      <w:r>
        <w:rPr>
          <w:rFonts w:ascii="Courier New" w:cs="Courier New" w:eastAsia="Courier New" w:hAnsi="Courier New"/>
          <w:color w:val="333333"/>
          <w:sz w:val="18"/>
          <w:szCs w:val="18"/>
        </w:rPr>
        <w:t xml:space="preserve">  assignedDoctorId String?</w:t>
      </w:r>
    </w:p>
    <w:p>
      <w:pPr>
        <w:spacing w:after="60" w:before="60"/>
        <w:ind w:left="360"/>
      </w:pPr>
      <w:r>
        <w:rPr>
          <w:rFonts w:ascii="Courier New" w:cs="Courier New" w:eastAsia="Courier New" w:hAnsi="Courier New"/>
          <w:color w:val="333333"/>
          <w:sz w:val="18"/>
          <w:szCs w:val="18"/>
        </w:rPr>
        <w:t xml:space="preserve">  assignedDoctor   Staff?     @relation(fields: [assignedDoctorId], references: [id])</w:t>
      </w:r>
    </w:p>
    <w:p>
      <w:pPr>
        <w:spacing w:after="60" w:before="60"/>
        <w:ind w:left="360"/>
      </w:pPr>
      <w:r>
        <w:rPr>
          <w:rFonts w:ascii="Courier New" w:cs="Courier New" w:eastAsia="Courier New" w:hAnsi="Courier New"/>
          <w:color w:val="333333"/>
          <w:sz w:val="18"/>
          <w:szCs w:val="18"/>
        </w:rPr>
        <w:t xml:space="preserve">  isActive         Boolean    @default(true)</w:t>
      </w:r>
    </w:p>
    <w:p>
      <w:pPr>
        <w:spacing w:after="60" w:before="60"/>
        <w:ind w:left="360"/>
      </w:pPr>
      <w:r>
        <w:rPr>
          <w:rFonts w:ascii="Courier New" w:cs="Courier New" w:eastAsia="Courier New" w:hAnsi="Courier New"/>
          <w:color w:val="333333"/>
          <w:sz w:val="18"/>
          <w:szCs w:val="18"/>
        </w:rPr>
        <w:t xml:space="preserve">  isPaused         Boolean    @default(false)</w:t>
      </w:r>
    </w:p>
    <w:p>
      <w:pPr>
        <w:spacing w:after="60" w:before="60"/>
        <w:ind w:left="360"/>
      </w:pPr>
      <w:r>
        <w:rPr>
          <w:rFonts w:ascii="Courier New" w:cs="Courier New" w:eastAsia="Courier New" w:hAnsi="Courier New"/>
          <w:color w:val="333333"/>
          <w:sz w:val="18"/>
          <w:szCs w:val="18"/>
        </w:rPr>
        <w:t xml:space="preserve">  createdAt        DateTime   @default(now())</w:t>
      </w:r>
    </w:p>
    <w:p>
      <w:pPr>
        <w:spacing w:after="60" w:before="60"/>
        <w:ind w:left="360"/>
      </w:pPr>
      <w:r>
        <w:rPr>
          <w:rFonts w:ascii="Courier New" w:cs="Courier New" w:eastAsia="Courier New" w:hAnsi="Courier New"/>
          <w:color w:val="333333"/>
          <w:sz w:val="18"/>
          <w:szCs w:val="18"/>
        </w:rPr>
        <w:t xml:space="preserve">  updatedAt        DateTime   @updatedAt</w:t>
      </w:r>
    </w:p>
    <w:p>
      <w:pPr>
        <w:spacing w:after="60" w:before="60"/>
        <w:ind w:left="360"/>
      </w:pPr>
      <w:r>
        <w:rPr>
          <w:rFonts w:ascii="Courier New" w:cs="Courier New" w:eastAsia="Courier New" w:hAnsi="Courier New"/>
          <w:color w:val="333333"/>
          <w:sz w:val="18"/>
          <w:szCs w:val="18"/>
        </w:rPr>
        <w:t xml:space="preserve">  tokens           Token[]</w:t>
      </w:r>
    </w:p>
    <w:p>
      <w:pPr>
        <w:spacing w:after="60" w:before="60"/>
        <w:ind w:left="360"/>
      </w:pPr>
      <w:r>
        <w:rPr>
          <w:rFonts w:ascii="Courier New" w:cs="Courier New" w:eastAsia="Courier New" w:hAnsi="Courier New"/>
          <w:color w:val="333333"/>
          <w:sz w:val="18"/>
          <w:szCs w:val="18"/>
        </w:rPr>
        <w:t xml:space="preserve">  @@index([departmentId])</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model Token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departmentId  String</w:t>
      </w:r>
    </w:p>
    <w:p>
      <w:pPr>
        <w:spacing w:after="60" w:before="60"/>
        <w:ind w:left="360"/>
      </w:pPr>
      <w:r>
        <w:rPr>
          <w:rFonts w:ascii="Courier New" w:cs="Courier New" w:eastAsia="Courier New" w:hAnsi="Courier New"/>
          <w:color w:val="333333"/>
          <w:sz w:val="18"/>
          <w:szCs w:val="18"/>
        </w:rPr>
        <w:t xml:space="preserve">  department    Department   @relation(fields: [departmentId], references: [id])</w:t>
      </w:r>
    </w:p>
    <w:p>
      <w:pPr>
        <w:spacing w:after="60" w:before="60"/>
        <w:ind w:left="360"/>
      </w:pPr>
      <w:r>
        <w:rPr>
          <w:rFonts w:ascii="Courier New" w:cs="Courier New" w:eastAsia="Courier New" w:hAnsi="Courier New"/>
          <w:color w:val="333333"/>
          <w:sz w:val="18"/>
          <w:szCs w:val="18"/>
        </w:rPr>
        <w:t xml:space="preserve">  stationId     String?</w:t>
      </w:r>
    </w:p>
    <w:p>
      <w:pPr>
        <w:spacing w:after="60" w:before="60"/>
        <w:ind w:left="360"/>
      </w:pPr>
      <w:r>
        <w:rPr>
          <w:rFonts w:ascii="Courier New" w:cs="Courier New" w:eastAsia="Courier New" w:hAnsi="Courier New"/>
          <w:color w:val="333333"/>
          <w:sz w:val="18"/>
          <w:szCs w:val="18"/>
        </w:rPr>
        <w:t xml:space="preserve">  station       Station?     @relation(fields: [stationId], references: [id])</w:t>
      </w:r>
    </w:p>
    <w:p>
      <w:pPr>
        <w:spacing w:after="60" w:before="60"/>
        <w:ind w:left="360"/>
      </w:pPr>
      <w:r>
        <w:rPr>
          <w:rFonts w:ascii="Courier New" w:cs="Courier New" w:eastAsia="Courier New" w:hAnsi="Courier New"/>
          <w:color w:val="333333"/>
          <w:sz w:val="18"/>
          <w:szCs w:val="18"/>
        </w:rPr>
        <w:t xml:space="preserve">  tokenNumber   Int</w:t>
      </w:r>
    </w:p>
    <w:p>
      <w:pPr>
        <w:spacing w:after="60" w:before="60"/>
        <w:ind w:left="360"/>
      </w:pPr>
      <w:r>
        <w:rPr>
          <w:rFonts w:ascii="Courier New" w:cs="Courier New" w:eastAsia="Courier New" w:hAnsi="Courier New"/>
          <w:color w:val="333333"/>
          <w:sz w:val="18"/>
          <w:szCs w:val="18"/>
        </w:rPr>
        <w:t xml:space="preserve">  patientName   String</w:t>
      </w:r>
    </w:p>
    <w:p>
      <w:pPr>
        <w:spacing w:after="60" w:before="60"/>
        <w:ind w:left="360"/>
      </w:pPr>
      <w:r>
        <w:rPr>
          <w:rFonts w:ascii="Courier New" w:cs="Courier New" w:eastAsia="Courier New" w:hAnsi="Courier New"/>
          <w:color w:val="333333"/>
          <w:sz w:val="18"/>
          <w:szCs w:val="18"/>
        </w:rPr>
        <w:t xml:space="preserve">  patientPhone  String</w:t>
      </w:r>
    </w:p>
    <w:p>
      <w:pPr>
        <w:spacing w:after="60" w:before="60"/>
        <w:ind w:left="360"/>
      </w:pPr>
      <w:r>
        <w:rPr>
          <w:rFonts w:ascii="Courier New" w:cs="Courier New" w:eastAsia="Courier New" w:hAnsi="Courier New"/>
          <w:color w:val="333333"/>
          <w:sz w:val="18"/>
          <w:szCs w:val="18"/>
        </w:rPr>
        <w:t xml:space="preserve">  fcmToken      String?</w:t>
      </w:r>
    </w:p>
    <w:p>
      <w:pPr>
        <w:spacing w:after="60" w:before="60"/>
        <w:ind w:left="360"/>
      </w:pPr>
      <w:r>
        <w:rPr>
          <w:rFonts w:ascii="Courier New" w:cs="Courier New" w:eastAsia="Courier New" w:hAnsi="Courier New"/>
          <w:color w:val="333333"/>
          <w:sz w:val="18"/>
          <w:szCs w:val="18"/>
        </w:rPr>
        <w:t xml:space="preserve">  priority      Int          @default(2)</w:t>
      </w:r>
    </w:p>
    <w:p>
      <w:pPr>
        <w:spacing w:after="60" w:before="60"/>
        <w:ind w:left="360"/>
      </w:pPr>
      <w:r>
        <w:rPr>
          <w:rFonts w:ascii="Courier New" w:cs="Courier New" w:eastAsia="Courier New" w:hAnsi="Courier New"/>
          <w:color w:val="333333"/>
          <w:sz w:val="18"/>
          <w:szCs w:val="18"/>
        </w:rPr>
        <w:t xml:space="preserve">  status        TokenStatus  @default(WAITING)</w:t>
      </w:r>
    </w:p>
    <w:p>
      <w:pPr>
        <w:spacing w:after="60" w:before="60"/>
        <w:ind w:left="360"/>
      </w:pPr>
      <w:r>
        <w:rPr>
          <w:rFonts w:ascii="Courier New" w:cs="Courier New" w:eastAsia="Courier New" w:hAnsi="Courier New"/>
          <w:color w:val="333333"/>
          <w:sz w:val="18"/>
          <w:szCs w:val="18"/>
        </w:rPr>
        <w:t xml:space="preserve">  issuedAt      DateTime     @default(now())</w:t>
      </w:r>
    </w:p>
    <w:p>
      <w:pPr>
        <w:spacing w:after="60" w:before="60"/>
        <w:ind w:left="360"/>
      </w:pPr>
      <w:r>
        <w:rPr>
          <w:rFonts w:ascii="Courier New" w:cs="Courier New" w:eastAsia="Courier New" w:hAnsi="Courier New"/>
          <w:color w:val="333333"/>
          <w:sz w:val="18"/>
          <w:szCs w:val="18"/>
        </w:rPr>
        <w:t xml:space="preserve">  calledAt      DateTime?</w:t>
      </w:r>
    </w:p>
    <w:p>
      <w:pPr>
        <w:spacing w:after="60" w:before="60"/>
        <w:ind w:left="360"/>
      </w:pPr>
      <w:r>
        <w:rPr>
          <w:rFonts w:ascii="Courier New" w:cs="Courier New" w:eastAsia="Courier New" w:hAnsi="Courier New"/>
          <w:color w:val="333333"/>
          <w:sz w:val="18"/>
          <w:szCs w:val="18"/>
        </w:rPr>
        <w:t xml:space="preserve">  completedAt   DateTime?</w:t>
      </w:r>
    </w:p>
    <w:p>
      <w:pPr>
        <w:spacing w:after="60" w:before="60"/>
        <w:ind w:left="360"/>
      </w:pPr>
      <w:r>
        <w:rPr>
          <w:rFonts w:ascii="Courier New" w:cs="Courier New" w:eastAsia="Courier New" w:hAnsi="Courier New"/>
          <w:color w:val="333333"/>
          <w:sz w:val="18"/>
          <w:szCs w:val="18"/>
        </w:rPr>
        <w:t xml:space="preserve">  createdAt     DateTime     @default(now())</w:t>
      </w:r>
    </w:p>
    <w:p>
      <w:pPr>
        <w:spacing w:after="60" w:before="60"/>
        <w:ind w:left="360"/>
      </w:pPr>
      <w:r>
        <w:rPr>
          <w:rFonts w:ascii="Courier New" w:cs="Courier New" w:eastAsia="Courier New" w:hAnsi="Courier New"/>
          <w:color w:val="333333"/>
          <w:sz w:val="18"/>
          <w:szCs w:val="18"/>
        </w:rPr>
        <w:t xml:space="preserve">  events        TokenEvent[]</w:t>
      </w:r>
    </w:p>
    <w:p>
      <w:pPr>
        <w:spacing w:after="60" w:before="60"/>
        <w:ind w:left="360"/>
      </w:pPr>
      <w:r>
        <w:rPr>
          <w:rFonts w:ascii="Courier New" w:cs="Courier New" w:eastAsia="Courier New" w:hAnsi="Courier New"/>
          <w:color w:val="333333"/>
          <w:sz w:val="18"/>
          <w:szCs w:val="18"/>
        </w:rPr>
        <w:t xml:space="preserve">  slaBreach     SlaBreach?</w:t>
      </w:r>
    </w:p>
    <w:p>
      <w:pPr>
        <w:spacing w:after="60" w:before="60"/>
        <w:ind w:left="360"/>
      </w:pPr>
      <w:r>
        <w:rPr>
          <w:rFonts w:ascii="Courier New" w:cs="Courier New" w:eastAsia="Courier New" w:hAnsi="Courier New"/>
          <w:color w:val="333333"/>
          <w:sz w:val="18"/>
          <w:szCs w:val="18"/>
        </w:rPr>
        <w:t xml:space="preserve">  @@unique([departmentId, tokenNumber, issuedAt])</w:t>
      </w:r>
    </w:p>
    <w:p>
      <w:pPr>
        <w:spacing w:after="60" w:before="60"/>
        <w:ind w:left="360"/>
      </w:pPr>
      <w:r>
        <w:rPr>
          <w:rFonts w:ascii="Courier New" w:cs="Courier New" w:eastAsia="Courier New" w:hAnsi="Courier New"/>
          <w:color w:val="333333"/>
          <w:sz w:val="18"/>
          <w:szCs w:val="18"/>
        </w:rPr>
        <w:t xml:space="preserve">  @@index([departmentId, status])</w:t>
      </w:r>
    </w:p>
    <w:p>
      <w:pPr>
        <w:spacing w:after="60" w:before="60"/>
        <w:ind w:left="360"/>
      </w:pPr>
      <w:r>
        <w:rPr>
          <w:rFonts w:ascii="Courier New" w:cs="Courier New" w:eastAsia="Courier New" w:hAnsi="Courier New"/>
          <w:color w:val="333333"/>
          <w:sz w:val="18"/>
          <w:szCs w:val="18"/>
        </w:rPr>
        <w:t xml:space="preserve">  @@index([issuedAt(sort: Desc)])</w:t>
      </w:r>
    </w:p>
    <w:p>
      <w:pPr>
        <w:spacing w:after="60" w:before="60"/>
        <w:ind w:left="360"/>
      </w:pPr>
      <w:r>
        <w:rPr>
          <w:rFonts w:ascii="Courier New" w:cs="Courier New" w:eastAsia="Courier New" w:hAnsi="Courier New"/>
          <w:color w:val="333333"/>
          <w:sz w:val="18"/>
          <w:szCs w:val="18"/>
        </w:rPr>
        <w:t xml:space="preserve">  @@index([departmentId, issuedAt])</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model TokenEvent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tokenId     String</w:t>
      </w:r>
    </w:p>
    <w:p>
      <w:pPr>
        <w:spacing w:after="60" w:before="60"/>
        <w:ind w:left="360"/>
      </w:pPr>
      <w:r>
        <w:rPr>
          <w:rFonts w:ascii="Courier New" w:cs="Courier New" w:eastAsia="Courier New" w:hAnsi="Courier New"/>
          <w:color w:val="333333"/>
          <w:sz w:val="18"/>
          <w:szCs w:val="18"/>
        </w:rPr>
        <w:t xml:space="preserve">  token       Token     @relation(fields: [tokenId], references: [id])</w:t>
      </w:r>
    </w:p>
    <w:p>
      <w:pPr>
        <w:spacing w:after="60" w:before="60"/>
        <w:ind w:left="360"/>
      </w:pPr>
      <w:r>
        <w:rPr>
          <w:rFonts w:ascii="Courier New" w:cs="Courier New" w:eastAsia="Courier New" w:hAnsi="Courier New"/>
          <w:color w:val="333333"/>
          <w:sz w:val="18"/>
          <w:szCs w:val="18"/>
        </w:rPr>
        <w:t xml:space="preserve">  eventType   EventType</w:t>
      </w:r>
    </w:p>
    <w:p>
      <w:pPr>
        <w:spacing w:after="60" w:before="60"/>
        <w:ind w:left="360"/>
      </w:pPr>
      <w:r>
        <w:rPr>
          <w:rFonts w:ascii="Courier New" w:cs="Courier New" w:eastAsia="Courier New" w:hAnsi="Courier New"/>
          <w:color w:val="333333"/>
          <w:sz w:val="18"/>
          <w:szCs w:val="18"/>
        </w:rPr>
        <w:t xml:space="preserve">  actorId     String?</w:t>
      </w:r>
    </w:p>
    <w:p>
      <w:pPr>
        <w:spacing w:after="60" w:before="60"/>
        <w:ind w:left="360"/>
      </w:pPr>
      <w:r>
        <w:rPr>
          <w:rFonts w:ascii="Courier New" w:cs="Courier New" w:eastAsia="Courier New" w:hAnsi="Courier New"/>
          <w:color w:val="333333"/>
          <w:sz w:val="18"/>
          <w:szCs w:val="18"/>
        </w:rPr>
        <w:t xml:space="preserve">  actor       Staff?    @relation(fields: [actorId], references: [id])</w:t>
      </w:r>
    </w:p>
    <w:p>
      <w:pPr>
        <w:spacing w:after="60" w:before="60"/>
        <w:ind w:left="360"/>
      </w:pPr>
      <w:r>
        <w:rPr>
          <w:rFonts w:ascii="Courier New" w:cs="Courier New" w:eastAsia="Courier New" w:hAnsi="Courier New"/>
          <w:color w:val="333333"/>
          <w:sz w:val="18"/>
          <w:szCs w:val="18"/>
        </w:rPr>
        <w:t xml:space="preserve">  payload     Json?</w:t>
      </w:r>
    </w:p>
    <w:p>
      <w:pPr>
        <w:spacing w:after="60" w:before="60"/>
        <w:ind w:left="360"/>
      </w:pPr>
      <w:r>
        <w:rPr>
          <w:rFonts w:ascii="Courier New" w:cs="Courier New" w:eastAsia="Courier New" w:hAnsi="Courier New"/>
          <w:color w:val="333333"/>
          <w:sz w:val="18"/>
          <w:szCs w:val="18"/>
        </w:rPr>
        <w:t xml:space="preserve">  createdAt   DateTime  @default(now())</w:t>
      </w:r>
    </w:p>
    <w:p>
      <w:pPr>
        <w:spacing w:after="60" w:before="60"/>
        <w:ind w:left="360"/>
      </w:pPr>
      <w:r>
        <w:rPr>
          <w:rFonts w:ascii="Courier New" w:cs="Courier New" w:eastAsia="Courier New" w:hAnsi="Courier New"/>
          <w:color w:val="333333"/>
          <w:sz w:val="18"/>
          <w:szCs w:val="18"/>
        </w:rPr>
        <w:t xml:space="preserve">  @@index([tokenId, createdAt(sort: Asc)])</w:t>
      </w:r>
    </w:p>
    <w:p>
      <w:pPr>
        <w:spacing w:after="60" w:before="60"/>
        <w:ind w:left="360"/>
      </w:pPr>
      <w:r>
        <w:rPr>
          <w:rFonts w:ascii="Courier New" w:cs="Courier New" w:eastAsia="Courier New" w:hAnsi="Courier New"/>
          <w:color w:val="333333"/>
          <w:sz w:val="18"/>
          <w:szCs w:val="18"/>
        </w:rPr>
        <w:t xml:space="preserve">  @@index([eventType, createdAt(sort: Desc)])</w:t>
      </w:r>
    </w:p>
    <w:p>
      <w:pPr>
        <w:spacing w:after="60" w:before="60"/>
        <w:ind w:left="360"/>
      </w:pPr>
      <w:r>
        <w:rPr>
          <w:rFonts w:ascii="Courier New" w:cs="Courier New" w:eastAsia="Courier New" w:hAnsi="Courier New"/>
          <w:color w:val="333333"/>
          <w:sz w:val="18"/>
          <w:szCs w:val="18"/>
        </w:rPr>
        <w:t xml:space="preserve">}</w:t>
      </w:r>
    </w:p>
    <w:p>
      <w:pPr>
        <w:spacing w:after="0" w:before="40"/>
      </w:pPr>
    </w:p>
    <w:p>
      <w:pPr>
        <w:spacing w:after="60" w:before="60"/>
        <w:ind w:left="360"/>
      </w:pPr>
      <w:r>
        <w:rPr>
          <w:rFonts w:ascii="Courier New" w:cs="Courier New" w:eastAsia="Courier New" w:hAnsi="Courier New"/>
          <w:color w:val="333333"/>
          <w:sz w:val="18"/>
          <w:szCs w:val="18"/>
        </w:rPr>
        <w:t xml:space="preserve">model SlaBreach {</w:t>
      </w:r>
    </w:p>
    <w:p>
      <w:pPr>
        <w:spacing w:after="60" w:before="60"/>
        <w:ind w:left="360"/>
      </w:pPr>
      <w:r>
        <w:rPr>
          <w:rFonts w:ascii="Courier New" w:cs="Courier New" w:eastAsia="Courier New" w:hAnsi="Courier New"/>
          <w:color w:val="333333"/>
          <w:sz w:val="18"/>
          <w:szCs w:val="18"/>
        </w:rPr>
        <w:t xml:space="preserve">  id                   String     @id @default(uuid())</w:t>
      </w:r>
    </w:p>
    <w:p>
      <w:pPr>
        <w:spacing w:after="60" w:before="60"/>
        <w:ind w:left="360"/>
      </w:pPr>
      <w:r>
        <w:rPr>
          <w:rFonts w:ascii="Courier New" w:cs="Courier New" w:eastAsia="Courier New" w:hAnsi="Courier New"/>
          <w:color w:val="333333"/>
          <w:sz w:val="18"/>
          <w:szCs w:val="18"/>
        </w:rPr>
        <w:t xml:space="preserve">  tokenId              String     @unique</w:t>
      </w:r>
    </w:p>
    <w:p>
      <w:pPr>
        <w:spacing w:after="60" w:before="60"/>
        <w:ind w:left="360"/>
      </w:pPr>
      <w:r>
        <w:rPr>
          <w:rFonts w:ascii="Courier New" w:cs="Courier New" w:eastAsia="Courier New" w:hAnsi="Courier New"/>
          <w:color w:val="333333"/>
          <w:sz w:val="18"/>
          <w:szCs w:val="18"/>
        </w:rPr>
        <w:t xml:space="preserve">  token                Token      @relation(fields: [tokenId], references: [id])</w:t>
      </w:r>
    </w:p>
    <w:p>
      <w:pPr>
        <w:spacing w:after="60" w:before="60"/>
        <w:ind w:left="360"/>
      </w:pPr>
      <w:r>
        <w:rPr>
          <w:rFonts w:ascii="Courier New" w:cs="Courier New" w:eastAsia="Courier New" w:hAnsi="Courier New"/>
          <w:color w:val="333333"/>
          <w:sz w:val="18"/>
          <w:szCs w:val="18"/>
        </w:rPr>
        <w:t xml:space="preserve">  departmentId         String</w:t>
      </w:r>
    </w:p>
    <w:p>
      <w:pPr>
        <w:spacing w:after="60" w:before="60"/>
        <w:ind w:left="360"/>
      </w:pPr>
      <w:r>
        <w:rPr>
          <w:rFonts w:ascii="Courier New" w:cs="Courier New" w:eastAsia="Courier New" w:hAnsi="Courier New"/>
          <w:color w:val="333333"/>
          <w:sz w:val="18"/>
          <w:szCs w:val="18"/>
        </w:rPr>
        <w:t xml:space="preserve">  department           Department @relation(fields: [departmentId], references: [id])</w:t>
      </w:r>
    </w:p>
    <w:p>
      <w:pPr>
        <w:spacing w:after="60" w:before="60"/>
        <w:ind w:left="360"/>
      </w:pPr>
      <w:r>
        <w:rPr>
          <w:rFonts w:ascii="Courier New" w:cs="Courier New" w:eastAsia="Courier New" w:hAnsi="Courier New"/>
          <w:color w:val="333333"/>
          <w:sz w:val="18"/>
          <w:szCs w:val="18"/>
        </w:rPr>
        <w:t xml:space="preserve">  waitDurationMinutes  Int</w:t>
      </w:r>
    </w:p>
    <w:p>
      <w:pPr>
        <w:spacing w:after="60" w:before="60"/>
        <w:ind w:left="360"/>
      </w:pPr>
      <w:r>
        <w:rPr>
          <w:rFonts w:ascii="Courier New" w:cs="Courier New" w:eastAsia="Courier New" w:hAnsi="Courier New"/>
          <w:color w:val="333333"/>
          <w:sz w:val="18"/>
          <w:szCs w:val="18"/>
        </w:rPr>
        <w:t xml:space="preserve">  slaThresholdMinutes  Int</w:t>
      </w:r>
    </w:p>
    <w:p>
      <w:pPr>
        <w:spacing w:after="60" w:before="60"/>
        <w:ind w:left="360"/>
      </w:pPr>
      <w:r>
        <w:rPr>
          <w:rFonts w:ascii="Courier New" w:cs="Courier New" w:eastAsia="Courier New" w:hAnsi="Courier New"/>
          <w:color w:val="333333"/>
          <w:sz w:val="18"/>
          <w:szCs w:val="18"/>
        </w:rPr>
        <w:t xml:space="preserve">  breachedAt           DateTime   @default(now())</w:t>
      </w:r>
    </w:p>
    <w:p>
      <w:pPr>
        <w:spacing w:after="60" w:before="60"/>
        <w:ind w:left="360"/>
      </w:pPr>
      <w:r>
        <w:rPr>
          <w:rFonts w:ascii="Courier New" w:cs="Courier New" w:eastAsia="Courier New" w:hAnsi="Courier New"/>
          <w:color w:val="333333"/>
          <w:sz w:val="18"/>
          <w:szCs w:val="18"/>
        </w:rPr>
        <w:t xml:space="preserve">  @@index([departmentId, breachedAt(sort: Desc)])</w:t>
      </w:r>
    </w:p>
    <w:p>
      <w:pPr>
        <w:spacing w:after="60" w:before="60"/>
        <w:ind w:left="360"/>
      </w:pPr>
      <w:r>
        <w:rPr>
          <w:rFonts w:ascii="Courier New" w:cs="Courier New" w:eastAsia="Courier New" w:hAnsi="Courier New"/>
          <w:color w:val="333333"/>
          <w:sz w:val="18"/>
          <w:szCs w:val="18"/>
        </w:rPr>
        <w:t xml:space="preserve">  @@index([tokenId])</w:t>
      </w:r>
    </w:p>
    <w:p>
      <w:pPr>
        <w:spacing w:after="60" w:before="60"/>
        <w:ind w:left="360"/>
      </w:pPr>
      <w:r>
        <w:rPr>
          <w:rFonts w:ascii="Courier New" w:cs="Courier New" w:eastAsia="Courier New" w:hAnsi="Courier New"/>
          <w:color w:val="333333"/>
          <w:sz w:val="18"/>
          <w:szCs w:val="18"/>
        </w:rPr>
        <w:t xml:space="preserve">}</w:t>
      </w:r>
    </w:p>
    <w:p>
      <w:pPr>
        <w:spacing w:after="0" w:before="80"/>
      </w:pPr>
    </w:p>
    <w:p>
      <w:pPr>
        <w:spacing w:after="80" w:before="80"/>
        <w:ind w:left="360"/>
      </w:pPr>
      <w:r>
        <w:rPr>
          <w:rFonts w:ascii="Arial" w:cs="Arial" w:eastAsia="Arial" w:hAnsi="Arial"/>
          <w:b/>
          <w:bCs/>
          <w:color w:val="2E75B6"/>
          <w:sz w:val="20"/>
          <w:szCs w:val="20"/>
        </w:rPr>
        <w:t xml:space="preserve">Note: </w:t>
      </w:r>
      <w:r>
        <w:rPr>
          <w:rFonts w:ascii="Arial" w:cs="Arial" w:eastAsia="Arial" w:hAnsi="Arial"/>
          <w:i/>
          <w:iCs/>
          <w:color w:val="555555"/>
          <w:sz w:val="20"/>
          <w:szCs w:val="20"/>
        </w:rPr>
        <w:t xml:space="preserve">Run 'npx prisma migrate dev --name init' from apps/api to apply this schema and generate the TypeScript client. Run 'npx prisma db seed' to insert a test hospital and department.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2026-05-16T19:27:37.272Z</dcterms:created>
  <dcterms:modified xsi:type="dcterms:W3CDTF">2026-05-16T19:27:37.272Z</dcterms:modified>
</cp:coreProperties>
</file>

<file path=docProps/custom.xml><?xml version="1.0" encoding="utf-8"?>
<Properties xmlns="http://schemas.openxmlformats.org/officeDocument/2006/custom-properties" xmlns:vt="http://schemas.openxmlformats.org/officeDocument/2006/docPropsVTypes"/>
</file>