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rFonts w:ascii="Arial" w:cs="Arial" w:eastAsia="Arial" w:hAnsi="Arial"/>
          <w:b/>
          <w:bCs/>
          <w:color w:val="1F3864"/>
          <w:sz w:val="52"/>
          <w:szCs w:val="52"/>
        </w:rPr>
        <w:t xml:space="preserve">MASTER INTERVIEW GUIDE</w:t>
      </w:r>
    </w:p>
    <w:p>
      <w:pPr>
        <w:spacing w:after="80" w:before="60"/>
        <w:jc w:val="center"/>
      </w:pPr>
      <w:r>
        <w:rPr>
          <w:rFonts w:ascii="Arial" w:cs="Arial" w:eastAsia="Arial" w:hAnsi="Arial"/>
          <w:color w:val="2E75B6"/>
          <w:sz w:val="30"/>
          <w:szCs w:val="30"/>
        </w:rPr>
        <w:t xml:space="preserve">FWC IT Services  |  AI/ML + Full Stack Engineer</w:t>
      </w:r>
    </w:p>
    <w:p>
      <w:pPr>
        <w:spacing w:after="80" w:before="60"/>
        <w:jc w:val="center"/>
      </w:pPr>
      <w:r>
        <w:rPr>
          <w:rFonts w:ascii="Arial" w:cs="Arial" w:eastAsia="Arial" w:hAnsi="Arial"/>
          <w:color w:val="555555"/>
          <w:sz w:val="24"/>
          <w:szCs w:val="24"/>
        </w:rPr>
        <w:t xml:space="preserve">Mirdula M  |  M.Tech CSE  |  SREC Coimbatore  |  CGPA 8.46</w:t>
      </w:r>
    </w:p>
    <w:p>
      <w:pPr>
        <w:spacing w:after="300" w:before="60"/>
        <w:jc w:val="center"/>
      </w:pPr>
      <w:r>
        <w:rPr>
          <w:rFonts w:ascii="Arial" w:cs="Arial" w:eastAsia="Arial" w:hAnsi="Arial"/>
          <w:b/>
          <w:bCs/>
          <w:color w:val="C0392B"/>
          <w:sz w:val="22"/>
          <w:szCs w:val="22"/>
        </w:rPr>
        <w:t xml:space="preserve">Interview: June 18, 2026  |  3:00 PM - 5:30 PM IST  |  Google Meet  |  meet.google.com/xzt-orhj-fnp</w:t>
      </w:r>
    </w:p>
    <w:p>
      <w:pPr>
        <w:spacing w:after="100" w:before="100"/>
        <w:jc w:val="center"/>
      </w:pPr>
      <w:r>
        <w:rPr>
          <w:rFonts w:ascii="Arial" w:cs="Arial" w:eastAsia="Arial" w:hAnsi="Arial"/>
          <w:i/>
          <w:iCs/>
          <w:color w:val="1F3864"/>
          <w:sz w:val="24"/>
          <w:szCs w:val="24"/>
        </w:rPr>
        <w:t xml:space="preserve">"The only individual selected from 10 candidates. All others competed as teams."</w:t>
      </w:r>
    </w:p>
    <w:p>
      <w:pPr>
        <w:pBdr>
          <w:bottom w:val="single" w:color="2E75B6" w:sz="4" w:space="1"/>
        </w:pBdr>
        <w:spacing w:after="100" w:before="100"/>
      </w:pPr>
    </w:p>
    <w:p>
      <w:r>
        <w:br w:type="page"/>
      </w:r>
    </w:p>
    <w:p>
      <w:pPr>
        <w:spacing w:after="120" w:before="300"/>
      </w:pPr>
      <w:r>
        <w:rPr>
          <w:rFonts w:ascii="Arial" w:cs="Arial" w:eastAsia="Arial" w:hAnsi="Arial"/>
          <w:b/>
          <w:bCs/>
          <w:color w:val="1F3864"/>
          <w:sz w:val="32"/>
          <w:szCs w:val="32"/>
        </w:rPr>
        <w:t xml:space="preserve">SECTION 1: ARTIFICIAL INTELLIGENCE — FOUNDATIONS</w:t>
      </w:r>
    </w:p>
    <w:p>
      <w:pPr>
        <w:pBdr>
          <w:bottom w:val="single" w:color="2E75B6" w:sz="4" w:space="1"/>
        </w:pBdr>
        <w:spacing w:after="100" w:before="100"/>
      </w:pPr>
    </w:p>
    <w:p>
      <w:pPr>
        <w:spacing w:after="60" w:before="60"/>
      </w:pPr>
    </w:p>
    <w:p>
      <w:pPr>
        <w:spacing w:after="80" w:before="200"/>
      </w:pPr>
      <w:r>
        <w:rPr>
          <w:rFonts w:ascii="Arial" w:cs="Arial" w:eastAsia="Arial" w:hAnsi="Arial"/>
          <w:b/>
          <w:bCs/>
          <w:color w:val="2E75B6"/>
          <w:sz w:val="26"/>
          <w:szCs w:val="26"/>
        </w:rPr>
        <w:t xml:space="preserve">1.1  What is Artificial Intelligence?</w:t>
      </w:r>
    </w:p>
    <w:p>
      <w:pPr>
        <w:spacing w:after="60" w:before="60"/>
      </w:pPr>
      <w:r>
        <w:rPr>
          <w:rFonts w:ascii="Arial" w:cs="Arial" w:eastAsia="Arial" w:hAnsi="Arial"/>
          <w:sz w:val="22"/>
          <w:szCs w:val="22"/>
        </w:rPr>
        <w:t xml:space="preserve">Artificial Intelligence is programming machines to simulate human intelligence — enabling them to learn from data, reason through problems, understand language, and make decisions without explicit rule-coding.</w:t>
      </w:r>
    </w:p>
    <w:p>
      <w:pPr>
        <w:spacing w:after="60" w:before="60"/>
      </w:pPr>
    </w:p>
    <w:p>
      <w:pPr>
        <w:spacing w:after="40" w:before="80"/>
      </w:pPr>
      <w:r>
        <w:rPr>
          <w:rFonts w:ascii="Arial" w:cs="Arial" w:eastAsia="Arial" w:hAnsi="Arial"/>
          <w:b/>
          <w:bCs/>
          <w:sz w:val="22"/>
          <w:szCs w:val="22"/>
        </w:rPr>
        <w:t xml:space="preserve">The three levels (know this for HR intro questions):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Narrow AI (Weak AI): Does ONE task extremely well. Example: ChatGPT answers questions, Google Translate translates, Netflix recommends movies. All current AI is Narrow AI.</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General AI (AGI): Can do ANY intellectual task a human can. Doesn't exist yet — researchers are working toward it.</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Super AI (ASI): Smarter than all humans combined. Theoretical — not built yet.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375623" w:sz="1"/>
              <w:left w:val="single" w:color="375623" w:sz="12"/>
              <w:bottom w:val="single" w:color="375623" w:sz="1"/>
              <w:right w:val="single" w:color="375623" w:sz="1"/>
            </w:tcBorders>
            <w:shd w:fill="EBF3E8" w:val="clear"/>
            <w:tcMar>
              <w:top w:type="dxa" w:w="80"/>
              <w:left w:type="dxa" w:w="160"/>
              <w:bottom w:type="dxa" w:w="80"/>
              <w:right w:type="dxa" w:w="120"/>
            </w:tcMar>
          </w:tcPr>
          <w:p>
            <w:r>
              <w:rPr>
                <w:rFonts w:ascii="Arial" w:cs="Arial" w:eastAsia="Arial" w:hAnsi="Arial"/>
                <w:b/>
                <w:bCs/>
                <w:color w:val="375623"/>
                <w:sz w:val="20"/>
                <w:szCs w:val="20"/>
              </w:rPr>
              <w:t xml:space="preserve">PRO TIP: </w:t>
            </w:r>
            <w:r>
              <w:rPr>
                <w:rFonts w:ascii="Arial" w:cs="Arial" w:eastAsia="Arial" w:hAnsi="Arial"/>
                <w:sz w:val="20"/>
                <w:szCs w:val="20"/>
              </w:rPr>
              <w:t xml:space="preserve">When HR asks 'What is AI?' — do NOT say 'robots'. Say: 'AI is building systems that learn from data to make intelligent decisions without being explicitly programmed for every scenario.'</w:t>
            </w:r>
          </w:p>
        </w:tc>
      </w:tr>
    </w:tbl>
    <w:p>
      <w:pPr>
        <w:spacing w:after="60" w:before="60"/>
      </w:pPr>
    </w:p>
    <w:p>
      <w:pPr>
        <w:spacing w:after="80" w:before="200"/>
      </w:pPr>
      <w:r>
        <w:rPr>
          <w:rFonts w:ascii="Arial" w:cs="Arial" w:eastAsia="Arial" w:hAnsi="Arial"/>
          <w:b/>
          <w:bCs/>
          <w:color w:val="2E75B6"/>
          <w:sz w:val="26"/>
          <w:szCs w:val="26"/>
        </w:rPr>
        <w:t xml:space="preserve">1.2  Machine Learning — The Engine of AI</w:t>
      </w:r>
    </w:p>
    <w:p>
      <w:pPr>
        <w:spacing w:after="60" w:before="60"/>
      </w:pPr>
      <w:r>
        <w:rPr>
          <w:rFonts w:ascii="Arial" w:cs="Arial" w:eastAsia="Arial" w:hAnsi="Arial"/>
          <w:sz w:val="22"/>
          <w:szCs w:val="22"/>
        </w:rPr>
        <w:t xml:space="preserve">ML is a subset of AI where machines learn patterns FROM DATA automatically, without hand-coded rules. You provide labeled data, the algorithm discovers rules.</w:t>
      </w:r>
    </w:p>
    <w:p>
      <w:pPr>
        <w:spacing w:after="60" w:before="60"/>
      </w:pPr>
    </w:p>
    <w:p>
      <w:pPr>
        <w:spacing w:after="40" w:before="80"/>
      </w:pPr>
      <w:r>
        <w:rPr>
          <w:rFonts w:ascii="Arial" w:cs="Arial" w:eastAsia="Arial" w:hAnsi="Arial"/>
          <w:b/>
          <w:bCs/>
          <w:sz w:val="22"/>
          <w:szCs w:val="22"/>
        </w:rPr>
        <w:t xml:space="preserve">Traditional Programming vs ML: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Traditional</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You write every rule: IF blood_pressure &gt; 140 THEN diagnose_hypertension. Brittle — breaks on edge cases.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Machine Learning</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Feed 10,000 patient records + correct diagnoses. The model discovers the rules — including subtle patterns humans might miss.</w:t>
            </w:r>
          </w:p>
        </w:tc>
      </w:tr>
    </w:tbl>
    <w:p>
      <w:pPr>
        <w:spacing w:after="60" w:before="60"/>
      </w:pPr>
    </w:p>
    <w:p>
      <w:pPr>
        <w:spacing w:after="60" w:before="160"/>
      </w:pPr>
      <w:r>
        <w:rPr>
          <w:rFonts w:ascii="Arial" w:cs="Arial" w:eastAsia="Arial" w:hAnsi="Arial"/>
          <w:b/>
          <w:bCs/>
          <w:color w:val="375623"/>
          <w:sz w:val="24"/>
          <w:szCs w:val="24"/>
        </w:rPr>
        <w:t xml:space="preserve">The 3 Types of ML:</w:t>
      </w:r>
    </w:p>
    <w:p>
      <w:pPr>
        <w:spacing w:after="60" w:before="60"/>
      </w:pPr>
    </w:p>
    <w:p>
      <w:pPr>
        <w:spacing w:after="40" w:before="80"/>
      </w:pPr>
      <w:r>
        <w:rPr>
          <w:rFonts w:ascii="Arial" w:cs="Arial" w:eastAsia="Arial" w:hAnsi="Arial"/>
          <w:b/>
          <w:bCs/>
          <w:sz w:val="22"/>
          <w:szCs w:val="22"/>
        </w:rPr>
        <w:t xml:space="preserve">1. Supervised Learning (most common — used in your projects indirectly):</w:t>
      </w:r>
    </w:p>
    <w:p>
      <w:pPr>
        <w:spacing w:after="60" w:before="60"/>
      </w:pPr>
      <w:r>
        <w:rPr>
          <w:rFonts w:ascii="Arial" w:cs="Arial" w:eastAsia="Arial" w:hAnsi="Arial"/>
          <w:sz w:val="22"/>
          <w:szCs w:val="22"/>
        </w:rPr>
        <w:t xml:space="preserve">Learn from LABELED examples: input → correct output pairs.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Email spam detection: 10,000 emails labeled spam/not-spam. Model learns word patterns.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House price prediction: Historical house data with prices. Model predicts new prices.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Key algorithms: Linear Regression, Decision Trees, Random Forest, SVM, Neural Networks</w:t>
      </w:r>
    </w:p>
    <w:p>
      <w:pPr>
        <w:spacing w:after="60" w:before="60"/>
      </w:pPr>
    </w:p>
    <w:p>
      <w:pPr>
        <w:spacing w:after="40" w:before="80"/>
      </w:pPr>
      <w:r>
        <w:rPr>
          <w:rFonts w:ascii="Arial" w:cs="Arial" w:eastAsia="Arial" w:hAnsi="Arial"/>
          <w:b/>
          <w:bCs/>
          <w:sz w:val="22"/>
          <w:szCs w:val="22"/>
        </w:rPr>
        <w:t xml:space="preserve">2. Unsupervised Learning:</w:t>
      </w:r>
    </w:p>
    <w:p>
      <w:pPr>
        <w:spacing w:after="60" w:before="60"/>
      </w:pPr>
      <w:r>
        <w:rPr>
          <w:rFonts w:ascii="Arial" w:cs="Arial" w:eastAsia="Arial" w:hAnsi="Arial"/>
          <w:sz w:val="22"/>
          <w:szCs w:val="22"/>
        </w:rPr>
        <w:t xml:space="preserve">No labels — find hidden structure in unlabeled data.</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Customer segmentation: Group shoppers by behavior without predefined categories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Anomaly detection: Identify unusual bank transactions without fraud examples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Key algorithms: K-Means Clustering, DBSCAN, PCA</w:t>
      </w:r>
    </w:p>
    <w:p>
      <w:pPr>
        <w:spacing w:after="60" w:before="60"/>
      </w:pPr>
    </w:p>
    <w:p>
      <w:pPr>
        <w:spacing w:after="40" w:before="80"/>
      </w:pPr>
      <w:r>
        <w:rPr>
          <w:rFonts w:ascii="Arial" w:cs="Arial" w:eastAsia="Arial" w:hAnsi="Arial"/>
          <w:b/>
          <w:bCs/>
          <w:sz w:val="22"/>
          <w:szCs w:val="22"/>
        </w:rPr>
        <w:t xml:space="preserve">3. Reinforcement Learning:</w:t>
      </w:r>
    </w:p>
    <w:p>
      <w:pPr>
        <w:spacing w:after="60" w:before="60"/>
      </w:pPr>
      <w:r>
        <w:rPr>
          <w:rFonts w:ascii="Arial" w:cs="Arial" w:eastAsia="Arial" w:hAnsi="Arial"/>
          <w:sz w:val="22"/>
          <w:szCs w:val="22"/>
        </w:rPr>
        <w:t xml:space="preserve">Learn by trial and error — rewards for good actions, penalties for bad.</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AlphaGo: Learned to beat world chess/Go champions by playing millions of self-games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Self-driving cars: Reward safe navigation, penalize collisions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Key algorithms: Q-Learning, PPO, A3C</w:t>
      </w:r>
    </w:p>
    <w:p>
      <w:pPr>
        <w:spacing w:after="60" w:before="60"/>
      </w:pPr>
    </w:p>
    <w:p>
      <w:pPr>
        <w:spacing w:after="80" w:before="200"/>
      </w:pPr>
      <w:r>
        <w:rPr>
          <w:rFonts w:ascii="Arial" w:cs="Arial" w:eastAsia="Arial" w:hAnsi="Arial"/>
          <w:b/>
          <w:bCs/>
          <w:color w:val="2E75B6"/>
          <w:sz w:val="26"/>
          <w:szCs w:val="26"/>
        </w:rPr>
        <w:t xml:space="preserve">1.3  Deep Learning — Neural Networks</w:t>
      </w:r>
    </w:p>
    <w:p>
      <w:pPr>
        <w:spacing w:after="60" w:before="60"/>
      </w:pPr>
      <w:r>
        <w:rPr>
          <w:rFonts w:ascii="Arial" w:cs="Arial" w:eastAsia="Arial" w:hAnsi="Arial"/>
          <w:sz w:val="22"/>
          <w:szCs w:val="22"/>
        </w:rPr>
        <w:t xml:space="preserve">Deep Learning uses Artificial Neural Networks with MANY layers — inspired by the brain. 'Deep' = many layers. Responsible for the AI revolution: image recognition, speech recognition, LLMs.</w:t>
      </w:r>
    </w:p>
    <w:p>
      <w:pPr>
        <w:spacing w:after="60" w:before="60"/>
      </w:pPr>
    </w:p>
    <w:p>
      <w:pPr>
        <w:spacing w:after="40" w:before="80"/>
      </w:pPr>
      <w:r>
        <w:rPr>
          <w:rFonts w:ascii="Arial" w:cs="Arial" w:eastAsia="Arial" w:hAnsi="Arial"/>
          <w:b/>
          <w:bCs/>
          <w:sz w:val="22"/>
          <w:szCs w:val="22"/>
        </w:rPr>
        <w:t xml:space="preserve">How a Neural Network processes an image of a cat:</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Layer 1 — Edges: learns to detect horizontal/vertical edges from raw pixels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Layer 2 — Shapes: combines edges into circles, curves, rectangles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Layer 3 — Parts: combines shapes into eyes, ears, whiskers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Layer 4 — Object: identifies the complete pattern as 'cat'</w:t>
      </w:r>
    </w:p>
    <w:p>
      <w:pPr>
        <w:spacing w:after="60" w:before="60"/>
      </w:pPr>
    </w:p>
    <w:p>
      <w:pPr>
        <w:spacing w:after="40" w:before="80"/>
      </w:pPr>
      <w:r>
        <w:rPr>
          <w:rFonts w:ascii="Arial" w:cs="Arial" w:eastAsia="Arial" w:hAnsi="Arial"/>
          <w:b/>
          <w:bCs/>
          <w:sz w:val="22"/>
          <w:szCs w:val="22"/>
        </w:rPr>
        <w:t xml:space="preserve">Key Deep Learning architectures: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CNN (Convolutional Neural Network): Best for images — face recognition, medical imaging. Used in FWC for any document image processing.</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RNN / LSTM: For sequences — older speech processing, time series forecasting</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Transformer: Powers ALL modern LLMs — ChatGPT, Gemini, LLaMA. The architecture you must understand.</w:t>
      </w:r>
    </w:p>
    <w:p>
      <w:pPr>
        <w:spacing w:after="60" w:before="60"/>
      </w:pPr>
    </w:p>
    <w:p>
      <w:pPr>
        <w:spacing w:after="80" w:before="200"/>
      </w:pPr>
      <w:r>
        <w:rPr>
          <w:rFonts w:ascii="Arial" w:cs="Arial" w:eastAsia="Arial" w:hAnsi="Arial"/>
          <w:b/>
          <w:bCs/>
          <w:color w:val="2E75B6"/>
          <w:sz w:val="26"/>
          <w:szCs w:val="26"/>
        </w:rPr>
        <w:t xml:space="preserve">1.4  NLP — Natural Language Processing</w:t>
      </w:r>
    </w:p>
    <w:p>
      <w:pPr>
        <w:spacing w:after="60" w:before="60"/>
      </w:pPr>
      <w:r>
        <w:rPr>
          <w:rFonts w:ascii="Arial" w:cs="Arial" w:eastAsia="Arial" w:hAnsi="Arial"/>
          <w:sz w:val="22"/>
          <w:szCs w:val="22"/>
        </w:rPr>
        <w:t xml:space="preserve">NLP enables computers to understand, interpret, and generate human language. Underpins all text-based AI.</w:t>
      </w:r>
    </w:p>
    <w:p>
      <w:pPr>
        <w:spacing w:after="60" w:before="60"/>
      </w:pPr>
    </w:p>
    <w:p>
      <w:pPr>
        <w:spacing w:after="40" w:before="80"/>
      </w:pPr>
      <w:r>
        <w:rPr>
          <w:rFonts w:ascii="Arial" w:cs="Arial" w:eastAsia="Arial" w:hAnsi="Arial"/>
          <w:b/>
          <w:bCs/>
          <w:sz w:val="22"/>
          <w:szCs w:val="22"/>
        </w:rPr>
        <w:t xml:space="preserve">NLP Pipeline (what happens when you type a question to your chatbot):</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Tokenization: 'Leave policy for engineers' → ['Leave', 'policy', 'for', 'engineers'] or subword tokens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Embedding: Each token → high-dimensional vector. 'policy' → [0.23, -0.67, ..., 0.11] (384 values)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Transformer processing: Attention mechanism weighs relationships between all tokens simultaneously</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Output generation: Model predicts most probable next tokens to form the answer</w:t>
      </w:r>
    </w:p>
    <w:p>
      <w:pPr>
        <w:spacing w:after="60" w:before="60"/>
      </w:pPr>
    </w:p>
    <w:p>
      <w:pPr>
        <w:spacing w:after="40" w:before="80"/>
      </w:pPr>
      <w:r>
        <w:rPr>
          <w:rFonts w:ascii="Arial" w:cs="Arial" w:eastAsia="Arial" w:hAnsi="Arial"/>
          <w:b/>
          <w:bCs/>
          <w:sz w:val="22"/>
          <w:szCs w:val="22"/>
        </w:rPr>
        <w:t xml:space="preserve">Key NLP tasks relevant to FWC:</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Question Answering: Your RAG chatbot — answer questions from documents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Text Classification: Classify resumes by role suitability — directly applicable to Crusource</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NER (Named Entity Recognition): Extract skills, names, companies from resumes automatically</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Semantic Similarity: Match job description to resume — your embedding approach does this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Text Summarization: Compress long job descriptions or resumes</w:t>
      </w:r>
    </w:p>
    <w:p>
      <w:pPr>
        <w:spacing w:after="60" w:before="60"/>
      </w:pPr>
    </w:p>
    <w:p>
      <w:pPr>
        <w:spacing w:after="80" w:before="200"/>
      </w:pPr>
      <w:r>
        <w:rPr>
          <w:rFonts w:ascii="Arial" w:cs="Arial" w:eastAsia="Arial" w:hAnsi="Arial"/>
          <w:b/>
          <w:bCs/>
          <w:color w:val="2E75B6"/>
          <w:sz w:val="26"/>
          <w:szCs w:val="26"/>
        </w:rPr>
        <w:t xml:space="preserve">1.5  The Transformer — Architecture Behind All LLMs</w:t>
      </w:r>
    </w:p>
    <w:p>
      <w:pPr>
        <w:spacing w:after="60" w:before="60"/>
      </w:pPr>
      <w:r>
        <w:rPr>
          <w:rFonts w:ascii="Arial" w:cs="Arial" w:eastAsia="Arial" w:hAnsi="Arial"/>
          <w:sz w:val="22"/>
          <w:szCs w:val="22"/>
        </w:rPr>
        <w:t xml:space="preserve">The 2017 Google paper 'Attention Is All You Need' introduced the Transformer. Every state-of-the-art AI model today — GPT, Gemini, LLaMA, BERT, Claude — is a Transformer.</w:t>
      </w:r>
    </w:p>
    <w:p>
      <w:pPr>
        <w:spacing w:after="60" w:before="60"/>
      </w:pPr>
    </w:p>
    <w:p>
      <w:pPr>
        <w:spacing w:after="40" w:before="80"/>
      </w:pPr>
      <w:r>
        <w:rPr>
          <w:rFonts w:ascii="Arial" w:cs="Arial" w:eastAsia="Arial" w:hAnsi="Arial"/>
          <w:b/>
          <w:bCs/>
          <w:sz w:val="22"/>
          <w:szCs w:val="22"/>
        </w:rPr>
        <w:t xml:space="preserve">The Self-Attention Mechanism (explain this clearly):</w:t>
      </w:r>
    </w:p>
    <w:p>
      <w:pPr>
        <w:spacing w:after="60" w:before="60"/>
      </w:pPr>
      <w:r>
        <w:rPr>
          <w:rFonts w:ascii="Arial" w:cs="Arial" w:eastAsia="Arial" w:hAnsi="Arial"/>
          <w:sz w:val="22"/>
          <w:szCs w:val="22"/>
        </w:rPr>
        <w:t xml:space="preserve">Attention allows a model to look at ALL words simultaneously and learn relationships regardless of position.</w:t>
      </w:r>
    </w:p>
    <w:p>
      <w:pPr>
        <w:spacing w:after="60" w:before="60"/>
      </w:pPr>
      <w:r>
        <w:rPr>
          <w:rFonts w:ascii="Arial" w:cs="Arial" w:eastAsia="Arial" w:hAnsi="Arial"/>
          <w:sz w:val="22"/>
          <w:szCs w:val="22"/>
        </w:rPr>
        <w:t xml:space="preserve">Example: 'The animal did not cross the street because IT was too tired.'</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Question: Does 'IT' refer to the animal or the street?</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Answer: The animal — because 'tired' relates to animals, not streets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Transformers resolve this by computing attention scores between 'IT' and every other word — 'animal' gets high weight</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Old RNNs processed word-by-word — often forgot early context. Transformers see everything at once.</w:t>
      </w:r>
    </w:p>
    <w:p>
      <w:pPr>
        <w:spacing w:after="60" w:before="60"/>
      </w:pPr>
    </w:p>
    <w:p>
      <w:pPr>
        <w:spacing w:after="40" w:before="80"/>
      </w:pPr>
      <w:r>
        <w:rPr>
          <w:rFonts w:ascii="Arial" w:cs="Arial" w:eastAsia="Arial" w:hAnsi="Arial"/>
          <w:b/>
          <w:bCs/>
          <w:sz w:val="22"/>
          <w:szCs w:val="22"/>
        </w:rPr>
        <w:t xml:space="preserve">Encoder vs Decoder:</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Encoder-only (BERT): Understands text — great for classification, NER, embedding generation</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Decoder-only (GPT, LLaMA, Gemini): Generates text — predicts next token</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Encoder-Decoder (T5, BART): Translation, summarization — reads full input then generates</w:t>
      </w:r>
    </w:p>
    <w:p>
      <w:pPr>
        <w:spacing w:after="60" w:before="60"/>
      </w:pPr>
    </w:p>
    <w:p>
      <w:r>
        <w:br w:type="page"/>
      </w:r>
    </w:p>
    <w:p>
      <w:pPr>
        <w:spacing w:after="120" w:before="300"/>
      </w:pPr>
      <w:r>
        <w:rPr>
          <w:rFonts w:ascii="Arial" w:cs="Arial" w:eastAsia="Arial" w:hAnsi="Arial"/>
          <w:b/>
          <w:bCs/>
          <w:color w:val="1F3864"/>
          <w:sz w:val="32"/>
          <w:szCs w:val="32"/>
        </w:rPr>
        <w:t xml:space="preserve">SECTION 2: LARGE LANGUAGE MODELS (LLMs)</w:t>
      </w:r>
    </w:p>
    <w:p>
      <w:pPr>
        <w:pBdr>
          <w:bottom w:val="single" w:color="2E75B6" w:sz="4" w:space="1"/>
        </w:pBdr>
        <w:spacing w:after="100" w:before="100"/>
      </w:pPr>
    </w:p>
    <w:p>
      <w:pPr>
        <w:spacing w:after="60" w:before="60"/>
      </w:pPr>
    </w:p>
    <w:p>
      <w:pPr>
        <w:spacing w:after="80" w:before="200"/>
      </w:pPr>
      <w:r>
        <w:rPr>
          <w:rFonts w:ascii="Arial" w:cs="Arial" w:eastAsia="Arial" w:hAnsi="Arial"/>
          <w:b/>
          <w:bCs/>
          <w:color w:val="2E75B6"/>
          <w:sz w:val="26"/>
          <w:szCs w:val="26"/>
        </w:rPr>
        <w:t xml:space="preserve">2.1  What is an LLM?</w:t>
      </w:r>
    </w:p>
    <w:p>
      <w:pPr>
        <w:spacing w:after="60" w:before="60"/>
      </w:pPr>
      <w:r>
        <w:rPr>
          <w:rFonts w:ascii="Arial" w:cs="Arial" w:eastAsia="Arial" w:hAnsi="Arial"/>
          <w:sz w:val="22"/>
          <w:szCs w:val="22"/>
        </w:rPr>
        <w:t xml:space="preserve">A Large Language Model is a Transformer trained on massive text corpora (trillions of words) to predict the next token. Through this simple objective, they develop language understanding, factual knowledge, reasoning, and code generation.</w:t>
      </w:r>
    </w:p>
    <w:p>
      <w:pPr>
        <w:spacing w:after="60" w:before="60"/>
      </w:pPr>
    </w:p>
    <w:p>
      <w:pPr>
        <w:spacing w:after="40" w:before="80"/>
      </w:pPr>
      <w:r>
        <w:rPr>
          <w:rFonts w:ascii="Arial" w:cs="Arial" w:eastAsia="Arial" w:hAnsi="Arial"/>
          <w:b/>
          <w:bCs/>
          <w:sz w:val="22"/>
          <w:szCs w:val="22"/>
        </w:rPr>
        <w:t xml:space="preserve">LLMs you MUST know:</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GPT-4o (OpenAI): Powers ChatGPT. Best overall reasoning. Paid API.</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Gemini 2.0 Flash / 1.5 Flash (Google): YOUR chatbot uses this. Fast, free tier, 1M context window.</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LLaMA 3 70B (Meta): Open-source. Powers HRVerse AI via Groq. Free API, fastest inference.</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Claude 3 (Anthropic): Known for long context and safety. Strong at analysis.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Mistral 7B: Tiny but capable open-source model for on-device/edge deployment.</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BERT (Google): Encoder-only — great for semantic search (embeddings), classification, NER. Not generative.</w:t>
      </w:r>
    </w:p>
    <w:p>
      <w:pPr>
        <w:spacing w:after="60" w:before="60"/>
      </w:pPr>
    </w:p>
    <w:p>
      <w:pPr>
        <w:spacing w:after="80" w:before="200"/>
      </w:pPr>
      <w:r>
        <w:rPr>
          <w:rFonts w:ascii="Arial" w:cs="Arial" w:eastAsia="Arial" w:hAnsi="Arial"/>
          <w:b/>
          <w:bCs/>
          <w:color w:val="2E75B6"/>
          <w:sz w:val="26"/>
          <w:szCs w:val="26"/>
        </w:rPr>
        <w:t xml:space="preserve">2.2  LLM Training</w:t>
      </w:r>
    </w:p>
    <w:p>
      <w:pPr>
        <w:spacing w:after="40" w:before="80"/>
      </w:pPr>
      <w:r>
        <w:rPr>
          <w:rFonts w:ascii="Arial" w:cs="Arial" w:eastAsia="Arial" w:hAnsi="Arial"/>
          <w:b/>
          <w:bCs/>
          <w:sz w:val="22"/>
          <w:szCs w:val="22"/>
        </w:rPr>
        <w:t xml:space="preserve">Pre-training (the expensive, one-time phase):</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Objective: Predict the next token from previous tokens — called Causal Language Modeling</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Data: Trillions of tokens from web crawls, books, Wikipedia, code repositories, academic papers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GPT-3: 175B parameters, 45TB training data, ~$4.6M compute cost</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Result: Model implicitly learns grammar, facts, reasoning patterns, code syntax — all from prediction</w:t>
      </w:r>
    </w:p>
    <w:p>
      <w:pPr>
        <w:spacing w:after="60" w:before="60"/>
      </w:pPr>
    </w:p>
    <w:p>
      <w:pPr>
        <w:spacing w:after="40" w:before="80"/>
      </w:pPr>
      <w:r>
        <w:rPr>
          <w:rFonts w:ascii="Arial" w:cs="Arial" w:eastAsia="Arial" w:hAnsi="Arial"/>
          <w:b/>
          <w:bCs/>
          <w:sz w:val="22"/>
          <w:szCs w:val="22"/>
        </w:rPr>
        <w:t xml:space="preserve">Fine-tuning (making it useful and safe):</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Instruction Tuning: Train on prompt-response pairs — model learns to follow instructions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RLHF (Reinforcement Learning from Human Feedback): Humans rate outputs; model learns to produce preferred responses — how ChatGPT became conversational and helpful</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Domain Fine-tuning: Train on medical/legal/HR text to specialize for industry</w:t>
      </w:r>
    </w:p>
    <w:p>
      <w:pPr>
        <w:spacing w:after="60" w:before="60"/>
      </w:pPr>
    </w:p>
    <w:p>
      <w:pPr>
        <w:spacing w:after="80" w:before="200"/>
      </w:pPr>
      <w:r>
        <w:rPr>
          <w:rFonts w:ascii="Arial" w:cs="Arial" w:eastAsia="Arial" w:hAnsi="Arial"/>
          <w:b/>
          <w:bCs/>
          <w:color w:val="2E75B6"/>
          <w:sz w:val="26"/>
          <w:szCs w:val="26"/>
        </w:rPr>
        <w:t xml:space="preserve">2.3  Prompt Engineering</w:t>
      </w:r>
    </w:p>
    <w:p>
      <w:pPr>
        <w:spacing w:after="60" w:before="60"/>
      </w:pPr>
      <w:r>
        <w:rPr>
          <w:rFonts w:ascii="Arial" w:cs="Arial" w:eastAsia="Arial" w:hAnsi="Arial"/>
          <w:sz w:val="22"/>
          <w:szCs w:val="22"/>
        </w:rPr>
        <w:t xml:space="preserve">The art and science of crafting inputs to LLMs to maximize output quality. Critical skill for AI engineers.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Zero-shot</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Ask without examples. 'Classify as positive/negative: This product is great.' Works for tasks LLM understood in pretraining.</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Few-shot</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Give 2-3 examples before the actual task. Model learns the pattern from examples. More reliable for unusual formats.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Chain-of-Thought</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Add 'Think step by step.' LLM reasons explicitly before answering. Dramatically improves math and logic accuracy.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System Prompt</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Persistent context that frames the model's persona: 'You are an HR assistant. Answer only from provided policy documents.' YOUR project uses this.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RAG Prompting (your project)</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Inject retrieved document chunks: 'Answer ONLY from this context: {context}. Question: {query}.' Eliminates hallucination by constraining the LLM.</w:t>
            </w:r>
          </w:p>
        </w:tc>
      </w:tr>
    </w:tbl>
    <w:p>
      <w:pPr>
        <w:spacing w:after="60" w:before="60"/>
      </w:pPr>
    </w:p>
    <w:p>
      <w:r>
        <w:br w:type="page"/>
      </w:r>
    </w:p>
    <w:p>
      <w:pPr>
        <w:spacing w:after="120" w:before="300"/>
      </w:pPr>
      <w:r>
        <w:rPr>
          <w:rFonts w:ascii="Arial" w:cs="Arial" w:eastAsia="Arial" w:hAnsi="Arial"/>
          <w:b/>
          <w:bCs/>
          <w:color w:val="1F3864"/>
          <w:sz w:val="32"/>
          <w:szCs w:val="32"/>
        </w:rPr>
        <w:t xml:space="preserve">SECTION 3: RAG — YOUR STREAMLIT PROJECT (MASTER THIS)</w:t>
      </w:r>
    </w:p>
    <w:p>
      <w:pPr>
        <w:pBdr>
          <w:bottom w:val="single" w:color="2E75B6" w:sz="4" w:space="1"/>
        </w:pBdr>
        <w:spacing w:after="100" w:before="100"/>
      </w:pPr>
    </w:p>
    <w:p>
      <w:pPr>
        <w:spacing w:after="60" w:before="60"/>
      </w:pPr>
    </w:p>
    <w:p>
      <w:pPr>
        <w:spacing w:after="80" w:before="200"/>
      </w:pPr>
      <w:r>
        <w:rPr>
          <w:rFonts w:ascii="Arial" w:cs="Arial" w:eastAsia="Arial" w:hAnsi="Arial"/>
          <w:b/>
          <w:bCs/>
          <w:color w:val="2E75B6"/>
          <w:sz w:val="26"/>
          <w:szCs w:val="26"/>
        </w:rPr>
        <w:t xml:space="preserve">3.1  The Problem RAG Solves</w:t>
      </w:r>
    </w:p>
    <w:p>
      <w:pPr>
        <w:spacing w:after="60" w:before="60"/>
      </w:pPr>
      <w:r>
        <w:rPr>
          <w:rFonts w:ascii="Arial" w:cs="Arial" w:eastAsia="Arial" w:hAnsi="Arial"/>
          <w:sz w:val="22"/>
          <w:szCs w:val="22"/>
        </w:rPr>
        <w:t xml:space="preserve">LLMs are trained on public internet data up to a cutoff date. They have zero knowledge of YOUR private documents — company policies, internal manuals, proprietary data. Three ways to bridge this gap:</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Fine-tuning</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Re-train the model on your data. Cost: $50,000+, weeks of GPU time. Model becomes stale when data changes — must retrain. NOT practical for dynamic documents.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Context Stuffing</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Paste entire document into the prompt. Limited by context window (even 1M tokens = ~750,000 words — but GPT-4 is 128K). Very expensive per API call. Slow response time.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RAG (your choice)</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Build a vector index of document chunks. On each query, retrieve ONLY the 3-5 most relevant chunks (~3,000 words) and pass only those to the LLM. Fast, cheap, scalable, always current when you update the index.</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375623" w:sz="1"/>
              <w:left w:val="single" w:color="375623" w:sz="12"/>
              <w:bottom w:val="single" w:color="375623" w:sz="1"/>
              <w:right w:val="single" w:color="375623" w:sz="1"/>
            </w:tcBorders>
            <w:shd w:fill="EBF3E8" w:val="clear"/>
            <w:tcMar>
              <w:top w:type="dxa" w:w="80"/>
              <w:left w:type="dxa" w:w="160"/>
              <w:bottom w:type="dxa" w:w="80"/>
              <w:right w:type="dxa" w:w="120"/>
            </w:tcMar>
          </w:tcPr>
          <w:p>
            <w:r>
              <w:rPr>
                <w:rFonts w:ascii="Arial" w:cs="Arial" w:eastAsia="Arial" w:hAnsi="Arial"/>
                <w:b/>
                <w:bCs/>
                <w:color w:val="375623"/>
                <w:sz w:val="20"/>
                <w:szCs w:val="20"/>
              </w:rPr>
              <w:t xml:space="preserve">PRO TIP: </w:t>
            </w:r>
            <w:r>
              <w:rPr>
                <w:rFonts w:ascii="Arial" w:cs="Arial" w:eastAsia="Arial" w:hAnsi="Arial"/>
                <w:sz w:val="20"/>
                <w:szCs w:val="20"/>
              </w:rPr>
              <w:t xml:space="preserve">The magic of RAG: You get LLM intelligence applied to YOUR private data without retraining the LLM. Update your PDF collection and the chatbot immediately knows new information — no model retraining required.</w:t>
            </w:r>
          </w:p>
        </w:tc>
      </w:tr>
    </w:tbl>
    <w:p>
      <w:pPr>
        <w:spacing w:after="60" w:before="60"/>
      </w:pPr>
    </w:p>
    <w:p>
      <w:pPr>
        <w:spacing w:after="80" w:before="200"/>
      </w:pPr>
      <w:r>
        <w:rPr>
          <w:rFonts w:ascii="Arial" w:cs="Arial" w:eastAsia="Arial" w:hAnsi="Arial"/>
          <w:b/>
          <w:bCs/>
          <w:color w:val="2E75B6"/>
          <w:sz w:val="26"/>
          <w:szCs w:val="26"/>
        </w:rPr>
        <w:t xml:space="preserve">3.2  RAG Architecture — Complete Walkthrough</w:t>
      </w:r>
    </w:p>
    <w:p>
      <w:pPr>
        <w:spacing w:after="60" w:before="60"/>
      </w:pPr>
    </w:p>
    <w:p>
      <w:pPr>
        <w:spacing w:after="40" w:before="80"/>
      </w:pPr>
      <w:r>
        <w:rPr>
          <w:rFonts w:ascii="Arial" w:cs="Arial" w:eastAsia="Arial" w:hAnsi="Arial"/>
          <w:b/>
          <w:bCs/>
          <w:sz w:val="22"/>
          <w:szCs w:val="22"/>
        </w:rPr>
        <w:t xml:space="preserve">PHASE 1: INDEXING (one-time — happens when user clicks 'Process PDFs')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Step 1 — Load PDFs</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PyPDFLoader reads each PDF page-by-page. Returns LangChain Document objects: page_content (extracted text string) + metadata dict with source filename and page number. Supports text extraction from digital PDFs — for scanned PDFs, would need OCR (pytesseract or AWS Textract).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Step 2 — Chunk Text</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RecursiveCharacterTextSplitter splits documents into overlapping chunks. chunk_size=1000 characters (~200 words per chunk). chunk_overlap=200 means adjacent chunks share 200 characters — critical to prevent splitting a key sentence across two non-overlapping chunks. Splits on paragraph breaks first, then sentence breaks, then word breaks — preserves semantic meaning.</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Step 3 — Create Embeddings</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HuggingFaceEmbeddings wraps sentence-transformers model all-MiniLM-L6-v2. Converts each text chunk to a 384-dimensional float vector. Runs entirely locally — no API call, no cost, no internet required. embed_documents() processes all chunks in batch for efficiency.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Step 4 — Build FAISS Index</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FAISS.from_documents(chunks, embeddings) builds a vector index. Internally creates an IndexFlatL2 structure — stores all 384-dim vectors. Saved to vectorstore.pkl (LangChain metadata) and vectorstore.index (raw FAISS index) for persistence. @st.cache_resource ensures it's loaded once and cached in memory.</w:t>
            </w:r>
          </w:p>
        </w:tc>
      </w:tr>
    </w:tbl>
    <w:p>
      <w:pPr>
        <w:spacing w:after="60" w:before="60"/>
      </w:pPr>
    </w:p>
    <w:p>
      <w:pPr>
        <w:spacing w:after="40" w:before="80"/>
      </w:pPr>
      <w:r>
        <w:rPr>
          <w:rFonts w:ascii="Arial" w:cs="Arial" w:eastAsia="Arial" w:hAnsi="Arial"/>
          <w:b/>
          <w:bCs/>
          <w:sz w:val="22"/>
          <w:szCs w:val="22"/>
        </w:rPr>
        <w:t xml:space="preserve">PHASE 2: RETRIEVAL + GENERATION (every user query)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Step 5 — Embed Query</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User's question is embedded using the SAME model: all-MiniLM-L6-v2. Critical: same model ensures query vector is in the same semantic space as document chunk vectors.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Step 6 — Similarity Search</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FAISS computes cosine similarity between query vector and ALL chunk vectors. Returns top k=3 Document objects with highest similarity scores. These are the 3 chunks most semantically relevant to the question.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Step 7 — Build Prompt</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Retrieved chunk texts are joined with double newlines. Inserted into constrained prompt: 'Answer ONLY from context: {context}. Question: {query}. If not in context, say so.' This grounding eliminates hallucination.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Step 8 — Generate Answer</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prompt → genai.GenerativeModel('gemini-2.0-flash').generate_content(prompt) → response.text. Gemini reads the provided context and generates an answer. Cannot make up information not in the context due to the system prompt constraint.</w:t>
            </w:r>
          </w:p>
        </w:tc>
      </w:tr>
    </w:tbl>
    <w:p>
      <w:pPr>
        <w:spacing w:after="60" w:before="60"/>
      </w:pPr>
    </w:p>
    <w:p>
      <w:pPr>
        <w:spacing w:after="80" w:before="200"/>
      </w:pPr>
      <w:r>
        <w:rPr>
          <w:rFonts w:ascii="Arial" w:cs="Arial" w:eastAsia="Arial" w:hAnsi="Arial"/>
          <w:b/>
          <w:bCs/>
          <w:color w:val="2E75B6"/>
          <w:sz w:val="26"/>
          <w:szCs w:val="26"/>
        </w:rPr>
        <w:t xml:space="preserve">3.3  Technical Design Choices — Interview Deep Dive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Why FAISS over Pinecone/Weaviate?</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For a student demo project: FAISS is local, free, zero infrastructure setup, works offline. Pinecone is managed/cloud — requires account, API key, monthly cost. For production at FWC scale with 10,000 concurrent users, I would migrate to Pinecone or Weaviate for horizontal scaling, metadata filtering, and managed backups.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Why all-MiniLM-L6-v2?</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Six-layer distilled MiniLM model — 22MB size, 384-dim output, runs on CPU in milliseconds. Pre-trained on 1.17 billion sentence pairs for semantic similarity. For production, I'd evaluate text-embedding-3-large (OpenAI) or jina-embeddings-v3 for higher quality at the cost of API calls.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Why chunk_size=1000?</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1000 characters is approximately 150-200 words — enough context for a complete thought or policy clause. Too small (e.g., 200 chars) loses context; too large (e.g., 5000 chars) dilutes the retrieval signal with irrelevant content. chunk_overlap=200 prevents information loss at chunk boundaries.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Why LangChain?</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Without LangChain, loading PDFs requires pypdf code, splitting requires manual logic, FAISS requires direct API calls — easily 300 lines. LangChain provides tested, composable abstractions that reduce this to 20 lines. The modular design also makes it easy to swap components: replace FAISS with Chroma, swap Gemini for GPT — minimal code changes.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Limitations of your current implementation</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1) No conversation memory — each question is independent, no chat history. 2) No metadata filtering — can't restrict search to specific uploaded documents. 3) No re-ranking — initial retrieval uses approximate similarity, not a fine-grained relevance model. 4) No hybrid search — misses exact keyword matches that semantic search sometimes fails on. All addressable with production enhancements.</w:t>
            </w:r>
          </w:p>
        </w:tc>
      </w:tr>
    </w:tbl>
    <w:p>
      <w:pPr>
        <w:spacing w:after="60" w:before="60"/>
      </w:pPr>
    </w:p>
    <w:p>
      <w:pPr>
        <w:spacing w:after="80" w:before="200"/>
      </w:pPr>
      <w:r>
        <w:rPr>
          <w:rFonts w:ascii="Arial" w:cs="Arial" w:eastAsia="Arial" w:hAnsi="Arial"/>
          <w:b/>
          <w:bCs/>
          <w:color w:val="2E75B6"/>
          <w:sz w:val="26"/>
          <w:szCs w:val="26"/>
        </w:rPr>
        <w:t xml:space="preserve">3.4  Enhancements to Mention (Shows Senior Thinking)</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Conversational memory: Use ConversationBufferMemory in LangChain — maintain chat history, enable follow-up questions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Hybrid search: Combine FAISS vector search with BM25 keyword search — better recall on technical terms and acronyms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Re-ranking: After retrieving top-10 by similarity, use a cross-encoder model to re-rank by true relevance — better top-3 quality</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Streaming: stream=True on Gemini returns tokens as they generate — better UX, feels like ChatGPT</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Evaluation with RAGAS: Measure faithfulness (answers grounded in context?), answer relevance, context precision</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Multi-modal: Support images in PDFs using Gemini's vision capability — extract data from charts, diagrams</w:t>
      </w:r>
    </w:p>
    <w:p>
      <w:pPr>
        <w:spacing w:after="60" w:before="60"/>
      </w:pPr>
    </w:p>
    <w:p>
      <w:r>
        <w:br w:type="page"/>
      </w:r>
    </w:p>
    <w:p>
      <w:pPr>
        <w:spacing w:after="120" w:before="300"/>
      </w:pPr>
      <w:r>
        <w:rPr>
          <w:rFonts w:ascii="Arial" w:cs="Arial" w:eastAsia="Arial" w:hAnsi="Arial"/>
          <w:b/>
          <w:bCs/>
          <w:color w:val="1F3864"/>
          <w:sz w:val="32"/>
          <w:szCs w:val="32"/>
        </w:rPr>
        <w:t xml:space="preserve">SECTION 4: VECTOR EMBEDDINGS &amp; FAISS — THE MATH</w:t>
      </w:r>
    </w:p>
    <w:p>
      <w:pPr>
        <w:pBdr>
          <w:bottom w:val="single" w:color="2E75B6" w:sz="4" w:space="1"/>
        </w:pBdr>
        <w:spacing w:after="100" w:before="100"/>
      </w:pPr>
    </w:p>
    <w:p>
      <w:pPr>
        <w:spacing w:after="60" w:before="60"/>
      </w:pPr>
    </w:p>
    <w:p>
      <w:pPr>
        <w:spacing w:after="80" w:before="200"/>
      </w:pPr>
      <w:r>
        <w:rPr>
          <w:rFonts w:ascii="Arial" w:cs="Arial" w:eastAsia="Arial" w:hAnsi="Arial"/>
          <w:b/>
          <w:bCs/>
          <w:color w:val="2E75B6"/>
          <w:sz w:val="26"/>
          <w:szCs w:val="26"/>
        </w:rPr>
        <w:t xml:space="preserve">4.1  What are Embeddings?</w:t>
      </w:r>
    </w:p>
    <w:p>
      <w:pPr>
        <w:spacing w:after="60" w:before="60"/>
      </w:pPr>
      <w:r>
        <w:rPr>
          <w:rFonts w:ascii="Arial" w:cs="Arial" w:eastAsia="Arial" w:hAnsi="Arial"/>
          <w:sz w:val="22"/>
          <w:szCs w:val="22"/>
        </w:rPr>
        <w:t xml:space="preserve">An embedding maps text to a point in high-dimensional vector space, where SEMANTIC SIMILARITY = GEOMETRIC PROXIMITY. Similar meaning → similar vector direction.</w:t>
      </w:r>
    </w:p>
    <w:p>
      <w:pPr>
        <w:spacing w:after="60" w:before="60"/>
      </w:pPr>
    </w:p>
    <w:p>
      <w:pPr>
        <w:spacing w:after="40" w:before="80"/>
      </w:pPr>
      <w:r>
        <w:rPr>
          <w:rFonts w:ascii="Arial" w:cs="Arial" w:eastAsia="Arial" w:hAnsi="Arial"/>
          <w:b/>
          <w:bCs/>
          <w:sz w:val="22"/>
          <w:szCs w:val="22"/>
        </w:rPr>
        <w:t xml:space="preserve">The famous word2vec properties (to demonstrate understanding):</w:t>
      </w:r>
    </w:p>
    <w:p>
      <w:pPr>
        <w:spacing w:after="60" w:before="60"/>
      </w:pPr>
      <w:r>
        <w:rPr>
          <w:rFonts w:ascii="Arial" w:cs="Arial" w:eastAsia="Arial" w:hAnsi="Arial"/>
          <w:sz w:val="22"/>
          <w:szCs w:val="22"/>
        </w:rPr>
        <w:t xml:space="preserve">king - man + woman = queen</w:t>
      </w:r>
    </w:p>
    <w:p>
      <w:pPr>
        <w:spacing w:after="60" w:before="60"/>
      </w:pPr>
      <w:r>
        <w:rPr>
          <w:rFonts w:ascii="Arial" w:cs="Arial" w:eastAsia="Arial" w:hAnsi="Arial"/>
          <w:sz w:val="22"/>
          <w:szCs w:val="22"/>
        </w:rPr>
        <w:t xml:space="preserve">paris - france + germany = berlin</w:t>
      </w:r>
    </w:p>
    <w:p>
      <w:pPr>
        <w:spacing w:after="60" w:before="60"/>
      </w:pPr>
      <w:r>
        <w:rPr>
          <w:rFonts w:ascii="Arial" w:cs="Arial" w:eastAsia="Arial" w:hAnsi="Arial"/>
          <w:sz w:val="22"/>
          <w:szCs w:val="22"/>
        </w:rPr>
        <w:t xml:space="preserve">These mathematical relationships emerge naturally from training on text — the model learns semantic relationships without being explicitly told.</w:t>
      </w:r>
    </w:p>
    <w:p>
      <w:pPr>
        <w:spacing w:after="60" w:before="60"/>
      </w:pPr>
    </w:p>
    <w:p>
      <w:pPr>
        <w:spacing w:after="40" w:before="80"/>
      </w:pPr>
      <w:r>
        <w:rPr>
          <w:rFonts w:ascii="Arial" w:cs="Arial" w:eastAsia="Arial" w:hAnsi="Arial"/>
          <w:b/>
          <w:bCs/>
          <w:sz w:val="22"/>
          <w:szCs w:val="22"/>
        </w:rPr>
        <w:t xml:space="preserve">Sentence embeddings (what all-MiniLM-L6-v2 creates):</w:t>
      </w:r>
    </w:p>
    <w:p>
      <w:pPr>
        <w:spacing w:after="60" w:before="60"/>
      </w:pPr>
      <w:r>
        <w:rPr>
          <w:rFonts w:ascii="Arial" w:cs="Arial" w:eastAsia="Arial" w:hAnsi="Arial"/>
          <w:sz w:val="22"/>
          <w:szCs w:val="22"/>
        </w:rPr>
        <w:t xml:space="preserve">Unlike word embeddings, sentence embeddings capture FULL SENTENCE meaning in one vector.</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'The employee is on leave' → vector A</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'Staff member has taken time off' → vector B (similar to A despite different words)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'The quarterly revenue is up 15%' → vector C (very different from A and B)</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cos(A, B) ≈ 0.92 (highly similar). cos(A, C) ≈ 0.15 (unrelated)</w:t>
      </w:r>
    </w:p>
    <w:p>
      <w:pPr>
        <w:spacing w:after="60" w:before="60"/>
      </w:pPr>
    </w:p>
    <w:p>
      <w:pPr>
        <w:spacing w:after="80" w:before="200"/>
      </w:pPr>
      <w:r>
        <w:rPr>
          <w:rFonts w:ascii="Arial" w:cs="Arial" w:eastAsia="Arial" w:hAnsi="Arial"/>
          <w:b/>
          <w:bCs/>
          <w:color w:val="2E75B6"/>
          <w:sz w:val="26"/>
          <w:szCs w:val="26"/>
        </w:rPr>
        <w:t xml:space="preserve">4.2  Cosine Similarity — The Distance Metric</w:t>
      </w:r>
    </w:p>
    <w:p>
      <w:pPr>
        <w:spacing w:after="60" w:before="60"/>
      </w:pPr>
      <w:r>
        <w:rPr>
          <w:rFonts w:ascii="Arial" w:cs="Arial" w:eastAsia="Arial" w:hAnsi="Arial"/>
          <w:sz w:val="22"/>
          <w:szCs w:val="22"/>
        </w:rPr>
        <w:t xml:space="preserve">Cosine similarity measures the cosine of the angle between two vectors:</w:t>
      </w:r>
    </w:p>
    <w:p>
      <w:pPr>
        <w:spacing w:after="60" w:before="60"/>
      </w:pPr>
      <w:r>
        <w:rPr>
          <w:rFonts w:ascii="Arial" w:cs="Arial" w:eastAsia="Arial" w:hAnsi="Arial"/>
          <w:sz w:val="22"/>
          <w:szCs w:val="22"/>
        </w:rPr>
        <w:t xml:space="preserve">similarity = (A · B) / (|A| x |B|)   where A · B is dot product, |A| is magnitude</w:t>
      </w:r>
    </w:p>
    <w:p>
      <w:pPr>
        <w:spacing w:after="60" w:before="60"/>
      </w:pPr>
    </w:p>
    <w:p>
      <w:pPr>
        <w:spacing w:after="40" w:before="80"/>
      </w:pPr>
      <w:r>
        <w:rPr>
          <w:rFonts w:ascii="Arial" w:cs="Arial" w:eastAsia="Arial" w:hAnsi="Arial"/>
          <w:b/>
          <w:bCs/>
          <w:sz w:val="22"/>
          <w:szCs w:val="22"/>
        </w:rPr>
        <w:t xml:space="preserve">Range and meaning:</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1.0: Identical direction — same meaning</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0.8-0.99: Very high similarity — paraphrases, synonyms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0.5-0.79: Related concepts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0.0-0.49: Unrelated</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-1.0: Opposite meaning (rare in text embeddings)</w:t>
      </w:r>
    </w:p>
    <w:p>
      <w:pPr>
        <w:spacing w:after="60" w:before="60"/>
      </w:pPr>
    </w:p>
    <w:p>
      <w:pPr>
        <w:spacing w:after="40" w:before="80"/>
      </w:pPr>
      <w:r>
        <w:rPr>
          <w:rFonts w:ascii="Arial" w:cs="Arial" w:eastAsia="Arial" w:hAnsi="Arial"/>
          <w:b/>
          <w:bCs/>
          <w:sz w:val="22"/>
          <w:szCs w:val="22"/>
        </w:rPr>
        <w:t xml:space="preserve">Why cosine over Euclidean distance?</w:t>
      </w:r>
    </w:p>
    <w:p>
      <w:pPr>
        <w:spacing w:after="60" w:before="60"/>
      </w:pPr>
      <w:r>
        <w:rPr>
          <w:rFonts w:ascii="Arial" w:cs="Arial" w:eastAsia="Arial" w:hAnsi="Arial"/>
          <w:sz w:val="22"/>
          <w:szCs w:val="22"/>
        </w:rPr>
        <w:t xml:space="preserve">A short one-sentence chunk and a long paragraph about the same topic will have different magnitudes but similar DIRECTION. Cosine similarity is scale-invariant — length of document chunk doesn't affect the similarity score, only the meaning does.</w:t>
      </w:r>
    </w:p>
    <w:p>
      <w:pPr>
        <w:spacing w:after="60" w:before="60"/>
      </w:pPr>
    </w:p>
    <w:p>
      <w:pPr>
        <w:spacing w:after="80" w:before="200"/>
      </w:pPr>
      <w:r>
        <w:rPr>
          <w:rFonts w:ascii="Arial" w:cs="Arial" w:eastAsia="Arial" w:hAnsi="Arial"/>
          <w:b/>
          <w:bCs/>
          <w:color w:val="2E75B6"/>
          <w:sz w:val="26"/>
          <w:szCs w:val="26"/>
        </w:rPr>
        <w:t xml:space="preserve">4.3  FAISS Index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IndexFlatL2 (what you use)</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Brute-force exact search. Compares query to EVERY vector. 100% accurate. Fine for &lt;100K vectors. For 1,000 chunks from 10 PDFs, this is instant.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IndexIVFFlat</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Inverted File index — clusters vectors into groups (Voronoi cells). On search, only checks nearby clusters. 10-100x faster than Flat. ~1-2% accuracy drop. Good for 1M+ vectors.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IndexHNSW</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Hierarchical Navigable Small World graph. Near-instant search even at 100M vectors. Used by production vector databases. Very high recall (~99%).</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IndexIVFPQ</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Product Quantization — compresses vectors to fraction of original size. Loses some quality but dramatically reduces RAM. Used when memory is constrained.</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375623" w:sz="1"/>
              <w:left w:val="single" w:color="375623" w:sz="12"/>
              <w:bottom w:val="single" w:color="375623" w:sz="1"/>
              <w:right w:val="single" w:color="375623" w:sz="1"/>
            </w:tcBorders>
            <w:shd w:fill="EBF3E8" w:val="clear"/>
            <w:tcMar>
              <w:top w:type="dxa" w:w="80"/>
              <w:left w:type="dxa" w:w="160"/>
              <w:bottom w:type="dxa" w:w="80"/>
              <w:right w:type="dxa" w:w="120"/>
            </w:tcMar>
          </w:tcPr>
          <w:p>
            <w:r>
              <w:rPr>
                <w:rFonts w:ascii="Arial" w:cs="Arial" w:eastAsia="Arial" w:hAnsi="Arial"/>
                <w:b/>
                <w:bCs/>
                <w:color w:val="375623"/>
                <w:sz w:val="20"/>
                <w:szCs w:val="20"/>
              </w:rPr>
              <w:t xml:space="preserve">PRO TIP: </w:t>
            </w:r>
            <w:r>
              <w:rPr>
                <w:rFonts w:ascii="Arial" w:cs="Arial" w:eastAsia="Arial" w:hAnsi="Arial"/>
                <w:sz w:val="20"/>
                <w:szCs w:val="20"/>
              </w:rPr>
              <w:t xml:space="preserve">Tell the interviewer: 'My demo uses IndexFlatL2 for exact results with small PDFs. For FWC's production system with millions of resumes and job postings, I'd use HNSW with appropriate quantization for sub-millisecond search at scale.'</w:t>
            </w:r>
          </w:p>
        </w:tc>
      </w:tr>
    </w:tbl>
    <w:p>
      <w:pPr>
        <w:spacing w:after="60" w:before="60"/>
      </w:pPr>
    </w:p>
    <w:p>
      <w:r>
        <w:br w:type="page"/>
      </w:r>
    </w:p>
    <w:p>
      <w:pPr>
        <w:spacing w:after="120" w:before="300"/>
      </w:pPr>
      <w:r>
        <w:rPr>
          <w:rFonts w:ascii="Arial" w:cs="Arial" w:eastAsia="Arial" w:hAnsi="Arial"/>
          <w:b/>
          <w:bCs/>
          <w:color w:val="1F3864"/>
          <w:sz w:val="32"/>
          <w:szCs w:val="32"/>
        </w:rPr>
        <w:t xml:space="preserve">SECTION 5: FULL STACK — MERN STACK COMPLETE GUIDE</w:t>
      </w:r>
    </w:p>
    <w:p>
      <w:pPr>
        <w:pBdr>
          <w:bottom w:val="single" w:color="2E75B6" w:sz="4" w:space="1"/>
        </w:pBdr>
        <w:spacing w:after="100" w:before="100"/>
      </w:pPr>
    </w:p>
    <w:p>
      <w:pPr>
        <w:spacing w:after="60" w:before="60"/>
      </w:pPr>
    </w:p>
    <w:p>
      <w:pPr>
        <w:spacing w:after="80" w:before="200"/>
      </w:pPr>
      <w:r>
        <w:rPr>
          <w:rFonts w:ascii="Arial" w:cs="Arial" w:eastAsia="Arial" w:hAnsi="Arial"/>
          <w:b/>
          <w:bCs/>
          <w:color w:val="2E75B6"/>
          <w:sz w:val="26"/>
          <w:szCs w:val="26"/>
        </w:rPr>
        <w:t xml:space="preserve">5.1  Node.js &amp; Express — Backend Architecture</w:t>
      </w:r>
    </w:p>
    <w:p>
      <w:pPr>
        <w:spacing w:after="40" w:before="80"/>
      </w:pPr>
      <w:r>
        <w:rPr>
          <w:rFonts w:ascii="Arial" w:cs="Arial" w:eastAsia="Arial" w:hAnsi="Arial"/>
          <w:b/>
          <w:bCs/>
          <w:sz w:val="22"/>
          <w:szCs w:val="22"/>
        </w:rPr>
        <w:t xml:space="preserve">Node.js key concepts: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Event-driven, non-blocking I/O: Single-threaded but handles concurrent connections efficiently via an event loop. No creating a new thread per request — ideal for API servers with many concurrent users.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npm ecosystem: 2M+ packages. Everything from JWT libraries to MongoDB drivers available via npm install.</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Same language frontend + backend: JavaScript everywhere — share validation logic, models, utilities.</w:t>
      </w:r>
    </w:p>
    <w:p>
      <w:pPr>
        <w:spacing w:after="60" w:before="60"/>
      </w:pPr>
    </w:p>
    <w:p>
      <w:pPr>
        <w:spacing w:after="40" w:before="80"/>
      </w:pPr>
      <w:r>
        <w:rPr>
          <w:rFonts w:ascii="Arial" w:cs="Arial" w:eastAsia="Arial" w:hAnsi="Arial"/>
          <w:b/>
          <w:bCs/>
          <w:sz w:val="22"/>
          <w:szCs w:val="22"/>
        </w:rPr>
        <w:t xml:space="preserve">Express.js REST API structure in HRVerse:</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Routes: app.get('/employees', handler), app.post('/employees', handler) — map URL + method to handler</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Controllers: Business logic functions — validateInput(), callDatabase(), formatResponse()</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Middleware: Functions that run between request and response — auth check, logging, rate limiting, CORS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Models: Mongoose schemas — define MongoDB document structure with validation rules</w:t>
      </w:r>
    </w:p>
    <w:p>
      <w:pPr>
        <w:spacing w:after="60" w:before="60"/>
      </w:pPr>
    </w:p>
    <w:p>
      <w:pPr>
        <w:spacing w:after="40" w:before="80"/>
      </w:pPr>
      <w:r>
        <w:rPr>
          <w:rFonts w:ascii="Arial" w:cs="Arial" w:eastAsia="Arial" w:hAnsi="Arial"/>
          <w:b/>
          <w:bCs/>
          <w:sz w:val="22"/>
          <w:szCs w:val="22"/>
        </w:rPr>
        <w:t xml:space="preserve">Middleware chain in HRVerse:</w:t>
      </w:r>
    </w:p>
    <w:p>
      <w:pPr>
        <w:spacing w:after="60" w:before="60"/>
      </w:pPr>
      <w:r>
        <w:rPr>
          <w:rFonts w:ascii="Arial" w:cs="Arial" w:eastAsia="Arial" w:hAnsi="Arial"/>
          <w:sz w:val="22"/>
          <w:szCs w:val="22"/>
        </w:rPr>
        <w:t xml:space="preserve">Request → cors() → express.json() → rateLimiter → jwtAuthMiddleware → rbacMiddleware → routeHandler → Response</w:t>
      </w:r>
    </w:p>
    <w:p>
      <w:pPr>
        <w:spacing w:after="60" w:before="60"/>
      </w:pPr>
    </w:p>
    <w:p>
      <w:pPr>
        <w:spacing w:after="40" w:before="80"/>
      </w:pPr>
      <w:r>
        <w:rPr>
          <w:rFonts w:ascii="Arial" w:cs="Arial" w:eastAsia="Arial" w:hAnsi="Arial"/>
          <w:b/>
          <w:bCs/>
          <w:sz w:val="22"/>
          <w:szCs w:val="22"/>
        </w:rPr>
        <w:t xml:space="preserve">HTTP Status codes you MUST know:</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200 OK: Successful GET/PUT</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201 Created: Successful POST — new resource created</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400 Bad Request: Invalid input — missing field, wrong format</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401 Unauthorized: No valid JWT token — not logged in</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403 Forbidden: Valid JWT but insufficient permissions — wrong role</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404 Not Found: Resource doesn't exist</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429 Too Many Requests: Rate limit exceeded (you saw this with Gemini API!)</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500 Internal Server Error: Unexpected server-side error</w:t>
      </w:r>
    </w:p>
    <w:p>
      <w:pPr>
        <w:spacing w:after="60" w:before="60"/>
      </w:pPr>
    </w:p>
    <w:p>
      <w:pPr>
        <w:spacing w:after="80" w:before="200"/>
      </w:pPr>
      <w:r>
        <w:rPr>
          <w:rFonts w:ascii="Arial" w:cs="Arial" w:eastAsia="Arial" w:hAnsi="Arial"/>
          <w:b/>
          <w:bCs/>
          <w:color w:val="2E75B6"/>
          <w:sz w:val="26"/>
          <w:szCs w:val="26"/>
        </w:rPr>
        <w:t xml:space="preserve">5.2  React — Frontend Deep Dive</w:t>
      </w:r>
    </w:p>
    <w:p>
      <w:pPr>
        <w:spacing w:after="40" w:before="80"/>
      </w:pPr>
      <w:r>
        <w:rPr>
          <w:rFonts w:ascii="Arial" w:cs="Arial" w:eastAsia="Arial" w:hAnsi="Arial"/>
          <w:b/>
          <w:bCs/>
          <w:sz w:val="22"/>
          <w:szCs w:val="22"/>
        </w:rPr>
        <w:t xml:space="preserve">Core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Virtual DOM</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React maintains a lightweight JavaScript representation of the real DOM. On state change, React diffs old vs new virtual DOM, then patches only the changed real DOM nodes. Result: 10x faster UI updates than direct DOM manipulation with vanilla JS.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Component Lifecycle with Hooks</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useState: declare reactive state. useEffect with []: run on mount (initial API call). useEffect with [dep]: run when dependency changes. useCallback/useMemo: memoize functions/values to prevent unnecessary re-renders.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Context API (HRVerse auth)</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Global state without prop drilling. AuthContext provides user, role, logout() to any component in the tree. Eliminates passing auth props through 5 levels of components.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React Router v6 (HRVerse)</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Client-side routing — /dashboard, /employees, /payroll render different components without full page reload. ProtectedRoute component checks auth context, redirects to /login if unauthenticated.</w:t>
            </w:r>
          </w:p>
        </w:tc>
      </w:tr>
    </w:tbl>
    <w:p>
      <w:pPr>
        <w:spacing w:after="60" w:before="60"/>
      </w:pPr>
    </w:p>
    <w:p>
      <w:pPr>
        <w:spacing w:after="80" w:before="200"/>
      </w:pPr>
      <w:r>
        <w:rPr>
          <w:rFonts w:ascii="Arial" w:cs="Arial" w:eastAsia="Arial" w:hAnsi="Arial"/>
          <w:b/>
          <w:bCs/>
          <w:color w:val="2E75B6"/>
          <w:sz w:val="26"/>
          <w:szCs w:val="26"/>
        </w:rPr>
        <w:t xml:space="preserve">5.3  MongoDB — Advanced Concepts</w:t>
      </w:r>
    </w:p>
    <w:p>
      <w:pPr>
        <w:spacing w:after="40" w:before="80"/>
      </w:pPr>
      <w:r>
        <w:rPr>
          <w:rFonts w:ascii="Arial" w:cs="Arial" w:eastAsia="Arial" w:hAnsi="Arial"/>
          <w:b/>
          <w:bCs/>
          <w:sz w:val="22"/>
          <w:szCs w:val="22"/>
        </w:rPr>
        <w:t xml:space="preserve">Why NoSQL for HRVerse?</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Flexible schema: Employee documents can have different optional fields (some have 'vehicle_allowance', others don't) without schema migrations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JSON-native: MERN stack — data flows as JSON from MongoDB → Node.js → React without transformation</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Horizontal scaling: MongoDB Atlas shards data across multiple servers for scale</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Rich aggregation: Complex HR analytics with $group, $lookup, $unwind in single pipeline queries</w:t>
      </w:r>
    </w:p>
    <w:p>
      <w:pPr>
        <w:spacing w:after="60" w:before="60"/>
      </w:pPr>
    </w:p>
    <w:p>
      <w:pPr>
        <w:spacing w:after="40" w:before="80"/>
      </w:pPr>
      <w:r>
        <w:rPr>
          <w:rFonts w:ascii="Arial" w:cs="Arial" w:eastAsia="Arial" w:hAnsi="Arial"/>
          <w:b/>
          <w:bCs/>
          <w:sz w:val="22"/>
          <w:szCs w:val="22"/>
        </w:rPr>
        <w:t xml:space="preserve">MongoDB Aggregation Pipeline (critical to explain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$match</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Filters documents — equivalent to SQL WHERE. Runs first to reduce working set: { $match: { department: 'Engineering', active: true } }</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$group + $avg</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Group and aggregate: { $group: { _id: '$department', avgSalary: { $avg: '$salary' }, count: { $sum: 1 } } } — calculates average salary per department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$lookup</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Left outer join with another collection: { $lookup: { from: 'payroll', localField: '_id', foreignField: 'employeeId', as: 'payrollHistory' } }</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$unwind</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Deconstructs array field — creates one document per array element. After $lookup produces an array, $unwind flattens for further processing.</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$sort + $limit</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Order and limit: { $sort: { salary: -1 } }, { $limit: 10 } — top 10 highest-paid employees</w:t>
            </w:r>
          </w:p>
        </w:tc>
      </w:tr>
    </w:tbl>
    <w:p>
      <w:pPr>
        <w:spacing w:after="60" w:before="60"/>
      </w:pPr>
    </w:p>
    <w:p>
      <w:pPr>
        <w:spacing w:after="40" w:before="80"/>
      </w:pPr>
      <w:r>
        <w:rPr>
          <w:rFonts w:ascii="Arial" w:cs="Arial" w:eastAsia="Arial" w:hAnsi="Arial"/>
          <w:b/>
          <w:bCs/>
          <w:sz w:val="22"/>
          <w:szCs w:val="22"/>
        </w:rPr>
        <w:t xml:space="preserve">Compound Indexes (why 15 in HRVerse):</w:t>
      </w:r>
    </w:p>
    <w:p>
      <w:pPr>
        <w:spacing w:after="60" w:before="60"/>
      </w:pPr>
      <w:r>
        <w:rPr>
          <w:rFonts w:ascii="Arial" w:cs="Arial" w:eastAsia="Arial" w:hAnsi="Arial"/>
          <w:sz w:val="22"/>
          <w:szCs w:val="22"/>
        </w:rPr>
        <w:t xml:space="preserve">A compound index on { department: 1, role: 1, joinDate: -1 } covers queries that filter by department AND role AND sort by joinDate — without it, MongoDB does a full collection scan on every query. 15 indexes cover the most frequent HR query patterns — department analytics, role-based filtering, salary ranges, date ranges.</w:t>
      </w:r>
    </w:p>
    <w:p>
      <w:pPr>
        <w:spacing w:after="60" w:before="60"/>
      </w:pPr>
    </w:p>
    <w:p>
      <w:pPr>
        <w:spacing w:after="80" w:before="200"/>
      </w:pPr>
      <w:r>
        <w:rPr>
          <w:rFonts w:ascii="Arial" w:cs="Arial" w:eastAsia="Arial" w:hAnsi="Arial"/>
          <w:b/>
          <w:bCs/>
          <w:color w:val="2E75B6"/>
          <w:sz w:val="26"/>
          <w:szCs w:val="26"/>
        </w:rPr>
        <w:t xml:space="preserve">5.4  JWT Authentication — Complete Flow</w:t>
      </w:r>
    </w:p>
    <w:p>
      <w:pPr>
        <w:spacing w:after="40" w:before="80"/>
      </w:pPr>
      <w:r>
        <w:rPr>
          <w:rFonts w:ascii="Arial" w:cs="Arial" w:eastAsia="Arial" w:hAnsi="Arial"/>
          <w:b/>
          <w:bCs/>
          <w:sz w:val="22"/>
          <w:szCs w:val="22"/>
        </w:rPr>
        <w:t xml:space="preserve">JWT Structure:</w:t>
      </w:r>
    </w:p>
    <w:p>
      <w:pPr>
        <w:spacing w:after="60" w:before="60"/>
      </w:pPr>
      <w:r>
        <w:rPr>
          <w:rFonts w:ascii="Arial" w:cs="Arial" w:eastAsia="Arial" w:hAnsi="Arial"/>
          <w:sz w:val="22"/>
          <w:szCs w:val="22"/>
        </w:rPr>
        <w:t xml:space="preserve">header.payload.signature — three Base64-encoded parts joined by dots.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Header: { alg: 'HS256', typ: 'JWT' } — signing algorithm</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Payload: { userId: 'abc123', role: 'admin', email: 'hr@company.com', exp: 1750000000 } — claims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Signature: HMAC_SHA256(base64(header) + '.' + base64(payload), SECRET_KEY) — tamper-proof seal</w:t>
      </w:r>
    </w:p>
    <w:p>
      <w:pPr>
        <w:spacing w:after="60" w:before="60"/>
      </w:pPr>
    </w:p>
    <w:p>
      <w:pPr>
        <w:spacing w:after="40" w:before="80"/>
      </w:pPr>
      <w:r>
        <w:rPr>
          <w:rFonts w:ascii="Arial" w:cs="Arial" w:eastAsia="Arial" w:hAnsi="Arial"/>
          <w:b/>
          <w:bCs/>
          <w:sz w:val="22"/>
          <w:szCs w:val="22"/>
        </w:rPr>
        <w:t xml:space="preserve">Authentication flow in HRVerse: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1. Login</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POST /auth/login { email, password } → server finds user → bcrypt.compare(inputPwd, storedHash) → if match: sign JWT with SECRET_KEY → return { token, user }</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2. Storage</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Frontend stores JWT in HttpOnly cookie (set-cookie header). HttpOnly = JavaScript cannot access it → prevents XSS token theft. Alternative: localStorage (simpler but vulnerable to XSS).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3. Every API Request</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Cookie automatically sent with every request. Or manually: Authorization: Bearer &lt;token&gt; header.</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4. JWT Middleware</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jwtMiddleware: extract token → jwt.verify(token, SECRET_KEY) → decode payload → attach req.user = { userId, role }. If invalid/expired: return 401.</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5. RBAC Check</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rbacMiddleware: check req.user.role against route's required roles → if insufficient: return 403 Forbidden.</w:t>
            </w:r>
          </w:p>
        </w:tc>
      </w:tr>
    </w:tbl>
    <w:p>
      <w:pPr>
        <w:spacing w:after="60" w:before="60"/>
      </w:pPr>
    </w:p>
    <w:p>
      <w:pPr>
        <w:spacing w:after="80" w:before="200"/>
      </w:pPr>
      <w:r>
        <w:rPr>
          <w:rFonts w:ascii="Arial" w:cs="Arial" w:eastAsia="Arial" w:hAnsi="Arial"/>
          <w:b/>
          <w:bCs/>
          <w:color w:val="2E75B6"/>
          <w:sz w:val="26"/>
          <w:szCs w:val="26"/>
        </w:rPr>
        <w:t xml:space="preserve">5.5  RBAC — Role Based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Admin</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Full system access: all employee data, all payroll, user management, system configuration, audit logs, all reports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HR Manager</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Employee CRUD operations, payroll processing, performance review creation, leave approval, department analytics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Department Head</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View own department employees, approve leave requests for their team, access department-specific analytics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Employee</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Read-only access to own profile, own payroll stubs, own performance reviews, submit own leave requests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375623" w:sz="1"/>
              <w:left w:val="single" w:color="375623" w:sz="12"/>
              <w:bottom w:val="single" w:color="375623" w:sz="1"/>
              <w:right w:val="single" w:color="375623" w:sz="1"/>
            </w:tcBorders>
            <w:shd w:fill="EBF3E8" w:val="clear"/>
            <w:tcMar>
              <w:top w:type="dxa" w:w="80"/>
              <w:left w:type="dxa" w:w="160"/>
              <w:bottom w:type="dxa" w:w="80"/>
              <w:right w:type="dxa" w:w="120"/>
            </w:tcMar>
          </w:tcPr>
          <w:p>
            <w:r>
              <w:rPr>
                <w:rFonts w:ascii="Arial" w:cs="Arial" w:eastAsia="Arial" w:hAnsi="Arial"/>
                <w:b/>
                <w:bCs/>
                <w:color w:val="375623"/>
                <w:sz w:val="20"/>
                <w:szCs w:val="20"/>
              </w:rPr>
              <w:t xml:space="preserve">PRO TIP: </w:t>
            </w:r>
            <w:r>
              <w:rPr>
                <w:rFonts w:ascii="Arial" w:cs="Arial" w:eastAsia="Arial" w:hAnsi="Arial"/>
                <w:sz w:val="20"/>
                <w:szCs w:val="20"/>
              </w:rPr>
              <w:t xml:space="preserve">Connect RBAC to FWC's business: 'In Crusource, a recruiter should see candidate profiles but not billing rates. A vendor manager needs billing but not candidate personal details. RBAC enforces these boundaries at the API level — every request checks identity AND permission.'</w:t>
            </w:r>
          </w:p>
        </w:tc>
      </w:tr>
    </w:tbl>
    <w:p>
      <w:pPr>
        <w:spacing w:after="60" w:before="60"/>
      </w:pPr>
    </w:p>
    <w:p>
      <w:r>
        <w:br w:type="page"/>
      </w:r>
    </w:p>
    <w:p>
      <w:pPr>
        <w:spacing w:after="120" w:before="300"/>
      </w:pPr>
      <w:r>
        <w:rPr>
          <w:rFonts w:ascii="Arial" w:cs="Arial" w:eastAsia="Arial" w:hAnsi="Arial"/>
          <w:b/>
          <w:bCs/>
          <w:color w:val="1F3864"/>
          <w:sz w:val="32"/>
          <w:szCs w:val="32"/>
        </w:rPr>
        <w:t xml:space="preserve">SECTION 6: SYSTEM DESIGN — THINK LIKE A SENIOR</w:t>
      </w:r>
    </w:p>
    <w:p>
      <w:pPr>
        <w:pBdr>
          <w:bottom w:val="single" w:color="2E75B6" w:sz="4" w:space="1"/>
        </w:pBdr>
        <w:spacing w:after="100" w:before="100"/>
      </w:pPr>
    </w:p>
    <w:p>
      <w:pPr>
        <w:spacing w:after="60" w:before="60"/>
      </w:pPr>
    </w:p>
    <w:p>
      <w:pPr>
        <w:spacing w:after="80" w:before="200"/>
      </w:pPr>
      <w:r>
        <w:rPr>
          <w:rFonts w:ascii="Arial" w:cs="Arial" w:eastAsia="Arial" w:hAnsi="Arial"/>
          <w:b/>
          <w:bCs/>
          <w:color w:val="2E75B6"/>
          <w:sz w:val="26"/>
          <w:szCs w:val="26"/>
        </w:rPr>
        <w:t xml:space="preserve">6.1  System Design Framework</w:t>
      </w:r>
    </w:p>
    <w:p>
      <w:pPr>
        <w:spacing w:after="40" w:before="80"/>
      </w:pPr>
      <w:r>
        <w:rPr>
          <w:rFonts w:ascii="Arial" w:cs="Arial" w:eastAsia="Arial" w:hAnsi="Arial"/>
          <w:b/>
          <w:bCs/>
          <w:sz w:val="22"/>
          <w:szCs w:val="22"/>
        </w:rPr>
        <w:t xml:space="preserve">When given a design question, follow this exact order:</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1. Clarify requirements: What are the core features? How many users? Data volume? Latency requirements?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2. Define components: Frontend, API layer, database, AI/ML layer, caching, queues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3. API design: List key endpoints with method, path, request, response</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4. Database design: Schema? SQL vs NoSQL? Why?</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5. AI/ML integration: Model choice, inference latency, where it fits in the flow</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6. Scalability: What breaks at 10x load? How to fix?</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7. Trade-offs: What does your design give up? Why is it still the right choice?</w:t>
      </w:r>
    </w:p>
    <w:p>
      <w:pPr>
        <w:spacing w:after="60" w:before="60"/>
      </w:pPr>
    </w:p>
    <w:p>
      <w:pPr>
        <w:spacing w:after="80" w:before="200"/>
      </w:pPr>
      <w:r>
        <w:rPr>
          <w:rFonts w:ascii="Arial" w:cs="Arial" w:eastAsia="Arial" w:hAnsi="Arial"/>
          <w:b/>
          <w:bCs/>
          <w:color w:val="2E75B6"/>
          <w:sz w:val="26"/>
          <w:szCs w:val="26"/>
        </w:rPr>
        <w:t xml:space="preserve">6.2  Design: AI Resume Matching for Crusource (Likely FWC Question)</w:t>
      </w:r>
    </w:p>
    <w:p>
      <w:pPr>
        <w:spacing w:after="60" w:before="60"/>
      </w:pPr>
      <w:r>
        <w:rPr>
          <w:rFonts w:ascii="Arial" w:cs="Arial" w:eastAsia="Arial" w:hAnsi="Arial"/>
          <w:sz w:val="22"/>
          <w:szCs w:val="22"/>
        </w:rPr>
        <w:t xml:space="preserve">Scenario: Add AI-powered resume-to-JD matching to Crusource VMS.</w:t>
      </w:r>
    </w:p>
    <w:p>
      <w:pPr>
        <w:spacing w:after="60" w:before="60"/>
      </w:pPr>
    </w:p>
    <w:p>
      <w:pPr>
        <w:spacing w:after="40" w:before="80"/>
      </w:pPr>
      <w:r>
        <w:rPr>
          <w:rFonts w:ascii="Arial" w:cs="Arial" w:eastAsia="Arial" w:hAnsi="Arial"/>
          <w:b/>
          <w:bCs/>
          <w:sz w:val="22"/>
          <w:szCs w:val="22"/>
        </w:rPr>
        <w:t xml:space="preserve">Architecture:</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Embedding service: Python FastAPI microservice. Accepts resume text or JD text. Returns 768-dim embedding using text-embedding-3-large or BAAI/bge-large-en. Runs on GPU for speed.</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Vector store: Pinecone index with metadata (candidateId, skills[], experienceYears, lastActive). Index all resumes at upload time.</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Matching API: POST /match { jobDescriptionId }. Embed JD → similarity search top-50 resumes → apply metadata filters (min experience, required skills) → re-rank with cross-encoder → return ranked list.</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Storage: MongoDB for candidate profiles, PostgreSQL for structured job posting data (structured data fits relational model better).</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Queue: Bull/BullMQ Redis queue for resume processing — async embedding generation on upload, don't block the API response.</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Caching: Redis cache JD embeddings (JDs don't change often) — avoid re-embedding on every search.</w:t>
      </w:r>
    </w:p>
    <w:p>
      <w:pPr>
        <w:spacing w:after="60" w:before="60"/>
      </w:pPr>
    </w:p>
    <w:p>
      <w:pPr>
        <w:spacing w:after="80" w:before="200"/>
      </w:pPr>
      <w:r>
        <w:rPr>
          <w:rFonts w:ascii="Arial" w:cs="Arial" w:eastAsia="Arial" w:hAnsi="Arial"/>
          <w:b/>
          <w:bCs/>
          <w:color w:val="2E75B6"/>
          <w:sz w:val="26"/>
          <w:szCs w:val="26"/>
        </w:rPr>
        <w:t xml:space="preserve">6.3  Scalability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Horizontal Scaling</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Add more server instances behind a load balancer instead of making one server bigger. Stateless APIs (JWT, not sessions) scale horizontally trivially.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Caching (Redis)</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Store frequently accessed data in memory. In RAG: cache top-queried answers (same HR question asked by 100 employees = 1 LLM call). In Crusource: cache candidate search results for 5 minutes.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Async Processing (Queues)</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Long operations (resume embedding, report generation) run in background via message queue. API responds immediately with job ID. Frontend polls for completion or WebSocket notification.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Database Optimization</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Your 15 indexes strategy: identify the N most frequent query patterns from logs, create compound indexes for each. Covered indexes include all projected fields — zero disk I/O. Use explain() to verify index usage.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CDN</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Serve React build (JS, CSS, images) from CloudFront/Cloudflare edge nodes near users. First load goes from 3s to 300ms. API calls still go to origin server.</w:t>
            </w:r>
          </w:p>
        </w:tc>
      </w:tr>
    </w:tbl>
    <w:p>
      <w:pPr>
        <w:spacing w:after="60" w:before="60"/>
      </w:pPr>
    </w:p>
    <w:p>
      <w:r>
        <w:br w:type="page"/>
      </w:r>
    </w:p>
    <w:p>
      <w:pPr>
        <w:spacing w:after="120" w:before="300"/>
      </w:pPr>
      <w:r>
        <w:rPr>
          <w:rFonts w:ascii="Arial" w:cs="Arial" w:eastAsia="Arial" w:hAnsi="Arial"/>
          <w:b/>
          <w:bCs/>
          <w:color w:val="1F3864"/>
          <w:sz w:val="32"/>
          <w:szCs w:val="32"/>
        </w:rPr>
        <w:t xml:space="preserve">SECTION 7: PYTHON, STREAMLIT &amp; KEY LIBRARIES</w:t>
      </w:r>
    </w:p>
    <w:p>
      <w:pPr>
        <w:pBdr>
          <w:bottom w:val="single" w:color="2E75B6" w:sz="4" w:space="1"/>
        </w:pBdr>
        <w:spacing w:after="100" w:before="100"/>
      </w:pPr>
    </w:p>
    <w:p>
      <w:pPr>
        <w:spacing w:after="60" w:before="60"/>
      </w:pPr>
    </w:p>
    <w:p>
      <w:pPr>
        <w:spacing w:after="80" w:before="200"/>
      </w:pPr>
      <w:r>
        <w:rPr>
          <w:rFonts w:ascii="Arial" w:cs="Arial" w:eastAsia="Arial" w:hAnsi="Arial"/>
          <w:b/>
          <w:bCs/>
          <w:color w:val="2E75B6"/>
          <w:sz w:val="26"/>
          <w:szCs w:val="26"/>
        </w:rPr>
        <w:t xml:space="preserve">7.1  Python OOP — Core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Encapsulation</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Bundle data + behavior in a class. _private convention or __name_mangling. @property for controlled getter/setter access.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Inheritance</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class AIAssistant(BaseAssistant): inherits methods. super().__init__() calls parent. Override only what changes.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Polymorphism</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def process(doc): works whether doc is PDFDocument, WordDocument, or CSVDocument — each implements its own extract_text(). Same interface, different implementations.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Abstraction (ABC)</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from abc import ABC, abstractmethod. Define required interface without implementation. LLMProvider ABC forces all subclasses to implement generate(prompt) — whether it calls Gemini, GPT, or LLaMA.</w:t>
            </w:r>
          </w:p>
        </w:tc>
      </w:tr>
    </w:tbl>
    <w:p>
      <w:pPr>
        <w:spacing w:after="60" w:before="60"/>
      </w:pPr>
    </w:p>
    <w:p>
      <w:pPr>
        <w:spacing w:after="80" w:before="200"/>
      </w:pPr>
      <w:r>
        <w:rPr>
          <w:rFonts w:ascii="Arial" w:cs="Arial" w:eastAsia="Arial" w:hAnsi="Arial"/>
          <w:b/>
          <w:bCs/>
          <w:color w:val="2E75B6"/>
          <w:sz w:val="26"/>
          <w:szCs w:val="26"/>
        </w:rPr>
        <w:t xml:space="preserve">7.2  Decorators You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@st.cache_resource</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Caches the FAISS vectorstore object in memory. Without this: every user query reloads FAISS index from disk (hundreds of milliseconds). With this: loaded once, sub-millisecond access. cache_resource vs cache_data: resource = shared singleton (for DB connections, ML models); data = per-session copy (for DataFrames, lists).</w:t>
            </w:r>
          </w:p>
        </w:tc>
      </w:tr>
    </w:tbl>
    <w:p>
      <w:pPr>
        <w:spacing w:after="60" w:before="60"/>
      </w:pPr>
    </w:p>
    <w:p>
      <w:pPr>
        <w:spacing w:after="80" w:before="200"/>
      </w:pPr>
      <w:r>
        <w:rPr>
          <w:rFonts w:ascii="Arial" w:cs="Arial" w:eastAsia="Arial" w:hAnsi="Arial"/>
          <w:b/>
          <w:bCs/>
          <w:color w:val="2E75B6"/>
          <w:sz w:val="26"/>
          <w:szCs w:val="26"/>
        </w:rPr>
        <w:t xml:space="preserve">7.3  Streamlit Architecture</w:t>
      </w:r>
    </w:p>
    <w:p>
      <w:pPr>
        <w:spacing w:after="60" w:before="60"/>
      </w:pPr>
      <w:r>
        <w:rPr>
          <w:rFonts w:ascii="Arial" w:cs="Arial" w:eastAsia="Arial" w:hAnsi="Arial"/>
          <w:sz w:val="22"/>
          <w:szCs w:val="22"/>
        </w:rPr>
        <w:t xml:space="preserve">Streamlit converts Python scripts into interactive web apps. Every user interaction triggers a top-to-bottom re-run of the script.</w:t>
      </w:r>
    </w:p>
    <w:p>
      <w:pPr>
        <w:spacing w:after="60" w:before="60"/>
      </w:pP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st.session_state: Persist data across re-runs (chat history, uploaded file names)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st.cache_resource: Cache expensive shared objects across all sessions (your FAISS index)</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st.sidebar: Layout element — your PDF upload controls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st.spinner: Loading animation during async operations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st.file_uploader: Handles multipart file upload, returns BytesIO objects</w:t>
      </w:r>
    </w:p>
    <w:p>
      <w:pPr>
        <w:spacing w:after="60" w:before="60"/>
      </w:pPr>
    </w:p>
    <w:p>
      <w:pPr>
        <w:spacing w:after="80" w:before="200"/>
      </w:pPr>
      <w:r>
        <w:rPr>
          <w:rFonts w:ascii="Arial" w:cs="Arial" w:eastAsia="Arial" w:hAnsi="Arial"/>
          <w:b/>
          <w:bCs/>
          <w:color w:val="2E75B6"/>
          <w:sz w:val="26"/>
          <w:szCs w:val="26"/>
        </w:rPr>
        <w:t xml:space="preserve">7.4  Key AI Libraries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google-generativeai: Official Google Gemini Python SDK. genai.configure() → genai.GenerativeModel() → model.generate_content()</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langchain-community: Connectors for vector stores, document loaders, LLMs (maintained by community)</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langchain-huggingface: HuggingFaceEmbeddings wrapper — runs sentence-transformers locally</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langchain-text-splitters: RecursiveCharacterTextSplitter, TokenTextSplitter, MarkdownHeaderSplitter</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faiss-cpu: FAISS Python bindings without GPU dependency — works on any machine</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sentence-transformers: Underlying library that loads all-MiniLM-L6-v2 model for local embedding</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python-dotenv: load_dotenv() reads .env file into environment variables. os.getenv('GOOGLE_API_KEY') — never hardcode keys in source code</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pypdf: PDF text extraction — handles most digital PDFs. For scanned PDFs: pytesseract + pdf2image for OCR</w:t>
      </w:r>
    </w:p>
    <w:p>
      <w:pPr>
        <w:spacing w:after="60" w:before="60"/>
      </w:pPr>
    </w:p>
    <w:p>
      <w:r>
        <w:br w:type="page"/>
      </w:r>
    </w:p>
    <w:p>
      <w:pPr>
        <w:spacing w:after="120" w:before="300"/>
      </w:pPr>
      <w:r>
        <w:rPr>
          <w:rFonts w:ascii="Arial" w:cs="Arial" w:eastAsia="Arial" w:hAnsi="Arial"/>
          <w:b/>
          <w:bCs/>
          <w:color w:val="1F3864"/>
          <w:sz w:val="32"/>
          <w:szCs w:val="32"/>
        </w:rPr>
        <w:t xml:space="preserve">SECTION 8: YOUR PROJECTS — COMPLETE INTERVIEW ANSWERS</w:t>
      </w:r>
    </w:p>
    <w:p>
      <w:pPr>
        <w:pBdr>
          <w:bottom w:val="single" w:color="2E75B6" w:sz="4" w:space="1"/>
        </w:pBdr>
        <w:spacing w:after="100" w:before="100"/>
      </w:pPr>
    </w:p>
    <w:p>
      <w:pPr>
        <w:spacing w:after="60" w:before="60"/>
      </w:pPr>
    </w:p>
    <w:p>
      <w:pPr>
        <w:spacing w:after="80" w:before="200"/>
      </w:pPr>
      <w:r>
        <w:rPr>
          <w:rFonts w:ascii="Arial" w:cs="Arial" w:eastAsia="Arial" w:hAnsi="Arial"/>
          <w:b/>
          <w:bCs/>
          <w:color w:val="2E75B6"/>
          <w:sz w:val="26"/>
          <w:szCs w:val="26"/>
        </w:rPr>
        <w:t xml:space="preserve">8.1  Streamlit RAG Chatbot — What to Say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Elevator pitch (30 seconds)</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I built an intelligent document Q&amp;A system using RAG. Users upload PDFs, and the system builds a semantic search index. On any natural language question, it retrieves the most relevant document sections and feeds them to Google Gemini to generate accurate, grounded answers — eliminating hallucination by constraining the LLM to only use the provided context.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Problem it solves</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Organizations store critical knowledge in PDF documents — HR policies, compliance manuals, technical specs. Finding specific information requires manually reading dozens of pages. My chatbot converts any PDF collection into an interactive knowledge base — reducing information retrieval from 30 minutes to 30 seconds.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Technical walk-through (when demo is ready)</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First, I upload the PDFs — PyPDFLoader extracts text page by page and RecursiveCharacterTextSplitter breaks it into 1000-character chunks with 200-character overlap. Then HuggingFace's all-MiniLM-L6-v2 model converts each chunk to a 384-dimensional vector and stores them in a FAISS index. When I type a question, it gets embedded with the same model, FAISS finds the top 3 most similar chunks, and these are injected into a constrained prompt sent to Gemini 2.0 Flash. The answer you see is grounded only in the uploaded documents.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Challenges faced</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Three key challenges. First: LangChain's modular package restructuring — langchain-text-splitters, langchain-community, langchain-huggingface are now separate packages requiring individual installation. Second: API key type mismatch — Google Cloud Console Agent Platform keys (AQ. prefix) have zero free Gemini quota; had to use AI Studio keys (AIza prefix). Third: FAISS serialization — the LangChain vectorstore wrapper and raw FAISS index must be saved and reloaded in sync, requiring careful two-file persistence strategy.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What you'd improve in production</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Conversational memory for follow-up questions, hybrid BM25 + vector search for better recall on technical terms, response streaming for real-time UX, RAGAS evaluation framework to measure answer quality, and Pinecone instead of local FAISS for cloud-scale multi-user deployment.</w:t>
            </w:r>
          </w:p>
        </w:tc>
      </w:tr>
    </w:tbl>
    <w:p>
      <w:pPr>
        <w:spacing w:after="60" w:before="60"/>
      </w:pPr>
    </w:p>
    <w:p>
      <w:pPr>
        <w:spacing w:after="80" w:before="200"/>
      </w:pPr>
      <w:r>
        <w:rPr>
          <w:rFonts w:ascii="Arial" w:cs="Arial" w:eastAsia="Arial" w:hAnsi="Arial"/>
          <w:b/>
          <w:bCs/>
          <w:color w:val="2E75B6"/>
          <w:sz w:val="26"/>
          <w:szCs w:val="26"/>
        </w:rPr>
        <w:t xml:space="preserve">8.2  HRVerse AI — What to Say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Elevator pitch</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HRVerse AI is a full-stack HR management system built solo on the MERN stack with AI-powered natural language querying. It handles employee lifecycle management, payroll, performance reviews, and leave management. I built it for a hackathon where I was selected as the only individual — all 9 other finalists competed as teams of 2-3.</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Most impressive technical aspect</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The AI query layer. HR managers can type 'Show me all Engineering employees who joined in the last 6 months with salary above 12 LPA' — the system uses LLaMA 3 70B via Groq to convert this to a MongoDB aggregation pipeline, executes it, and returns formatted results. This turns a 5-minute database query exercise into a 5-second conversation. Combined with 15 compound indexes optimized for common HR query patterns, response time stays under 200ms even for complex aggregations.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Security architecture</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Multi-layer security: bcrypt password hashing (cost factor 10), JWT tokens in HttpOnly cookies (prevents XSS), RBAC with 4 permission levels enforced at middleware level, rate limiting on all authentication endpoints (prevents brute force), and input validation with express-validator before any database operation.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Why solo matters</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I made every architectural decision — database schema, API design, authentication strategy, frontend component architecture, AI integration approach. When something broke, there was no one else to ask. This forces a depth of understanding that team projects don't require. I can explain every line of HRVerse because I wrote and debugged every line of it.</w:t>
            </w:r>
          </w:p>
        </w:tc>
      </w:tr>
    </w:tbl>
    <w:p>
      <w:pPr>
        <w:spacing w:after="60" w:before="60"/>
      </w:pPr>
    </w:p>
    <w:p>
      <w:r>
        <w:br w:type="page"/>
      </w:r>
    </w:p>
    <w:p>
      <w:pPr>
        <w:spacing w:after="120" w:before="300"/>
      </w:pPr>
      <w:r>
        <w:rPr>
          <w:rFonts w:ascii="Arial" w:cs="Arial" w:eastAsia="Arial" w:hAnsi="Arial"/>
          <w:b/>
          <w:bCs/>
          <w:color w:val="1F3864"/>
          <w:sz w:val="32"/>
          <w:szCs w:val="32"/>
        </w:rPr>
        <w:t xml:space="preserve">SECTION 9: QUICK REFERENCE — EVERY TERM YOU NEED</w:t>
      </w:r>
    </w:p>
    <w:p>
      <w:pPr>
        <w:pBdr>
          <w:bottom w:val="single" w:color="2E75B6" w:sz="4" w:space="1"/>
        </w:pBdr>
        <w:spacing w:after="100" w:before="100"/>
      </w:pPr>
    </w:p>
    <w:p>
      <w:pPr>
        <w:spacing w:after="60" w:before="60"/>
      </w:pPr>
    </w:p>
    <w:p>
      <w:pPr>
        <w:spacing w:after="60" w:before="60"/>
      </w:pPr>
      <w:r>
        <w:rPr>
          <w:rFonts w:ascii="Arial" w:cs="Arial" w:eastAsia="Arial" w:hAnsi="Arial"/>
          <w:sz w:val="22"/>
          <w:szCs w:val="22"/>
        </w:rPr>
        <w:t xml:space="preserve">If asked about ANY of these terms, you have a complete answer ready.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Hallucination</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LLM generates false information with confidence. Root cause: LLMs predict the most statistically likely next token, not factual truth. RAG reduces hallucination by constraining the model to provided context. Fine-tuning reduces domain hallucination. Careful prompt engineering ('only answer from provided context, if unsure say so') reduces it further.</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Token</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Basic unit of LLM input/output. Not a word — a subword piece. 'running' = 1 token. 'unhappiness' = ['un', 'hap', 'pi', 'ness'] = 4 tokens. GPT-4: 128K token context. Gemini 1.5 Flash: 1M tokens. Cost is per token — shorter prompts = lower cost.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Vector Embedding</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Dense numerical representation of text in high-dimensional space. Similar meaning → similar vectors (small cosine distance). Enables semantic search. all-MiniLM-L6-v2 produces 384-dim embeddings; text-embedding-3-large produces 3072-dim.</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Context Window</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Maximum tokens an LLM can process in one request — both input and output combined. Gemini 2.0 Flash: 1M tokens. GPT-4: 128K. Claude 3: 200K. RAG solves the constraint by sending only relevant chunks instead of full documents.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Fine-tuning</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Further training a pre-trained model on task-specific data. Updates model weights. Expensive (GPU compute), creates a new model version, goes stale when underlying data changes. Best for consistent style/format adaptation, not dynamic knowledge updates.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Transfer Learning</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Reuse knowledge from a model trained on large data for a new task with less data. Your project: all-MiniLM-L6-v2 was pre-trained on 1B+ sentence pairs — you use it directly without any training. This is transfer learning.</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Precision &amp; Recall</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Precision: Of all items retrieved, what fraction are relevant? Recall: Of all relevant items, what fraction did we retrieve? F1 = harmonic mean of both. In resume screening: high recall = don't miss good candidates; high precision = don't waste recruiters' time on bad ones. Balance depends on hiring strategy.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Overfitting vs Underfitting</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Overfitting: model memorizes training data, fails on new data (high train accuracy, low test accuracy). Fix: more data, dropout, regularization. Underfitting: model too simple (low train AND test accuracy). Fix: more complex model, more features, longer training.</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Cosine Similarity</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Measures angle between two vectors. 1.0 = identical direction (same meaning). 0.0 = perpendicular (unrelated). Scale-invariant — document length doesn't affect similarity score, only meaning does. Used by FAISS for semantic search.</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Docker &amp; Containerization</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Packages app + all dependencies into a container that runs identically on any machine. 'Works on my machine' problem solved. Your Streamlit app in Docker: Python runtime, all pip packages, the .env loading — all baked into one portable image. Docker Compose orchestrates multiple containers (app + Redis + Nginx).</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REST vs GraphQL</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REST: Fixed endpoints (GET /employees returns all employee fields). GraphQL: Client specifies exactly which fields it needs — reduces over-fetching. HRVerse uses REST — simpler, better caching (GET requests are cacheable), wider adoption, sufficient for the data access patterns.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Rate Limiting</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Limit requests per user/IP per time window. Prevents abuse and API cost overruns. You experienced this — Gemini 429 errors. express-rate-limit for Node.js. Critical for production AI APIs where each request costs money.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Microservices vs Monolith</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Monolith: Single codebase, single deployment. Simpler, faster to start, easier to debug (HRVerse is a monolith). Microservices: Independent services, each with own database and deployment. Scale components independently, team autonomy. Start monolith → extract microservices when specific components become bottlenecks.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Redis</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In-memory key-value store. Used for: caching (store computed results for 5 minutes), session storage, rate limiting counters, job queues (Bull/BullMQ). Microsecond access vs milliseconds for database.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CI/CD</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Continuous Integration: auto-run tests on every git push, block merge if tests fail. Continuous Deployment: auto-deploy to production if CI passes. GitHub Actions, GitLab CI, Jenkins. Ensures broken code never reaches production.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Semantic Search</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Search by MEANING, not exact keyword match. 'dog' query returns results about 'puppy', 'canine', 'pet' — synonyms and related concepts. Traditional search misses these. FAISS similarity_search uses semantic search — critical for HR: 'software engineer' query also matches 'software developer', 'SWE', 'programmer'.</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BM25</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Best Match 25 — probabilistic keyword search algorithm. Ranks documents by term frequency weighted by inverse document frequency (TF-IDF based). Excellent for exact term matching — technical skills, names, IDs. Hybrid RAG = BM25 + vector search for best of both worlds.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CORS</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Cross-Origin Resource Sharing. Browser blocks frontend (localhost:3000) from calling API (localhost:5000) by default — different origins. Express cors() middleware adds headers allowing specific origins: Access-Control-Allow-Origin: http://localhost:3000. In production: only whitelist your actual frontend domain.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bcrypt</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Password hashing algorithm with built-in random salt and configurable cost factor (work factor). bcrypt.hash('password123', 10) → unique 60-char hash. Cost factor 10 means 2^10 = 1024 iterations — makes brute force take years. Never store plain text passwords.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Webhook vs Polling</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Polling: Client repeatedly asks server 'Any updates?' every N seconds — wastes bandwidth, adds latency. Webhook: Server calls client's URL when something happens — event-driven, instant, efficient. In Crusource: webhook from background check vendor notifies when candidate is cleared, instead of polling every minute.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Vector Database</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Database optimized for embedding storage and similarity search. Pinecone (managed cloud), Weaviate (open-source), Qdrant (Rust-based, fast), Chroma (lightweight, local dev). Differ from FAISS: persistence, horizontal scaling, metadata filtering, access control, REST API.</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RLHF</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Reinforcement Learning from Human Feedback. How ChatGPT was made helpful and safe. Human raters compare pairs of LLM outputs and prefer one. A reward model learns human preferences. LLM then fine-tuned with PPO to maximize reward model score. Result: model that produces outputs humans prefer.</w:t>
            </w:r>
          </w:p>
        </w:tc>
      </w:tr>
    </w:tbl>
    <w:p>
      <w:pPr>
        <w:spacing w:after="60" w:before="60"/>
      </w:pPr>
    </w:p>
    <w:p>
      <w:r>
        <w:br w:type="page"/>
      </w:r>
    </w:p>
    <w:p>
      <w:pPr>
        <w:spacing w:after="120" w:before="300"/>
      </w:pPr>
      <w:r>
        <w:rPr>
          <w:rFonts w:ascii="Arial" w:cs="Arial" w:eastAsia="Arial" w:hAnsi="Arial"/>
          <w:b/>
          <w:bCs/>
          <w:color w:val="1F3864"/>
          <w:sz w:val="32"/>
          <w:szCs w:val="32"/>
        </w:rPr>
        <w:t xml:space="preserve">SECTION 10: FWC &amp; HR QUESTIONS — COMPLETE ANSWERS</w:t>
      </w:r>
    </w:p>
    <w:p>
      <w:pPr>
        <w:pBdr>
          <w:bottom w:val="single" w:color="2E75B6" w:sz="4" w:space="1"/>
        </w:pBdr>
        <w:spacing w:after="100" w:before="100"/>
      </w:pPr>
    </w:p>
    <w:p>
      <w:pPr>
        <w:spacing w:after="60" w:before="60"/>
      </w:pPr>
    </w:p>
    <w:p>
      <w:pPr>
        <w:spacing w:after="80" w:before="200"/>
      </w:pPr>
      <w:r>
        <w:rPr>
          <w:rFonts w:ascii="Arial" w:cs="Arial" w:eastAsia="Arial" w:hAnsi="Arial"/>
          <w:b/>
          <w:bCs/>
          <w:color w:val="2E75B6"/>
          <w:sz w:val="26"/>
          <w:szCs w:val="26"/>
        </w:rPr>
        <w:t xml:space="preserve">10.1  FWC Company Questions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What do you know about FWC?</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FWC IT Services was founded in 2014 and has built over 10 years of expertise in IT staffing and software services from their headquarters in Alhambra, California. Their flagship product, Crusource, is a Vendor Management System that helps enterprises manage contingent workforce — contractors, staffing vendors, project-based talent. What impresses me about FWC is that they're not just a staffing company — they build the technology that makes modern talent management more efficient. With 79 people and $6.5M in revenue, they're lean and every engineer's work is directly visible in the product.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What is Crusource?</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Crusource is FWC's proprietary Vendor Management System — a platform that manages the entire contingent workforce lifecycle. From vendor onboarding and job requisition creation, through candidate submission and interview tracking, to timesheet management and billing for contractors. Essentially, it's the operational spine for enterprises that rely heavily on contingent workforce. Given that global contingent workforce management is a multi-billion dollar space, there's enormous opportunity to differentiate through AI — which is exactly where my background in RAG and NLP would add value.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What AI opportunities do you see at FWC?</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Three immediate opportunities. First, intelligent JD-resume matching — embedding both job descriptions and resumes in the same vector space for semantic similarity matching. This is precisely what I built with FAISS, just applied to HR documents instead of PDF knowledge bases. Second, automated skill extraction from resumes using NLP (NER models) — eliminating manual tagging and reducing time-to-shortlist. Third, vendor performance intelligence — ML models trained on historical data to predict which vendors' candidates will succeed in which roles. These aren't speculative — the technology is mature and I've already implemented the core building blocks.</w:t>
            </w:r>
          </w:p>
        </w:tc>
      </w:tr>
    </w:tbl>
    <w:p>
      <w:pPr>
        <w:spacing w:after="60" w:before="60"/>
      </w:pPr>
    </w:p>
    <w:p>
      <w:pPr>
        <w:spacing w:after="80" w:before="200"/>
      </w:pPr>
      <w:r>
        <w:rPr>
          <w:rFonts w:ascii="Arial" w:cs="Arial" w:eastAsia="Arial" w:hAnsi="Arial"/>
          <w:b/>
          <w:bCs/>
          <w:color w:val="2E75B6"/>
          <w:sz w:val="26"/>
          <w:szCs w:val="26"/>
        </w:rPr>
        <w:t xml:space="preserve">10.2  Behavioral &amp; HR Questions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Tell me about yourself</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I'm Mirdula M, M.Tech Computer Science at SREC Coimbatore, CGPA 8.46. My focus is building AI systems that solve real operational problems — not toy demos. I've built two production-quality projects: HRVerse AI, a full-stack HR management system with MERN stack and LLaMA 3 AI integration, developed solo for a hackathon where I was the only individual selected among teams of 2-3; and a RAG-based PDF chatbot using LangChain, FAISS, and Gemini that turns any document collection into an intelligent Q&amp;A system. I applied to FWC because the intersection of workforce technology and AI is exactly where I want to build — Crusource has the data and the domain; I have the AI/ML and full-stack engineering skills to make it smarter.</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Why should we hire you?</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Three reasons. First, I've already shipped both things this role needs — a full-stack application with real authentication and database optimization, and an AI backend with LLM integration and vector search. No ramp-up needed on fundamentals. Second, I work effectively as a complete team — I was the only individual in a hackathon where competitors brought 2-3 person teams. Full-stack ownership is my default mode, not something I do when forced to. Third, I understand FWC's domain deeply. Resume matching, vendor analytics, candidate ranking — these are directly related to the RAG and NLP systems I've built. I won't need six months to understand what problem I'm solving.</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Greatest strength?</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End-to-end ownership. When I built HRVerse AI, I had to make every decision — database schema, API architecture, JWT implementation, React state management, MongoDB aggregation, AI prompt engineering — alone and in parallel. I don't wait for someone to handle 'the backend' or 'the AI part'. I understand the entire stack deeply enough to build and debug any layer. That breadth lets me see how design decisions in one layer affect performance in another — something specialists sometimes miss.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Greatest weakness?</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I can over-optimize when 'good enough' would ship faster. During the FAISS indexing pipeline, I spent considerable time testing different chunk sizes and overlap values instead of shipping the working v1 first. I've since adopted a 'ship, measure, improve' discipline — implement the simplest working version, measure actual performance, then optimize where data shows it matters. I've found this produces better results than pre-optimizing assumptions.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Where do you see yourself in 5 years?</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In two years, I want to be the engineer at FWC who others bring AI/ML feasibility questions to — both for technical depth and product intuition. In five years, I want to be leading the AI product development for Crusource — having shipped features that measurably reduce time-to-hire and improve placement quality for FWC's clients. Workforce intelligence through AI is a decade-long opportunity. I want to be building it from early on, not joining after the decisions are already made.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Work-life balance?</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I think about energy rather than hours. When I'm building something technically interesting and impactful, I don't track hours — I'm engaged. When work becomes repetitive or disconnected from outcomes, that's when it feels draining. I seek environments where the work naturally energizes me. From what I understand about FWC's engineering culture, the team is small, the scope is large, and there's genuine product ownership — the kind of environment where I naturally bring my best.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Salary expectation?</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I'd like to align with what FWC has budgeted for this role and what's fair for the skills I bring. At this stage in my career, I'm prioritizing growth trajectory, technical challenge, and the quality of work over maximizing starting compensation. That said, I'm happy to discuss specific numbers — could you share the range you have in mind?</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top"/>
          </w:tcPr>
          <w:p>
            <w:r>
              <w:rPr>
                <w:rFonts w:ascii="Arial" w:cs="Arial" w:eastAsia="Arial" w:hAnsi="Arial"/>
                <w:b/>
                <w:bCs/>
                <w:color w:val="1F3864"/>
                <w:sz w:val="20"/>
                <w:szCs w:val="20"/>
              </w:rPr>
              <w:t xml:space="preserve">Questions for FWC?</w:t>
            </w:r>
          </w:p>
        </w:tc>
        <w:tc>
          <w:tcPr>
            <w:tcW w:type="dxa" w:w="65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vAlign w:val="top"/>
          </w:tcPr>
          <w:p>
            <w:r>
              <w:rPr>
                <w:rFonts w:ascii="Arial" w:cs="Arial" w:eastAsia="Arial" w:hAnsi="Arial"/>
                <w:sz w:val="20"/>
                <w:szCs w:val="20"/>
              </w:rPr>
              <w:t xml:space="preserve">Three questions. One: What does success look like for this role in the first 90 days? Two: Is there a specific Crusource AI initiative or feature that's highest priority for the engineering team right now? Three: How does FWC evaluate and adopt new AI approaches — is there a prototype or proof-of-concept process before committing to production?</w:t>
            </w:r>
          </w:p>
        </w:tc>
      </w:tr>
    </w:tbl>
    <w:p>
      <w:pPr>
        <w:spacing w:after="60" w:before="60"/>
      </w:pPr>
    </w:p>
    <w:p>
      <w:r>
        <w:br w:type="page"/>
      </w:r>
    </w:p>
    <w:p>
      <w:pPr>
        <w:spacing w:after="120" w:before="300"/>
      </w:pPr>
      <w:r>
        <w:rPr>
          <w:rFonts w:ascii="Arial" w:cs="Arial" w:eastAsia="Arial" w:hAnsi="Arial"/>
          <w:b/>
          <w:bCs/>
          <w:color w:val="1F3864"/>
          <w:sz w:val="32"/>
          <w:szCs w:val="32"/>
        </w:rPr>
        <w:t xml:space="preserve">SECTION 11: INTERVIEW DAY — JUNE 18, 2026</w:t>
      </w:r>
    </w:p>
    <w:p>
      <w:pPr>
        <w:pBdr>
          <w:bottom w:val="single" w:color="2E75B6" w:sz="4" w:space="1"/>
        </w:pBdr>
        <w:spacing w:after="100" w:before="100"/>
      </w:pPr>
    </w:p>
    <w:p>
      <w:pPr>
        <w:spacing w:after="60" w:before="60"/>
      </w:pPr>
    </w:p>
    <w:p>
      <w:pPr>
        <w:spacing w:after="80" w:before="200"/>
      </w:pPr>
      <w:r>
        <w:rPr>
          <w:rFonts w:ascii="Arial" w:cs="Arial" w:eastAsia="Arial" w:hAnsi="Arial"/>
          <w:b/>
          <w:bCs/>
          <w:color w:val="2E75B6"/>
          <w:sz w:val="26"/>
          <w:szCs w:val="26"/>
        </w:rPr>
        <w:t xml:space="preserve">Before the Interview — 2:30 PM Checklist</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Run: cd C:\Users\Lenovo\HRVerse-AI\streamlit_chatbot &amp;&amp; streamlit run app.py</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Confirm app opens at localhost:8501 in browser</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Upload 2-3 sample PDFs, click Process PDFs, type a test question — verify answer generates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Have HRVerse AI project folder open with README visible</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Google Meet ready: meet.google.com/xzt-orhj-fnp</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Interview with Shivani Chawla (shivani.c@fwc.co.in, HR-IT Analyst)</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Good internet, quiet space, working headphones, good lighting</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This document open in background tab for reference</w:t>
      </w:r>
    </w:p>
    <w:p>
      <w:pPr>
        <w:spacing w:after="60" w:before="60"/>
      </w:pPr>
    </w:p>
    <w:p>
      <w:pPr>
        <w:spacing w:after="80" w:before="200"/>
      </w:pPr>
      <w:r>
        <w:rPr>
          <w:rFonts w:ascii="Arial" w:cs="Arial" w:eastAsia="Arial" w:hAnsi="Arial"/>
          <w:b/>
          <w:bCs/>
          <w:color w:val="2E75B6"/>
          <w:sz w:val="26"/>
          <w:szCs w:val="26"/>
        </w:rPr>
        <w:t xml:space="preserve">During the Interview — Mindset</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STAR framework for behavioral: Situation → Task → Action → Result. Always quantify the Result.</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For technical questions you're uncertain about: 'I haven't implemented X specifically, but based on my understanding of [related concept], my approach would be...' — shows reasoning over rote recall.</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Always address limitations PROACTIVELY: 'This works well for the demo, in production I'd change X because Y.' Shows senior engineering thinking.</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Demo narration: describe what's happening technically at each step — 'here the chunk is being embedded by all-MiniLM-L6-v2... FAISS is now computing cosine similarity across all stored vectors...' They're watching how you explain, not just what you built.</w:t>
      </w:r>
    </w:p>
    <w:p>
      <w:pPr>
        <w:spacing w:after="60" w:before="60"/>
      </w:pPr>
    </w:p>
    <w:p>
      <w:pPr>
        <w:spacing w:after="80" w:before="200"/>
      </w:pPr>
      <w:r>
        <w:rPr>
          <w:rFonts w:ascii="Arial" w:cs="Arial" w:eastAsia="Arial" w:hAnsi="Arial"/>
          <w:b/>
          <w:bCs/>
          <w:color w:val="2E75B6"/>
          <w:sz w:val="26"/>
          <w:szCs w:val="26"/>
        </w:rPr>
        <w:t xml:space="preserve">Phrases That Impress Senior Engineers</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'I evaluated the trade-off between X and Y, and chose X because [specific technical reason]...'</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'For this demo I used A, but at FWC's scale I would use B because [scalability/reliability reason]...'</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'One thing I'd add to make this production-ready is...' — always have one concrete enhancement ready</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'The bottleneck in this approach is [X], which I'd address by [Y]...'</w:t>
      </w:r>
    </w:p>
    <w:p>
      <w:pPr>
        <w:spacing w:after="40" w:before="40"/>
        <w:ind w:left="720" w:hanging="360"/>
      </w:pPr>
      <w:r>
        <w:rPr>
          <w:rFonts w:ascii="Arial" w:cs="Arial" w:eastAsia="Arial" w:hAnsi="Arial"/>
          <w:b/>
          <w:bCs/>
          <w:color w:val="2E75B6"/>
          <w:sz w:val="22"/>
          <w:szCs w:val="22"/>
        </w:rPr>
        <w:t xml:space="preserve">•  </w:t>
      </w:r>
      <w:r>
        <w:rPr>
          <w:rFonts w:ascii="Arial" w:cs="Arial" w:eastAsia="Arial" w:hAnsi="Arial"/>
          <w:sz w:val="22"/>
          <w:szCs w:val="22"/>
        </w:rPr>
        <w:t xml:space="preserve">'I observed this behavior when testing — when I uploaded a scanned PDF, the text extraction failed because PyPDFLoader requires digital text...'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375623" w:sz="1"/>
              <w:left w:val="single" w:color="375623" w:sz="12"/>
              <w:bottom w:val="single" w:color="375623" w:sz="1"/>
              <w:right w:val="single" w:color="375623" w:sz="1"/>
            </w:tcBorders>
            <w:shd w:fill="EBF3E8" w:val="clear"/>
            <w:tcMar>
              <w:top w:type="dxa" w:w="80"/>
              <w:left w:type="dxa" w:w="160"/>
              <w:bottom w:type="dxa" w:w="80"/>
              <w:right w:type="dxa" w:w="120"/>
            </w:tcMar>
          </w:tcPr>
          <w:p>
            <w:r>
              <w:rPr>
                <w:rFonts w:ascii="Arial" w:cs="Arial" w:eastAsia="Arial" w:hAnsi="Arial"/>
                <w:b/>
                <w:bCs/>
                <w:color w:val="375623"/>
                <w:sz w:val="20"/>
                <w:szCs w:val="20"/>
              </w:rPr>
              <w:t xml:space="preserve">PRO TIP: </w:t>
            </w:r>
            <w:r>
              <w:rPr>
                <w:rFonts w:ascii="Arial" w:cs="Arial" w:eastAsia="Arial" w:hAnsi="Arial"/>
                <w:sz w:val="20"/>
                <w:szCs w:val="20"/>
              </w:rPr>
              <w:t xml:space="preserve">You are the only individual who made it to the final round. Every other finalist needed a team. Walk into that Google Meet knowing you earned your spot — then prove it by being specific, technical, and precise. Ask smart questions. Show genuine curiosity about what FWC is building. You've got this, Mirdula.</w:t>
            </w:r>
          </w:p>
        </w:tc>
      </w:tr>
    </w:tbl>
    <w:p>
      <w:pPr>
        <w:spacing w:after="60" w:before="60"/>
      </w:pPr>
    </w:p>
    <w:p>
      <w:pPr>
        <w:spacing w:after="60" w:before="60"/>
      </w:pPr>
    </w:p>
    <w:p>
      <w:pPr>
        <w:pBdr>
          <w:bottom w:val="single" w:color="2E75B6" w:sz="4" w:space="1"/>
        </w:pBdr>
        <w:spacing w:after="100" w:before="100"/>
      </w:pPr>
    </w:p>
    <w:p>
      <w:pPr>
        <w:spacing w:after="60" w:before="160"/>
        <w:jc w:val="center"/>
      </w:pPr>
      <w:r>
        <w:rPr>
          <w:rFonts w:ascii="Arial" w:cs="Arial" w:eastAsia="Arial" w:hAnsi="Arial"/>
          <w:b/>
          <w:bCs/>
          <w:color w:val="1F3864"/>
          <w:sz w:val="26"/>
          <w:szCs w:val="26"/>
        </w:rPr>
        <w:t xml:space="preserve">END OF MASTER INTERVIEW GUIDE</w:t>
      </w:r>
    </w:p>
    <w:p>
      <w:pPr>
        <w:spacing w:after="60" w:before="60"/>
        <w:jc w:val="center"/>
      </w:pPr>
      <w:r>
        <w:rPr>
          <w:rFonts w:ascii="Arial" w:cs="Arial" w:eastAsia="Arial" w:hAnsi="Arial"/>
          <w:color w:val="888888"/>
          <w:sz w:val="20"/>
          <w:szCs w:val="20"/>
        </w:rPr>
        <w:t xml:space="preserve">FWC IT Services  |  Mirdula M  |  June 18, 2026  |  3:00 PM IST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Confidential — Mirdula M Interview Prep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jc w:val="right"/>
    </w:pPr>
    <w:r>
      <w:rPr>
        <w:rFonts w:ascii="Arial" w:cs="Arial" w:eastAsia="Arial" w:hAnsi="Arial"/>
        <w:color w:val="2E75B6"/>
        <w:sz w:val="18"/>
        <w:szCs w:val="18"/>
      </w:rPr>
      <w:t xml:space="preserve">FWC Interview Master Guide  |  Mirdula M  |  June 18,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2026-06-17T17:59:28.164Z</dcterms:created>
  <dcterms:modified xsi:type="dcterms:W3CDTF">2026-06-17T17:59:28.164Z</dcterms:modified>
</cp:coreProperties>
</file>

<file path=docProps/custom.xml><?xml version="1.0" encoding="utf-8"?>
<Properties xmlns="http://schemas.openxmlformats.org/officeDocument/2006/custom-properties" xmlns:vt="http://schemas.openxmlformats.org/officeDocument/2006/docPropsVTypes"/>
</file>