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Arial" w:cs="Arial" w:eastAsia="Arial" w:hAnsi="Arial"/>
          <w:b/>
          <w:bCs/>
          <w:color w:val="1F3864"/>
          <w:sz w:val="60"/>
          <w:szCs w:val="60"/>
        </w:rPr>
        <w:t xml:space="preserve">PROJECT DEEP-DIVE</w:t>
      </w:r>
    </w:p>
    <w:p>
      <w:pPr>
        <w:spacing w:after="120"/>
        <w:jc w:val="center"/>
      </w:pPr>
      <w:r>
        <w:rPr>
          <w:rFonts w:ascii="Arial" w:cs="Arial" w:eastAsia="Arial" w:hAnsi="Arial"/>
          <w:i/>
          <w:iCs/>
          <w:color w:val="2E75B6"/>
          <w:sz w:val="30"/>
          <w:szCs w:val="30"/>
        </w:rPr>
        <w:t xml:space="preserve">Complete Interview Q&amp;A — Every Question, Every Level</w:t>
      </w:r>
    </w:p>
    <w:p>
      <w:pPr>
        <w:pBdr>
          <w:bottom w:val="single" w:color="D9D9D9" w:sz="4"/>
        </w:pBdr>
        <w:spacing w:after="100" w:before="100"/>
      </w:pPr>
      <w:r>
        <w:t xml:space="preserve"/>
      </w:r>
    </w:p>
    <w:p>
      <w:pPr>
        <w:spacing w:after="80" w:before="200"/>
        <w:jc w:val="center"/>
      </w:pPr>
      <w:r>
        <w:rPr>
          <w:rFonts w:ascii="Arial" w:cs="Arial" w:eastAsia="Arial" w:hAnsi="Arial"/>
          <w:color w:val="595959"/>
          <w:sz w:val="24"/>
          <w:szCs w:val="24"/>
        </w:rPr>
        <w:t xml:space="preserve">Candidate: Mirdula M  |  FWC AI/ML + Fullstack Interview</w:t>
      </w:r>
    </w:p>
    <w:p>
      <w:pPr>
        <w:spacing w:after="200"/>
      </w:pPr>
    </w:p>
    <w:p>
      <w:pPr>
        <w:spacing w:after="80"/>
        <w:jc w:val="center"/>
      </w:pPr>
      <w:r>
        <w:rPr>
          <w:rFonts w:ascii="Arial" w:cs="Arial" w:eastAsia="Arial" w:hAnsi="Arial"/>
          <w:b/>
          <w:bCs/>
          <w:color w:val="006064"/>
          <w:sz w:val="23"/>
          <w:szCs w:val="23"/>
        </w:rPr>
        <w:t xml:space="preserve">PROJECT 1: HRVerse AI — AI-Powered HRMS (Main Focus)</w:t>
      </w:r>
    </w:p>
    <w:p>
      <w:pPr>
        <w:spacing w:after="80"/>
        <w:jc w:val="center"/>
      </w:pPr>
      <w:r>
        <w:rPr>
          <w:rFonts w:ascii="Arial" w:cs="Arial" w:eastAsia="Arial" w:hAnsi="Arial"/>
          <w:b/>
          <w:bCs/>
          <w:color w:val="006064"/>
          <w:sz w:val="23"/>
          <w:szCs w:val="23"/>
        </w:rPr>
        <w:t xml:space="preserve">PROJECT 2: Streamlit LLM Chatbot with RAG &amp; Gemini</w:t>
      </w:r>
    </w:p>
    <w:p>
      <w:pPr>
        <w:spacing w:after="80"/>
        <w:jc w:val="center"/>
      </w:pPr>
      <w:r>
        <w:rPr>
          <w:rFonts w:ascii="Arial" w:cs="Arial" w:eastAsia="Arial" w:hAnsi="Arial"/>
          <w:b/>
          <w:bCs/>
          <w:color w:val="006064"/>
          <w:sz w:val="23"/>
          <w:szCs w:val="23"/>
        </w:rPr>
        <w:t xml:space="preserve">PROJECT 3: Village Wheels — Full Stack Web App</w:t>
      </w:r>
    </w:p>
    <w:p>
      <w:pPr>
        <w:spacing w:after="80"/>
        <w:jc w:val="center"/>
      </w:pPr>
      <w:r>
        <w:rPr>
          <w:rFonts w:ascii="Arial" w:cs="Arial" w:eastAsia="Arial" w:hAnsi="Arial"/>
          <w:b/>
          <w:bCs/>
          <w:color w:val="006064"/>
          <w:sz w:val="23"/>
          <w:szCs w:val="23"/>
        </w:rPr>
        <w:t xml:space="preserve">SECTION 4: FWC Role-Specific Questions</w:t>
      </w:r>
    </w:p>
    <w:p>
      <w:pPr>
        <w:spacing w:after="80"/>
        <w:jc w:val="center"/>
      </w:pPr>
      <w:r>
        <w:rPr>
          <w:rFonts w:ascii="Arial" w:cs="Arial" w:eastAsia="Arial" w:hAnsi="Arial"/>
          <w:b/>
          <w:bCs/>
          <w:color w:val="006064"/>
          <w:sz w:val="23"/>
          <w:szCs w:val="23"/>
        </w:rPr>
        <w:t xml:space="preserve">SECTION 5: Behavioral &amp; Situation-Based Questions</w:t>
      </w:r>
    </w:p>
    <w:p>
      <w:pPr>
        <w:spacing w:after="80"/>
        <w:jc w:val="center"/>
      </w:pPr>
      <w:r>
        <w:rPr>
          <w:rFonts w:ascii="Arial" w:cs="Arial" w:eastAsia="Arial" w:hAnsi="Arial"/>
          <w:b/>
          <w:bCs/>
          <w:color w:val="006064"/>
          <w:sz w:val="23"/>
          <w:szCs w:val="23"/>
        </w:rPr>
        <w:t xml:space="preserve">SECTION 6: Tricky Curveball Questions You Must Know</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HOW TO USE THIS GUIDE</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Read every question aloud. Then say the answer in your OWN WORDS. Do not memorise — understand!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6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Expect</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BASIC</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[BASIC]</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First 2-3 minutes of interview — warming you up. Never skip these.</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INTERMEDIATE</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[INTERMEDIATE]</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Core technical depth — majority of interview time.</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ADVANCED</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[ADVANCED]</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Separates good from great candidates. Shows real depth.</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TRICKY</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[TRICKY]</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Designed to catch you off guard. Read carefully.</w:t>
            </w:r>
          </w:p>
        </w:tc>
      </w:tr>
      <w:tr>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BEHAVIORAL</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[BEHAVIORAL]</w:t>
            </w:r>
          </w:p>
        </w:tc>
        <w:tc>
          <w:tcPr>
            <w:tcW w:type="dxa" w:w="6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HR round + technical manager round. STAR method answers.</w:t>
            </w:r>
          </w:p>
        </w:tc>
      </w:tr>
      <w:tr>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CODING</w:t>
            </w:r>
          </w:p>
        </w:tc>
        <w:tc>
          <w:tcPr>
            <w:tcW w:type="dxa" w:w="140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[CODING]</w:t>
            </w:r>
          </w:p>
        </w:tc>
        <w:tc>
          <w:tcPr>
            <w:tcW w:type="dxa" w:w="6560"/>
            <w:tcBorders>
              <w:top w:val="single" w:color="D9D9D9" w:sz="4"/>
              <w:left w:val="single" w:color="D9D9D9" w:sz="4"/>
              <w:bottom w:val="single" w:color="D9D9D9" w:sz="4"/>
              <w:right w:val="single" w:color="D9D9D9" w:sz="4"/>
            </w:tcBorders>
            <w:shd w:fill="F7F7F7" w:val="clear"/>
            <w:tcMar>
              <w:top w:type="dxa" w:w="60"/>
              <w:left w:type="dxa" w:w="120"/>
              <w:bottom w:type="dxa" w:w="60"/>
              <w:right w:type="dxa" w:w="120"/>
            </w:tcMar>
          </w:tcPr>
          <w:p>
            <w:r>
              <w:rPr>
                <w:rFonts w:ascii="Arial" w:cs="Arial" w:eastAsia="Arial" w:hAnsi="Arial"/>
                <w:sz w:val="20"/>
                <w:szCs w:val="20"/>
              </w:rPr>
              <w:t xml:space="preserve">Live code on whiteboard or screen. Explain while coding.</w:t>
            </w:r>
          </w:p>
        </w:tc>
      </w:tr>
    </w:tbl>
    <w:p>
      <w:pPr>
        <w:spacing w:after="200"/>
      </w:pPr>
    </w:p>
    <w:p>
      <w:pPr>
        <w:pBdr>
          <w:left w:val="single" w:color="2E75B6" w:sz="14"/>
        </w:pBdr>
        <w:shd w:fill="FCE4D6" w:val="clear"/>
        <w:spacing w:after="80" w:before="80"/>
        <w:ind w:left="180" w:right="180"/>
      </w:pPr>
      <w:r>
        <w:rPr>
          <w:rFonts w:ascii="Arial" w:cs="Arial" w:eastAsia="Arial" w:hAnsi="Arial"/>
          <w:b w:val="false"/>
          <w:bCs w:val="false"/>
          <w:color w:val="C55A11"/>
          <w:sz w:val="22"/>
          <w:szCs w:val="22"/>
        </w:rPr>
        <w:t xml:space="preserve">KEY STRATEGY: For EVERY project question, give answers in this order: (1) What problem it solves → (2) How you built it → (3) What challenges you faced → (4) What you would improve.</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PROJECT 1: HRVerse AI — AI-Powered HRMS</w:t>
      </w:r>
    </w:p>
    <w:p>
      <w:pPr>
        <w:pBdr>
          <w:left w:val="single" w:color="2E75B6" w:sz="14"/>
        </w:pBdr>
        <w:shd w:fill="FCE4D6" w:val="clear"/>
        <w:spacing w:after="80" w:before="80"/>
        <w:ind w:left="180" w:right="180"/>
      </w:pPr>
      <w:r>
        <w:rPr>
          <w:rFonts w:ascii="Arial" w:cs="Arial" w:eastAsia="Arial" w:hAnsi="Arial"/>
          <w:b/>
          <w:bCs/>
          <w:color w:val="C55A11"/>
          <w:sz w:val="22"/>
          <w:szCs w:val="22"/>
        </w:rPr>
        <w:t xml:space="preserve">This is your STRONGEST card. FWC's hackathon theme IS HRVerse AI. Know it backwards and forwards.</w:t>
      </w:r>
    </w:p>
    <w:p>
      <w:pPr>
        <w:spacing w:after="120"/>
      </w:pPr>
    </w:p>
    <w:p>
      <w:pPr>
        <w:pStyle w:val="Heading2"/>
        <w:spacing w:after="140" w:before="280"/>
      </w:pPr>
      <w:r>
        <w:rPr>
          <w:rFonts w:ascii="Arial" w:cs="Arial" w:eastAsia="Arial" w:hAnsi="Arial"/>
          <w:b/>
          <w:bCs/>
          <w:color w:val="2E75B6"/>
          <w:sz w:val="28"/>
          <w:szCs w:val="28"/>
        </w:rPr>
        <w:t xml:space="preserve">SECTION A: Project Overview &amp; Architecture</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Tell me about HRVerse AI in 2 minutes.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HRVerse AI is a full-stack, AI-powered Human Resource Management System that I built end-to-end. The idea was to solve the real problem that HR teams waste enormous time on manual resume screening. I built it with React.js on the frontend, Node.js and Express.js on the backend, and MongoDB Atlas as the database. The AI part uses Groq's LLaMA 3 model — I integrated it to automatically screen resumes and analyse video interview transcripts, giving scores, matching skills against job descriptions, and recommending hire or reject without any human involvement. The system supports 4 user roles — Admin, HR, Manager, and Employee — each with their own dashboard and permissions. The database has 126,000 records, including 5,000 employees and 100,000 attendance entries, and I designed 15 compound indexes to make queries fast even at that scale.</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Why did you choose this problem to solve?</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How long did it take you to build?</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Walk me through the complete architecture of HRVerse AI.</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architecture has three main layers. Layer 1 is the React.js frontend — it has four completely different dashboards depending on your role. Admins see company-wide analytics and can trigger AI screening. HR can manage employees and run resume screening. Managers see only their team. Employees see only their own data. Layer 2 is the Node.js + Express.js backend — it exposes 17 REST API modules. Every single API request goes through a middleware chain: first CORS, then rate limiting, then JSON parsing, then JWT verification, then role-based access control. Only after all five checks pass does the actual business logic run. Layer 3 is MongoDB Atlas — I designed the schema with two main decisions: embed small data like recent performance notes inside employee documents, but keep attendance as a completely separate collection because 100,000 records cannot be embedded. I also added 15 compound indexes to support the most common query patterns like filtering by department and sorting by date.</w:t>
      </w:r>
    </w:p>
    <w:p>
      <w:pPr>
        <w:shd w:fill="F5F5F5" w:val="clear"/>
        <w:spacing w:after="0" w:before="0"/>
        <w:ind w:left="240"/>
      </w:pPr>
      <w:r>
        <w:rPr>
          <w:rFonts w:ascii="Courier New" w:cs="Courier New" w:eastAsia="Courier New" w:hAnsi="Courier New"/>
          <w:color w:val="1F3864"/>
          <w:sz w:val="17"/>
          <w:szCs w:val="17"/>
        </w:rPr>
        <w:t xml:space="preserve">  BROWSER (React.js)</w:t>
      </w:r>
    </w:p>
    <w:p>
      <w:pPr>
        <w:shd w:fill="F5F5F5" w:val="clear"/>
        <w:spacing w:after="0" w:before="0"/>
        <w:ind w:left="240"/>
      </w:pPr>
      <w:r>
        <w:rPr>
          <w:rFonts w:ascii="Courier New" w:cs="Courier New" w:eastAsia="Courier New" w:hAnsi="Courier New"/>
          <w:color w:val="1F3864"/>
          <w:sz w:val="17"/>
          <w:szCs w:val="17"/>
        </w:rPr>
        <w:t xml:space="preserve">      │  REST API calls with JWT token</w:t>
      </w:r>
    </w:p>
    <w:p>
      <w:pPr>
        <w:shd w:fill="F5F5F5" w:val="clear"/>
        <w:spacing w:after="0" w:before="0"/>
        <w:ind w:left="240"/>
      </w:pPr>
      <w:r>
        <w:rPr>
          <w:rFonts w:ascii="Courier New" w:cs="Courier New" w:eastAsia="Courier New" w:hAnsi="Courier New"/>
          <w:color w:val="1F3864"/>
          <w:sz w:val="17"/>
          <w:szCs w:val="17"/>
        </w:rPr>
        <w:t xml:space="preserve">      ▼</w:t>
      </w:r>
    </w:p>
    <w:p>
      <w:pPr>
        <w:shd w:fill="F5F5F5" w:val="clear"/>
        <w:spacing w:after="0" w:before="0"/>
        <w:ind w:left="240"/>
      </w:pPr>
      <w:r>
        <w:rPr>
          <w:rFonts w:ascii="Courier New" w:cs="Courier New" w:eastAsia="Courier New" w:hAnsi="Courier New"/>
          <w:color w:val="1F3864"/>
          <w:sz w:val="17"/>
          <w:szCs w:val="17"/>
        </w:rPr>
        <w:t xml:space="preserve">  EXPRESS.JS MIDDLEWARE CHAIN</w:t>
      </w:r>
    </w:p>
    <w:p>
      <w:pPr>
        <w:shd w:fill="F5F5F5" w:val="clear"/>
        <w:spacing w:after="0" w:before="0"/>
        <w:ind w:left="240"/>
      </w:pPr>
      <w:r>
        <w:rPr>
          <w:rFonts w:ascii="Courier New" w:cs="Courier New" w:eastAsia="Courier New" w:hAnsi="Courier New"/>
          <w:color w:val="1F3864"/>
          <w:sz w:val="17"/>
          <w:szCs w:val="17"/>
        </w:rPr>
        <w:t xml:space="preserve">  ┌─ CORS → Rate Limit → Body Parser → Auth → RBAC ─┐</w:t>
      </w:r>
    </w:p>
    <w:p>
      <w:pPr>
        <w:shd w:fill="F5F5F5" w:val="clear"/>
        <w:spacing w:after="0" w:before="0"/>
        <w:ind w:left="240"/>
      </w:pPr>
      <w:r>
        <w:rPr>
          <w:rFonts w:ascii="Courier New" w:cs="Courier New" w:eastAsia="Courier New" w:hAnsi="Courier New"/>
          <w:color w:val="1F3864"/>
          <w:sz w:val="17"/>
          <w:szCs w:val="17"/>
        </w:rPr>
        <w:t xml:space="preserve">  │                                                    │</w:t>
      </w:r>
    </w:p>
    <w:p>
      <w:pPr>
        <w:shd w:fill="F5F5F5" w:val="clear"/>
        <w:spacing w:after="0" w:before="0"/>
        <w:ind w:left="240"/>
      </w:pPr>
      <w:r>
        <w:rPr>
          <w:rFonts w:ascii="Courier New" w:cs="Courier New" w:eastAsia="Courier New" w:hAnsi="Courier New"/>
          <w:color w:val="1F3864"/>
          <w:sz w:val="17"/>
          <w:szCs w:val="17"/>
        </w:rPr>
        <w:t xml:space="preserve">  ├─ Route: /api/auth        (login, refresh, logout)  │</w:t>
      </w:r>
    </w:p>
    <w:p>
      <w:pPr>
        <w:shd w:fill="F5F5F5" w:val="clear"/>
        <w:spacing w:after="0" w:before="0"/>
        <w:ind w:left="240"/>
      </w:pPr>
      <w:r>
        <w:rPr>
          <w:rFonts w:ascii="Courier New" w:cs="Courier New" w:eastAsia="Courier New" w:hAnsi="Courier New"/>
          <w:color w:val="1F3864"/>
          <w:sz w:val="17"/>
          <w:szCs w:val="17"/>
        </w:rPr>
        <w:t xml:space="preserve">  ├─ Route: /api/employees   (CRUD, search, paginate)  │</w:t>
      </w:r>
    </w:p>
    <w:p>
      <w:pPr>
        <w:shd w:fill="F5F5F5" w:val="clear"/>
        <w:spacing w:after="0" w:before="0"/>
        <w:ind w:left="240"/>
      </w:pPr>
      <w:r>
        <w:rPr>
          <w:rFonts w:ascii="Courier New" w:cs="Courier New" w:eastAsia="Courier New" w:hAnsi="Courier New"/>
          <w:color w:val="1F3864"/>
          <w:sz w:val="17"/>
          <w:szCs w:val="17"/>
        </w:rPr>
        <w:t xml:space="preserve">  ├─ Route: /api/attendance  (check-in, reports)       │</w:t>
      </w:r>
    </w:p>
    <w:p>
      <w:pPr>
        <w:shd w:fill="F5F5F5" w:val="clear"/>
        <w:spacing w:after="0" w:before="0"/>
        <w:ind w:left="240"/>
      </w:pPr>
      <w:r>
        <w:rPr>
          <w:rFonts w:ascii="Courier New" w:cs="Courier New" w:eastAsia="Courier New" w:hAnsi="Courier New"/>
          <w:color w:val="1F3864"/>
          <w:sz w:val="17"/>
          <w:szCs w:val="17"/>
        </w:rPr>
        <w:t xml:space="preserve">  ├─ Route: /api/ai          (screen, analyse, score)  │</w:t>
      </w:r>
    </w:p>
    <w:p>
      <w:pPr>
        <w:shd w:fill="F5F5F5" w:val="clear"/>
        <w:spacing w:after="0" w:before="0"/>
        <w:ind w:left="240"/>
      </w:pPr>
      <w:r>
        <w:rPr>
          <w:rFonts w:ascii="Courier New" w:cs="Courier New" w:eastAsia="Courier New" w:hAnsi="Courier New"/>
          <w:color w:val="1F3864"/>
          <w:sz w:val="17"/>
          <w:szCs w:val="17"/>
        </w:rPr>
        <w:t xml:space="preserve">  └─ Route: /api/dashboard   (analytics, charts)       │</w:t>
      </w:r>
    </w:p>
    <w:p>
      <w:pPr>
        <w:shd w:fill="F5F5F5" w:val="clear"/>
        <w:spacing w:after="0" w:before="0"/>
        <w:ind w:left="240"/>
      </w:pPr>
      <w:r>
        <w:rPr>
          <w:rFonts w:ascii="Courier New" w:cs="Courier New" w:eastAsia="Courier New" w:hAnsi="Courier New"/>
          <w:color w:val="1F3864"/>
          <w:sz w:val="17"/>
          <w:szCs w:val="17"/>
        </w:rPr>
        <w:t xml:space="preserve">                                                        │</w:t>
      </w:r>
    </w:p>
    <w:p>
      <w:pPr>
        <w:shd w:fill="F5F5F5" w:val="clear"/>
        <w:spacing w:after="0" w:before="0"/>
        <w:ind w:left="240"/>
      </w:pPr>
      <w:r>
        <w:rPr>
          <w:rFonts w:ascii="Courier New" w:cs="Courier New" w:eastAsia="Courier New" w:hAnsi="Courier New"/>
          <w:color w:val="1F3864"/>
          <w:sz w:val="17"/>
          <w:szCs w:val="17"/>
        </w:rPr>
        <w:t xml:space="preserve">  MONGODB ATLAS           GROQ API (LLaMA 3)           │</w:t>
      </w:r>
    </w:p>
    <w:p>
      <w:pPr>
        <w:shd w:fill="F5F5F5" w:val="clear"/>
        <w:spacing w:after="0" w:before="0"/>
        <w:ind w:left="240"/>
      </w:pPr>
      <w:r>
        <w:rPr>
          <w:rFonts w:ascii="Courier New" w:cs="Courier New" w:eastAsia="Courier New" w:hAnsi="Courier New"/>
          <w:color w:val="1F3864"/>
          <w:sz w:val="17"/>
          <w:szCs w:val="17"/>
        </w:rPr>
        <w:t xml:space="preserve">  126K records            AI screening &amp; analysis      │</w:t>
      </w:r>
    </w:p>
    <w:p>
      <w:pPr>
        <w:shd w:fill="F5F5F5" w:val="clear"/>
        <w:spacing w:after="0" w:before="0"/>
        <w:ind w:left="240"/>
      </w:pPr>
      <w:r>
        <w:rPr>
          <w:rFonts w:ascii="Courier New" w:cs="Courier New" w:eastAsia="Courier New" w:hAnsi="Courier New"/>
          <w:color w:val="1F3864"/>
          <w:sz w:val="17"/>
          <w:szCs w:val="17"/>
        </w:rPr>
        <w:t xml:space="preserve">  15 indexes              Fallback: OpenRouter         │</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Why did you choose React, Node, and MongoDB specifically?</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React because it gives me a component-based architecture — I could build one reusable component like an EmployeeCard and use it across all four dashboards. It also has a huge ecosystem for charts (Recharts) and UI components. Node.js because it uses JavaScript, same language as the frontend, so context switching is minimal. More importantly, Node is excellent for I/O-heavy tasks — my backend makes many database calls and API calls simultaneously, and Node's event loop handles those concurrently without blocking. MongoDB because HR data is naturally document-shaped — each employee has different fields depending on their role, department, and history. Forcing that into rigid SQL tables would require 10 joined tables. In MongoDB one document can hold the full employee profile.</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would you have done differently if you used PostgreSQL instead?</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Have you faced any limitations with MongoDB in this project?</w:t>
      </w:r>
    </w:p>
    <w:p>
      <w:pPr>
        <w:pStyle w:val="Heading2"/>
        <w:spacing w:after="140" w:before="280"/>
      </w:pPr>
      <w:r>
        <w:rPr>
          <w:rFonts w:ascii="Arial" w:cs="Arial" w:eastAsia="Arial" w:hAnsi="Arial"/>
          <w:b/>
          <w:bCs/>
          <w:color w:val="2E75B6"/>
          <w:sz w:val="28"/>
          <w:szCs w:val="28"/>
        </w:rPr>
        <w:t xml:space="preserve">SECTION B: Authentication, JWT &amp; RBAC</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How does login work in HRVerse AI?</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user enters their email and password on the login page. React sends a POST request to /api/auth/login with those credentials. On the server, Express finds the user by email in MongoDB. Then it uses bcrypt to compare the submitted password with the stored hashed password. If they match, the server creates a JWT token using jwt.sign() — it puts the user's ID, email, and role inside the token payload, and signs it with a secret key stored in environment variables. The token is sent back to the client. React stores this token and attaches it to every future request as a Bearer token in the Authorization header. The server verifies the token on every request using a middleware function before processing anything.</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Why do you hash passwords? Why not store them directly?</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hashing algorithm does bcrypt use?</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Explain JWT — structure, how it works, why you used it.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JWT stands for JSON Web Token. It has three parts separated by dots: Header.Payload.Signature. The Header says which algorithm was used — I used HS256 which is HMAC with SHA-256. The Payload contains the claims — in my case: userId, role, email, and expiry time. The Signature is created by taking the encoded header and payload, combining them, and running HMAC-SHA256 using a secret key. This signature is what makes the token secure — if anyone changes anything in the payload, the signature becomes invalid and the server rejects it. I chose JWT because it is stateless — the server does not need to store session data anywhere. Any of my API servers can verify the token independently just by knowing the secret key. This scales horizontally.</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is the difference between HS256 and RS256?</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Where did you store the JWT token in the browser?</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happens when a JWT token expires?</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Explain how RBAC works in your project — give a real code-level explanation.</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RBAC means Role-Based Access Control. I implemented it using two middleware functions that run before every protected route. The first is authMiddleware — it extracts the JWT from the Authorization header, verifies the signature and expiry, and puts the decoded user object (with their role) onto the request object as req.user. The second is the authorise middleware — it takes an array of allowed roles and checks if req.user.role is in that array. If not, it immediately returns a 403 Forbidden error. In my routes file, I chain these: first authMiddleware to verify who you are, then authorise("admin","hr") to check if your role is allowed. For example, /api/ai/screen-resume is locked to only admin and hr — a manager or employee hitting that endpoint gets a 403 even if they have a valid token.</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What is the difference between 401 and 403 errors? When do you return each?</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This is a very common mistake. 401 Unauthorized means the request is missing a valid token — you are not authenticated at all, or your token is expired or malformed. The server is saying "I don't know who you are." 403 Forbidden means you ARE authenticated — I know exactly who you are — but you do not have permission to do this thing. In HRVerse AI: if an employee tries to access /api/employees without a token, I return 401. If they send a valid token but their role is "employee" trying to screen resumes, I return 403. Many developers get this wrong by returning 401 for both — 403 is the correct response when the identity is known but access is denied.</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did you implement token refresh? What happens when the access token expires?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In HRVerse AI, I kept the implementation pragmatic for a project context. The access token has a 1-hour expiry. When it expires, the React frontend gets a 401 response. There are two approaches — the simple approach I used: show a "session expired" message and redirect to login. The production approach I know and would implement in a real system: use refresh tokens. The access token is short-lived (15 minutes), and a separate refresh token (7 days) is stored in an httpOnly cookie. When the access token expires, the client silently sends the refresh token to /api/auth/refresh, gets a new access token, and retries the original request. The httpOnly cookie prevents JavaScript from reading the refresh token, making it XSS-proof. I would implement this in a production version.</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is an httpOnly cookie and why is it more secure than localStorage?</w:t>
      </w:r>
    </w:p>
    <w:p>
      <w:pPr>
        <w:pStyle w:val="Heading2"/>
        <w:spacing w:after="140" w:before="280"/>
      </w:pPr>
      <w:r>
        <w:rPr>
          <w:rFonts w:ascii="Arial" w:cs="Arial" w:eastAsia="Arial" w:hAnsi="Arial"/>
          <w:b/>
          <w:bCs/>
          <w:color w:val="2E75B6"/>
          <w:sz w:val="28"/>
          <w:szCs w:val="28"/>
        </w:rPr>
        <w:t xml:space="preserve">SECTION C: MongoDB Database Design</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Why did you create 15 compound indexes? Explain with examples.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Without indexes, MongoDB scans every single document to find matching ones — called a collection scan. With 100,000 attendance records, a collection scan takes seconds. With the right index, it takes milliseconds. I created 15 because I have many different query patterns. For example, the most common query is "show me all attendance for employee X sorted by date" — I created index { employeeId: 1, date: -1 } for this. Another common one is "show all employees in the Engineering department joined after this date" — I created { department: 1, joinDate: -1 }. HR search needs text search — I created a text index on name, email, and department fields. Each index is designed for one specific query pattern. The number 15 is not random — I mapped out every query that my dashboards make and created an index for each one.</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Can having too many indexes hurt performance?</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is the ESR rule for compound indexes?</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How did you design the schema for employees and attendance? Why separate them?</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Employee schema has fields like name, email, password (hashed), department, role, managerId (reference to their manager's employee document), joinDate, salary, and isActive. The Attendance schema is completely separate — it has employeeId (a reference to the employee), date, checkIn time, checkOut time, hoursWorked, and status (present, absent, late). I separated them because of MongoDB's 16MB document size limit. If I embedded all 100,000 attendance records inside employee documents, a single employee with 20 attendance entries per month for a year would have 240 subdocuments. For 5,000 employees that would be 1.2 million embedded documents, which is impossible to query efficiently and would exceed document limits. Separate collection with a reference key is the correct pattern for "one employee to many attendance records."</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What is the aggregation pipeline? How did you use it in HRVerse AI?</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aggregation pipeline is MongoDB's way of processing and transforming documents through a series of stages, similar to a data processing pipeline. Each stage takes the documents, does something to them, and passes the results to the next stage. I used it heavily for the admin dashboard analytics. For example, to calculate average attendance hours per department: Stage 1 is $match — filter attendance records for the current month only. Stage 2 is $lookup — join with the employees collection to get the employee's department. Stage 3 is $unwind — flatten the joined array into individual documents. Stage 4 is $group — group by department and calculate average hoursWorked. Stage 5 is $sort — sort by highest average first. This entire pipeline runs as a single optimised database operation instead of multiple round trips.</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did you seed 126,000 records? Walk me through the exact process.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wrote a seeding script in Node.js. First I generated 5,000 employee records using realistic fake data — names, emails, departments, roles, manager assignments. I structured the 5,000 employees in a hierarchy: 1 super admin, 5 admins, 20 HR managers, 100 team managers, and around 4,874 regular employees. I inserted them in batches of 500 using MongoDB's insertMany() because inserting one by one would make 5,000 separate database calls. Then for attendance, I looped through each employee and generated 20 attendance records (roughly one month of daily data) — varying between present, late, and occasional absent to look realistic. That gave 100,000 attendance records, again inserted in batches of 1,000 using insertMany. The entire seeding took about 45 seconds to complete on MongoDB Atlas free tier. After seeding, I ran createIndex() commands to build all 15 indexes.</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Explain server-side pagination. Why not just fetch all 5000 employees at once?</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Fetching all 5,000 employees at once would be a disaster. The database would have to read 5,000 documents and send them all over the network. The browser would have to render 5,000 rows. The page would freeze or take 10+ seconds to load. Server-side pagination means the client tells the server which page and how many per page — for example page=2 and limit=20. The server uses skip(20) and limit(20) in MongoDB to return only records 21 to 40. The response also includes the total count so the frontend knows how many pages exist. The user gets the first 20 employees instantly, navigates to page 2 for the next 20, and so on. Combined with my compound indexes, each paginated query takes under 10 milliseconds even with 5,000 employees.</w:t>
      </w:r>
    </w:p>
    <w:p>
      <w:pPr>
        <w:pStyle w:val="Heading2"/>
        <w:spacing w:after="140" w:before="280"/>
      </w:pPr>
      <w:r>
        <w:rPr>
          <w:rFonts w:ascii="Arial" w:cs="Arial" w:eastAsia="Arial" w:hAnsi="Arial"/>
          <w:b/>
          <w:bCs/>
          <w:color w:val="2E75B6"/>
          <w:sz w:val="28"/>
          <w:szCs w:val="28"/>
        </w:rPr>
        <w:t xml:space="preserve">SECTION D: AI Features — Resume Screening &amp; Interview Analysis</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How does the AI resume screening work? Explain step by step.</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HR user uploads PDF resumes through the dashboard — they can upload multiple at once. My Node.js backend receives these files. I use a library called pdf-parse to extract the raw text from each PDF. Then for each resume, I fetch the job description from the database. I construct a detailed prompt that includes a system instruction telling the AI to act as an expert HR recruiter, followed by the job description text, followed by the resume text, and finally a request to output a JSON object with specific fields. I send this prompt to the Groq API which runs LLaMA 3. The response comes back as JSON with a score from 0 to 100, matched skills, missing skills, a recommendation of HIRE, SHORTLIST, or REJECT, and a two-sentence reasoning. I parse this JSON and save it to MongoDB. The HR dashboard then shows all results in a table, colour-coded by recommendation.</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if the PDF has images instead of text (scanned resume)?</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How do you handle resumes in different formats or languages?</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What is the exact prompt you wrote for resume screening?</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prompt has three parts. The system message sets the AI's persona: "You are an expert HR recruiter with 15 years of experience. You evaluate resumes objectively based on job requirements. Always respond with valid JSON only — no explanation outside the JSON." The user message has two sections clearly labelled: first the job description text inside triple backticks, then the resume text inside triple backticks. Then the instruction: "Evaluate this resume against the job description and return a JSON object with exactly these fields: score (integer 0-100), matchedSkills (array of strings), missingSkills (array of strings), experienceMatch (boolean), recommendation (one of: HIRE, SHORTLIST, REJECT), and reasoning (exactly two sentences explaining the score)." I included the exact field names and types to ensure consistent, parseable output every time.</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happened when the LLM returned invalid JSON?</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Did you use any output validation?</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What is the multi-tier fallback chain you implemented? Why did you need it?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Groq's free tier has rate limits — if I send too many requests too quickly, I get a 429 (Too Many Requests) error. When HR uploads 50 resumes at once, I hit this limit. So I built a fallback system. The primary provider is Groq with LLaMA 3 — it is the fastest. If Groq returns a 429 or any 5xx server error, my code automatically catches that error and retries the same prompt using OpenRouter. OpenRouter is a gateway that lets me access many AI models through one API. Both providers support the same OpenAI-compatible chat completion format, so switching between them just means changing the base URL and API key — the prompt and response structure are identical. I wrapped this in a helper function called callAI(prompt) that handles the try-catch and fallback internally, so my route handlers do not need to know about the fallback logic at all.</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did you handle bulk resume processing? Did you do it synchronously or asynchronously?</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processed them semi-asynchronously. Initially I tried processing all resumes in Promise.all() — fully parallel. The problem was that 50 simultaneous API calls to Groq instantly triggered rate limiting. So I implemented controlled concurrency using a batching approach. I split the resumes into batches of 5. I process each batch using Promise.all() so 5 run in parallel within a batch. Then I wait for the batch to complete before starting the next batch. This gives a balance — 5x faster than sequential but 10x less likely to hit rate limits than fully parallel. I also added a 500ms delay between batches as an extra precaution. The HR dashboard shows a real-time progress indicator that updates as each batch completes, using polling to the /api/ai/screening-status endpoint every 2 seconds.</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is the difference between Promise.all() and Promise.allSettled()?</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How would you use a job queue like Bull for this in production?</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How did you implement video interview analysis?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For the video interview analysis feature, I did not process actual video files directly — that would require a transcription service. Instead, I worked with interview transcripts. The HR user or system provides the transcript text of the candidate's interview responses. I built a prompt that instructs LLaMA 3 to analyse the transcript for: communication clarity score (0-100), confidence indicators (specific words and phrases used), technical accuracy of answers, sentiment (positive, neutral, nervous), and a hire recommendation with reasoning. The model returns a structured JSON with all these scores. The dashboard displays them as visual ratings with colour coding. This approach is practical because many video interview platforms provide automated transcripts, so my system can integrate with those outputs.</w:t>
      </w:r>
    </w:p>
    <w:p>
      <w:pPr>
        <w:pStyle w:val="Heading2"/>
        <w:spacing w:after="140" w:before="280"/>
      </w:pPr>
      <w:r>
        <w:rPr>
          <w:rFonts w:ascii="Arial" w:cs="Arial" w:eastAsia="Arial" w:hAnsi="Arial"/>
          <w:b/>
          <w:bCs/>
          <w:color w:val="2E75B6"/>
          <w:sz w:val="28"/>
          <w:szCs w:val="28"/>
        </w:rPr>
        <w:t xml:space="preserve">SECTION E: React Frontend — Dashboards &amp; Components</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How did you implement role-based dashboards in React?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After a successful login, the JWT payload contains the user's role. I store this (along with the token) in React Context — a global state available to all components. In App.js where I define routes using React Router, I created a ProtectedRoute wrapper component. This component checks two things: is there a valid token, and does the user's role match the allowed roles for this route. If the user is an employee trying to navigate to /admin/dashboard, ProtectedRoute redirects them to their own /employee/dashboard instead. For the dashboard content itself, I created four separate dashboard components — AdminDashboard, HRDashboard, ManagerDashboard, and EmployeeDashboard — each with completely different layouts, data, and available actions depending on what that role can do.</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is React Context and why did you use it over Redux?</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How did you handle the case where a token expires mid-session?</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did you handle large data display — like showing 5000 employees in the admin view?</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used three techniques together. First, server-side pagination — the admin never loads all 5,000 at once. They see 20 per page with navigation controls. Second, for search and filter, I debounced the search input using setTimeout — when the admin types in the search box, I wait 300 milliseconds after they stop typing before sending the API request. Without debouncing, every keystroke would fire a request, so typing "John" would fire 4 separate API calls. Third, for any list that shows many items simultaneously (like a department view with 200+ employees), I used react-window for virtualisation — it only renders the items currently visible on screen, not all 200 DOM nodes. This keeps the browser from freezing.</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What state management approach did you use and why?</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used a combination of React's built-in tools: useState for local component state (form inputs, toggle states), useContext for global shared state (user authentication info, role, token), and useReducer for complex state logic in the admin dashboard where multiple related actions affect state (like filtering, sorting, and pagination all interacting). I deliberately avoided Redux because HRVerse AI is a medium-complexity application — Redux adds significant boilerplate (actions, reducers, store setup, connect) for limited gain when the built-in Context API handles the same use case. The rule I follow: if multiple unrelated components need the same data (like auth info), use Context. If one component has complex local state with many transitions, use useReducer locally.</w:t>
      </w:r>
    </w:p>
    <w:p>
      <w:pPr>
        <w:pStyle w:val="Heading2"/>
        <w:spacing w:after="140" w:before="280"/>
      </w:pPr>
      <w:r>
        <w:rPr>
          <w:rFonts w:ascii="Arial" w:cs="Arial" w:eastAsia="Arial" w:hAnsi="Arial"/>
          <w:b/>
          <w:bCs/>
          <w:color w:val="2E75B6"/>
          <w:sz w:val="28"/>
          <w:szCs w:val="28"/>
        </w:rPr>
        <w:t xml:space="preserve">SECTION F: Challenges, Decisions &amp; What You Would Improve</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What was the hardest bug you encountered in HRVerse AI?</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hardest bug was a race condition in the AI screening pipeline. When HR uploaded 50 resumes and processing started, the progress counter on the dashboard would sometimes show incorrect numbers — going from 30% to 80% and then back to 60%. The bug was in how I updated the screening status in MongoDB. Multiple async functions were simultaneously reading the current count, incrementing it by 1, and writing it back. If two functions read the count at the same moment (both read 30), both would write 31 instead of 32. The fix was using MongoDB's atomic $inc operator instead of read-modify-write. $inc({ processed: 1 }) is a single atomic database operation that MongoDB guarantees increments correctly even under concurrent writes. Once I switched to $inc, the counter was always accurate.</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What would you improve in HRVerse AI if you had 2 more weeks?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Three things. First, real WebSocket notifications — right now the HR dashboard polls for screening status every 2 seconds, which is wasteful. I would replace that with Socket.io so the server pushes updates instantly when a resume is done. Second, AI bias detection — my resume screening could inadvertently discriminate based on college name or graduation year patterns. I would add a post-screening audit step that analyses the scored resumes across demographic groups and flags statistical anomalies. Third, a refresh token system — currently when the 1-hour JWT expires, the user has to log in again. A proper refresh token flow with a 7-day httpOnly cookie would give a seamless experience. I have the implementation plan ready, just need the time to build it.</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did you ensure your AI screening is accurate and fair?</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Accuracy: I tested the screening with 30 real-world resumes spanning different experience levels, and manually scored each one myself before comparing to the AI output. The AI's scores correlated well with my manual scores for clear cases (very strong or very weak candidates) but was less reliable for borderline candidates in the 40-60 range. I addressed this by adding a "low confidence" flag for scores between 40-65, requiring mandatory HR review for those. Fairness: I deliberately designed the prompt to exclude candidate name and personal details from the analysis — the AI only sees skills, experience, and education content, not names. I also tested the same skills set with different presentation styles to ensure the score was consistent. In a production system, I would run quarterly bias audits comparing acceptance rates across demographic groups.</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does the AI fallback chain ensure reliability? Walk through a failure scenario.</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Scenario: HR uploads 30 resumes at 3pm when Groq's free tier limit is exhausted. Resume 1 goes to Groq, gets a 429 rate limit error. My callAI function catches this error. It logs "Groq unavailable, switching to OpenRouter." It reformats the identical prompt (Groq and OpenRouter both use OpenAI-compatible format) and sends it to OpenRouter. OpenRouter routes it to a model — I configured it to use Mistral-7B as the backup model. The response comes back, gets parsed and saved. Resumes 2-30 all use OpenRouter for the rest of that batch. The next day when Groq limits reset, Groq is tried first again. The HR user sees no difference — the dashboard shows results as usual. The only indication is in the server logs where I note which provider handled each resume. This graceful degradation means a temporary API outage never blocks the HR workflow.</w:t>
      </w:r>
    </w:p>
    <w:p>
      <w:pPr>
        <w:pStyle w:val="Heading2"/>
        <w:spacing w:after="140" w:before="280"/>
      </w:pPr>
      <w:r>
        <w:rPr>
          <w:rFonts w:ascii="Arial" w:cs="Arial" w:eastAsia="Arial" w:hAnsi="Arial"/>
          <w:b/>
          <w:bCs/>
          <w:color w:val="2E75B6"/>
          <w:sz w:val="28"/>
          <w:szCs w:val="28"/>
        </w:rPr>
        <w:t xml:space="preserve">SECTION G: Numbers, Scale &amp; Metrics Questions</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Why specifically 5,000 employees and 100,000 attendance records?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FWC JD explicitly stated the system must support 5,000+ employee logins with real-time data processing. So 5,000 was the minimum requirement stated in the brief. I chose 100,000 attendance records because a realistic attendance dataset for 5,000 employees over 20 working days gives exactly 100,000 records (5,000 × 20 = 100,000). This is not a random number — it represents about one month of attendance data. In a real company this would be millions of records over years, but for demonstrating scalability and index performance, 100,000 is sufficient to show the performance difference between indexed and non-indexed queries.</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Why 15 compound indexes? Is that too many?</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15 is not arbitrary — it is the count of distinct query patterns across all my API endpoints. Each dashboard makes specific queries: admin wants employees by department + date, HR wants text search, managers want team attendance by date range, the AI module queries jobs by status, and so on. Every unique combination of filter + sort fields needs its own index. However, you raise a valid concern — indexes have costs too. Each index takes up RAM, and every write operation (insert, update, delete) must update all relevant indexes. For a write-heavy system this would be a problem. HRVerse AI is read-heavy — dashboards query far more often than data changes — so 15 indexes is justified. In a write-heavy system I would reduce to 5-8 indexes covering only the most critical queries.</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How many API modules did you build and what are they?</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built 17 REST API modules. Auth (login, logout, refresh token), Employees (CRUD operations and search), Attendance (check-in, check-out, reports), Leave Management, Performance Reviews, Payroll Summary, Job Postings, AI Resume Screening, AI Interview Analysis, AI Recommendations, Dashboard Analytics, Notifications, User Profile, Role Management, Department Management, Reports Export, and System Settings. Each module is a separate Express Router file with its own routes, validation, and middleware. The Auth module does not require JWT (obviously — you need to log in to get a token). All other modules require both the authMiddleware and the appropriate RBAC role check.</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PROJECT 2: STREAMLIT LLM CHATBOT</w:t>
      </w:r>
    </w:p>
    <w:p>
      <w:pPr>
        <w:pBdr>
          <w:left w:val="single" w:color="2E75B6" w:sz="14"/>
        </w:pBdr>
        <w:shd w:fill="FCE4D6" w:val="clear"/>
        <w:spacing w:after="80" w:before="80"/>
        <w:ind w:left="180" w:right="180"/>
      </w:pPr>
      <w:r>
        <w:rPr>
          <w:rFonts w:ascii="Arial" w:cs="Arial" w:eastAsia="Arial" w:hAnsi="Arial"/>
          <w:b/>
          <w:bCs/>
          <w:color w:val="C55A11"/>
          <w:sz w:val="22"/>
          <w:szCs w:val="22"/>
        </w:rPr>
        <w:t xml:space="preserve">This demonstrates your RAG implementation and LLM integration skills — expect deep technical questions.</w:t>
      </w:r>
    </w:p>
    <w:p>
      <w:pPr>
        <w:pStyle w:val="Heading2"/>
        <w:spacing w:after="140" w:before="280"/>
      </w:pPr>
      <w:r>
        <w:rPr>
          <w:rFonts w:ascii="Arial" w:cs="Arial" w:eastAsia="Arial" w:hAnsi="Arial"/>
          <w:b/>
          <w:bCs/>
          <w:color w:val="2E75B6"/>
          <w:sz w:val="28"/>
          <w:szCs w:val="28"/>
        </w:rPr>
        <w:t xml:space="preserve">SECTION A: Overview &amp; Architecture</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What is your Streamlit LLM Chatbot and what problem does it solve?</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It is an interactive chatbot that answers questions about my college — specifically about courses, departments, faculty, exam schedules, fee structures, and facilities. The problem it solves: students constantly ask the same repetitive questions to the college admin office. A chatbot that can accurately answer "What are the CSE electives in the 4th year?" or "What is the attendance requirement?" from structured college data saves enormous time. The key challenge was that the information lives in structured college records — not free-form text that an LLM knows. I used Retrieval-Augmented Generation (RAG) to connect the LLM (Gemini) to this structured data so it gives accurate, up-to-date answers instead of hallucinating.</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Explain RAG like I have never heard of it before.</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Imagine you hired a very intelligent consultant (the LLM) but they only know what they learned in school — they don't know anything about your specific company. RAG is like giving that consultant a filing cabinet full of your company's documents. When someone asks a question, the consultant first goes to the filing cabinet, finds the 5 most relevant documents, reads them, then answers based on what they just read — not from their general knowledge. That filing cabinet is the vector database. The process of finding the right documents is "retrieval." Adding those documents to the consultant's context window before they answer is "augmentation." The consultant giving the final answer is "generation." Together: RAG = Retrieval + Augmentation + Generation.</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What is a vector embedding? Explain simply.</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A vector embedding is a list of numbers that represents the meaning of a piece of text. For example, "I love cricket" might become [0.2, -0.5, 0.8, 0.1, ...] — a list of 768 numbers. The key magic is that similar meanings produce similar number lists. So "I enjoy watching cricket" would produce numbers very close to the first example. "Database indexing" would produce completely different numbers. This means we can find related content by comparing number lists mathematically — this is called cosine similarity. In my chatbot, I converted every chunk of college data into these number lists (vectors) and stored them. When a student asks a question, I convert the question into the same kind of number list and find the college data chunks whose numbers are closest to the question's numbers.</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Walk me through your RAG pipeline step by step.</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had two phases. Phase 1 was the offline indexing phase — done once before the chatbot launched. I took all the college data from the structured database and converted each record into descriptive text sentences. For example, a course record became "The course Data Structures is offered in the 3rd semester of CSE with 4 credits and is a core subject." I then split this text into chunks of about 512 tokens each with 50-token overlap between chunks. I passed each chunk through Gemini's embedding API, which converted it into a 768-dimensional vector. I stored all these vectors in a FAISS index in memory. Phase 2 was the online query phase — happening in real time when a student asks a question. I take the student's question, pass it through the same Gemini embedding API to get its vector, then search the FAISS index for the 5 most similar chunk vectors. I retrieve those 5 chunks of college text, build a prompt that includes them as context, send it to Gemini Pro, and display the answer in the Streamlit UI.</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Why did you use FAISS instead of Pinecone or Chroma?</w:t>
      </w:r>
    </w:p>
    <w:p>
      <w:pPr>
        <w:spacing w:after="60" w:before="40"/>
        <w:ind w:left="320"/>
      </w:pPr>
      <w:r>
        <w:rPr>
          <w:rFonts w:ascii="Arial" w:cs="Arial" w:eastAsia="Arial" w:hAnsi="Arial"/>
          <w:b/>
          <w:bCs/>
          <w:color w:val="7030A0"/>
          <w:sz w:val="21"/>
          <w:szCs w:val="21"/>
        </w:rPr>
        <w:t xml:space="preserve">↳ Follow-up: </w:t>
      </w:r>
      <w:r>
        <w:rPr>
          <w:rFonts w:ascii="Arial" w:cs="Arial" w:eastAsia="Arial" w:hAnsi="Arial"/>
          <w:i/>
          <w:iCs/>
          <w:sz w:val="21"/>
          <w:szCs w:val="21"/>
        </w:rPr>
        <w:t xml:space="preserve">What embedding model did you use and why?</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Why did you add overlap between chunks? What problem does it solve?</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Imagine a chunk ends with "The exam is held in..." and the next chunk starts with "...the month of November every year." If I ask "When is the exam?", the answer spans both chunks. If I only retrieve one chunk, I get an incomplete answer. The overlap means I repeat the last 50 tokens of each chunk at the start of the next one. So chunk 1 ends with "The exam is held in" and chunk 2 starts with "The exam is held in the month of November every year." Now either chunk contains the complete sentence. The 50-token overlap is a compromise — too little overlap misses cross-boundary information, too much overlap wastes storage and creates redundant embeddings.</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What is cosine similarity and how did you use it?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Cosine similarity measures the angle between two vectors in high-dimensional space. If two vectors point in exactly the same direction, the angle is 0 degrees and cosine similarity is 1.0 — perfectly similar. If they point in opposite directions, it is -1.0. If perpendicular, it is 0. For text embeddings, high cosine similarity means the texts have similar meaning. I used FAISS with cosine similarity as the distance metric. When a student asks a question, FAISS computes the cosine similarity between the question's embedding and every stored chunk embedding, then returns the top 5 highest similarity scores. I set a threshold of 0.6 — if the best match has similarity below 0.6, I tell the user "I don't have information about that in the college database" rather than making up an answer.</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did you convert structured database data into text for RAG?</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This was the most creative part of the project. Raw database records look like: { course_name: "DS", credits: 4, semester: 3 } — this JSON is poor for semantic search because the field names and values have no surrounding context. I wrote a data serialisation layer that converted each record type into a natural language sentence. Course records became: "The subject Data Structures (DS) is a core subject in the Computer Science and Engineering department offered in Semester 3 carrying 4 credits." Faculty records became: "Professor Anitha Raj teaches Data Structures and Algorithms and can be reached at anitha@srec.ac.in. Office hours are Monday and Wednesday 2-4pm." Fee records became: "The tuition fee for M.Tech first year is Rs 85,000 per semester, payable by July 15th." These natural language representations contain the semantic context needed for embedding models to capture their meaning accurately.</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How does Gemini API integrate with your chatbot?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use two Gemini models in my chatbot. For embedding (converting text to vectors), I use Gemini's text-embedding-004 model via the google.generativeai Python library. I call it with embed_content(model="models/text-embedding-004", content=text) and it returns the 768-dimensional vector. For answer generation, I use Gemini Pro (gemini-pro) with a chat session. I build the prompt by taking the student's question and prepending the 5 retrieved college text chunks in a structured format: "Context from college database: [chunk 1] [chunk 2] ... Student question: [question]. Instructions: Answer only from the provided context. If the answer is not in the context, say you don't have that information." I call chat.send_message() with this prompt and stream the response to the Streamlit UI character by character for a smooth typing effect.</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What happens if the RAG cannot find relevant information?</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Without a fallback, the LLM might hallucinate — make up a plausible-sounding but false answer. I prevent this in three ways. First, I set a similarity threshold — if no retrieved chunk has cosine similarity above 0.6 to the question, I skip the LLM entirely and return a canned "I don't have that information in the college database. Please contact the administration office." response. Second, the system prompt explicitly instructs Gemini: "If the provided context does not contain enough information to answer the question, say exactly: I don't have information about that in the college records." Third, I compared LLM outputs against the source chunks manually during testing and found that with explicit context and clear instructions, Gemini stayed faithful to the provided text over 95% of the time for college-specific queries.</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would you improve this chatbot for production?</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Four major improvements. First, persistent vector store — I used FAISS in memory, which means every restart re-indexes everything from scratch (takes 30 seconds). I would switch to Chroma or Pinecone with persistent storage so the index survives restarts and can be incrementally updated when new data is added. Second, semantic caching — if 50 students ask slight variations of "What are the electives in CSE?", I am calling Gemini 50 times. I would cache question embeddings and their answers in Redis. New questions with cosine similarity above 0.9 to a cached question return the cached answer instantly. Third, conversation memory — currently each question is independent. I would use LangChain's ConversationBufferMemory to maintain the last 5 question-answer pairs as context, enabling follow-up questions. Fourth, hybrid search — add BM25 keyword search alongside vector search and merge results with reciprocal rank fusion for better recall on exact terminology like course codes.</w:t>
      </w:r>
    </w:p>
    <w:p>
      <w:pPr>
        <w:pStyle w:val="Heading2"/>
        <w:spacing w:after="140" w:before="280"/>
      </w:pPr>
      <w:r>
        <w:rPr>
          <w:rFonts w:ascii="Arial" w:cs="Arial" w:eastAsia="Arial" w:hAnsi="Arial"/>
          <w:b/>
          <w:bCs/>
          <w:color w:val="2E75B6"/>
          <w:sz w:val="28"/>
          <w:szCs w:val="28"/>
        </w:rPr>
        <w:t xml:space="preserve">SECTION B: Gemini API &amp; LangChain</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What is LangChain and did you use it in your chatbot?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LangChain is a Python framework for building LLM-powered applications. It provides ready-made building blocks: document loaders (load PDFs, CSVs, databases), text splitters (chunk documents intelligently), embedding wrappers (consistent interface to any embedding model), vector store integrations (FAISS, Pinecone, Chroma), chain primitives (sequence LLM calls), and memory managers (keep conversation history). In my Streamlit chatbot, I used some LangChain utilities — specifically RecursiveCharacterTextSplitter for chunking my college data text, and HuggingFaceEmbeddings as a fallback embedding option during development. The RAG pipeline logic itself I implemented manually to understand it deeply. In a production system I would use LangChain's RetrievalQA chain which wraps the entire retrieve-augment-generate pipeline in 10 lines of code.</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What is the difference between Gemini Pro and Gemini API in your chatbot?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Gemini is Google's family of large language models. The Gemini API is the interface through which I access these models programmatically — it is the connection, like a doorway. Gemini Pro is the specific model I use through that API — it is the AI model itself that understands and generates text. In my chatbot I use the Gemini API to call two different models: text-embedding-004 for converting text into vectors (this model only creates embeddings, it cannot chat), and gemini-pro for the actual question answering (this model understands context and generates responses). The API handles authentication, rate limiting, and routing my requests to the correct Google servers that run these models.</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PROJECT 3: VILLAGE WHEELS — TRACTOR RENTAL APP</w:t>
      </w:r>
    </w:p>
    <w:p>
      <w:pPr>
        <w:pBdr>
          <w:left w:val="single" w:color="2E75B6" w:sz="14"/>
        </w:pBdr>
        <w:shd w:fill="DEEAF1" w:val="clear"/>
        <w:spacing w:after="80" w:before="80"/>
        <w:ind w:left="180" w:right="180"/>
      </w:pPr>
      <w:r>
        <w:rPr>
          <w:rFonts w:ascii="Arial" w:cs="Arial" w:eastAsia="Arial" w:hAnsi="Arial"/>
          <w:b/>
          <w:bCs/>
          <w:color w:val="1F3864"/>
          <w:sz w:val="22"/>
          <w:szCs w:val="22"/>
        </w:rPr>
        <w:t xml:space="preserve">Demonstrates full-stack fundamentals, deployment, and real-world problem solving.</w:t>
      </w:r>
    </w:p>
    <w:p>
      <w:pPr>
        <w:pBdr>
          <w:left w:val="single" w:color="2E75B6" w:sz="10"/>
        </w:pBdr>
        <w:shd w:fill="DEEAF1" w:val="clear"/>
        <w:spacing w:after="40" w:before="180"/>
        <w:ind w:left="160"/>
      </w:pPr>
      <w:r>
        <w:rPr>
          <w:rFonts w:ascii="Arial" w:cs="Arial" w:eastAsia="Arial" w:hAnsi="Arial"/>
          <w:b/>
          <w:bCs/>
          <w:color w:val="2E75B6"/>
          <w:sz w:val="19"/>
          <w:szCs w:val="19"/>
        </w:rPr>
        <w:t xml:space="preserve">[BASIC] </w:t>
      </w:r>
      <w:r>
        <w:rPr>
          <w:rFonts w:ascii="Arial" w:cs="Arial" w:eastAsia="Arial" w:hAnsi="Arial"/>
          <w:b/>
          <w:bCs/>
          <w:color w:val="1F3864"/>
          <w:sz w:val="22"/>
          <w:szCs w:val="22"/>
        </w:rPr>
        <w:t xml:space="preserve">Q: Tell me about Village Wheels.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Village Wheels is a web application that connects farmers who need tractors or farming equipment with equipment owners who want to rent them out. The problem it solves is real — small farmers in India cannot afford to own tractors but need them seasonally. Equipment owners who have tractors idle for 9 months of the year can earn rental income. My platform is the marketplace that connects these two sides. Farmers can browse available equipment, see pricing, and book rental periods. Equipment owners can list their machinery, set availability, and receive booking requests. I built the frontend with React and Vite, the backend with Node.js and Express.js, and deployed the entire application on Render for free hosting.</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Why did you use Vite for this project instead of Create React App?</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Vite is a modern build tool that is significantly faster than Create React App. Two main reasons. First, development server startup: CRA bundles the entire application on startup, which takes 20-30 seconds. Vite uses native ES modules in the browser during development, so it starts in under a second. Second, Hot Module Replacement (HMR): when I change a component in CRA, it often re-bundles several files, making the update take 2-5 seconds. Vite only updates the exact module that changed, making HMR nearly instant. For a project where I was rapidly iterating on the UI, Vite's speed made development much more enjoyable and productive.</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How did you deploy Village Wheels on Render? Walk me through the process.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separated the deployment into two services on Render. The backend is a Web Service pointing to my GitHub repository's server folder. I set the build command as "npm install" and the start command as "node server.js". I added environment variables for the MongoDB connection string and JWT secret through Render's dashboard environment variables section — never hardcoded in the code. The frontend is a Static Site service pointing to the client folder. Render runs "npm run build" which Vite uses to compile React into optimised static HTML, CSS, and JavaScript files. Render then serves these static files globally. The only tricky part was configuring CORS on the backend to accept requests from the Render-hosted frontend domain, and setting up the frontend's API base URL as an environment variable so it points to the correct backend URL in production.</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What challenges did you face during deployment?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The biggest challenge was environment-specific configuration. During local development, my React frontend called APIs at http://localhost:5000. After deploying, it needed to call the Render backend URL which is completely different. The naive fix is to hardcode the production URL — which is terrible practice because then development breaks. The correct fix is using environment variables. I created .env files: .env.development with VITE_API_URL=http://localhost:5000 and .env.production with VITE_API_URL=https://village-wheels-api.onrender.com. Vite automatically uses the correct file based on the build mode. The second challenge was Render's free tier cold starts — after 15 minutes of inactivity, the backend service goes to sleep and takes 30-50 seconds to wake up. I added a loading state on the frontend to handle this gracefully.</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4: FWC ROLE-SPECIFIC QUESTIONS</w:t>
      </w:r>
    </w:p>
    <w:p>
      <w:pPr>
        <w:pBdr>
          <w:left w:val="single" w:color="2E75B6" w:sz="14"/>
        </w:pBdr>
        <w:shd w:fill="FCE4D6" w:val="clear"/>
        <w:spacing w:after="80" w:before="80"/>
        <w:ind w:left="180" w:right="180"/>
      </w:pPr>
      <w:r>
        <w:rPr>
          <w:rFonts w:ascii="Arial" w:cs="Arial" w:eastAsia="Arial" w:hAnsi="Arial"/>
          <w:b/>
          <w:bCs/>
          <w:color w:val="C55A11"/>
          <w:sz w:val="22"/>
          <w:szCs w:val="22"/>
        </w:rPr>
        <w:t xml:space="preserve">These questions come directly from the FWC JD requirements. Prepare these specifically for FWC.</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The JD mentions fine-tuning LLMs. Have you done this? How would you approach it?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have not fine-tuned a model from scratch in my projects — I used prompt engineering and RAG instead, which are more practical for most use cases. However, I understand fine-tuning theoretically and technically. Fine-tuning updates the model's weights using a dataset of input-output pairs specific to your domain. For example, to fine-tune LLaMA 3 for HR screening, I would collect 10,000 examples of resumes paired with expert human evaluations. The process uses techniques like LoRA (Low-Rank Adaptation) which only trains a small subset of parameters, making it feasible on consumer GPUs. In the context of FWC's HR domain, I would choose fine-tuning over RAG when the response style needs to match a very specific format consistently, or when the model needs to understand domain-specific jargon that general training missed. For most use cases at FWC's scale, prompt engineering + RAG gives 90% of fine-tuning's benefit at 1% of the cost.</w:t>
      </w:r>
    </w:p>
    <w:p>
      <w:pPr>
        <w:pBdr>
          <w:left w:val="single" w:color="C55A11" w:sz="10"/>
        </w:pBdr>
        <w:shd w:fill="FCE4D6" w:val="clear"/>
        <w:spacing w:after="40" w:before="180"/>
        <w:ind w:left="160"/>
      </w:pPr>
      <w:r>
        <w:rPr>
          <w:rFonts w:ascii="Arial" w:cs="Arial" w:eastAsia="Arial" w:hAnsi="Arial"/>
          <w:b/>
          <w:bCs/>
          <w:color w:val="C55A11"/>
          <w:sz w:val="19"/>
          <w:szCs w:val="19"/>
        </w:rPr>
        <w:t xml:space="preserve">[ADVANCED] </w:t>
      </w:r>
      <w:r>
        <w:rPr>
          <w:rFonts w:ascii="Arial" w:cs="Arial" w:eastAsia="Arial" w:hAnsi="Arial"/>
          <w:b/>
          <w:bCs/>
          <w:color w:val="1F3864"/>
          <w:sz w:val="22"/>
          <w:szCs w:val="22"/>
        </w:rPr>
        <w:t xml:space="preserve">Q: How would you add computer vision to HRVerse AI?</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Computer vision could add two valuable features. First, automated ID verification — during employee onboarding, use OpenCV or a cloud vision API to extract and verify information from government ID photos, matching name and photo against HR records. Second, attendance via facial recognition — replace manual check-in with camera-based face detection. The technical approach: use a pre-trained face detection model (MTCNN or OpenCV Haar cascades) to detect faces in a camera feed, then a face recognition model (FaceNet or DeepFace) to match the detected face against the employee's stored face embedding. Store face embeddings in a vector database alongside employee records. This integrates naturally with my existing MongoDB + vector search architecture. TensorFlow.js is mentioned in the FWC JD, which could run lightweight face detection directly in the browser without a backend round trip.</w:t>
      </w:r>
    </w:p>
    <w:p>
      <w:pPr>
        <w:pBdr>
          <w:left w:val="single" w:color="006064" w:sz="10"/>
        </w:pBdr>
        <w:shd w:fill="E0F7FA" w:val="clear"/>
        <w:spacing w:after="40" w:before="180"/>
        <w:ind w:left="160"/>
      </w:pPr>
      <w:r>
        <w:rPr>
          <w:rFonts w:ascii="Arial" w:cs="Arial" w:eastAsia="Arial" w:hAnsi="Arial"/>
          <w:b/>
          <w:bCs/>
          <w:color w:val="006064"/>
          <w:sz w:val="19"/>
          <w:szCs w:val="19"/>
        </w:rPr>
        <w:t xml:space="preserve">[INTERMEDIATE] </w:t>
      </w:r>
      <w:r>
        <w:rPr>
          <w:rFonts w:ascii="Arial" w:cs="Arial" w:eastAsia="Arial" w:hAnsi="Arial"/>
          <w:b/>
          <w:bCs/>
          <w:color w:val="1F3864"/>
          <w:sz w:val="22"/>
          <w:szCs w:val="22"/>
        </w:rPr>
        <w:t xml:space="preserve">Q: The JD mentions GraphQL. What do you know about it and how does it compare to REST?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GraphQL is a query language for APIs developed by Facebook. The fundamental difference from REST: in REST, the server decides what data each endpoint returns. In GraphQL, the client specifies exactly what fields it needs. For example, in HRVerse AI's employee list, the REST endpoint returns all 20+ fields of each employee even if the frontend only needs name, department, and role. With GraphQL, the frontend would send { employees { name, department, role } } and get exactly those three fields. Benefits: eliminates over-fetching (getting too much data) and under-fetching (needing multiple API calls). Drawbacks: more complex server setup (type definitions, resolvers), caching is harder than REST (REST uses HTTP caching by URL, GraphQL always uses POST), and N+1 query problem requires DataLoader. For HRVerse AI's use case, REST with server-side field selection is sufficient. GraphQL shines for public APIs consumed by diverse clients.</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FWC deploys candidates to Dubai and Singapore. How do you feel about relocation?</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am open to relocation and see it as an exciting opportunity. Working in Dubai or Singapore would expose me to enterprise-scale AI projects, diverse teams, and international client interactions that are harder to find in early career stages in India. My M.Tech program is structured for completion by 2027, and I plan to discuss with FWC how the deployment timeline aligns with my academic commitments. I'm particularly interested in what specific projects in those locations involve — if it is AI-powered HRMS solutions similar to HRVerse AI, I can contribute immediately from day one.</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The JD says 3-year commitment bond. Are you comfortable with that?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would like to understand the terms in detail before committing. From the JD I understand there is a valuable 3-month training program worth Rs 4 lakhs, post which I would work on live client projects internationally. A 3-year commitment is significant, so I have a few clarifying questions: What are the specific penalty terms if I need to leave early? Does the bond start from day one or after training completion? What does the training program cover in terms of curriculum? If the answers are transparent and fair, and the work involves the kind of AI/ML + full-stack development I am passionate about — which aligns perfectly with HRVerse AI — then a 3-year commitment to grow in that direction is something I can seriously consider.</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5: BEHAVIORAL &amp; HR QUESTIONS</w:t>
      </w:r>
    </w:p>
    <w:p>
      <w:pPr>
        <w:pBdr>
          <w:left w:val="single" w:color="2E75B6" w:sz="14"/>
        </w:pBdr>
        <w:shd w:fill="FFF2CC" w:val="clear"/>
        <w:spacing w:after="80" w:before="80"/>
        <w:ind w:left="180" w:right="180"/>
      </w:pPr>
      <w:r>
        <w:rPr>
          <w:rFonts w:ascii="Arial" w:cs="Arial" w:eastAsia="Arial" w:hAnsi="Arial"/>
          <w:b w:val="false"/>
          <w:bCs w:val="false"/>
          <w:color w:val="595959"/>
          <w:sz w:val="22"/>
          <w:szCs w:val="22"/>
        </w:rPr>
        <w:t xml:space="preserve">Use the STAR method: Situation → Task → Action → Result. Keep answers 90-120 seconds.</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Tell me about a time you faced a major technical challenge and how you solved it.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Situation: In HRVerse AI, after seeding 100,000 attendance records, the admin dashboard took 8-12 seconds to load the analytics charts. Task: I needed to get it under 500 milliseconds without removing features. Action: I ran MongoDB's explain() on each query to see the execution plan. I found 6 queries doing full collection scans — COLLSCAN — because they were filtering on fields I had not indexed. I also found one aggregation pipeline that was doing a $lookup after a $group, which is extremely slow. I restructured that pipeline to $match and $lookup first (reducing the dataset early), then $group. I added 4 new compound indexes specifically for the dashboard queries. Result: Load time dropped from 12 seconds to 280 milliseconds — a 40x improvement. I documented each index with a comment explaining which query it serves.</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Describe a situation where you had to learn something completely new under time pressure.</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Situation: When I started HRVerse AI, I had never implemented JWT-based RBAC before. I had used basic authentication but not role-based access control across 4 user roles. Task: I had set myself a 2-week deadline for the authentication system. Action: I spent the first 2 days purely studying — reading the JWT RFC, watching a Node.js auth course, and reading through real open-source HRMS codebases to see how they structured RBAC middleware. Then I built the auth system incrementally: first basic login and token generation, then verification middleware, then the role-checking middleware, then testing each role by manually creating test users with different roles. I hit one major bug where the RBAC middleware was running before the auth middleware (wrong order in the chain), which took half a day to debug. Result: Delivered a fully working JWT + RBAC system in 11 days. This system now secures all 17 API modules.</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How do you stay updated with the fast-moving AI/ML field?</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I follow a consistent learning system. For research papers: I monitor Hugging Face's daily paper digest and the ArXiv CS.AI section. When a major paper comes out (like a new attention mechanism or a new open-source model), I read the abstract and key sections, not the full mathematical proofs unless it is directly relevant to a project. For practical skills: I build something small with every new tool. When LangChain released LCEL (LangChain Expression Language), I rebuilt a small part of my Streamlit chatbot using it to see how it compares to my manual approach. For industry: I follow AI engineers on Twitter/X and LinkedIn — their practical observations about what works and fails in production are more valuable than theoretical articles. I also contribute to and read discussions in the Hugging Face forums. The field moves so fast that the key skill is not knowing everything, but knowing how to rapidly evaluate and adopt new tools.</w:t>
      </w:r>
    </w:p>
    <w:p>
      <w:pPr>
        <w:pBdr>
          <w:left w:val="single" w:color="7030A0" w:sz="10"/>
        </w:pBdr>
        <w:shd w:fill="EAD1FF" w:val="clear"/>
        <w:spacing w:after="40" w:before="180"/>
        <w:ind w:left="160"/>
      </w:pPr>
      <w:r>
        <w:rPr>
          <w:rFonts w:ascii="Arial" w:cs="Arial" w:eastAsia="Arial" w:hAnsi="Arial"/>
          <w:b/>
          <w:bCs/>
          <w:color w:val="7030A0"/>
          <w:sz w:val="19"/>
          <w:szCs w:val="19"/>
        </w:rPr>
        <w:t xml:space="preserve">[BEHAVIORAL] </w:t>
      </w:r>
      <w:r>
        <w:rPr>
          <w:rFonts w:ascii="Arial" w:cs="Arial" w:eastAsia="Arial" w:hAnsi="Arial"/>
          <w:b/>
          <w:bCs/>
          <w:color w:val="1F3864"/>
          <w:sz w:val="22"/>
          <w:szCs w:val="22"/>
        </w:rPr>
        <w:t xml:space="preserve">Q: Why FWC specifically? Why not a larger company?</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Two reasons. First and most practically — HRVerse AI is an exact match to FWC's hackathon theme and their core business in HR tech. I am not applying with a general AI portfolio; I have already built the thing they want. That alignment means I can contribute to real work from week one rather than spending months learning the domain. Second, company size. At a 50-person company, I would own significant portions of the codebase rather than working on one microservice out of hundreds. The scope of learning and responsibility at a growing company at this stage is difficult to replicate at a large corporation where I would spend years before touching anything meaningful. The international deployment to Dubai and Singapore is also an opportunity that larger companies reserve for experienced engineers.</w:t>
      </w:r>
    </w:p>
    <w:p>
      <w:r>
        <w:br w:type="page"/>
      </w:r>
    </w:p>
    <w:p>
      <w:pPr>
        <w:pStyle w:val="Heading1"/>
        <w:pBdr>
          <w:bottom w:val="single" w:color="2E75B6" w:sz="8"/>
        </w:pBdr>
        <w:spacing w:after="200" w:before="400"/>
      </w:pPr>
      <w:r>
        <w:rPr>
          <w:rFonts w:ascii="Arial" w:cs="Arial" w:eastAsia="Arial" w:hAnsi="Arial"/>
          <w:b/>
          <w:bCs/>
          <w:color w:val="1F3864"/>
          <w:sz w:val="36"/>
          <w:szCs w:val="36"/>
        </w:rPr>
        <w:t xml:space="preserve">SECTION 6: TRICKY &amp; CURVEBALL QUESTIONS</w:t>
      </w:r>
    </w:p>
    <w:p>
      <w:pPr>
        <w:pBdr>
          <w:left w:val="single" w:color="2E75B6" w:sz="14"/>
        </w:pBdr>
        <w:shd w:fill="FCE4D6" w:val="clear"/>
        <w:spacing w:after="80" w:before="80"/>
        <w:ind w:left="180" w:right="180"/>
      </w:pPr>
      <w:r>
        <w:rPr>
          <w:rFonts w:ascii="Arial" w:cs="Arial" w:eastAsia="Arial" w:hAnsi="Arial"/>
          <w:b/>
          <w:bCs/>
          <w:color w:val="C55A11"/>
          <w:sz w:val="22"/>
          <w:szCs w:val="22"/>
        </w:rPr>
        <w:t xml:space="preserve">These are designed to confuse or catch unprepared candidates. Read each one carefully.</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Your LLM gives a score of 95/100 to a clearly underqualified resume. What is happening and what do you do?</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This is a prompt engineering and output reliability problem. Three likely causes: (1) Sycophancy — LLMs are trained to be helpful and can unconsciously over-score to seem encouraging. (2) The resume uses keywords that match the JD without real substance — the model is doing surface-level keyword matching rather than depth evaluation. (3) Prompt instruction conflict — if the system prompt says "be generous" somewhere or lacks clear scoring rubrics. Fix: add explicit scoring anchors to the prompt. For example: "A score above 80 requires: minimum 3 years relevant experience, at least 80% skill match, AND demonstrated project work. A score above 90 is reserved for exceptional candidates who exceed ALL requirements." Also add negative examples as few-shot prompts: "Resume with only 2 relevant skills and no experience should score below 40." This grounds the model's scoring in concrete criteria.</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Can I see the JWT token you are storing? What can I learn from it?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Yes, absolutely — that is a critical security point. In HRVerse AI, the JWT token's payload section can be decoded by anyone using Base64 decoding — no secret key needed to READ it. If you decode my token you would see: the userId (MongoDB ObjectId), the user's role (admin/hr/manager/employee), their email address, the issued-at timestamp, and the expiry timestamp. What you CANNOT do: change any of these values without breaking the signature. The signature is what the server uses to verify the token was not tampered with. This is why I never put sensitive data in the payload — no passwords, no credit card numbers, no personal sensitive data. The token proves who you are and what your role is, but its contents are essentially public. If I needed to hide the payload, I would use JWE (JSON Web Encryption), not JWT.</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If MongoDB is down, does your entire HRVerse AI go down? How do you handle this?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Honestly, yes — in the current implementation, if MongoDB Atlas goes down, the entire application stops working because every API endpoint reads from or writes to the database. This is a single point of failure. In a production system I would address this with three strategies. First, connection retry with exponential backoff — if a query fails, wait 1 second, retry; if it fails again, wait 2 seconds, retry; then 4 seconds — giving MongoDB time to recover from brief outages. Second, read-heavy endpoints like dashboard analytics can serve cached data from Redis for a configurable period (say, 5 minutes stale is acceptable for charts). Third, MongoDB Atlas itself has built-in replication (replica sets) — if the primary node goes down, a secondary automatically becomes primary within 10-30 seconds. For HRVerse AI's demonstration context, MongoDB Atlas's built-in replication is the primary resilience mechanism.</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Your API is being called 1000 times per second. What happens to HRVerse AI and how do you fix it?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Node.js can handle many concurrent I/O requests efficiently due to the event loop, but 1000 requests per second to my current setup would cause issues. The bottlenecks in order: First, MongoDB Atlas free tier has connection limits (~100 simultaneous connections) — at 1000 RPS some requests would queue or fail. Fix: increase connection pool size or upgrade Atlas tier. Second, my Groq AI calls are synchronous within request handlers — if 100 simultaneous resume screenings hit, 100 Groq API calls go out simultaneously, all hitting rate limits. Fix: use a job queue (Bull + Redis) so AI screening goes into a queue processed at a controlled rate. Third, no caching — every dashboard refresh hits the database. Fix: cache dashboard analytics in Redis with 60-second TTL. Fourth, no horizontal scaling — single Node process. Fix: use PM2 cluster mode to use all CPU cores, then put NGINX load balancer in front.</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You mentioned React Context for auth state. What happens if the user opens HRVerse AI in two browser tabs?</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Each browser tab has completely independent JavaScript execution context. React Context is in-memory per tab — it does not sync across tabs. So if an admin logs in on Tab 1, Tab 2 starts fresh with no auth state. If the admin logs out on Tab 1, Tab 2 still thinks they are logged in (until the token expires or the next API call fails). For a typical HRMS, this is acceptable — most users don't operate across multiple tabs actively. However if needed, I would solve it with the BroadcastChannel API — a browser API that allows same-origin tabs to communicate. Tab 1 logs out → broadcasts "logout" event → Tab 2 listens → clears its auth context and redirects to login. This is the same mechanism that banking applications use to log out all tabs simultaneously.</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Is your Streamlit chatbot GDPR compliant? What data are you storing?</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This is an excellent and important question. My Streamlit chatbot currently does NOT store any user data — it processes the question and returns an answer entirely in memory. The question text goes to Gemini API (Google) for embedding and generation. The conversation history is maintained only in the Streamlit session state, which is lost when the browser closes. However, there are GDPR considerations: The question text is sent to Google's Gemini API, which means Google processes that data under their terms. If students are asking questions that contain personal information ("My student ID is 7181XYZ, what are my exam results?"), that personal data is being sent to Google. For a truly compliant production deployment: (1) Use a locally-hosted open-source embedding model (sentence-transformers) and LLM (Llama running on local GPU) so no data leaves the institution's servers. (2) Explicitly tell users not to include personal information in questions. (3) Add a privacy notice.</w:t>
      </w:r>
    </w:p>
    <w:p>
      <w:pPr>
        <w:pBdr>
          <w:left w:val="single" w:color="C00000" w:sz="10"/>
        </w:pBdr>
        <w:shd w:fill="FFE4E4" w:val="clear"/>
        <w:spacing w:after="40" w:before="180"/>
        <w:ind w:left="160"/>
      </w:pPr>
      <w:r>
        <w:rPr>
          <w:rFonts w:ascii="Arial" w:cs="Arial" w:eastAsia="Arial" w:hAnsi="Arial"/>
          <w:b/>
          <w:bCs/>
          <w:color w:val="C00000"/>
          <w:sz w:val="19"/>
          <w:szCs w:val="19"/>
        </w:rPr>
        <w:t xml:space="preserve">[TRICKY] </w:t>
      </w:r>
      <w:r>
        <w:rPr>
          <w:rFonts w:ascii="Arial" w:cs="Arial" w:eastAsia="Arial" w:hAnsi="Arial"/>
          <w:b/>
          <w:bCs/>
          <w:color w:val="1F3864"/>
          <w:sz w:val="22"/>
          <w:szCs w:val="22"/>
        </w:rPr>
        <w:t xml:space="preserve">Q: Why does HRVerse AI need 17 API modules? Is that not over-engineering for a demo project?</w:t>
      </w:r>
    </w:p>
    <w:p>
      <w:pPr>
        <w:spacing w:after="120" w:before="40"/>
        <w:ind w:left="160"/>
      </w:pPr>
      <w:r>
        <w:rPr>
          <w:rFonts w:ascii="Arial" w:cs="Arial" w:eastAsia="Arial" w:hAnsi="Arial"/>
          <w:b/>
          <w:bCs/>
          <w:color w:val="375623"/>
          <w:sz w:val="22"/>
          <w:szCs w:val="22"/>
        </w:rPr>
        <w:t xml:space="preserve">A: </w:t>
      </w:r>
      <w:r>
        <w:rPr>
          <w:rFonts w:ascii="Arial" w:cs="Arial" w:eastAsia="Arial" w:hAnsi="Arial"/>
          <w:sz w:val="22"/>
          <w:szCs w:val="22"/>
        </w:rPr>
        <w:t xml:space="preserve">That is a fair challenge. You are right that for a hackathon demo, 5-6 modules would demonstrate the same technical skills. My reasoning for 17: First, FWC's JD explicitly asks for "all core HRMS functionalities — employee data management, attendance, payroll, performance tracking, etc." Seventeen modules is what genuine completeness looks like for an HRMS. Second, I wanted to demonstrate that I can architect a modular, maintainable system — not just code a prototype. Each module is a separate Express Router, each testable independently. Third, from an interview perspective, having built 17 modules means I have handled many different real-world scenarios — file upload APIs, aggregation-heavy analytics APIs, AI-calling APIs, export APIs — giving me more to discuss technically. If anything, the counterargument is that I should have added more automated tests for each module — that is the actual gap.</w:t>
      </w:r>
    </w:p>
    <w:p>
      <w:pPr>
        <w:spacing w:after="300"/>
      </w:pPr>
    </w:p>
    <w:p>
      <w:pPr>
        <w:pBdr>
          <w:bottom w:val="single" w:color="D9D9D9" w:sz="4"/>
        </w:pBdr>
        <w:spacing w:after="100" w:before="100"/>
      </w:pPr>
      <w:r>
        <w:t xml:space="preserve"/>
      </w:r>
    </w:p>
    <w:p>
      <w:pPr>
        <w:spacing w:after="100" w:before="200"/>
        <w:jc w:val="center"/>
      </w:pPr>
      <w:r>
        <w:rPr>
          <w:rFonts w:ascii="Arial" w:cs="Arial" w:eastAsia="Arial" w:hAnsi="Arial"/>
          <w:b/>
          <w:bCs/>
          <w:color w:val="1F3864"/>
          <w:sz w:val="30"/>
          <w:szCs w:val="30"/>
        </w:rPr>
        <w:t xml:space="preserve">Final Reminder Before Your Interview</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1. You BUILT exactly what FWC's hackathon asked for. Walk in with confidence — not nervousness.</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2. For every answer: What → How → Challenge → What You Would Improve.</w:t>
      </w:r>
    </w:p>
    <w:p>
      <w:pPr>
        <w:pBdr>
          <w:left w:val="single" w:color="2E75B6" w:sz="14"/>
        </w:pBdr>
        <w:shd w:fill="E2EFDA" w:val="clear"/>
        <w:spacing w:after="80" w:before="80"/>
        <w:ind w:left="180" w:right="180"/>
      </w:pPr>
      <w:r>
        <w:rPr>
          <w:rFonts w:ascii="Arial" w:cs="Arial" w:eastAsia="Arial" w:hAnsi="Arial"/>
          <w:b w:val="false"/>
          <w:bCs w:val="false"/>
          <w:color w:val="375623"/>
          <w:sz w:val="22"/>
          <w:szCs w:val="22"/>
        </w:rPr>
        <w:t xml:space="preserve">3. When you don't know something: say "I haven't implemented that but here's how I'd approach it..."</w:t>
      </w:r>
    </w:p>
    <w:p>
      <w:pPr>
        <w:pBdr>
          <w:left w:val="single" w:color="2E75B6" w:sz="14"/>
        </w:pBdr>
        <w:shd w:fill="FCE4D6" w:val="clear"/>
        <w:spacing w:after="80" w:before="80"/>
        <w:ind w:left="180" w:right="180"/>
      </w:pPr>
      <w:r>
        <w:rPr>
          <w:rFonts w:ascii="Arial" w:cs="Arial" w:eastAsia="Arial" w:hAnsi="Arial"/>
          <w:b w:val="false"/>
          <w:bCs w:val="false"/>
          <w:color w:val="C55A11"/>
          <w:sz w:val="22"/>
          <w:szCs w:val="22"/>
        </w:rPr>
        <w:t xml:space="preserve">4. Read the bond terms carefully before signing ANYTHING. You have leverage — use it.</w:t>
      </w:r>
    </w:p>
    <w:p>
      <w:pPr>
        <w:spacing w:after="200" w:before="200"/>
        <w:jc w:val="center"/>
      </w:pPr>
      <w:r>
        <w:rPr>
          <w:rFonts w:ascii="Arial" w:cs="Arial" w:eastAsia="Arial" w:hAnsi="Arial"/>
          <w:i/>
          <w:iCs/>
          <w:color w:val="2E75B6"/>
          <w:sz w:val="26"/>
          <w:szCs w:val="26"/>
        </w:rPr>
        <w:t xml:space="preserve">You've got this, Mirdula. HRVerse AI is your superpower.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2026-06-16T06:20:45.868Z</dcterms:created>
  <dcterms:modified xsi:type="dcterms:W3CDTF">2026-06-16T06:20:45.874Z</dcterms:modified>
</cp:coreProperties>
</file>

<file path=docProps/custom.xml><?xml version="1.0" encoding="utf-8"?>
<Properties xmlns="http://schemas.openxmlformats.org/officeDocument/2006/custom-properties" xmlns:vt="http://schemas.openxmlformats.org/officeDocument/2006/docPropsVTypes"/>
</file>