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A7B82" w14:textId="1C5401F6" w:rsidR="00613AD8" w:rsidRDefault="00613AD8" w:rsidP="00613AD8">
      <w:pPr>
        <w:rPr>
          <w:rFonts w:hint="eastAsia"/>
        </w:rPr>
      </w:pPr>
      <w:r>
        <w:rPr>
          <w:u w:val="single"/>
        </w:rPr>
        <w:t>Use Case</w:t>
      </w:r>
      <w:r>
        <w:t xml:space="preserve">: </w:t>
      </w:r>
      <w:r>
        <w:t>Hoofd Particulieren</w:t>
      </w:r>
    </w:p>
    <w:p w14:paraId="0A810E56" w14:textId="426CC081" w:rsidR="00613AD8" w:rsidRDefault="00613AD8" w:rsidP="00613AD8">
      <w:pPr>
        <w:rPr>
          <w:rFonts w:hint="eastAsia"/>
        </w:rPr>
      </w:pPr>
      <w:r>
        <w:rPr>
          <w:u w:val="single"/>
        </w:rPr>
        <w:t>Primary Actor</w:t>
      </w:r>
      <w:r>
        <w:t xml:space="preserve">: </w:t>
      </w:r>
      <w:r>
        <w:t>Medewerker</w:t>
      </w:r>
      <w:r>
        <w:t xml:space="preserve"> van de </w:t>
      </w:r>
      <w:r>
        <w:t>bank</w:t>
      </w:r>
    </w:p>
    <w:p w14:paraId="140FA022" w14:textId="625576C1" w:rsidR="00613AD8" w:rsidRDefault="00613AD8" w:rsidP="00613AD8">
      <w:pPr>
        <w:rPr>
          <w:rFonts w:hint="eastAsia"/>
        </w:rPr>
      </w:pPr>
      <w:r>
        <w:rPr>
          <w:u w:val="single"/>
        </w:rPr>
        <w:t>Preconditions</w:t>
      </w:r>
      <w:r>
        <w:t xml:space="preserve">: </w:t>
      </w:r>
      <w:r>
        <w:t>Medewerker is ingelogd, zijn of haar functie is hoofd Particulieren.</w:t>
      </w:r>
    </w:p>
    <w:p w14:paraId="367EF63E" w14:textId="133F55D7" w:rsidR="00613AD8" w:rsidRDefault="00613AD8" w:rsidP="00613AD8">
      <w:pPr>
        <w:rPr>
          <w:rFonts w:hint="eastAsia"/>
        </w:rPr>
      </w:pPr>
      <w:r>
        <w:rPr>
          <w:u w:val="single"/>
        </w:rPr>
        <w:t>Success Guarantee</w:t>
      </w:r>
      <w:r>
        <w:t xml:space="preserve">: </w:t>
      </w:r>
      <w:r>
        <w:t>Hoofd Particulieren kan inzien welke tien particuliere klanten het hoogste saldo op hun rekening hebben staan</w:t>
      </w:r>
    </w:p>
    <w:p w14:paraId="3FB983B6" w14:textId="77777777" w:rsidR="00613AD8" w:rsidRDefault="00613AD8" w:rsidP="00613AD8">
      <w:pPr>
        <w:rPr>
          <w:rFonts w:hint="eastAsia"/>
        </w:rPr>
      </w:pPr>
      <w:r>
        <w:rPr>
          <w:u w:val="single"/>
        </w:rPr>
        <w:t>Main Success Scenario</w:t>
      </w:r>
      <w:r>
        <w:t>:</w:t>
      </w:r>
    </w:p>
    <w:p w14:paraId="4AFEB921" w14:textId="653D2AC9" w:rsidR="00613AD8" w:rsidRDefault="00613AD8" w:rsidP="00613AD8">
      <w:pPr>
        <w:numPr>
          <w:ilvl w:val="0"/>
          <w:numId w:val="2"/>
        </w:numPr>
        <w:rPr>
          <w:rFonts w:hint="eastAsia"/>
        </w:rPr>
      </w:pPr>
      <w:r>
        <w:t>Hoofd Particulieren kiest voor</w:t>
      </w:r>
      <w:r w:rsidR="00EE3020">
        <w:t xml:space="preserve"> het</w:t>
      </w:r>
      <w:r>
        <w:t xml:space="preserve"> inzien saldo particuliere klanten.</w:t>
      </w:r>
    </w:p>
    <w:p w14:paraId="291102ED" w14:textId="5E535F9F" w:rsidR="00613AD8" w:rsidRDefault="007E5273" w:rsidP="00613AD8">
      <w:pPr>
        <w:numPr>
          <w:ilvl w:val="0"/>
          <w:numId w:val="2"/>
        </w:numPr>
        <w:rPr>
          <w:rFonts w:hint="eastAsia"/>
        </w:rPr>
      </w:pPr>
      <w:r>
        <w:t>Bank</w:t>
      </w:r>
      <w:r w:rsidR="00613AD8">
        <w:t xml:space="preserve"> </w:t>
      </w:r>
      <w:r>
        <w:t xml:space="preserve">haalt data op van de tien particuliere klanten met het hoogste saldo op. </w:t>
      </w:r>
    </w:p>
    <w:p w14:paraId="4C09EB6F" w14:textId="626A71C9" w:rsidR="00387A5C" w:rsidRDefault="007E5273" w:rsidP="00613AD8">
      <w:pPr>
        <w:numPr>
          <w:ilvl w:val="0"/>
          <w:numId w:val="2"/>
        </w:numPr>
      </w:pPr>
      <w:r>
        <w:t>Hoofd Particulieren</w:t>
      </w:r>
      <w:r>
        <w:t xml:space="preserve"> ziet een lijst met de tenaamstelling van de tien particuliere klanten met het hoogste </w:t>
      </w:r>
      <w:r w:rsidR="00D32F57">
        <w:t>totaal</w:t>
      </w:r>
      <w:r>
        <w:t>.</w:t>
      </w:r>
      <w:r w:rsidR="00BC1A06">
        <w:t xml:space="preserve"> Het totaal is het </w:t>
      </w:r>
      <w:r w:rsidR="001B1640">
        <w:t xml:space="preserve">cumulatieve saldo </w:t>
      </w:r>
      <w:r w:rsidR="00776EF4">
        <w:t xml:space="preserve">van alle rekeningen van een </w:t>
      </w:r>
      <w:r w:rsidR="00026E64">
        <w:t xml:space="preserve">particuliere klant. </w:t>
      </w:r>
      <w:r>
        <w:t xml:space="preserve"> </w:t>
      </w:r>
    </w:p>
    <w:p w14:paraId="5258E8EE" w14:textId="03491141" w:rsidR="00387A5C" w:rsidRDefault="00266725" w:rsidP="00613AD8">
      <w:pPr>
        <w:numPr>
          <w:ilvl w:val="0"/>
          <w:numId w:val="2"/>
        </w:numPr>
      </w:pPr>
      <w:r>
        <w:t>De lijst wordt gerangschik</w:t>
      </w:r>
      <w:r>
        <w:rPr>
          <w:rFonts w:hint="eastAsia"/>
        </w:rPr>
        <w:t>t</w:t>
      </w:r>
      <w:r>
        <w:t xml:space="preserve"> van het </w:t>
      </w:r>
      <w:r w:rsidR="009B2B9C">
        <w:t>hoogste totaal naar het laagste totaal.</w:t>
      </w:r>
    </w:p>
    <w:p w14:paraId="4A9EF18B" w14:textId="77777777" w:rsidR="00387A5C" w:rsidRDefault="00387A5C" w:rsidP="00387A5C">
      <w:pPr>
        <w:ind w:left="720"/>
      </w:pPr>
    </w:p>
    <w:p w14:paraId="311AA4B0" w14:textId="662CCCBA" w:rsidR="00387A5C" w:rsidRDefault="00387A5C" w:rsidP="00387A5C"/>
    <w:p w14:paraId="5FB6DEC6" w14:textId="058D3EA8" w:rsidR="00387A5C" w:rsidRDefault="00387A5C" w:rsidP="00387A5C"/>
    <w:p w14:paraId="16A955A7" w14:textId="77777777" w:rsidR="00387A5C" w:rsidRDefault="00387A5C" w:rsidP="00387A5C"/>
    <w:p w14:paraId="0B4D94A6" w14:textId="3399DF5C" w:rsidR="00613AD8" w:rsidRDefault="00613AD8" w:rsidP="00387A5C">
      <w:pPr>
        <w:ind w:left="720"/>
        <w:rPr>
          <w:rFonts w:hint="eastAsia"/>
        </w:rPr>
      </w:pPr>
      <w:r w:rsidRPr="00387A5C">
        <w:rPr>
          <w:u w:val="single"/>
        </w:rPr>
        <w:t>Extensions</w:t>
      </w:r>
      <w:r>
        <w:t>:</w:t>
      </w:r>
    </w:p>
    <w:p w14:paraId="70DBA3E9" w14:textId="77777777" w:rsidR="00613AD8" w:rsidRDefault="00613AD8" w:rsidP="00613AD8">
      <w:pPr>
        <w:rPr>
          <w:rFonts w:hint="eastAsia"/>
        </w:rPr>
      </w:pPr>
    </w:p>
    <w:p w14:paraId="7E8154F3" w14:textId="77777777" w:rsidR="00DE5BE6" w:rsidRDefault="00DE5BE6"/>
    <w:sectPr w:rsidR="00DE5BE6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A0C46"/>
    <w:multiLevelType w:val="multilevel"/>
    <w:tmpl w:val="19400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2136D40"/>
    <w:multiLevelType w:val="multilevel"/>
    <w:tmpl w:val="EF6CA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D8"/>
    <w:rsid w:val="00026E64"/>
    <w:rsid w:val="00097DE0"/>
    <w:rsid w:val="0011084C"/>
    <w:rsid w:val="001B1640"/>
    <w:rsid w:val="00266725"/>
    <w:rsid w:val="00387A5C"/>
    <w:rsid w:val="004C169E"/>
    <w:rsid w:val="00613AD8"/>
    <w:rsid w:val="00776EF4"/>
    <w:rsid w:val="007E5273"/>
    <w:rsid w:val="009B2B9C"/>
    <w:rsid w:val="00B14B1D"/>
    <w:rsid w:val="00BC1A06"/>
    <w:rsid w:val="00D32F57"/>
    <w:rsid w:val="00DE5BE6"/>
    <w:rsid w:val="00EE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4649A"/>
  <w15:chartTrackingRefBased/>
  <w15:docId w15:val="{3D68485D-39E0-4602-86BC-917E6F1B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AD8"/>
    <w:pPr>
      <w:overflowPunct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nl-NL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Anas</dc:creator>
  <cp:keywords/>
  <dc:description/>
  <cp:lastModifiedBy>M. Anas</cp:lastModifiedBy>
  <cp:revision>13</cp:revision>
  <dcterms:created xsi:type="dcterms:W3CDTF">2020-05-29T12:08:00Z</dcterms:created>
  <dcterms:modified xsi:type="dcterms:W3CDTF">2020-05-29T14:26:00Z</dcterms:modified>
</cp:coreProperties>
</file>