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2" w:rsidRDefault="00E14C1E">
      <w:r w:rsidRPr="00E14C1E">
        <w:t>1/ Ecrire un algorithme qui demande à l</w:t>
      </w:r>
      <w:r>
        <w:t xml:space="preserve">’utilisateur de saisir 5 </w:t>
      </w:r>
      <w:r w:rsidR="005951EE">
        <w:t>numériques</w:t>
      </w:r>
      <w:r>
        <w:t xml:space="preserve"> </w:t>
      </w:r>
      <w:r w:rsidR="00573895">
        <w:t xml:space="preserve">positifs </w:t>
      </w:r>
      <w:r>
        <w:t>et qui stocke ces valeurs dans un tableau </w:t>
      </w:r>
    </w:p>
    <w:p w:rsidR="00E14C1E" w:rsidRDefault="00E14C1E"/>
    <w:p w:rsidR="00912347" w:rsidRDefault="00912347">
      <w:r>
        <w:t>2/ En partant de l’exercice 1, écrire un algorithme qui parcourt 10 fois le tableau. Quel pourrait être l’utilité d’un tel algorithme, si au lieu de parcourir 10 fois le tableau, il le parcourrait indéfiniment ?</w:t>
      </w:r>
    </w:p>
    <w:p w:rsidR="00912347" w:rsidRDefault="00912347"/>
    <w:p w:rsidR="00E14C1E" w:rsidRDefault="005951EE">
      <w:r>
        <w:t xml:space="preserve">2/ </w:t>
      </w:r>
      <w:r w:rsidR="00912347">
        <w:t>En partant de l’exercice 1,</w:t>
      </w:r>
      <w:r w:rsidR="00912347">
        <w:t xml:space="preserve"> c</w:t>
      </w:r>
      <w:r>
        <w:t>ompléter l’algorithme précédent afin qu’il calcul la moyenne des numériques</w:t>
      </w:r>
    </w:p>
    <w:p w:rsidR="005951EE" w:rsidRDefault="005951EE"/>
    <w:p w:rsidR="005951EE" w:rsidRDefault="005951EE">
      <w:r>
        <w:t xml:space="preserve">3/ </w:t>
      </w:r>
      <w:r w:rsidR="00573895">
        <w:t xml:space="preserve">Ecrire un algorithme qui </w:t>
      </w:r>
      <w:r w:rsidR="003B0440">
        <w:t>retourne le nombre d’entiers positifs et négatifs dans un tableau. Le tableau sera rempli aléatoirement avec 10 entiers aléatoires</w:t>
      </w:r>
    </w:p>
    <w:p w:rsidR="003B0440" w:rsidRDefault="003B0440"/>
    <w:p w:rsidR="003B0440" w:rsidRDefault="003B0440">
      <w:r>
        <w:t xml:space="preserve">4/ </w:t>
      </w:r>
      <w:r w:rsidR="00BC1744">
        <w:t>Ecrire un algorithme qui stocke dans un tableau la somme de deux tableaux pour chaque index.</w:t>
      </w:r>
    </w:p>
    <w:p w:rsidR="00BC1744" w:rsidRDefault="00BC1744">
      <w:r>
        <w:t xml:space="preserve">Exemple : </w:t>
      </w:r>
    </w:p>
    <w:p w:rsidR="00BC1744" w:rsidRPr="00E14C1E" w:rsidRDefault="00BC1744">
      <w:r>
        <w:t xml:space="preserve">TAB 1 </w:t>
      </w:r>
    </w:p>
    <w:tbl>
      <w:tblPr>
        <w:tblStyle w:val="TableGrid"/>
        <w:tblW w:w="0" w:type="auto"/>
        <w:tblLook w:val="04A0" w:firstRow="1" w:lastRow="0" w:firstColumn="1" w:lastColumn="0" w:noHBand="0" w:noVBand="1"/>
      </w:tblPr>
      <w:tblGrid>
        <w:gridCol w:w="1812"/>
        <w:gridCol w:w="1812"/>
        <w:gridCol w:w="1812"/>
        <w:gridCol w:w="1813"/>
        <w:gridCol w:w="1813"/>
      </w:tblGrid>
      <w:tr w:rsidR="00BC1744" w:rsidTr="00BC1744">
        <w:tc>
          <w:tcPr>
            <w:tcW w:w="1812" w:type="dxa"/>
          </w:tcPr>
          <w:p w:rsidR="00BC1744" w:rsidRDefault="00BC1744">
            <w:r>
              <w:t>1</w:t>
            </w:r>
          </w:p>
        </w:tc>
        <w:tc>
          <w:tcPr>
            <w:tcW w:w="1812" w:type="dxa"/>
          </w:tcPr>
          <w:p w:rsidR="00BC1744" w:rsidRDefault="00BC1744">
            <w:r>
              <w:t>5</w:t>
            </w:r>
          </w:p>
        </w:tc>
        <w:tc>
          <w:tcPr>
            <w:tcW w:w="1812" w:type="dxa"/>
          </w:tcPr>
          <w:p w:rsidR="00BC1744" w:rsidRDefault="00BC1744">
            <w:r>
              <w:t>3</w:t>
            </w:r>
          </w:p>
        </w:tc>
        <w:tc>
          <w:tcPr>
            <w:tcW w:w="1813" w:type="dxa"/>
          </w:tcPr>
          <w:p w:rsidR="00BC1744" w:rsidRDefault="00BC1744">
            <w:r>
              <w:t>8</w:t>
            </w:r>
          </w:p>
        </w:tc>
        <w:tc>
          <w:tcPr>
            <w:tcW w:w="1813" w:type="dxa"/>
          </w:tcPr>
          <w:p w:rsidR="00BC1744" w:rsidRDefault="00BC1744">
            <w:r>
              <w:t>15</w:t>
            </w:r>
          </w:p>
        </w:tc>
      </w:tr>
    </w:tbl>
    <w:p w:rsidR="00BC1744" w:rsidRDefault="00BC1744">
      <w:r>
        <w:t>TAB2</w:t>
      </w:r>
    </w:p>
    <w:tbl>
      <w:tblPr>
        <w:tblStyle w:val="TableGrid"/>
        <w:tblW w:w="0" w:type="auto"/>
        <w:tblLook w:val="04A0" w:firstRow="1" w:lastRow="0" w:firstColumn="1" w:lastColumn="0" w:noHBand="0" w:noVBand="1"/>
      </w:tblPr>
      <w:tblGrid>
        <w:gridCol w:w="1812"/>
        <w:gridCol w:w="1812"/>
        <w:gridCol w:w="1812"/>
        <w:gridCol w:w="1813"/>
        <w:gridCol w:w="1813"/>
      </w:tblGrid>
      <w:tr w:rsidR="00BC1744" w:rsidTr="003058E5">
        <w:tc>
          <w:tcPr>
            <w:tcW w:w="1812" w:type="dxa"/>
          </w:tcPr>
          <w:p w:rsidR="00BC1744" w:rsidRDefault="00BC1744" w:rsidP="003058E5">
            <w:r>
              <w:t>6</w:t>
            </w:r>
          </w:p>
        </w:tc>
        <w:tc>
          <w:tcPr>
            <w:tcW w:w="1812" w:type="dxa"/>
          </w:tcPr>
          <w:p w:rsidR="00BC1744" w:rsidRDefault="00BC1744" w:rsidP="003058E5">
            <w:r>
              <w:t>7</w:t>
            </w:r>
          </w:p>
        </w:tc>
        <w:tc>
          <w:tcPr>
            <w:tcW w:w="1812" w:type="dxa"/>
          </w:tcPr>
          <w:p w:rsidR="00BC1744" w:rsidRDefault="00BC1744" w:rsidP="003058E5">
            <w:r>
              <w:t>13</w:t>
            </w:r>
          </w:p>
        </w:tc>
        <w:tc>
          <w:tcPr>
            <w:tcW w:w="1813" w:type="dxa"/>
          </w:tcPr>
          <w:p w:rsidR="00BC1744" w:rsidRDefault="00BC1744" w:rsidP="003058E5">
            <w:r>
              <w:t>0</w:t>
            </w:r>
          </w:p>
        </w:tc>
        <w:tc>
          <w:tcPr>
            <w:tcW w:w="1813" w:type="dxa"/>
          </w:tcPr>
          <w:p w:rsidR="00BC1744" w:rsidRDefault="00BC1744" w:rsidP="003058E5">
            <w:r>
              <w:t>4</w:t>
            </w:r>
          </w:p>
        </w:tc>
      </w:tr>
    </w:tbl>
    <w:p w:rsidR="00BC1744" w:rsidRDefault="00BC1744" w:rsidP="00BC1744">
      <w:r>
        <w:t>RESULTAT</w:t>
      </w:r>
    </w:p>
    <w:tbl>
      <w:tblPr>
        <w:tblStyle w:val="TableGrid"/>
        <w:tblW w:w="0" w:type="auto"/>
        <w:tblLook w:val="04A0" w:firstRow="1" w:lastRow="0" w:firstColumn="1" w:lastColumn="0" w:noHBand="0" w:noVBand="1"/>
      </w:tblPr>
      <w:tblGrid>
        <w:gridCol w:w="1812"/>
        <w:gridCol w:w="1812"/>
        <w:gridCol w:w="1812"/>
        <w:gridCol w:w="1813"/>
        <w:gridCol w:w="1813"/>
      </w:tblGrid>
      <w:tr w:rsidR="00BC1744" w:rsidTr="003058E5">
        <w:tc>
          <w:tcPr>
            <w:tcW w:w="1812" w:type="dxa"/>
          </w:tcPr>
          <w:p w:rsidR="00BC1744" w:rsidRDefault="00BC1744" w:rsidP="003058E5">
            <w:r>
              <w:t>7</w:t>
            </w:r>
          </w:p>
        </w:tc>
        <w:tc>
          <w:tcPr>
            <w:tcW w:w="1812" w:type="dxa"/>
          </w:tcPr>
          <w:p w:rsidR="00BC1744" w:rsidRDefault="00BC1744" w:rsidP="003058E5">
            <w:r>
              <w:t>12</w:t>
            </w:r>
          </w:p>
        </w:tc>
        <w:tc>
          <w:tcPr>
            <w:tcW w:w="1812" w:type="dxa"/>
          </w:tcPr>
          <w:p w:rsidR="00BC1744" w:rsidRDefault="00BC1744" w:rsidP="003058E5">
            <w:r>
              <w:t>16</w:t>
            </w:r>
          </w:p>
        </w:tc>
        <w:tc>
          <w:tcPr>
            <w:tcW w:w="1813" w:type="dxa"/>
          </w:tcPr>
          <w:p w:rsidR="00BC1744" w:rsidRDefault="00BC1744" w:rsidP="003058E5">
            <w:r>
              <w:t>8</w:t>
            </w:r>
          </w:p>
        </w:tc>
        <w:tc>
          <w:tcPr>
            <w:tcW w:w="1813" w:type="dxa"/>
          </w:tcPr>
          <w:p w:rsidR="00BC1744" w:rsidRDefault="00BC1744" w:rsidP="003058E5">
            <w:r>
              <w:t>19</w:t>
            </w:r>
          </w:p>
        </w:tc>
      </w:tr>
    </w:tbl>
    <w:p w:rsidR="00BC1744" w:rsidRDefault="00BC1744"/>
    <w:p w:rsidR="00BC1744" w:rsidRDefault="00BC1744">
      <w:r>
        <w:t xml:space="preserve">5/ Ecrire un algorithme qui calcule la somme de la multiplication de chaque élément du tableau 2 par chaque élément du tableau 1. </w:t>
      </w:r>
    </w:p>
    <w:p w:rsidR="00BC1744" w:rsidRDefault="00BC1744">
      <w:r>
        <w:t xml:space="preserve">Exemple : </w:t>
      </w:r>
    </w:p>
    <w:p w:rsidR="00BC1744" w:rsidRDefault="00BC1744">
      <w:r>
        <w:t xml:space="preserve"> </w:t>
      </w:r>
      <w:r w:rsidR="00017EF7">
        <w:t>TAB1</w:t>
      </w:r>
    </w:p>
    <w:tbl>
      <w:tblPr>
        <w:tblStyle w:val="TableGrid"/>
        <w:tblW w:w="0" w:type="auto"/>
        <w:tblLook w:val="04A0" w:firstRow="1" w:lastRow="0" w:firstColumn="1" w:lastColumn="0" w:noHBand="0" w:noVBand="1"/>
      </w:tblPr>
      <w:tblGrid>
        <w:gridCol w:w="1812"/>
        <w:gridCol w:w="1812"/>
        <w:gridCol w:w="1813"/>
        <w:gridCol w:w="1813"/>
      </w:tblGrid>
      <w:tr w:rsidR="00BC1744" w:rsidTr="003058E5">
        <w:tc>
          <w:tcPr>
            <w:tcW w:w="1812" w:type="dxa"/>
          </w:tcPr>
          <w:p w:rsidR="00BC1744" w:rsidRDefault="00BC1744" w:rsidP="003058E5">
            <w:r>
              <w:t>1</w:t>
            </w:r>
          </w:p>
        </w:tc>
        <w:tc>
          <w:tcPr>
            <w:tcW w:w="1812" w:type="dxa"/>
          </w:tcPr>
          <w:p w:rsidR="00BC1744" w:rsidRDefault="00BC1744" w:rsidP="003058E5">
            <w:r>
              <w:t>5</w:t>
            </w:r>
          </w:p>
        </w:tc>
        <w:tc>
          <w:tcPr>
            <w:tcW w:w="1813" w:type="dxa"/>
          </w:tcPr>
          <w:p w:rsidR="00BC1744" w:rsidRDefault="00BC1744" w:rsidP="003058E5">
            <w:r>
              <w:t>8</w:t>
            </w:r>
          </w:p>
        </w:tc>
        <w:tc>
          <w:tcPr>
            <w:tcW w:w="1813" w:type="dxa"/>
          </w:tcPr>
          <w:p w:rsidR="00BC1744" w:rsidRDefault="00BC1744" w:rsidP="003058E5">
            <w:r>
              <w:t>15</w:t>
            </w:r>
          </w:p>
        </w:tc>
      </w:tr>
    </w:tbl>
    <w:p w:rsidR="00BC1744" w:rsidRDefault="00BC1744" w:rsidP="00BC1744">
      <w:r>
        <w:t>TAB2</w:t>
      </w:r>
    </w:p>
    <w:tbl>
      <w:tblPr>
        <w:tblStyle w:val="TableGrid"/>
        <w:tblW w:w="0" w:type="auto"/>
        <w:tblLook w:val="04A0" w:firstRow="1" w:lastRow="0" w:firstColumn="1" w:lastColumn="0" w:noHBand="0" w:noVBand="1"/>
      </w:tblPr>
      <w:tblGrid>
        <w:gridCol w:w="1812"/>
        <w:gridCol w:w="1812"/>
        <w:gridCol w:w="1813"/>
      </w:tblGrid>
      <w:tr w:rsidR="00BC1744" w:rsidTr="003058E5">
        <w:tc>
          <w:tcPr>
            <w:tcW w:w="1812" w:type="dxa"/>
          </w:tcPr>
          <w:p w:rsidR="00BC1744" w:rsidRDefault="00BC1744" w:rsidP="003058E5">
            <w:r>
              <w:t>6</w:t>
            </w:r>
          </w:p>
        </w:tc>
        <w:tc>
          <w:tcPr>
            <w:tcW w:w="1812" w:type="dxa"/>
          </w:tcPr>
          <w:p w:rsidR="00BC1744" w:rsidRDefault="00BC1744" w:rsidP="003058E5">
            <w:r>
              <w:t>7</w:t>
            </w:r>
          </w:p>
        </w:tc>
        <w:tc>
          <w:tcPr>
            <w:tcW w:w="1813" w:type="dxa"/>
          </w:tcPr>
          <w:p w:rsidR="00BC1744" w:rsidRDefault="00BC1744" w:rsidP="003058E5">
            <w:r>
              <w:t>4</w:t>
            </w:r>
          </w:p>
        </w:tc>
      </w:tr>
    </w:tbl>
    <w:p w:rsidR="00BC1744" w:rsidRDefault="00BC1744" w:rsidP="00BC1744">
      <w:r>
        <w:t>RESULTAT</w:t>
      </w:r>
    </w:p>
    <w:p w:rsidR="00BC1744" w:rsidRDefault="00BC1744">
      <w:r>
        <w:t>6*1 + 6*5 + 6*8 + 6*15 + 7*1 + 7*5 + 7*8 +</w:t>
      </w:r>
      <w:r w:rsidR="00017EF7">
        <w:t xml:space="preserve"> 7*15 + 4*1 + 4</w:t>
      </w:r>
      <w:r w:rsidR="00017EF7">
        <w:t>*5 +</w:t>
      </w:r>
      <w:r w:rsidR="00017EF7">
        <w:t xml:space="preserve"> 4</w:t>
      </w:r>
      <w:r w:rsidR="00017EF7">
        <w:t>*8 +</w:t>
      </w:r>
      <w:r w:rsidR="00017EF7">
        <w:t xml:space="preserve"> 4</w:t>
      </w:r>
      <w:r w:rsidR="00017EF7">
        <w:t>*15</w:t>
      </w:r>
    </w:p>
    <w:p w:rsidR="00BC1744" w:rsidRDefault="00BC1744"/>
    <w:p w:rsidR="00017EF7" w:rsidRDefault="00017EF7">
      <w:r>
        <w:t>6/ Ecrire un algorithme permettant</w:t>
      </w:r>
      <w:r w:rsidRPr="00017EF7">
        <w:t xml:space="preserve"> à l’utilisateur de saisir les notes d'une classe. Le programme, une fois la saisie terminée, renvoie le nombre de ces notes supérieures à la moyenne de la classe.</w:t>
      </w:r>
    </w:p>
    <w:p w:rsidR="00532448" w:rsidRDefault="00532448"/>
    <w:p w:rsidR="000A0A00" w:rsidRDefault="00532448">
      <w:r>
        <w:lastRenderedPageBreak/>
        <w:t>7/ Ecrire un algorithme</w:t>
      </w:r>
      <w:r w:rsidR="000A0A00">
        <w:t xml:space="preserve"> qui demande à l’utilisateur de définir la taille d’un tableau à 2 dimensions qui sera un carré (donc si l’utilisateur saisit 8, le tableau fera 8*8). Ensuite, demander la position de départ de son pion dans le tableau (vérifier qu’il ne sort pas du tableau). Proposer ensuite de lui faire bouger son pion d’une case à l’autre avec </w:t>
      </w:r>
      <w:proofErr w:type="gramStart"/>
      <w:r w:rsidR="000A0A00">
        <w:t>Z,S</w:t>
      </w:r>
      <w:proofErr w:type="gramEnd"/>
      <w:r w:rsidR="000A0A00">
        <w:t xml:space="preserve">,Q,D qui feront bouger le pion respectivement vers le haut, le bas, la gauche et la droite (vérifier que l’utilisateur ne sort pas du tableau avec un déplacement). </w:t>
      </w:r>
    </w:p>
    <w:p w:rsidR="00532448" w:rsidRDefault="000A0A00">
      <w:r>
        <w:t>BONUS : Afficher le tableau après chaque déplacement.</w:t>
      </w:r>
    </w:p>
    <w:p w:rsidR="000A0A00" w:rsidRDefault="000A0A00"/>
    <w:p w:rsidR="000A0A00" w:rsidRDefault="000A0A00">
      <w:r>
        <w:t>8/ Ecrire l’algorithme du jeu de la vie. Ce jeu est un automate cellulaire. Il se base sur le principe de cellule morte ou vivante.</w:t>
      </w:r>
    </w:p>
    <w:p w:rsidR="000A0A00" w:rsidRDefault="000A0A00">
      <w:r>
        <w:t xml:space="preserve">Le jeu se joue dans un tableau à 2 dimensions. L’utilisateur doit définir les cellules vivantes au départ. Ensuite le jeu effectue des itérations en tuant, gardant ou faisant naitre des cellules. </w:t>
      </w:r>
    </w:p>
    <w:p w:rsidR="000A0A00" w:rsidRDefault="000A0A00">
      <w:r>
        <w:t xml:space="preserve">Les règles sont simples : </w:t>
      </w:r>
    </w:p>
    <w:p w:rsidR="000A0A00" w:rsidRPr="000A0A00" w:rsidRDefault="000A0A00" w:rsidP="000A0A00">
      <w:pPr>
        <w:numPr>
          <w:ilvl w:val="0"/>
          <w:numId w:val="1"/>
        </w:numPr>
        <w:shd w:val="clear" w:color="auto" w:fill="FFFFFF"/>
        <w:spacing w:before="100" w:beforeAutospacing="1" w:after="24" w:line="336" w:lineRule="atLeast"/>
        <w:ind w:left="384"/>
        <w:rPr>
          <w:rFonts w:eastAsia="Times New Roman" w:cs="Arial"/>
          <w:color w:val="252525"/>
          <w:lang w:eastAsia="fr-FR"/>
        </w:rPr>
      </w:pPr>
      <w:r w:rsidRPr="000A0A00">
        <w:rPr>
          <w:rFonts w:eastAsia="Times New Roman" w:cs="Arial"/>
          <w:color w:val="252525"/>
          <w:lang w:eastAsia="fr-FR"/>
        </w:rPr>
        <w:t>Une cellule morte possédant exactement trois voisines vivantes devient vivante (elle naît).</w:t>
      </w:r>
    </w:p>
    <w:p w:rsidR="000A0A00" w:rsidRPr="000A0A00" w:rsidRDefault="000A0A00" w:rsidP="000A0A00">
      <w:pPr>
        <w:numPr>
          <w:ilvl w:val="0"/>
          <w:numId w:val="1"/>
        </w:numPr>
        <w:shd w:val="clear" w:color="auto" w:fill="FFFFFF"/>
        <w:spacing w:before="100" w:beforeAutospacing="1" w:after="24" w:line="336" w:lineRule="atLeast"/>
        <w:ind w:left="384"/>
        <w:rPr>
          <w:rFonts w:eastAsia="Times New Roman" w:cs="Arial"/>
          <w:color w:val="252525"/>
          <w:lang w:eastAsia="fr-FR"/>
        </w:rPr>
      </w:pPr>
      <w:r w:rsidRPr="000A0A00">
        <w:rPr>
          <w:rFonts w:eastAsia="Times New Roman" w:cs="Arial"/>
          <w:color w:val="252525"/>
          <w:lang w:eastAsia="fr-FR"/>
        </w:rPr>
        <w:t>Une cellule vivante possédant deux ou trois voisines vivantes le reste, sinon elle meurt.</w:t>
      </w:r>
    </w:p>
    <w:p w:rsidR="000A0A00" w:rsidRDefault="000A0A00">
      <w:r>
        <w:t xml:space="preserve">Source : </w:t>
      </w:r>
      <w:hyperlink r:id="rId5" w:history="1">
        <w:proofErr w:type="spellStart"/>
        <w:r w:rsidRPr="000A0A00">
          <w:rPr>
            <w:rStyle w:val="Hyperlink"/>
          </w:rPr>
          <w:t>Wikipedia</w:t>
        </w:r>
        <w:proofErr w:type="spellEnd"/>
      </w:hyperlink>
    </w:p>
    <w:p w:rsidR="00007846" w:rsidRDefault="00007846">
      <w:r>
        <w:t>Attention, les cellules changent d’état toute en même temps (à savoir à la fin de chaque itération) !</w:t>
      </w:r>
    </w:p>
    <w:p w:rsidR="00007846" w:rsidRDefault="00007846">
      <w:r>
        <w:t>Exemple</w:t>
      </w:r>
    </w:p>
    <w:p w:rsidR="00007846" w:rsidRDefault="00007846" w:rsidP="00007846">
      <w:pPr>
        <w:spacing w:after="0"/>
      </w:pPr>
      <w:r>
        <w:t>X = vivante</w:t>
      </w:r>
    </w:p>
    <w:p w:rsidR="00007846" w:rsidRDefault="00007846" w:rsidP="00007846">
      <w:pPr>
        <w:spacing w:after="0"/>
      </w:pPr>
      <w:r>
        <w:t>0 = Morte</w:t>
      </w:r>
    </w:p>
    <w:p w:rsidR="00007846" w:rsidRDefault="00007846" w:rsidP="00007846">
      <w:pPr>
        <w:spacing w:after="0"/>
      </w:pPr>
      <w:bookmarkStart w:id="0" w:name="_GoBack"/>
      <w:bookmarkEnd w:id="0"/>
    </w:p>
    <w:p w:rsidR="00007846" w:rsidRDefault="00007846" w:rsidP="00007846">
      <w:pPr>
        <w:spacing w:after="0"/>
      </w:pPr>
      <w:r>
        <w:t>X 0 X</w:t>
      </w:r>
    </w:p>
    <w:p w:rsidR="00007846" w:rsidRDefault="00007846" w:rsidP="00007846">
      <w:pPr>
        <w:spacing w:after="0"/>
      </w:pPr>
      <w:r>
        <w:t xml:space="preserve">0 X </w:t>
      </w:r>
      <w:proofErr w:type="spellStart"/>
      <w:r>
        <w:t>X</w:t>
      </w:r>
      <w:proofErr w:type="spellEnd"/>
    </w:p>
    <w:p w:rsidR="00007846" w:rsidRDefault="00007846" w:rsidP="00007846">
      <w:pPr>
        <w:spacing w:after="0"/>
      </w:pPr>
      <w:r>
        <w:t xml:space="preserve">0 0 0    </w:t>
      </w:r>
    </w:p>
    <w:p w:rsidR="00007846" w:rsidRDefault="00007846" w:rsidP="00007846">
      <w:pPr>
        <w:spacing w:after="0"/>
      </w:pPr>
    </w:p>
    <w:p w:rsidR="00007846" w:rsidRDefault="00007846" w:rsidP="00007846">
      <w:pPr>
        <w:spacing w:after="0"/>
      </w:pPr>
      <w:r>
        <w:t>Ne doit pas devenir (en faisant une analyse ligne par ligne)</w:t>
      </w:r>
    </w:p>
    <w:p w:rsidR="00007846" w:rsidRDefault="00007846" w:rsidP="00007846">
      <w:pPr>
        <w:spacing w:after="0"/>
      </w:pPr>
      <w:r>
        <w:t xml:space="preserve">0 X </w:t>
      </w:r>
      <w:proofErr w:type="spellStart"/>
      <w:r>
        <w:t>X</w:t>
      </w:r>
      <w:proofErr w:type="spellEnd"/>
    </w:p>
    <w:p w:rsidR="00007846" w:rsidRDefault="00007846" w:rsidP="00007846">
      <w:pPr>
        <w:spacing w:after="0"/>
      </w:pPr>
      <w:r>
        <w:t xml:space="preserve">0 X </w:t>
      </w:r>
      <w:proofErr w:type="spellStart"/>
      <w:r>
        <w:t>X</w:t>
      </w:r>
      <w:proofErr w:type="spellEnd"/>
    </w:p>
    <w:p w:rsidR="00007846" w:rsidRDefault="00007846" w:rsidP="00007846">
      <w:pPr>
        <w:spacing w:after="0"/>
      </w:pPr>
      <w:r>
        <w:t>0 0 0</w:t>
      </w:r>
    </w:p>
    <w:p w:rsidR="00007846" w:rsidRDefault="00007846" w:rsidP="00007846">
      <w:pPr>
        <w:spacing w:after="0"/>
      </w:pPr>
    </w:p>
    <w:p w:rsidR="00007846" w:rsidRDefault="00007846" w:rsidP="00007846">
      <w:pPr>
        <w:spacing w:after="0"/>
      </w:pPr>
      <w:r>
        <w:t>Mais</w:t>
      </w:r>
    </w:p>
    <w:p w:rsidR="00007846" w:rsidRDefault="00007846" w:rsidP="00007846">
      <w:pPr>
        <w:spacing w:after="0"/>
      </w:pPr>
      <w:r>
        <w:t>0 0 X</w:t>
      </w:r>
    </w:p>
    <w:p w:rsidR="00007846" w:rsidRDefault="00007846" w:rsidP="00007846">
      <w:pPr>
        <w:spacing w:after="0"/>
      </w:pPr>
      <w:r>
        <w:t xml:space="preserve">0 X </w:t>
      </w:r>
      <w:proofErr w:type="spellStart"/>
      <w:r>
        <w:t>X</w:t>
      </w:r>
      <w:proofErr w:type="spellEnd"/>
    </w:p>
    <w:p w:rsidR="00007846" w:rsidRPr="00E14C1E" w:rsidRDefault="00007846" w:rsidP="00007846">
      <w:pPr>
        <w:spacing w:after="0"/>
      </w:pPr>
      <w:r>
        <w:t>0 0 0</w:t>
      </w:r>
    </w:p>
    <w:sectPr w:rsidR="00007846" w:rsidRPr="00E14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847AF"/>
    <w:multiLevelType w:val="multilevel"/>
    <w:tmpl w:val="808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1E"/>
    <w:rsid w:val="00007846"/>
    <w:rsid w:val="00017EF7"/>
    <w:rsid w:val="000A0A00"/>
    <w:rsid w:val="003B0440"/>
    <w:rsid w:val="00532448"/>
    <w:rsid w:val="00573895"/>
    <w:rsid w:val="005951EE"/>
    <w:rsid w:val="006D0F6E"/>
    <w:rsid w:val="007C4F60"/>
    <w:rsid w:val="00912347"/>
    <w:rsid w:val="00BC1744"/>
    <w:rsid w:val="00E14C1E"/>
    <w:rsid w:val="00F50192"/>
    <w:rsid w:val="00FB6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5490"/>
  <w15:chartTrackingRefBased/>
  <w15:docId w15:val="{382586AC-4E2C-4D77-A41E-8FB4DE98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0A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5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Jeu_de_la_v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412</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VERNOT</dc:creator>
  <cp:keywords/>
  <dc:description/>
  <cp:lastModifiedBy>Alexis VERNOT</cp:lastModifiedBy>
  <cp:revision>2</cp:revision>
  <dcterms:created xsi:type="dcterms:W3CDTF">2016-08-04T19:59:00Z</dcterms:created>
  <dcterms:modified xsi:type="dcterms:W3CDTF">2016-08-04T22:54:00Z</dcterms:modified>
</cp:coreProperties>
</file>