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A236AE" w:rsidRPr="00A236AE" w:rsidRDefault="00A236AE" w:rsidP="00A236AE">
      <w:pPr>
        <w:rPr>
          <w:rFonts w:hint="eastAsia"/>
          <w:sz w:val="32"/>
          <w:szCs w:val="32"/>
        </w:rPr>
      </w:pPr>
      <w:r w:rsidRPr="00A236AE">
        <w:rPr>
          <w:sz w:val="32"/>
          <w:szCs w:val="32"/>
        </w:rPr>
        <w:lastRenderedPageBreak/>
        <w:t>Cálculo de Ponto de Função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Totais</w:t>
            </w: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>
              <w:t>2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</w:tr>
      <w:tr w:rsidR="00A236AE" w:rsidRPr="00F83C73" w:rsidTr="00FC2A82">
        <w:trPr>
          <w:trHeight w:val="300"/>
        </w:trPr>
        <w:tc>
          <w:tcPr>
            <w:tcW w:w="300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proofErr w:type="gramStart"/>
            <w:r>
              <w:t>3</w:t>
            </w:r>
            <w:proofErr w:type="gramEnd"/>
          </w:p>
        </w:tc>
        <w:tc>
          <w:tcPr>
            <w:tcW w:w="990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873" w:type="dxa"/>
            <w:noWrap/>
            <w:hideMark/>
          </w:tcPr>
          <w:p w:rsidR="00A236AE" w:rsidRPr="00F83C73" w:rsidRDefault="00A236AE" w:rsidP="00FC2A82">
            <w:pPr>
              <w:rPr>
                <w:rFonts w:hint="eastAsia"/>
              </w:rPr>
            </w:pPr>
          </w:p>
        </w:tc>
        <w:tc>
          <w:tcPr>
            <w:tcW w:w="1744" w:type="dxa"/>
            <w:noWrap/>
            <w:hideMark/>
          </w:tcPr>
          <w:p w:rsidR="00A236AE" w:rsidRPr="00D06B09" w:rsidRDefault="00A236AE" w:rsidP="00FC2A82">
            <w:pPr>
              <w:rPr>
                <w:rFonts w:hint="eastAsia"/>
                <w:b/>
              </w:rPr>
            </w:pPr>
          </w:p>
        </w:tc>
        <w:tc>
          <w:tcPr>
            <w:tcW w:w="873" w:type="dxa"/>
            <w:noWrap/>
            <w:hideMark/>
          </w:tcPr>
          <w:p w:rsidR="00A236AE" w:rsidRPr="00D06B09" w:rsidRDefault="00A236AE" w:rsidP="00FC2A82">
            <w:pPr>
              <w:rPr>
                <w:rFonts w:hint="eastAsia"/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A236AE" w:rsidRDefault="00A236AE" w:rsidP="00A236AE">
      <w:pPr>
        <w:rPr>
          <w:rFonts w:hint="eastAsia"/>
        </w:rPr>
      </w:pPr>
    </w:p>
    <w:p w:rsidR="00A236AE" w:rsidRPr="008E5745" w:rsidRDefault="00A236AE" w:rsidP="00A236AE">
      <w:pPr>
        <w:rPr>
          <w:rFonts w:hint="eastAsia"/>
          <w:b/>
        </w:rPr>
      </w:pPr>
      <w:bookmarkStart w:id="0" w:name="_GoBack"/>
      <w:bookmarkEnd w:id="0"/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A236AE" w:rsidRPr="00E73A5A" w:rsidRDefault="00A236AE" w:rsidP="00A236AE">
      <w:pPr>
        <w:rPr>
          <w:rFonts w:hint="eastAsia"/>
        </w:rPr>
      </w:pPr>
      <w:r w:rsidRPr="00E73A5A">
        <w:t xml:space="preserve">d) </w:t>
      </w:r>
      <w:proofErr w:type="gramStart"/>
      <w:r w:rsidRPr="00E73A5A"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  <w:r>
        <w:rPr>
          <w:b/>
          <w:bCs/>
        </w:rPr>
        <w:t>Há funções de processamento distribuído?</w:t>
      </w:r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lastRenderedPageBreak/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P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lastRenderedPageBreak/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O processamento interno é complexo?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lastRenderedPageBreak/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 instalação está incluída no projeto?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Pr="00E73A5A" w:rsidRDefault="00A236AE" w:rsidP="00A236AE">
      <w:pPr>
        <w:rPr>
          <w:rFonts w:hint="eastAsia"/>
          <w:bCs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A236AE" w:rsidRPr="00E73A5A" w:rsidRDefault="00A236AE" w:rsidP="00A236AE">
      <w:pPr>
        <w:rPr>
          <w:rFonts w:hint="eastAsia"/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</w:rPr>
      </w:pPr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A236AE" w:rsidRDefault="00A236AE" w:rsidP="00A236AE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A236AE" w:rsidRDefault="00A236AE" w:rsidP="00A236AE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A236AE" w:rsidRDefault="00A236AE" w:rsidP="00A236AE">
      <w:pPr>
        <w:rPr>
          <w:rFonts w:hint="eastAsia"/>
        </w:rPr>
      </w:pPr>
      <w:r>
        <w:lastRenderedPageBreak/>
        <w:t xml:space="preserve">c) </w:t>
      </w:r>
      <w:proofErr w:type="gramStart"/>
      <w:r>
        <w:t>2</w:t>
      </w:r>
      <w:proofErr w:type="gramEnd"/>
    </w:p>
    <w:p w:rsidR="00A236AE" w:rsidRDefault="00A236AE" w:rsidP="00A236AE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A236AE" w:rsidRDefault="00A236AE" w:rsidP="00A236AE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</w:rPr>
      </w:pPr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 = 30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 xml:space="preserve">Contagem Total = 10 </w:t>
      </w:r>
    </w:p>
    <w:p w:rsidR="00A236AE" w:rsidRDefault="00A236AE" w:rsidP="00A236AE">
      <w:pPr>
        <w:rPr>
          <w:rFonts w:hint="eastAsia"/>
        </w:rPr>
      </w:pP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A236AE" w:rsidRDefault="00A236AE" w:rsidP="00A236AE">
      <w:pPr>
        <w:rPr>
          <w:rFonts w:hint="eastAsia"/>
          <w:b/>
          <w:bCs/>
        </w:rPr>
      </w:pPr>
      <w:r>
        <w:rPr>
          <w:b/>
          <w:bCs/>
        </w:rPr>
        <w:t>FP = 10 x[0,65+0,01 x30</w:t>
      </w:r>
      <w:proofErr w:type="gramStart"/>
      <w:r>
        <w:rPr>
          <w:b/>
          <w:bCs/>
        </w:rPr>
        <w:t xml:space="preserve"> ]</w:t>
      </w:r>
      <w:proofErr w:type="gramEnd"/>
    </w:p>
    <w:p w:rsidR="00A236AE" w:rsidRDefault="00A236AE" w:rsidP="00A236AE">
      <w:pPr>
        <w:rPr>
          <w:rFonts w:hint="eastAsia"/>
        </w:rPr>
      </w:pPr>
      <w:r>
        <w:rPr>
          <w:b/>
          <w:bCs/>
        </w:rPr>
        <w:t>FP=9.5</w:t>
      </w:r>
    </w:p>
    <w:p w:rsidR="00A236AE" w:rsidRDefault="00A236AE" w:rsidP="00A236AE">
      <w:pPr>
        <w:rPr>
          <w:rFonts w:hint="eastAsia"/>
        </w:rPr>
      </w:pPr>
    </w:p>
    <w:p w:rsidR="00A236AE" w:rsidRPr="008E5745" w:rsidRDefault="00A236AE" w:rsidP="00A236AE">
      <w:pPr>
        <w:rPr>
          <w:rFonts w:hint="eastAsia"/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p w:rsidR="00A236AE" w:rsidRPr="00A236AE" w:rsidRDefault="00A236AE" w:rsidP="00A236AE">
      <w:pPr>
        <w:rPr>
          <w:rFonts w:hint="eastAsia"/>
          <w:sz w:val="28"/>
          <w:szCs w:val="28"/>
        </w:rPr>
      </w:pPr>
      <w:r w:rsidRPr="00A236AE">
        <w:rPr>
          <w:sz w:val="28"/>
          <w:szCs w:val="28"/>
        </w:rPr>
        <w:t>Estimativa</w:t>
      </w: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A236AE" w:rsidTr="00FC2A8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A236AE" w:rsidTr="00FC2A8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236AE" w:rsidRDefault="00A236AE" w:rsidP="00FC2A82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</w:tbl>
    <w:p w:rsidR="00A236AE" w:rsidRDefault="00A236AE" w:rsidP="00A236AE">
      <w:pPr>
        <w:rPr>
          <w:rFonts w:hint="eastAsia"/>
        </w:rPr>
      </w:pPr>
    </w:p>
    <w:p w:rsidR="0005024B" w:rsidRPr="00992C97" w:rsidRDefault="0005024B" w:rsidP="0005024B">
      <w:pPr>
        <w:rPr>
          <w:sz w:val="28"/>
          <w:szCs w:val="28"/>
        </w:rPr>
      </w:pPr>
    </w:p>
    <w:p w:rsidR="00992C97" w:rsidRDefault="00992C97" w:rsidP="0005024B">
      <w:pPr>
        <w:rPr>
          <w:sz w:val="28"/>
          <w:szCs w:val="28"/>
        </w:rPr>
      </w:pPr>
      <w:r w:rsidRPr="00992C97">
        <w:rPr>
          <w:sz w:val="28"/>
          <w:szCs w:val="28"/>
        </w:rPr>
        <w:t>Lista de Riscos</w:t>
      </w:r>
    </w:p>
    <w:p w:rsidR="00992C97" w:rsidRPr="000A6655" w:rsidRDefault="00992C97" w:rsidP="0005024B">
      <w:proofErr w:type="gramStart"/>
      <w:r w:rsidRPr="000A6655">
        <w:t>1</w:t>
      </w:r>
      <w:proofErr w:type="gramEnd"/>
      <w:r w:rsidRPr="000A6655">
        <w:t>)</w:t>
      </w:r>
      <w:r w:rsidR="000A6655" w:rsidRPr="000A6655">
        <w:t>Programador(a) ficar incapacitado de trabalhar, por motivos de saúde</w:t>
      </w:r>
    </w:p>
    <w:p w:rsidR="000A6655" w:rsidRPr="000A6655" w:rsidRDefault="000A6655" w:rsidP="0005024B">
      <w:proofErr w:type="gramStart"/>
      <w:r w:rsidRPr="000A6655">
        <w:t>2</w:t>
      </w:r>
      <w:proofErr w:type="gramEnd"/>
      <w:r w:rsidRPr="000A6655">
        <w:t>) Computador apresentar defeitos</w:t>
      </w:r>
    </w:p>
    <w:p w:rsidR="000A6655" w:rsidRPr="000A6655" w:rsidRDefault="000A6655" w:rsidP="0005024B">
      <w:proofErr w:type="gramStart"/>
      <w:r w:rsidRPr="000A6655">
        <w:t>3</w:t>
      </w:r>
      <w:proofErr w:type="gramEnd"/>
      <w:r w:rsidRPr="000A6655">
        <w:t>)Indisponibilidade de Rede de internet</w:t>
      </w:r>
    </w:p>
    <w:p w:rsidR="000A6655" w:rsidRPr="000A6655" w:rsidRDefault="000A6655" w:rsidP="0005024B">
      <w:proofErr w:type="gramStart"/>
      <w:r w:rsidRPr="000A6655">
        <w:t>4</w:t>
      </w:r>
      <w:proofErr w:type="gramEnd"/>
      <w:r w:rsidRPr="000A6655">
        <w:t xml:space="preserve">) </w:t>
      </w:r>
      <w:r w:rsidRPr="000A6655">
        <w:t>Transporte Indisponível.</w:t>
      </w:r>
    </w:p>
    <w:p w:rsidR="000A6655" w:rsidRPr="000A6655" w:rsidRDefault="000A6655" w:rsidP="0005024B">
      <w:proofErr w:type="gramStart"/>
      <w:r w:rsidRPr="000A6655">
        <w:t>5</w:t>
      </w:r>
      <w:proofErr w:type="gramEnd"/>
      <w:r w:rsidRPr="000A6655">
        <w:t xml:space="preserve">) </w:t>
      </w:r>
      <w:r w:rsidRPr="000A6655">
        <w:t>Problema familiares.</w:t>
      </w:r>
    </w:p>
    <w:p w:rsidR="00992C97" w:rsidRDefault="00992C97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>Formulário de informações de risco</w:t>
      </w:r>
    </w:p>
    <w:p w:rsidR="0005024B" w:rsidRDefault="0005024B" w:rsidP="0005024B">
      <w:pPr>
        <w:rPr>
          <w:rFonts w:hint="eastAsia"/>
        </w:rPr>
      </w:pPr>
      <w:bookmarkStart w:id="1" w:name="__DdeLink__280_1602324654"/>
      <w:bookmarkEnd w:id="1"/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1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incapacitado de trabalhar devido a sua situação de saúde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Cuidar da saúde, não se expor a situações de risco.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Adaptar o cronograma do projeto e cuidar da saúde.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  <w:bookmarkStart w:id="2" w:name="__DdeLink__280_16023246541"/>
      <w:bookmarkEnd w:id="2"/>
    </w:p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2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O Computador de trabalho apresentar defeitos.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verificações diárias ou semanais.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Utilizar os computadores da universidade ou utilizar mecanismos de nuvem.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3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Descrição: Programador ficar sem acesso à internet durante a entrega e verificação do projeto.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Fazer um backup dos arquivos para acesso quando não houver conexão.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Possuir um ponto de acesso de internet alternativo.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Id: </w:t>
            </w:r>
            <w:proofErr w:type="gramStart"/>
            <w:r>
              <w:t>4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Alto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Transporte Indisponível. 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Se preparar com antecedência.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Plano de contingência: Escolher transportes alternativos 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05024B" w:rsidRDefault="0005024B" w:rsidP="0005024B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4048"/>
        <w:gridCol w:w="2417"/>
      </w:tblGrid>
      <w:tr w:rsidR="0005024B" w:rsidTr="00FC2A82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lastRenderedPageBreak/>
              <w:t xml:space="preserve">Id: </w:t>
            </w:r>
            <w:proofErr w:type="gramStart"/>
            <w:r>
              <w:t>5</w:t>
            </w:r>
            <w:proofErr w:type="gramEnd"/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Data: 20/05/16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Impacto: Médio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Descrição: </w:t>
            </w:r>
            <w:proofErr w:type="gramStart"/>
            <w:r>
              <w:t>Problema familiares</w:t>
            </w:r>
            <w:proofErr w:type="gramEnd"/>
            <w:r>
              <w:t>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Mitigação: Acompanhar a rotina dos familiares.</w:t>
            </w:r>
          </w:p>
        </w:tc>
      </w:tr>
      <w:tr w:rsidR="0005024B" w:rsidTr="00FC2A82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Plano de contingência: Agendar um dia alternativo para entrega ou desenvolvimento do projeto</w:t>
            </w:r>
          </w:p>
        </w:tc>
      </w:tr>
      <w:tr w:rsidR="0005024B" w:rsidTr="00FC2A82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5024B" w:rsidRDefault="0005024B" w:rsidP="00FC2A82">
            <w:pPr>
              <w:pStyle w:val="Contedodatabela"/>
              <w:rPr>
                <w:rFonts w:hint="eastAsia"/>
              </w:rPr>
            </w:pPr>
            <w:r>
              <w:t xml:space="preserve">Autor: </w:t>
            </w:r>
            <w:proofErr w:type="spellStart"/>
            <w:r>
              <w:t>Mirelle</w:t>
            </w:r>
            <w:proofErr w:type="spellEnd"/>
            <w:r>
              <w:t xml:space="preserve"> Bueno</w:t>
            </w:r>
          </w:p>
        </w:tc>
      </w:tr>
    </w:tbl>
    <w:p w:rsidR="0005024B" w:rsidRDefault="0005024B" w:rsidP="0005024B">
      <w:pPr>
        <w:rPr>
          <w:rFonts w:hint="eastAsia"/>
        </w:rPr>
      </w:pPr>
    </w:p>
    <w:p w:rsidR="00F66575" w:rsidRDefault="00F66575" w:rsidP="00A236AE"/>
    <w:p w:rsidR="00F66575" w:rsidRDefault="00F66575" w:rsidP="00814655">
      <w:pPr>
        <w:jc w:val="center"/>
      </w:pPr>
    </w:p>
    <w:p w:rsidR="00AE6C05" w:rsidRDefault="00AE6C05"/>
    <w:sectPr w:rsidR="00AE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05024B"/>
    <w:rsid w:val="000A6655"/>
    <w:rsid w:val="00814655"/>
    <w:rsid w:val="00992C97"/>
    <w:rsid w:val="00A236AE"/>
    <w:rsid w:val="00AE6C05"/>
    <w:rsid w:val="00D44BF0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36AE"/>
    <w:pPr>
      <w:widowControl w:val="0"/>
      <w:spacing w:after="0" w:line="240" w:lineRule="auto"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Contedodatabela">
    <w:name w:val="Conteúdo da tabela"/>
    <w:basedOn w:val="Normal"/>
    <w:qFormat/>
    <w:rsid w:val="00A236AE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7</cp:revision>
  <dcterms:created xsi:type="dcterms:W3CDTF">2016-06-01T20:29:00Z</dcterms:created>
  <dcterms:modified xsi:type="dcterms:W3CDTF">2016-06-03T00:43:00Z</dcterms:modified>
</cp:coreProperties>
</file>