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E20" w:rsidRPr="00114E20" w:rsidRDefault="00114E20" w:rsidP="00114E20">
      <w:pPr>
        <w:pStyle w:val="Heading1"/>
        <w:rPr>
          <w:lang w:val="bg-BG"/>
        </w:rPr>
      </w:pPr>
      <w:bookmarkStart w:id="0" w:name="_GoBack"/>
      <w:bookmarkEnd w:id="0"/>
      <w:r>
        <w:rPr>
          <w:lang w:val="bg-BG"/>
        </w:rPr>
        <w:t>Изпит по "Програмиране за начинаещи" – 17 юли 2016</w:t>
      </w:r>
    </w:p>
    <w:p w:rsidR="007E1DAB" w:rsidRPr="00344E16" w:rsidRDefault="006C3AF7" w:rsidP="00C41F64">
      <w:pPr>
        <w:pStyle w:val="Heading2"/>
        <w:numPr>
          <w:ilvl w:val="0"/>
          <w:numId w:val="0"/>
        </w:numPr>
        <w:ind w:left="360" w:hanging="360"/>
        <w:jc w:val="both"/>
      </w:pPr>
      <w:r>
        <w:t xml:space="preserve">Задача </w:t>
      </w:r>
      <w:r>
        <w:rPr>
          <w:lang w:val="en-US"/>
        </w:rPr>
        <w:t>6</w:t>
      </w:r>
      <w:r w:rsidR="00E11347" w:rsidRPr="00B57630">
        <w:t xml:space="preserve">. </w:t>
      </w:r>
      <w:r w:rsidR="00344E16">
        <w:t>Стопиращо число</w:t>
      </w:r>
    </w:p>
    <w:p w:rsidR="00995CF9" w:rsidRDefault="006C3AF7" w:rsidP="00C41F64">
      <w:pPr>
        <w:jc w:val="both"/>
        <w:rPr>
          <w:lang w:val="bg-BG"/>
        </w:rPr>
      </w:pPr>
      <w:r>
        <w:rPr>
          <w:lang w:val="bg-BG"/>
        </w:rPr>
        <w:t xml:space="preserve">Напишете </w:t>
      </w:r>
      <w:r w:rsidRPr="00344E16">
        <w:rPr>
          <w:b/>
          <w:lang w:val="bg-BG"/>
        </w:rPr>
        <w:t>програма</w:t>
      </w:r>
      <w:r>
        <w:rPr>
          <w:lang w:val="bg-BG"/>
        </w:rPr>
        <w:t xml:space="preserve">, която да </w:t>
      </w:r>
      <w:r w:rsidRPr="00344E16">
        <w:rPr>
          <w:b/>
          <w:lang w:val="bg-BG"/>
        </w:rPr>
        <w:t>принтира на конзолата</w:t>
      </w:r>
      <w:r w:rsidR="009827E3">
        <w:rPr>
          <w:lang w:val="bg-BG"/>
        </w:rPr>
        <w:t xml:space="preserve"> </w:t>
      </w:r>
      <w:r w:rsidRPr="00344E16">
        <w:rPr>
          <w:b/>
          <w:lang w:val="bg-BG"/>
        </w:rPr>
        <w:t>всички числа</w:t>
      </w:r>
      <w:r>
        <w:rPr>
          <w:lang w:val="bg-BG"/>
        </w:rPr>
        <w:t xml:space="preserve"> от </w:t>
      </w:r>
      <w:r w:rsidRPr="00344E16">
        <w:rPr>
          <w:b/>
        </w:rPr>
        <w:t>N</w:t>
      </w:r>
      <w:r>
        <w:t xml:space="preserve"> </w:t>
      </w:r>
      <w:r>
        <w:rPr>
          <w:lang w:val="bg-BG"/>
        </w:rPr>
        <w:t xml:space="preserve">до </w:t>
      </w:r>
      <w:r w:rsidRPr="00344E16">
        <w:rPr>
          <w:b/>
          <w:lang w:val="bg-BG"/>
        </w:rPr>
        <w:t>М</w:t>
      </w:r>
      <w:r>
        <w:rPr>
          <w:lang w:val="bg-BG"/>
        </w:rPr>
        <w:t xml:space="preserve">, които </w:t>
      </w:r>
      <w:r w:rsidRPr="00344E16">
        <w:rPr>
          <w:b/>
          <w:lang w:val="bg-BG"/>
        </w:rPr>
        <w:t>се делят на 2</w:t>
      </w:r>
      <w:r>
        <w:rPr>
          <w:lang w:val="bg-BG"/>
        </w:rPr>
        <w:t xml:space="preserve"> и </w:t>
      </w:r>
      <w:r w:rsidRPr="00344E16">
        <w:rPr>
          <w:b/>
          <w:lang w:val="bg-BG"/>
        </w:rPr>
        <w:t>на 3</w:t>
      </w:r>
      <w:r>
        <w:rPr>
          <w:lang w:val="bg-BG"/>
        </w:rPr>
        <w:t xml:space="preserve"> </w:t>
      </w:r>
      <w:r w:rsidRPr="00344E16">
        <w:rPr>
          <w:b/>
          <w:lang w:val="bg-BG"/>
        </w:rPr>
        <w:t>без остатък</w:t>
      </w:r>
      <w:r>
        <w:rPr>
          <w:lang w:val="bg-BG"/>
        </w:rPr>
        <w:t xml:space="preserve">, </w:t>
      </w:r>
      <w:r w:rsidRPr="00344E16">
        <w:rPr>
          <w:b/>
          <w:lang w:val="bg-BG"/>
        </w:rPr>
        <w:t>в обратен ред</w:t>
      </w:r>
      <w:r>
        <w:rPr>
          <w:lang w:val="bg-BG"/>
        </w:rPr>
        <w:t xml:space="preserve">. От конзолата ще се чете още </w:t>
      </w:r>
      <w:r w:rsidRPr="00344E16">
        <w:rPr>
          <w:b/>
          <w:lang w:val="bg-BG"/>
        </w:rPr>
        <w:t xml:space="preserve">едно </w:t>
      </w:r>
      <w:r w:rsidR="00C41F64">
        <w:rPr>
          <w:b/>
        </w:rPr>
        <w:t>“</w:t>
      </w:r>
      <w:r w:rsidRPr="00344E16">
        <w:rPr>
          <w:b/>
          <w:lang w:val="bg-BG"/>
        </w:rPr>
        <w:t>спиращо</w:t>
      </w:r>
      <w:r w:rsidR="00C41F64">
        <w:rPr>
          <w:b/>
        </w:rPr>
        <w:t>”</w:t>
      </w:r>
      <w:r w:rsidRPr="00344E16">
        <w:rPr>
          <w:b/>
          <w:lang w:val="bg-BG"/>
        </w:rPr>
        <w:t xml:space="preserve"> число </w:t>
      </w:r>
      <w:r w:rsidRPr="00344E16">
        <w:rPr>
          <w:b/>
        </w:rPr>
        <w:t>S</w:t>
      </w:r>
      <w:r>
        <w:rPr>
          <w:lang w:val="bg-BG"/>
        </w:rPr>
        <w:t xml:space="preserve">. Ако </w:t>
      </w:r>
      <w:r w:rsidRPr="00344E16">
        <w:rPr>
          <w:b/>
          <w:lang w:val="bg-BG"/>
        </w:rPr>
        <w:t xml:space="preserve">някое от </w:t>
      </w:r>
      <w:r w:rsidR="009A25EF">
        <w:rPr>
          <w:b/>
          <w:lang w:val="bg-BG"/>
        </w:rPr>
        <w:t xml:space="preserve">делящите се на 2 и 3 </w:t>
      </w:r>
      <w:r w:rsidRPr="00344E16">
        <w:rPr>
          <w:b/>
          <w:lang w:val="bg-BG"/>
        </w:rPr>
        <w:t>числа</w:t>
      </w:r>
      <w:r>
        <w:rPr>
          <w:lang w:val="bg-BG"/>
        </w:rPr>
        <w:t xml:space="preserve"> е </w:t>
      </w:r>
      <w:r w:rsidRPr="00344E16">
        <w:rPr>
          <w:b/>
          <w:lang w:val="bg-BG"/>
        </w:rPr>
        <w:t>равно</w:t>
      </w:r>
      <w:r>
        <w:rPr>
          <w:lang w:val="bg-BG"/>
        </w:rPr>
        <w:t xml:space="preserve"> </w:t>
      </w:r>
      <w:r w:rsidRPr="00344E16">
        <w:rPr>
          <w:b/>
          <w:lang w:val="bg-BG"/>
        </w:rPr>
        <w:t>на спиращото число</w:t>
      </w:r>
      <w:r w:rsidR="00C41F64">
        <w:rPr>
          <w:b/>
        </w:rPr>
        <w:t>,</w:t>
      </w:r>
      <w:r>
        <w:rPr>
          <w:lang w:val="bg-BG"/>
        </w:rPr>
        <w:t xml:space="preserve"> </w:t>
      </w:r>
      <w:r w:rsidRPr="00344E16">
        <w:rPr>
          <w:b/>
          <w:lang w:val="bg-BG"/>
        </w:rPr>
        <w:t>не</w:t>
      </w:r>
      <w:r>
        <w:rPr>
          <w:lang w:val="bg-BG"/>
        </w:rPr>
        <w:t xml:space="preserve"> </w:t>
      </w:r>
      <w:r w:rsidRPr="00344E16">
        <w:rPr>
          <w:b/>
          <w:lang w:val="bg-BG"/>
        </w:rPr>
        <w:t>трябва да се принтира</w:t>
      </w:r>
      <w:r>
        <w:rPr>
          <w:lang w:val="bg-BG"/>
        </w:rPr>
        <w:t xml:space="preserve"> и </w:t>
      </w:r>
      <w:r w:rsidRPr="00344E16">
        <w:rPr>
          <w:b/>
          <w:lang w:val="bg-BG"/>
        </w:rPr>
        <w:t>програмата трябва да приключи</w:t>
      </w:r>
      <w:r>
        <w:rPr>
          <w:lang w:val="bg-BG"/>
        </w:rPr>
        <w:t>.</w:t>
      </w:r>
      <w:r w:rsidR="009A25EF">
        <w:rPr>
          <w:lang w:val="bg-BG"/>
        </w:rPr>
        <w:t xml:space="preserve"> </w:t>
      </w:r>
      <w:r w:rsidR="009A25EF" w:rsidRPr="009A25EF">
        <w:rPr>
          <w:b/>
          <w:lang w:val="bg-BG"/>
        </w:rPr>
        <w:t>В</w:t>
      </w:r>
      <w:r w:rsidR="009A25EF" w:rsidRPr="00995CF9">
        <w:rPr>
          <w:lang w:val="bg-BG"/>
        </w:rPr>
        <w:t xml:space="preserve"> </w:t>
      </w:r>
      <w:r w:rsidR="009A25EF" w:rsidRPr="009A25EF">
        <w:rPr>
          <w:b/>
          <w:lang w:val="bg-BG"/>
        </w:rPr>
        <w:t>противен случай се принтират всички числа до N</w:t>
      </w:r>
      <w:r w:rsidR="009A25EF" w:rsidRPr="00995CF9">
        <w:rPr>
          <w:lang w:val="bg-BG"/>
        </w:rPr>
        <w:t>, които отговарят на условието</w:t>
      </w:r>
      <w:r w:rsidR="009A25EF">
        <w:rPr>
          <w:lang w:val="bg-BG"/>
        </w:rPr>
        <w:t>.</w:t>
      </w:r>
    </w:p>
    <w:p w:rsidR="007E1DAB" w:rsidRDefault="007E1DAB" w:rsidP="00C41F64">
      <w:pPr>
        <w:pStyle w:val="Heading3"/>
        <w:jc w:val="both"/>
        <w:rPr>
          <w:lang w:val="bg-BG"/>
        </w:rPr>
      </w:pPr>
      <w:r w:rsidRPr="00B57630">
        <w:rPr>
          <w:lang w:val="bg-BG"/>
        </w:rPr>
        <w:t>Вход</w:t>
      </w:r>
    </w:p>
    <w:p w:rsidR="006C3AF7" w:rsidRDefault="006C3AF7" w:rsidP="00C41F64">
      <w:pPr>
        <w:jc w:val="both"/>
        <w:rPr>
          <w:lang w:val="bg-BG"/>
        </w:rPr>
      </w:pPr>
      <w:r>
        <w:rPr>
          <w:lang w:val="bg-BG"/>
        </w:rPr>
        <w:t xml:space="preserve">От конзолата се </w:t>
      </w:r>
      <w:r w:rsidRPr="00344E16">
        <w:rPr>
          <w:b/>
          <w:lang w:val="bg-BG"/>
        </w:rPr>
        <w:t>четат точно 3 числа</w:t>
      </w:r>
      <w:r>
        <w:rPr>
          <w:lang w:val="bg-BG"/>
        </w:rPr>
        <w:t xml:space="preserve">, всяко на </w:t>
      </w:r>
      <w:r w:rsidRPr="00344E16">
        <w:rPr>
          <w:b/>
          <w:lang w:val="bg-BG"/>
        </w:rPr>
        <w:t>отделен ред</w:t>
      </w:r>
      <w:r>
        <w:rPr>
          <w:lang w:val="bg-BG"/>
        </w:rPr>
        <w:t>:</w:t>
      </w:r>
    </w:p>
    <w:p w:rsidR="006C3AF7" w:rsidRPr="00344E16" w:rsidRDefault="006C3AF7" w:rsidP="00C41F64">
      <w:pPr>
        <w:pStyle w:val="ListParagraph"/>
        <w:numPr>
          <w:ilvl w:val="0"/>
          <w:numId w:val="38"/>
        </w:numPr>
        <w:jc w:val="both"/>
        <w:rPr>
          <w:b/>
          <w:lang w:val="bg-BG"/>
        </w:rPr>
      </w:pPr>
      <w:r w:rsidRPr="00344E16">
        <w:rPr>
          <w:b/>
        </w:rPr>
        <w:t>N</w:t>
      </w:r>
      <w:r>
        <w:t xml:space="preserve"> – </w:t>
      </w:r>
      <w:r w:rsidRPr="00344E16">
        <w:rPr>
          <w:b/>
          <w:lang w:val="bg-BG"/>
        </w:rPr>
        <w:t>цяло</w:t>
      </w:r>
      <w:r w:rsidRPr="006C3AF7">
        <w:rPr>
          <w:lang w:val="bg-BG"/>
        </w:rPr>
        <w:t xml:space="preserve"> число</w:t>
      </w:r>
      <w:r w:rsidR="00C41F64">
        <w:rPr>
          <w:b/>
        </w:rPr>
        <w:t xml:space="preserve"> </w:t>
      </w:r>
      <w:r w:rsidR="00C41F64">
        <w:rPr>
          <w:b/>
          <w:lang w:val="bg-BG"/>
        </w:rPr>
        <w:t>–</w:t>
      </w:r>
      <w:r w:rsidRPr="006C3AF7">
        <w:rPr>
          <w:lang w:val="bg-BG"/>
        </w:rPr>
        <w:t xml:space="preserve"> </w:t>
      </w:r>
      <w:r w:rsidRPr="00344E16">
        <w:rPr>
          <w:b/>
        </w:rPr>
        <w:t xml:space="preserve">0 </w:t>
      </w:r>
      <w:r w:rsidR="00C41F64">
        <w:rPr>
          <w:b/>
        </w:rPr>
        <w:t>&lt;= N &lt;</w:t>
      </w:r>
      <w:r w:rsidRPr="00344E16">
        <w:rPr>
          <w:b/>
        </w:rPr>
        <w:t xml:space="preserve"> M</w:t>
      </w:r>
    </w:p>
    <w:p w:rsidR="006C3AF7" w:rsidRPr="00344E16" w:rsidRDefault="006C3AF7" w:rsidP="00C41F64">
      <w:pPr>
        <w:pStyle w:val="ListParagraph"/>
        <w:numPr>
          <w:ilvl w:val="0"/>
          <w:numId w:val="38"/>
        </w:numPr>
        <w:jc w:val="both"/>
        <w:rPr>
          <w:b/>
          <w:lang w:val="bg-BG"/>
        </w:rPr>
      </w:pPr>
      <w:r w:rsidRPr="00344E16">
        <w:rPr>
          <w:b/>
        </w:rPr>
        <w:t>M</w:t>
      </w:r>
      <w:r>
        <w:t xml:space="preserve"> –</w:t>
      </w:r>
      <w:r w:rsidRPr="006C3AF7">
        <w:rPr>
          <w:lang w:val="bg-BG"/>
        </w:rPr>
        <w:t xml:space="preserve"> </w:t>
      </w:r>
      <w:r w:rsidRPr="00344E16">
        <w:rPr>
          <w:b/>
          <w:lang w:val="bg-BG"/>
        </w:rPr>
        <w:t xml:space="preserve">цяло </w:t>
      </w:r>
      <w:r w:rsidRPr="00344E16">
        <w:rPr>
          <w:lang w:val="bg-BG"/>
        </w:rPr>
        <w:t>число</w:t>
      </w:r>
      <w:r w:rsidR="00C41F64">
        <w:t xml:space="preserve"> </w:t>
      </w:r>
      <w:r w:rsidR="00C41F64">
        <w:rPr>
          <w:lang w:val="bg-BG"/>
        </w:rPr>
        <w:t xml:space="preserve">– </w:t>
      </w:r>
      <w:r w:rsidRPr="00344E16">
        <w:rPr>
          <w:b/>
        </w:rPr>
        <w:t xml:space="preserve">N </w:t>
      </w:r>
      <w:r w:rsidR="00C41F64">
        <w:rPr>
          <w:b/>
        </w:rPr>
        <w:t>&lt; M &lt;=</w:t>
      </w:r>
      <w:r w:rsidRPr="00344E16">
        <w:rPr>
          <w:b/>
        </w:rPr>
        <w:t xml:space="preserve"> 1</w:t>
      </w:r>
      <w:r w:rsidR="00344E16">
        <w:rPr>
          <w:b/>
          <w:lang w:val="bg-BG"/>
        </w:rPr>
        <w:t>0</w:t>
      </w:r>
      <w:r w:rsidRPr="00344E16">
        <w:rPr>
          <w:b/>
        </w:rPr>
        <w:t>000</w:t>
      </w:r>
    </w:p>
    <w:p w:rsidR="006C3AF7" w:rsidRPr="006C3AF7" w:rsidRDefault="006C3AF7" w:rsidP="00C41F64">
      <w:pPr>
        <w:pStyle w:val="ListParagraph"/>
        <w:numPr>
          <w:ilvl w:val="0"/>
          <w:numId w:val="38"/>
        </w:numPr>
        <w:jc w:val="both"/>
      </w:pPr>
      <w:r w:rsidRPr="00344E16">
        <w:rPr>
          <w:b/>
        </w:rPr>
        <w:t>S</w:t>
      </w:r>
      <w:r>
        <w:t xml:space="preserve"> – </w:t>
      </w:r>
      <w:r w:rsidRPr="00344E16">
        <w:rPr>
          <w:b/>
          <w:lang w:val="bg-BG"/>
        </w:rPr>
        <w:t>цяло</w:t>
      </w:r>
      <w:r w:rsidR="00C41F64">
        <w:rPr>
          <w:lang w:val="bg-BG"/>
        </w:rPr>
        <w:t xml:space="preserve"> числo – </w:t>
      </w:r>
      <w:r w:rsidR="00C41F64">
        <w:rPr>
          <w:b/>
        </w:rPr>
        <w:t>N &lt;= S &lt;=</w:t>
      </w:r>
      <w:r w:rsidRPr="00344E16">
        <w:rPr>
          <w:b/>
        </w:rPr>
        <w:t xml:space="preserve"> M</w:t>
      </w:r>
    </w:p>
    <w:p w:rsidR="007E1DAB" w:rsidRDefault="007E1DAB" w:rsidP="00C41F64">
      <w:pPr>
        <w:pStyle w:val="Heading3"/>
        <w:jc w:val="both"/>
      </w:pPr>
      <w:r w:rsidRPr="00B57630">
        <w:rPr>
          <w:lang w:val="bg-BG"/>
        </w:rPr>
        <w:t>Изход</w:t>
      </w:r>
    </w:p>
    <w:p w:rsidR="006C3AF7" w:rsidRPr="006C3AF7" w:rsidRDefault="00456A49" w:rsidP="00C41F64">
      <w:pPr>
        <w:jc w:val="both"/>
        <w:rPr>
          <w:lang w:val="bg-BG"/>
        </w:rPr>
      </w:pPr>
      <w:r>
        <w:rPr>
          <w:lang w:val="bg-BG"/>
        </w:rPr>
        <w:t xml:space="preserve">На конзолата се </w:t>
      </w:r>
      <w:r w:rsidRPr="00344E16">
        <w:rPr>
          <w:b/>
          <w:lang w:val="bg-BG"/>
        </w:rPr>
        <w:t>принтират</w:t>
      </w:r>
      <w:r w:rsidR="007D109F">
        <w:rPr>
          <w:b/>
          <w:lang w:val="bg-BG"/>
        </w:rPr>
        <w:t xml:space="preserve"> </w:t>
      </w:r>
      <w:r w:rsidR="007D109F">
        <w:rPr>
          <w:lang w:val="bg-BG"/>
        </w:rPr>
        <w:t>на един ред</w:t>
      </w:r>
      <w:r>
        <w:rPr>
          <w:lang w:val="bg-BG"/>
        </w:rPr>
        <w:t xml:space="preserve">, </w:t>
      </w:r>
      <w:r w:rsidRPr="00344E16">
        <w:rPr>
          <w:b/>
          <w:lang w:val="bg-BG"/>
        </w:rPr>
        <w:t>всички числа отговарящи на условия</w:t>
      </w:r>
      <w:r w:rsidR="00344E16" w:rsidRPr="00344E16">
        <w:rPr>
          <w:b/>
          <w:lang w:val="bg-BG"/>
        </w:rPr>
        <w:t>та</w:t>
      </w:r>
      <w:r>
        <w:rPr>
          <w:lang w:val="bg-BG"/>
        </w:rPr>
        <w:t>, на един ред</w:t>
      </w:r>
      <w:r w:rsidR="009827E3">
        <w:rPr>
          <w:lang w:val="bg-BG"/>
        </w:rPr>
        <w:t xml:space="preserve">, </w:t>
      </w:r>
      <w:r w:rsidRPr="00344E16">
        <w:rPr>
          <w:b/>
          <w:lang w:val="bg-BG"/>
        </w:rPr>
        <w:t>разделени с интервал</w:t>
      </w:r>
      <w:r>
        <w:rPr>
          <w:lang w:val="bg-BG"/>
        </w:rPr>
        <w:t>.</w:t>
      </w:r>
    </w:p>
    <w:p w:rsidR="007E1DAB" w:rsidRPr="00460568" w:rsidRDefault="007E1DAB" w:rsidP="00C41F64">
      <w:pPr>
        <w:pStyle w:val="Heading3"/>
        <w:jc w:val="both"/>
      </w:pPr>
      <w:r w:rsidRPr="00B57630">
        <w:rPr>
          <w:lang w:val="bg-BG"/>
        </w:rPr>
        <w:t>Примерен вход и изход</w:t>
      </w:r>
    </w:p>
    <w:tbl>
      <w:tblPr>
        <w:tblStyle w:val="TableGrid"/>
        <w:tblW w:w="9726" w:type="dxa"/>
        <w:tblLayout w:type="fixed"/>
        <w:tblCellMar>
          <w:top w:w="57" w:type="dxa"/>
          <w:left w:w="85" w:type="dxa"/>
          <w:bottom w:w="57" w:type="dxa"/>
          <w:right w:w="85" w:type="dxa"/>
        </w:tblCellMar>
        <w:tblLook w:val="04A0" w:firstRow="1" w:lastRow="0" w:firstColumn="1" w:lastColumn="0" w:noHBand="0" w:noVBand="1"/>
      </w:tblPr>
      <w:tblGrid>
        <w:gridCol w:w="715"/>
        <w:gridCol w:w="1864"/>
        <w:gridCol w:w="7147"/>
      </w:tblGrid>
      <w:tr w:rsidR="00456A49" w:rsidRPr="00B57630" w:rsidTr="000D6440">
        <w:tc>
          <w:tcPr>
            <w:tcW w:w="715" w:type="dxa"/>
            <w:shd w:val="clear" w:color="auto" w:fill="D9D9D9"/>
          </w:tcPr>
          <w:p w:rsidR="00456A49" w:rsidRPr="00B57630" w:rsidRDefault="00456A49" w:rsidP="005F0DD8">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1864" w:type="dxa"/>
            <w:shd w:val="clear" w:color="auto" w:fill="D9D9D9"/>
          </w:tcPr>
          <w:p w:rsidR="00456A49" w:rsidRPr="00B57630" w:rsidRDefault="00456A49" w:rsidP="005F0DD8">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147" w:type="dxa"/>
            <w:shd w:val="clear" w:color="auto" w:fill="D9D9D9"/>
          </w:tcPr>
          <w:p w:rsidR="00456A49" w:rsidRPr="00B57630" w:rsidRDefault="00456A49" w:rsidP="004B2491">
            <w:pPr>
              <w:spacing w:before="0" w:after="0"/>
              <w:rPr>
                <w:rFonts w:ascii="Calibri" w:eastAsia="Calibri" w:hAnsi="Calibri" w:cs="Times New Roman"/>
                <w:b/>
                <w:lang w:val="bg-BG"/>
              </w:rPr>
            </w:pPr>
            <w:r w:rsidRPr="00B57630">
              <w:rPr>
                <w:rFonts w:ascii="Calibri" w:eastAsia="Calibri" w:hAnsi="Calibri" w:cs="Times New Roman"/>
                <w:b/>
                <w:lang w:val="bg-BG"/>
              </w:rPr>
              <w:t>Обяснения</w:t>
            </w:r>
          </w:p>
        </w:tc>
      </w:tr>
      <w:tr w:rsidR="00456A49" w:rsidRPr="00B57630" w:rsidTr="000D6440">
        <w:trPr>
          <w:trHeight w:val="406"/>
        </w:trPr>
        <w:tc>
          <w:tcPr>
            <w:tcW w:w="715" w:type="dxa"/>
          </w:tcPr>
          <w:p w:rsidR="00456A49" w:rsidRDefault="00456A49" w:rsidP="00F46D28">
            <w:pPr>
              <w:spacing w:before="0" w:after="0"/>
              <w:rPr>
                <w:rFonts w:ascii="Consolas" w:eastAsia="Calibri" w:hAnsi="Consolas" w:cs="Times New Roman"/>
                <w:lang w:val="bg-BG"/>
              </w:rPr>
            </w:pPr>
            <w:r>
              <w:rPr>
                <w:rFonts w:ascii="Consolas" w:eastAsia="Calibri" w:hAnsi="Consolas" w:cs="Times New Roman"/>
                <w:lang w:val="bg-BG"/>
              </w:rPr>
              <w:t>1</w:t>
            </w:r>
          </w:p>
          <w:p w:rsidR="00456A49" w:rsidRPr="000D6440" w:rsidRDefault="000D6440" w:rsidP="00F46D28">
            <w:pPr>
              <w:spacing w:before="0" w:after="0"/>
              <w:rPr>
                <w:rFonts w:ascii="Consolas" w:eastAsia="Calibri" w:hAnsi="Consolas" w:cs="Times New Roman"/>
              </w:rPr>
            </w:pPr>
            <w:r>
              <w:rPr>
                <w:rFonts w:ascii="Consolas" w:eastAsia="Calibri" w:hAnsi="Consolas" w:cs="Times New Roman"/>
              </w:rPr>
              <w:t>30</w:t>
            </w:r>
          </w:p>
          <w:p w:rsidR="00456A49" w:rsidRPr="000D6440" w:rsidRDefault="000D6440" w:rsidP="00F46D28">
            <w:pPr>
              <w:spacing w:before="0" w:after="0"/>
              <w:rPr>
                <w:rFonts w:ascii="Consolas" w:eastAsia="Calibri" w:hAnsi="Consolas" w:cs="Times New Roman"/>
              </w:rPr>
            </w:pPr>
            <w:r>
              <w:rPr>
                <w:rFonts w:ascii="Consolas" w:eastAsia="Calibri" w:hAnsi="Consolas" w:cs="Times New Roman"/>
              </w:rPr>
              <w:t>15</w:t>
            </w:r>
          </w:p>
        </w:tc>
        <w:tc>
          <w:tcPr>
            <w:tcW w:w="1864" w:type="dxa"/>
          </w:tcPr>
          <w:p w:rsidR="00456A49" w:rsidRPr="000D6440" w:rsidRDefault="000D6440" w:rsidP="00F46D28">
            <w:pPr>
              <w:spacing w:before="0" w:after="0"/>
              <w:rPr>
                <w:rFonts w:ascii="Consolas" w:eastAsia="Calibri" w:hAnsi="Consolas" w:cs="Times New Roman"/>
              </w:rPr>
            </w:pPr>
            <w:r>
              <w:rPr>
                <w:rFonts w:ascii="Consolas" w:eastAsia="Calibri" w:hAnsi="Consolas" w:cs="Times New Roman"/>
              </w:rPr>
              <w:t>30 24 18 12 6</w:t>
            </w:r>
          </w:p>
        </w:tc>
        <w:tc>
          <w:tcPr>
            <w:tcW w:w="7147" w:type="dxa"/>
          </w:tcPr>
          <w:p w:rsidR="000D6440" w:rsidRDefault="000D6440" w:rsidP="000D6440">
            <w:pPr>
              <w:spacing w:before="60" w:after="0"/>
              <w:rPr>
                <w:rFonts w:eastAsia="Calibri" w:cs="Times New Roman"/>
              </w:rPr>
            </w:pPr>
            <w:r w:rsidRPr="000D6440">
              <w:rPr>
                <w:rFonts w:eastAsia="Calibri" w:cs="Times New Roman"/>
                <w:lang w:val="bg-BG"/>
              </w:rPr>
              <w:t>Числата от 30 до 1, които се делят едновреме</w:t>
            </w:r>
            <w:r>
              <w:rPr>
                <w:rFonts w:eastAsia="Calibri" w:cs="Times New Roman"/>
                <w:lang w:val="bg-BG"/>
              </w:rPr>
              <w:t>нно на 2 и на 3 без остатък са:</w:t>
            </w:r>
            <w:r>
              <w:rPr>
                <w:rFonts w:eastAsia="Calibri" w:cs="Times New Roman"/>
              </w:rPr>
              <w:t xml:space="preserve"> </w:t>
            </w:r>
            <w:r w:rsidRPr="000D6440">
              <w:rPr>
                <w:rFonts w:eastAsia="Calibri" w:cs="Times New Roman"/>
                <w:highlight w:val="green"/>
                <w:lang w:val="bg-BG"/>
              </w:rPr>
              <w:t>30</w:t>
            </w:r>
            <w:r>
              <w:rPr>
                <w:rFonts w:eastAsia="Calibri" w:cs="Times New Roman"/>
                <w:lang w:val="bg-BG"/>
              </w:rPr>
              <w:t xml:space="preserve">, </w:t>
            </w:r>
            <w:r w:rsidRPr="000D6440">
              <w:rPr>
                <w:rFonts w:eastAsia="Calibri" w:cs="Times New Roman"/>
                <w:highlight w:val="green"/>
                <w:lang w:val="bg-BG"/>
              </w:rPr>
              <w:t>24</w:t>
            </w:r>
            <w:r>
              <w:rPr>
                <w:rFonts w:eastAsia="Calibri" w:cs="Times New Roman"/>
                <w:lang w:val="bg-BG"/>
              </w:rPr>
              <w:t xml:space="preserve">, </w:t>
            </w:r>
            <w:r w:rsidRPr="000D6440">
              <w:rPr>
                <w:rFonts w:eastAsia="Calibri" w:cs="Times New Roman"/>
                <w:highlight w:val="green"/>
                <w:lang w:val="bg-BG"/>
              </w:rPr>
              <w:t>18</w:t>
            </w:r>
            <w:r>
              <w:rPr>
                <w:rFonts w:eastAsia="Calibri" w:cs="Times New Roman"/>
                <w:lang w:val="bg-BG"/>
              </w:rPr>
              <w:t xml:space="preserve">, </w:t>
            </w:r>
            <w:r w:rsidRPr="000D6440">
              <w:rPr>
                <w:rFonts w:eastAsia="Calibri" w:cs="Times New Roman"/>
                <w:highlight w:val="green"/>
                <w:lang w:val="bg-BG"/>
              </w:rPr>
              <w:t>12</w:t>
            </w:r>
            <w:r>
              <w:rPr>
                <w:rFonts w:eastAsia="Calibri" w:cs="Times New Roman"/>
                <w:lang w:val="bg-BG"/>
              </w:rPr>
              <w:t xml:space="preserve"> и </w:t>
            </w:r>
            <w:r w:rsidRPr="000D6440">
              <w:rPr>
                <w:rFonts w:eastAsia="Calibri" w:cs="Times New Roman"/>
                <w:highlight w:val="green"/>
                <w:lang w:val="bg-BG"/>
              </w:rPr>
              <w:t>6</w:t>
            </w:r>
            <w:r>
              <w:rPr>
                <w:rFonts w:eastAsia="Calibri" w:cs="Times New Roman"/>
                <w:lang w:val="bg-BG"/>
              </w:rPr>
              <w:t>.</w:t>
            </w:r>
          </w:p>
          <w:p w:rsidR="00456A49" w:rsidRPr="009827E3" w:rsidRDefault="000D6440" w:rsidP="000D6440">
            <w:pPr>
              <w:spacing w:before="60" w:after="0"/>
              <w:rPr>
                <w:rFonts w:eastAsia="Calibri" w:cs="Times New Roman"/>
                <w:lang w:val="bg-BG"/>
              </w:rPr>
            </w:pPr>
            <w:r w:rsidRPr="000D6440">
              <w:rPr>
                <w:rFonts w:eastAsia="Calibri" w:cs="Times New Roman"/>
                <w:lang w:val="bg-BG"/>
              </w:rPr>
              <w:t xml:space="preserve">Като </w:t>
            </w:r>
            <w:r w:rsidRPr="000D6440">
              <w:rPr>
                <w:rFonts w:eastAsia="Calibri" w:cs="Times New Roman"/>
                <w:highlight w:val="yellow"/>
                <w:lang w:val="bg-BG"/>
              </w:rPr>
              <w:t>15</w:t>
            </w:r>
            <w:r w:rsidRPr="000D6440">
              <w:rPr>
                <w:rFonts w:eastAsia="Calibri" w:cs="Times New Roman"/>
                <w:lang w:val="bg-BG"/>
              </w:rPr>
              <w:t xml:space="preserve"> </w:t>
            </w:r>
            <w:r w:rsidRPr="000D6440">
              <w:rPr>
                <w:rFonts w:eastAsia="Calibri" w:cs="Times New Roman"/>
                <w:b/>
                <w:lang w:val="bg-BG"/>
              </w:rPr>
              <w:t>не е равно</w:t>
            </w:r>
            <w:r w:rsidRPr="000D6440">
              <w:rPr>
                <w:rFonts w:eastAsia="Calibri" w:cs="Times New Roman"/>
                <w:lang w:val="bg-BG"/>
              </w:rPr>
              <w:t xml:space="preserve"> на </w:t>
            </w:r>
            <w:r>
              <w:rPr>
                <w:rFonts w:eastAsia="Calibri" w:cs="Times New Roman"/>
                <w:lang w:val="bg-BG"/>
              </w:rPr>
              <w:t>нито едно, затова поредицата</w:t>
            </w:r>
            <w:r>
              <w:rPr>
                <w:rFonts w:eastAsia="Calibri" w:cs="Times New Roman"/>
              </w:rPr>
              <w:t xml:space="preserve"> </w:t>
            </w:r>
            <w:r w:rsidRPr="000D6440">
              <w:rPr>
                <w:rFonts w:eastAsia="Calibri" w:cs="Times New Roman"/>
                <w:b/>
                <w:lang w:val="bg-BG"/>
              </w:rPr>
              <w:t>продължава</w:t>
            </w:r>
            <w:r w:rsidRPr="000D6440">
              <w:rPr>
                <w:rFonts w:eastAsia="Calibri" w:cs="Times New Roman"/>
                <w:lang w:val="bg-BG"/>
              </w:rPr>
              <w:t>.</w:t>
            </w:r>
          </w:p>
        </w:tc>
      </w:tr>
      <w:tr w:rsidR="00456A49" w:rsidRPr="00B57630" w:rsidTr="000D6440">
        <w:tc>
          <w:tcPr>
            <w:tcW w:w="715" w:type="dxa"/>
            <w:shd w:val="clear" w:color="auto" w:fill="D9D9D9"/>
          </w:tcPr>
          <w:p w:rsidR="00456A49" w:rsidRPr="00B57630" w:rsidRDefault="00456A49" w:rsidP="00653250">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1864" w:type="dxa"/>
            <w:shd w:val="clear" w:color="auto" w:fill="D9D9D9"/>
          </w:tcPr>
          <w:p w:rsidR="00456A49" w:rsidRPr="00B57630" w:rsidRDefault="00456A49" w:rsidP="00653250">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147" w:type="dxa"/>
            <w:shd w:val="clear" w:color="auto" w:fill="D9D9D9"/>
          </w:tcPr>
          <w:p w:rsidR="00456A49" w:rsidRPr="00B57630" w:rsidRDefault="00456A49" w:rsidP="00653250">
            <w:pPr>
              <w:spacing w:before="0" w:after="0"/>
              <w:rPr>
                <w:rFonts w:ascii="Calibri" w:eastAsia="Calibri" w:hAnsi="Calibri" w:cs="Times New Roman"/>
                <w:b/>
                <w:lang w:val="bg-BG"/>
              </w:rPr>
            </w:pPr>
          </w:p>
        </w:tc>
      </w:tr>
      <w:tr w:rsidR="00456A49" w:rsidRPr="00B57630" w:rsidTr="000D6440">
        <w:trPr>
          <w:trHeight w:val="406"/>
        </w:trPr>
        <w:tc>
          <w:tcPr>
            <w:tcW w:w="715" w:type="dxa"/>
          </w:tcPr>
          <w:p w:rsidR="00456A49" w:rsidRDefault="00456A49" w:rsidP="00F46D28">
            <w:pPr>
              <w:spacing w:before="0" w:after="0"/>
              <w:rPr>
                <w:rFonts w:ascii="Consolas" w:eastAsia="Calibri" w:hAnsi="Consolas" w:cs="Times New Roman"/>
                <w:lang w:val="bg-BG"/>
              </w:rPr>
            </w:pPr>
            <w:r>
              <w:rPr>
                <w:rFonts w:ascii="Consolas" w:eastAsia="Calibri" w:hAnsi="Consolas" w:cs="Times New Roman"/>
                <w:lang w:val="bg-BG"/>
              </w:rPr>
              <w:t>1</w:t>
            </w:r>
          </w:p>
          <w:p w:rsidR="00456A49" w:rsidRDefault="00456A49" w:rsidP="00F46D28">
            <w:pPr>
              <w:spacing w:before="0" w:after="0"/>
              <w:rPr>
                <w:rFonts w:ascii="Consolas" w:eastAsia="Calibri" w:hAnsi="Consolas" w:cs="Times New Roman"/>
                <w:lang w:val="bg-BG"/>
              </w:rPr>
            </w:pPr>
            <w:r>
              <w:rPr>
                <w:rFonts w:ascii="Consolas" w:eastAsia="Calibri" w:hAnsi="Consolas" w:cs="Times New Roman"/>
                <w:lang w:val="bg-BG"/>
              </w:rPr>
              <w:t>36</w:t>
            </w:r>
          </w:p>
          <w:p w:rsidR="00456A49" w:rsidRPr="003570FC" w:rsidRDefault="00456A49" w:rsidP="00F46D28">
            <w:pPr>
              <w:spacing w:before="0" w:after="0"/>
              <w:rPr>
                <w:rFonts w:ascii="Consolas" w:eastAsia="Calibri" w:hAnsi="Consolas" w:cs="Times New Roman"/>
                <w:lang w:val="bg-BG"/>
              </w:rPr>
            </w:pPr>
            <w:r>
              <w:rPr>
                <w:rFonts w:ascii="Consolas" w:eastAsia="Calibri" w:hAnsi="Consolas" w:cs="Times New Roman"/>
                <w:lang w:val="bg-BG"/>
              </w:rPr>
              <w:t>12</w:t>
            </w:r>
          </w:p>
        </w:tc>
        <w:tc>
          <w:tcPr>
            <w:tcW w:w="1864" w:type="dxa"/>
          </w:tcPr>
          <w:p w:rsidR="00456A49" w:rsidRDefault="00456A49" w:rsidP="00456A49">
            <w:pPr>
              <w:spacing w:before="0" w:after="0"/>
              <w:rPr>
                <w:rFonts w:eastAsia="Calibri" w:cs="Times New Roman"/>
                <w:b/>
                <w:lang w:val="bg-BG"/>
              </w:rPr>
            </w:pPr>
            <w:r w:rsidRPr="00456A49">
              <w:rPr>
                <w:rFonts w:eastAsia="Calibri" w:cs="Times New Roman"/>
                <w:lang w:val="bg-BG"/>
              </w:rPr>
              <w:t>36 30 24 18</w:t>
            </w:r>
          </w:p>
        </w:tc>
        <w:tc>
          <w:tcPr>
            <w:tcW w:w="7147" w:type="dxa"/>
          </w:tcPr>
          <w:p w:rsidR="000D6440" w:rsidRPr="000D6440" w:rsidRDefault="00456A49" w:rsidP="000D6440">
            <w:pPr>
              <w:spacing w:before="60" w:after="0"/>
              <w:rPr>
                <w:rFonts w:eastAsia="Calibri" w:cs="Times New Roman"/>
              </w:rPr>
            </w:pPr>
            <w:r>
              <w:rPr>
                <w:rFonts w:eastAsia="Calibri" w:cs="Times New Roman"/>
                <w:lang w:val="bg-BG"/>
              </w:rPr>
              <w:t xml:space="preserve">Числата от </w:t>
            </w:r>
            <w:r w:rsidRPr="00344E16">
              <w:rPr>
                <w:rFonts w:eastAsia="Calibri" w:cs="Times New Roman"/>
                <w:b/>
                <w:lang w:val="bg-BG"/>
              </w:rPr>
              <w:t xml:space="preserve">36 </w:t>
            </w:r>
            <w:r>
              <w:rPr>
                <w:rFonts w:eastAsia="Calibri" w:cs="Times New Roman"/>
                <w:lang w:val="bg-BG"/>
              </w:rPr>
              <w:t xml:space="preserve">до </w:t>
            </w:r>
            <w:r w:rsidRPr="00344E16">
              <w:rPr>
                <w:rFonts w:eastAsia="Calibri" w:cs="Times New Roman"/>
                <w:b/>
                <w:lang w:val="bg-BG"/>
              </w:rPr>
              <w:t>1</w:t>
            </w:r>
            <w:r>
              <w:rPr>
                <w:rFonts w:eastAsia="Calibri" w:cs="Times New Roman"/>
                <w:lang w:val="bg-BG"/>
              </w:rPr>
              <w:t xml:space="preserve">, които се </w:t>
            </w:r>
            <w:r w:rsidRPr="00344E16">
              <w:rPr>
                <w:rFonts w:eastAsia="Calibri" w:cs="Times New Roman"/>
                <w:b/>
                <w:lang w:val="bg-BG"/>
              </w:rPr>
              <w:t>делят едновременно на 2</w:t>
            </w:r>
            <w:r>
              <w:rPr>
                <w:rFonts w:eastAsia="Calibri" w:cs="Times New Roman"/>
                <w:lang w:val="bg-BG"/>
              </w:rPr>
              <w:t xml:space="preserve"> и </w:t>
            </w:r>
            <w:r w:rsidRPr="00344E16">
              <w:rPr>
                <w:rFonts w:eastAsia="Calibri" w:cs="Times New Roman"/>
                <w:b/>
                <w:lang w:val="bg-BG"/>
              </w:rPr>
              <w:t>на 3</w:t>
            </w:r>
            <w:r>
              <w:rPr>
                <w:rFonts w:eastAsia="Calibri" w:cs="Times New Roman"/>
                <w:lang w:val="bg-BG"/>
              </w:rPr>
              <w:t xml:space="preserve"> </w:t>
            </w:r>
            <w:r w:rsidRPr="00344E16">
              <w:rPr>
                <w:rFonts w:eastAsia="Calibri" w:cs="Times New Roman"/>
                <w:b/>
                <w:lang w:val="bg-BG"/>
              </w:rPr>
              <w:t>без остатък</w:t>
            </w:r>
            <w:r w:rsidR="009827E3">
              <w:rPr>
                <w:rFonts w:eastAsia="Calibri" w:cs="Times New Roman"/>
                <w:b/>
                <w:lang w:val="bg-BG"/>
              </w:rPr>
              <w:t>,</w:t>
            </w:r>
            <w:r w:rsidR="00F943F2">
              <w:rPr>
                <w:rFonts w:eastAsia="Calibri" w:cs="Times New Roman"/>
                <w:lang w:val="bg-BG"/>
              </w:rPr>
              <w:t xml:space="preserve"> </w:t>
            </w:r>
            <w:r w:rsidRPr="00344E16">
              <w:rPr>
                <w:rFonts w:eastAsia="Calibri" w:cs="Times New Roman"/>
                <w:b/>
                <w:lang w:val="bg-BG"/>
              </w:rPr>
              <w:t>са</w:t>
            </w:r>
            <w:r>
              <w:rPr>
                <w:rFonts w:eastAsia="Calibri" w:cs="Times New Roman"/>
                <w:lang w:val="bg-BG"/>
              </w:rPr>
              <w:t>:</w:t>
            </w:r>
            <w:r w:rsidR="000D6440">
              <w:rPr>
                <w:rFonts w:eastAsia="Calibri" w:cs="Times New Roman"/>
              </w:rPr>
              <w:t xml:space="preserve"> </w:t>
            </w:r>
            <w:r w:rsidRPr="000D6440">
              <w:rPr>
                <w:rFonts w:eastAsia="Calibri" w:cs="Times New Roman"/>
                <w:highlight w:val="green"/>
                <w:lang w:val="bg-BG"/>
              </w:rPr>
              <w:t>36</w:t>
            </w:r>
            <w:r>
              <w:rPr>
                <w:rFonts w:eastAsia="Calibri" w:cs="Times New Roman"/>
                <w:lang w:val="bg-BG"/>
              </w:rPr>
              <w:t>,</w:t>
            </w:r>
            <w:r w:rsidRPr="00456A49">
              <w:rPr>
                <w:rFonts w:eastAsia="Calibri" w:cs="Times New Roman"/>
                <w:lang w:val="bg-BG"/>
              </w:rPr>
              <w:t xml:space="preserve"> </w:t>
            </w:r>
            <w:r w:rsidRPr="000D6440">
              <w:rPr>
                <w:rFonts w:eastAsia="Calibri" w:cs="Times New Roman"/>
                <w:highlight w:val="green"/>
                <w:lang w:val="bg-BG"/>
              </w:rPr>
              <w:t>30</w:t>
            </w:r>
            <w:r>
              <w:rPr>
                <w:rFonts w:eastAsia="Calibri" w:cs="Times New Roman"/>
                <w:lang w:val="bg-BG"/>
              </w:rPr>
              <w:t>,</w:t>
            </w:r>
            <w:r w:rsidRPr="00456A49">
              <w:rPr>
                <w:rFonts w:eastAsia="Calibri" w:cs="Times New Roman"/>
                <w:lang w:val="bg-BG"/>
              </w:rPr>
              <w:t xml:space="preserve"> </w:t>
            </w:r>
            <w:r w:rsidRPr="000D6440">
              <w:rPr>
                <w:rFonts w:eastAsia="Calibri" w:cs="Times New Roman"/>
                <w:highlight w:val="green"/>
                <w:lang w:val="bg-BG"/>
              </w:rPr>
              <w:t>24</w:t>
            </w:r>
            <w:r>
              <w:rPr>
                <w:rFonts w:eastAsia="Calibri" w:cs="Times New Roman"/>
                <w:lang w:val="bg-BG"/>
              </w:rPr>
              <w:t>,</w:t>
            </w:r>
            <w:r w:rsidRPr="00456A49">
              <w:rPr>
                <w:rFonts w:eastAsia="Calibri" w:cs="Times New Roman"/>
                <w:lang w:val="bg-BG"/>
              </w:rPr>
              <w:t xml:space="preserve"> </w:t>
            </w:r>
            <w:r w:rsidRPr="000D6440">
              <w:rPr>
                <w:rFonts w:eastAsia="Calibri" w:cs="Times New Roman"/>
                <w:highlight w:val="green"/>
                <w:lang w:val="bg-BG"/>
              </w:rPr>
              <w:t>18</w:t>
            </w:r>
            <w:r w:rsidRPr="000D6440">
              <w:rPr>
                <w:rFonts w:eastAsia="Calibri" w:cs="Times New Roman"/>
                <w:lang w:val="bg-BG"/>
              </w:rPr>
              <w:t xml:space="preserve">, </w:t>
            </w:r>
            <w:r w:rsidRPr="000D6440">
              <w:rPr>
                <w:rFonts w:eastAsia="Calibri" w:cs="Times New Roman"/>
                <w:highlight w:val="red"/>
                <w:lang w:val="bg-BG"/>
              </w:rPr>
              <w:t>12</w:t>
            </w:r>
            <w:r w:rsidRPr="000D6440">
              <w:rPr>
                <w:rFonts w:eastAsia="Calibri" w:cs="Times New Roman"/>
                <w:lang w:val="bg-BG"/>
              </w:rPr>
              <w:t xml:space="preserve"> и </w:t>
            </w:r>
            <w:r w:rsidRPr="000D6440">
              <w:rPr>
                <w:rFonts w:eastAsia="Calibri" w:cs="Times New Roman"/>
                <w:highlight w:val="red"/>
                <w:lang w:val="bg-BG"/>
              </w:rPr>
              <w:t>6</w:t>
            </w:r>
            <w:r w:rsidR="000D6440" w:rsidRPr="000D6440">
              <w:rPr>
                <w:rFonts w:eastAsia="Calibri" w:cs="Times New Roman"/>
                <w:lang w:val="bg-BG"/>
              </w:rPr>
              <w:t>.</w:t>
            </w:r>
          </w:p>
          <w:p w:rsidR="00456A49" w:rsidRDefault="00456A49" w:rsidP="000D6440">
            <w:pPr>
              <w:spacing w:before="60" w:after="0"/>
              <w:rPr>
                <w:rFonts w:eastAsia="Calibri" w:cs="Times New Roman"/>
                <w:b/>
                <w:lang w:val="bg-BG"/>
              </w:rPr>
            </w:pPr>
            <w:r w:rsidRPr="00344E16">
              <w:rPr>
                <w:rFonts w:eastAsia="Calibri" w:cs="Times New Roman"/>
                <w:b/>
                <w:highlight w:val="yellow"/>
                <w:lang w:val="bg-BG"/>
              </w:rPr>
              <w:t>12</w:t>
            </w:r>
            <w:r w:rsidRPr="00344E16">
              <w:rPr>
                <w:rFonts w:eastAsia="Calibri" w:cs="Times New Roman"/>
                <w:b/>
                <w:lang w:val="bg-BG"/>
              </w:rPr>
              <w:t xml:space="preserve"> е равно на </w:t>
            </w:r>
            <w:r w:rsidR="009827E3" w:rsidRPr="00344E16">
              <w:rPr>
                <w:b/>
                <w:lang w:val="bg-BG"/>
              </w:rPr>
              <w:t>спиращо</w:t>
            </w:r>
            <w:r w:rsidR="009827E3" w:rsidRPr="00344E16">
              <w:rPr>
                <w:rFonts w:eastAsia="Calibri" w:cs="Times New Roman"/>
                <w:b/>
                <w:lang w:val="bg-BG"/>
              </w:rPr>
              <w:t xml:space="preserve"> </w:t>
            </w:r>
            <w:r w:rsidRPr="00344E16">
              <w:rPr>
                <w:rFonts w:eastAsia="Calibri" w:cs="Times New Roman"/>
                <w:b/>
                <w:lang w:val="bg-BG"/>
              </w:rPr>
              <w:t>число</w:t>
            </w:r>
            <w:r>
              <w:rPr>
                <w:rFonts w:eastAsia="Calibri" w:cs="Times New Roman"/>
                <w:lang w:val="bg-BG"/>
              </w:rPr>
              <w:t xml:space="preserve">, затова </w:t>
            </w:r>
            <w:r w:rsidRPr="00344E16">
              <w:rPr>
                <w:rFonts w:eastAsia="Calibri" w:cs="Times New Roman"/>
                <w:b/>
                <w:lang w:val="bg-BG"/>
              </w:rPr>
              <w:t>спираме до 18</w:t>
            </w:r>
            <w:r>
              <w:rPr>
                <w:rFonts w:eastAsia="Calibri" w:cs="Times New Roman"/>
                <w:lang w:val="bg-BG"/>
              </w:rPr>
              <w:t>.</w:t>
            </w:r>
          </w:p>
        </w:tc>
      </w:tr>
      <w:tr w:rsidR="00344E16" w:rsidRPr="00B57630" w:rsidTr="000D6440">
        <w:tc>
          <w:tcPr>
            <w:tcW w:w="715" w:type="dxa"/>
            <w:shd w:val="clear" w:color="auto" w:fill="D9D9D9"/>
          </w:tcPr>
          <w:p w:rsidR="00344E16" w:rsidRPr="00B57630" w:rsidRDefault="00344E16" w:rsidP="004B2491">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9011" w:type="dxa"/>
            <w:gridSpan w:val="2"/>
            <w:shd w:val="clear" w:color="auto" w:fill="D9D9D9"/>
          </w:tcPr>
          <w:p w:rsidR="00344E16" w:rsidRPr="00B57630" w:rsidRDefault="00344E16" w:rsidP="004B2491">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r>
      <w:tr w:rsidR="00344E16" w:rsidRPr="00B57630" w:rsidTr="000D6440">
        <w:trPr>
          <w:trHeight w:val="406"/>
        </w:trPr>
        <w:tc>
          <w:tcPr>
            <w:tcW w:w="715" w:type="dxa"/>
          </w:tcPr>
          <w:p w:rsidR="00344E16" w:rsidRPr="00344E16" w:rsidRDefault="00344E16" w:rsidP="00344E16">
            <w:pPr>
              <w:spacing w:before="0" w:after="0"/>
              <w:rPr>
                <w:rFonts w:ascii="Consolas" w:eastAsia="Calibri" w:hAnsi="Consolas" w:cs="Times New Roman"/>
                <w:lang w:val="bg-BG"/>
              </w:rPr>
            </w:pPr>
            <w:r w:rsidRPr="00344E16">
              <w:rPr>
                <w:rFonts w:ascii="Consolas" w:eastAsia="Calibri" w:hAnsi="Consolas" w:cs="Times New Roman"/>
                <w:lang w:val="bg-BG"/>
              </w:rPr>
              <w:t>20</w:t>
            </w:r>
          </w:p>
          <w:p w:rsidR="00344E16" w:rsidRPr="00344E16" w:rsidRDefault="00344E16" w:rsidP="00344E16">
            <w:pPr>
              <w:spacing w:before="0" w:after="0"/>
              <w:rPr>
                <w:rFonts w:ascii="Consolas" w:eastAsia="Calibri" w:hAnsi="Consolas" w:cs="Times New Roman"/>
                <w:lang w:val="bg-BG"/>
              </w:rPr>
            </w:pPr>
            <w:r w:rsidRPr="00344E16">
              <w:rPr>
                <w:rFonts w:ascii="Consolas" w:eastAsia="Calibri" w:hAnsi="Consolas" w:cs="Times New Roman"/>
                <w:lang w:val="bg-BG"/>
              </w:rPr>
              <w:t>1000</w:t>
            </w:r>
          </w:p>
          <w:p w:rsidR="00344E16" w:rsidRPr="003570FC" w:rsidRDefault="00344E16" w:rsidP="00344E16">
            <w:pPr>
              <w:spacing w:before="0" w:after="0"/>
              <w:rPr>
                <w:rFonts w:ascii="Consolas" w:eastAsia="Calibri" w:hAnsi="Consolas" w:cs="Times New Roman"/>
                <w:lang w:val="bg-BG"/>
              </w:rPr>
            </w:pPr>
            <w:r w:rsidRPr="00344E16">
              <w:rPr>
                <w:rFonts w:ascii="Consolas" w:eastAsia="Calibri" w:hAnsi="Consolas" w:cs="Times New Roman"/>
                <w:lang w:val="bg-BG"/>
              </w:rPr>
              <w:t>36</w:t>
            </w:r>
          </w:p>
        </w:tc>
        <w:tc>
          <w:tcPr>
            <w:tcW w:w="9011" w:type="dxa"/>
            <w:gridSpan w:val="2"/>
          </w:tcPr>
          <w:p w:rsidR="00344E16" w:rsidRPr="003570FC" w:rsidRDefault="00344E16" w:rsidP="00344E16">
            <w:pPr>
              <w:spacing w:before="0" w:after="0"/>
              <w:rPr>
                <w:rFonts w:ascii="Consolas" w:eastAsia="Calibri" w:hAnsi="Consolas" w:cs="Times New Roman"/>
                <w:lang w:val="bg-BG"/>
              </w:rPr>
            </w:pPr>
            <w:r w:rsidRPr="00344E16">
              <w:rPr>
                <w:rFonts w:ascii="Consolas" w:eastAsia="Calibri" w:hAnsi="Consolas" w:cs="Times New Roman"/>
                <w:lang w:val="bg-BG"/>
              </w:rPr>
              <w:t xml:space="preserve">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w:t>
            </w:r>
            <w:r>
              <w:rPr>
                <w:rFonts w:ascii="Consolas" w:eastAsia="Calibri" w:hAnsi="Consolas" w:cs="Times New Roman"/>
                <w:lang w:val="bg-BG"/>
              </w:rPr>
              <w:t xml:space="preserve">474 468 462 456 450 444 438 432 </w:t>
            </w:r>
            <w:r w:rsidRPr="00344E16">
              <w:rPr>
                <w:rFonts w:ascii="Consolas" w:eastAsia="Calibri" w:hAnsi="Consolas" w:cs="Times New Roman"/>
                <w:lang w:val="bg-BG"/>
              </w:rPr>
              <w:t>426 420 414 408 402 396 390 384 378 372 366 360 354 348 342 336 330 324 318 312 306 300 294 288 282 276 270 264 258 252 246 240 234 228 222 216 210 204 198 192 186 180 174 168 162 156 150 144 138 132 126 120 114 108 102 96</w:t>
            </w:r>
            <w:r>
              <w:rPr>
                <w:rFonts w:ascii="Consolas" w:eastAsia="Calibri" w:hAnsi="Consolas" w:cs="Times New Roman"/>
                <w:lang w:val="bg-BG"/>
              </w:rPr>
              <w:t xml:space="preserve"> 90 84 78 72 66 60 54 48 42</w:t>
            </w:r>
          </w:p>
        </w:tc>
      </w:tr>
    </w:tbl>
    <w:p w:rsidR="000213BB" w:rsidRPr="005211D6" w:rsidRDefault="00A4590E" w:rsidP="005211D6">
      <w:pPr>
        <w:spacing w:before="120"/>
        <w:rPr>
          <w:lang w:val="bg-BG"/>
        </w:rPr>
      </w:pPr>
      <w:r>
        <w:rPr>
          <w:lang w:val="bg-BG"/>
        </w:rPr>
        <w:t xml:space="preserve">Тестване на решението: </w:t>
      </w:r>
      <w:hyperlink r:id="rId9" w:anchor="5" w:history="1">
        <w:r w:rsidRPr="000E32C8">
          <w:rPr>
            <w:rStyle w:val="Hyperlink"/>
            <w:lang w:val="bg-BG"/>
          </w:rPr>
          <w:t>https://judge.softuni.bg/Contests/Compete/Index/233#5</w:t>
        </w:r>
      </w:hyperlink>
      <w:r>
        <w:rPr>
          <w:lang w:val="bg-BG"/>
        </w:rPr>
        <w:t xml:space="preserve"> </w:t>
      </w:r>
    </w:p>
    <w:sectPr w:rsidR="000213BB" w:rsidRPr="005211D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7E7" w:rsidRDefault="008F77E7" w:rsidP="008068A2">
      <w:pPr>
        <w:spacing w:after="0" w:line="240" w:lineRule="auto"/>
      </w:pPr>
      <w:r>
        <w:separator/>
      </w:r>
    </w:p>
  </w:endnote>
  <w:endnote w:type="continuationSeparator" w:id="0">
    <w:p w:rsidR="008F77E7" w:rsidRDefault="008F77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1D6" w:rsidRPr="00AC77AD" w:rsidRDefault="005211D6" w:rsidP="00AC77AD">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2F409FBC"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6896">
                            <w:rPr>
                              <w:noProof/>
                              <w:sz w:val="18"/>
                              <w:szCs w:val="18"/>
                            </w:rPr>
                            <w:t>1</w:t>
                          </w:r>
                          <w:r w:rsidRPr="008C2B83">
                            <w:rPr>
                              <w:sz w:val="18"/>
                              <w:szCs w:val="18"/>
                            </w:rPr>
                            <w:fldChar w:fldCharType="end"/>
                          </w:r>
                          <w:r w:rsidRPr="008C2B83">
                            <w:rPr>
                              <w:sz w:val="18"/>
                              <w:szCs w:val="18"/>
                            </w:rPr>
                            <w:t xml:space="preserve"> of </w:t>
                          </w:r>
                          <w:r w:rsidR="008F77E7">
                            <w:fldChar w:fldCharType="begin"/>
                          </w:r>
                          <w:r w:rsidR="008F77E7">
                            <w:instrText xml:space="preserve"> NUMPAGES   \* MERGEFORMAT </w:instrText>
                          </w:r>
                          <w:r w:rsidR="008F77E7">
                            <w:fldChar w:fldCharType="separate"/>
                          </w:r>
                          <w:r w:rsidR="00CB6896" w:rsidRPr="00CB6896">
                            <w:rPr>
                              <w:noProof/>
                              <w:sz w:val="18"/>
                              <w:szCs w:val="18"/>
                            </w:rPr>
                            <w:t>1</w:t>
                          </w:r>
                          <w:r w:rsidR="008F77E7">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DVobcc&#10;ggIAAHUFAAAOAAAAAAAAAAAAAAAAAC4CAABkcnMvZTJvRG9jLnhtbFBLAQItABQABgAIAAAAIQC8&#10;GA5g3gAAAAoBAAAPAAAAAAAAAAAAAAAAANwEAABkcnMvZG93bnJldi54bWxQSwUGAAAAAAQABADz&#10;AAAA5wUAAAAA&#10;" filled="f" stroked="f" strokeweight=".5pt">
              <v:path arrowok="t"/>
              <v:textbox inset="0,0,0,0">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6896">
                      <w:rPr>
                        <w:noProof/>
                        <w:sz w:val="18"/>
                        <w:szCs w:val="18"/>
                      </w:rPr>
                      <w:t>1</w:t>
                    </w:r>
                    <w:r w:rsidRPr="008C2B83">
                      <w:rPr>
                        <w:sz w:val="18"/>
                        <w:szCs w:val="18"/>
                      </w:rPr>
                      <w:fldChar w:fldCharType="end"/>
                    </w:r>
                    <w:r w:rsidRPr="008C2B83">
                      <w:rPr>
                        <w:sz w:val="18"/>
                        <w:szCs w:val="18"/>
                      </w:rPr>
                      <w:t xml:space="preserve"> of </w:t>
                    </w:r>
                    <w:r w:rsidR="008F77E7">
                      <w:fldChar w:fldCharType="begin"/>
                    </w:r>
                    <w:r w:rsidR="008F77E7">
                      <w:instrText xml:space="preserve"> NUMPAGES   \* MERGEFORMAT </w:instrText>
                    </w:r>
                    <w:r w:rsidR="008F77E7">
                      <w:fldChar w:fldCharType="separate"/>
                    </w:r>
                    <w:r w:rsidR="00CB6896" w:rsidRPr="00CB6896">
                      <w:rPr>
                        <w:noProof/>
                        <w:sz w:val="18"/>
                        <w:szCs w:val="18"/>
                      </w:rPr>
                      <w:t>1</w:t>
                    </w:r>
                    <w:r w:rsidR="008F77E7">
                      <w:rPr>
                        <w:noProof/>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LgPfUaIAgAAdwUAAA4AAAAAAAAAAAAAAAAALgIAAGRycy9lMm9Eb2MueG1sUEsBAi0AFAAG&#10;AAgAAAAhANW4HM3gAAAACQEAAA8AAAAAAAAAAAAAAAAA4gQAAGRycy9kb3ducmV2LnhtbFBLBQYA&#10;AAAABAAEAPMAAADvBQAAAAA=&#10;" filled="f" stroked="f" strokeweight=".5pt">
              <v:path arrowok="t"/>
              <v:textbox inset=".5mm,0,0,0">
                <w:txbxContent>
                  <w:p w:rsidR="005211D6" w:rsidRDefault="005211D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RDefault="005211D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rsidR="005211D6" w:rsidRDefault="005211D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pPr>
      <w:pStyle w:val="Footer"/>
    </w:pPr>
  </w:p>
  <w:p w:rsidR="00B51BFB" w:rsidRPr="00AC77AD" w:rsidRDefault="00B51BF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7E7" w:rsidRDefault="008F77E7" w:rsidP="008068A2">
      <w:pPr>
        <w:spacing w:after="0" w:line="240" w:lineRule="auto"/>
      </w:pPr>
      <w:r>
        <w:separator/>
      </w:r>
    </w:p>
  </w:footnote>
  <w:footnote w:type="continuationSeparator" w:id="0">
    <w:p w:rsidR="008F77E7" w:rsidRDefault="008F77E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8">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8">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1">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6"/>
  </w:num>
  <w:num w:numId="2">
    <w:abstractNumId w:val="5"/>
  </w:num>
  <w:num w:numId="3">
    <w:abstractNumId w:val="15"/>
  </w:num>
  <w:num w:numId="4">
    <w:abstractNumId w:val="3"/>
  </w:num>
  <w:num w:numId="5">
    <w:abstractNumId w:val="20"/>
  </w:num>
  <w:num w:numId="6">
    <w:abstractNumId w:val="30"/>
  </w:num>
  <w:num w:numId="7">
    <w:abstractNumId w:val="33"/>
  </w:num>
  <w:num w:numId="8">
    <w:abstractNumId w:val="14"/>
  </w:num>
  <w:num w:numId="9">
    <w:abstractNumId w:val="21"/>
  </w:num>
  <w:num w:numId="10">
    <w:abstractNumId w:val="34"/>
  </w:num>
  <w:num w:numId="11">
    <w:abstractNumId w:val="32"/>
  </w:num>
  <w:num w:numId="12">
    <w:abstractNumId w:val="10"/>
  </w:num>
  <w:num w:numId="13">
    <w:abstractNumId w:val="2"/>
  </w:num>
  <w:num w:numId="14">
    <w:abstractNumId w:val="0"/>
  </w:num>
  <w:num w:numId="15">
    <w:abstractNumId w:val="11"/>
  </w:num>
  <w:num w:numId="16">
    <w:abstractNumId w:val="36"/>
  </w:num>
  <w:num w:numId="17">
    <w:abstractNumId w:val="35"/>
  </w:num>
  <w:num w:numId="18">
    <w:abstractNumId w:val="37"/>
  </w:num>
  <w:num w:numId="19">
    <w:abstractNumId w:val="23"/>
  </w:num>
  <w:num w:numId="20">
    <w:abstractNumId w:val="4"/>
  </w:num>
  <w:num w:numId="21">
    <w:abstractNumId w:val="12"/>
  </w:num>
  <w:num w:numId="22">
    <w:abstractNumId w:val="24"/>
  </w:num>
  <w:num w:numId="23">
    <w:abstractNumId w:val="1"/>
  </w:num>
  <w:num w:numId="24">
    <w:abstractNumId w:val="17"/>
  </w:num>
  <w:num w:numId="25">
    <w:abstractNumId w:val="9"/>
  </w:num>
  <w:num w:numId="26">
    <w:abstractNumId w:val="25"/>
  </w:num>
  <w:num w:numId="27">
    <w:abstractNumId w:val="8"/>
  </w:num>
  <w:num w:numId="28">
    <w:abstractNumId w:val="27"/>
  </w:num>
  <w:num w:numId="29">
    <w:abstractNumId w:val="19"/>
  </w:num>
  <w:num w:numId="30">
    <w:abstractNumId w:val="28"/>
  </w:num>
  <w:num w:numId="31">
    <w:abstractNumId w:val="18"/>
  </w:num>
  <w:num w:numId="32">
    <w:abstractNumId w:val="7"/>
  </w:num>
  <w:num w:numId="33">
    <w:abstractNumId w:val="16"/>
  </w:num>
  <w:num w:numId="34">
    <w:abstractNumId w:val="22"/>
  </w:num>
  <w:num w:numId="35">
    <w:abstractNumId w:val="29"/>
  </w:num>
  <w:num w:numId="36">
    <w:abstractNumId w:val="13"/>
  </w:num>
  <w:num w:numId="37">
    <w:abstractNumId w:val="31"/>
  </w:num>
  <w:num w:numId="3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1D72"/>
    <w:rsid w:val="000148C5"/>
    <w:rsid w:val="00016B3A"/>
    <w:rsid w:val="00020FB9"/>
    <w:rsid w:val="000213BB"/>
    <w:rsid w:val="0002595B"/>
    <w:rsid w:val="00025F04"/>
    <w:rsid w:val="00027E24"/>
    <w:rsid w:val="00030203"/>
    <w:rsid w:val="000364B7"/>
    <w:rsid w:val="000414AE"/>
    <w:rsid w:val="00042171"/>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D2BAD"/>
    <w:rsid w:val="000D5003"/>
    <w:rsid w:val="000D6440"/>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34F2"/>
    <w:rsid w:val="00114E20"/>
    <w:rsid w:val="00121809"/>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FCD"/>
    <w:rsid w:val="001C3ADA"/>
    <w:rsid w:val="001D2464"/>
    <w:rsid w:val="001D3BA1"/>
    <w:rsid w:val="001D446B"/>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55F8"/>
    <w:rsid w:val="00255207"/>
    <w:rsid w:val="00255EF8"/>
    <w:rsid w:val="00257FB4"/>
    <w:rsid w:val="0026386C"/>
    <w:rsid w:val="00264287"/>
    <w:rsid w:val="00264FB0"/>
    <w:rsid w:val="0026589D"/>
    <w:rsid w:val="002664E1"/>
    <w:rsid w:val="0026673C"/>
    <w:rsid w:val="002676E5"/>
    <w:rsid w:val="00272187"/>
    <w:rsid w:val="0027406A"/>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212E"/>
    <w:rsid w:val="00333338"/>
    <w:rsid w:val="00333A5D"/>
    <w:rsid w:val="0033490F"/>
    <w:rsid w:val="0033631F"/>
    <w:rsid w:val="00336330"/>
    <w:rsid w:val="0034099F"/>
    <w:rsid w:val="00342B2C"/>
    <w:rsid w:val="00344E16"/>
    <w:rsid w:val="00347882"/>
    <w:rsid w:val="00354E6F"/>
    <w:rsid w:val="003559C1"/>
    <w:rsid w:val="003570FC"/>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5335"/>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195A"/>
    <w:rsid w:val="003D41D7"/>
    <w:rsid w:val="003E167F"/>
    <w:rsid w:val="003E1C26"/>
    <w:rsid w:val="003E3A95"/>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40367"/>
    <w:rsid w:val="00450E1A"/>
    <w:rsid w:val="00451C7E"/>
    <w:rsid w:val="00453621"/>
    <w:rsid w:val="004540F1"/>
    <w:rsid w:val="00455148"/>
    <w:rsid w:val="004552CB"/>
    <w:rsid w:val="00456A49"/>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91F49"/>
    <w:rsid w:val="004A0965"/>
    <w:rsid w:val="004A73AE"/>
    <w:rsid w:val="004A7E77"/>
    <w:rsid w:val="004B07B5"/>
    <w:rsid w:val="004B0F6D"/>
    <w:rsid w:val="004C1F20"/>
    <w:rsid w:val="004C40B4"/>
    <w:rsid w:val="004C53A1"/>
    <w:rsid w:val="004C60C0"/>
    <w:rsid w:val="004D29A9"/>
    <w:rsid w:val="004D3151"/>
    <w:rsid w:val="004D4359"/>
    <w:rsid w:val="004D475F"/>
    <w:rsid w:val="004E1CFD"/>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3D26"/>
    <w:rsid w:val="00524789"/>
    <w:rsid w:val="0052554B"/>
    <w:rsid w:val="00532A1D"/>
    <w:rsid w:val="00536B86"/>
    <w:rsid w:val="00537CBA"/>
    <w:rsid w:val="00541894"/>
    <w:rsid w:val="00541D45"/>
    <w:rsid w:val="00542165"/>
    <w:rsid w:val="0055195D"/>
    <w:rsid w:val="00552842"/>
    <w:rsid w:val="00553CCB"/>
    <w:rsid w:val="005554FE"/>
    <w:rsid w:val="00555A52"/>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90961"/>
    <w:rsid w:val="00695634"/>
    <w:rsid w:val="00695838"/>
    <w:rsid w:val="00695A03"/>
    <w:rsid w:val="00697DD2"/>
    <w:rsid w:val="006A4463"/>
    <w:rsid w:val="006A571B"/>
    <w:rsid w:val="006B16B4"/>
    <w:rsid w:val="006B593E"/>
    <w:rsid w:val="006C0B2C"/>
    <w:rsid w:val="006C1040"/>
    <w:rsid w:val="006C3090"/>
    <w:rsid w:val="006C3AF7"/>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3649F"/>
    <w:rsid w:val="007410B0"/>
    <w:rsid w:val="00741EC5"/>
    <w:rsid w:val="00744D69"/>
    <w:rsid w:val="0074645C"/>
    <w:rsid w:val="00746A5D"/>
    <w:rsid w:val="00751146"/>
    <w:rsid w:val="00752B2D"/>
    <w:rsid w:val="00764D99"/>
    <w:rsid w:val="007667A8"/>
    <w:rsid w:val="00767EC1"/>
    <w:rsid w:val="00771DA6"/>
    <w:rsid w:val="00774F5B"/>
    <w:rsid w:val="00776B0C"/>
    <w:rsid w:val="00777AE9"/>
    <w:rsid w:val="00781CF3"/>
    <w:rsid w:val="00785258"/>
    <w:rsid w:val="007871AF"/>
    <w:rsid w:val="00790653"/>
    <w:rsid w:val="00791F02"/>
    <w:rsid w:val="0079305D"/>
    <w:rsid w:val="0079324A"/>
    <w:rsid w:val="00794D8D"/>
    <w:rsid w:val="00794EEE"/>
    <w:rsid w:val="0079509F"/>
    <w:rsid w:val="00796176"/>
    <w:rsid w:val="007A031F"/>
    <w:rsid w:val="007A5AA3"/>
    <w:rsid w:val="007A635E"/>
    <w:rsid w:val="007B00EE"/>
    <w:rsid w:val="007B063D"/>
    <w:rsid w:val="007C09EE"/>
    <w:rsid w:val="007C2C37"/>
    <w:rsid w:val="007C39AD"/>
    <w:rsid w:val="007C3E81"/>
    <w:rsid w:val="007C77A4"/>
    <w:rsid w:val="007D109F"/>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7F6CEC"/>
    <w:rsid w:val="00801502"/>
    <w:rsid w:val="00803370"/>
    <w:rsid w:val="00803B2E"/>
    <w:rsid w:val="008057CD"/>
    <w:rsid w:val="008063E1"/>
    <w:rsid w:val="0080642F"/>
    <w:rsid w:val="008068A2"/>
    <w:rsid w:val="008105A0"/>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8F77E7"/>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27E3"/>
    <w:rsid w:val="009856B6"/>
    <w:rsid w:val="00991242"/>
    <w:rsid w:val="009919B4"/>
    <w:rsid w:val="009927EE"/>
    <w:rsid w:val="00995CF9"/>
    <w:rsid w:val="00997972"/>
    <w:rsid w:val="009A1A30"/>
    <w:rsid w:val="009A1EE3"/>
    <w:rsid w:val="009A25EF"/>
    <w:rsid w:val="009A26CB"/>
    <w:rsid w:val="009A2F52"/>
    <w:rsid w:val="009A39F6"/>
    <w:rsid w:val="009A3F61"/>
    <w:rsid w:val="009B209C"/>
    <w:rsid w:val="009B2A7F"/>
    <w:rsid w:val="009B2C00"/>
    <w:rsid w:val="009B5F79"/>
    <w:rsid w:val="009C0C39"/>
    <w:rsid w:val="009C153D"/>
    <w:rsid w:val="009C53FF"/>
    <w:rsid w:val="009C5FA9"/>
    <w:rsid w:val="009C6E42"/>
    <w:rsid w:val="009D0FEB"/>
    <w:rsid w:val="009D1805"/>
    <w:rsid w:val="009D3C37"/>
    <w:rsid w:val="009D3D8D"/>
    <w:rsid w:val="009D4911"/>
    <w:rsid w:val="009D7E21"/>
    <w:rsid w:val="009E1185"/>
    <w:rsid w:val="009E52BD"/>
    <w:rsid w:val="009F758C"/>
    <w:rsid w:val="00A02545"/>
    <w:rsid w:val="00A02F22"/>
    <w:rsid w:val="00A050A6"/>
    <w:rsid w:val="00A05608"/>
    <w:rsid w:val="00A065CF"/>
    <w:rsid w:val="00A06923"/>
    <w:rsid w:val="00A06D89"/>
    <w:rsid w:val="00A102BE"/>
    <w:rsid w:val="00A1190A"/>
    <w:rsid w:val="00A1279A"/>
    <w:rsid w:val="00A17967"/>
    <w:rsid w:val="00A2230A"/>
    <w:rsid w:val="00A2337D"/>
    <w:rsid w:val="00A33AC6"/>
    <w:rsid w:val="00A34EAD"/>
    <w:rsid w:val="00A40DF6"/>
    <w:rsid w:val="00A40EA0"/>
    <w:rsid w:val="00A4207A"/>
    <w:rsid w:val="00A4259C"/>
    <w:rsid w:val="00A44C4F"/>
    <w:rsid w:val="00A4590E"/>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6530"/>
    <w:rsid w:val="00BE0538"/>
    <w:rsid w:val="00BE342C"/>
    <w:rsid w:val="00BE6DD0"/>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33DC"/>
    <w:rsid w:val="00C246E1"/>
    <w:rsid w:val="00C269B8"/>
    <w:rsid w:val="00C30FD2"/>
    <w:rsid w:val="00C3262F"/>
    <w:rsid w:val="00C355A5"/>
    <w:rsid w:val="00C41458"/>
    <w:rsid w:val="00C41F64"/>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A51E6"/>
    <w:rsid w:val="00CA6316"/>
    <w:rsid w:val="00CB1C7F"/>
    <w:rsid w:val="00CB6896"/>
    <w:rsid w:val="00CB69C9"/>
    <w:rsid w:val="00CB72F0"/>
    <w:rsid w:val="00CC10DD"/>
    <w:rsid w:val="00CC12F9"/>
    <w:rsid w:val="00CC135B"/>
    <w:rsid w:val="00CC17A2"/>
    <w:rsid w:val="00CC1EAD"/>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3569"/>
    <w:rsid w:val="00E153F1"/>
    <w:rsid w:val="00E21415"/>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691"/>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3940"/>
    <w:rsid w:val="00F57E08"/>
    <w:rsid w:val="00F62ACE"/>
    <w:rsid w:val="00F65782"/>
    <w:rsid w:val="00F7033C"/>
    <w:rsid w:val="00F74334"/>
    <w:rsid w:val="00F75FF6"/>
    <w:rsid w:val="00F8105F"/>
    <w:rsid w:val="00F84B4F"/>
    <w:rsid w:val="00F84CDB"/>
    <w:rsid w:val="00F85BE8"/>
    <w:rsid w:val="00F85DDE"/>
    <w:rsid w:val="00F862D3"/>
    <w:rsid w:val="00F87AD1"/>
    <w:rsid w:val="00F909C2"/>
    <w:rsid w:val="00F943F2"/>
    <w:rsid w:val="00F95FDE"/>
    <w:rsid w:val="00F976AD"/>
    <w:rsid w:val="00F97DB2"/>
    <w:rsid w:val="00FA1308"/>
    <w:rsid w:val="00FA75BA"/>
    <w:rsid w:val="00FB043D"/>
    <w:rsid w:val="00FB4D7B"/>
    <w:rsid w:val="00FC099A"/>
    <w:rsid w:val="00FC106F"/>
    <w:rsid w:val="00FC40E8"/>
    <w:rsid w:val="00FC473C"/>
    <w:rsid w:val="00FC6820"/>
    <w:rsid w:val="00FD42BC"/>
    <w:rsid w:val="00FE038F"/>
    <w:rsid w:val="00FE23DB"/>
    <w:rsid w:val="00FE2CE0"/>
    <w:rsid w:val="00FE3AFB"/>
    <w:rsid w:val="00FE4D07"/>
    <w:rsid w:val="00FE69D0"/>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Compete/Index/23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E3539-8970-44C2-BFAF-D3F8504C0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17 July 2016</dc:description>
  <cp:lastModifiedBy>Admin</cp:lastModifiedBy>
  <cp:revision>2</cp:revision>
  <cp:lastPrinted>2015-10-26T22:35:00Z</cp:lastPrinted>
  <dcterms:created xsi:type="dcterms:W3CDTF">2017-07-24T09:40:00Z</dcterms:created>
  <dcterms:modified xsi:type="dcterms:W3CDTF">2017-07-24T09:40:00Z</dcterms:modified>
  <cp:category>programming, education, software engineering, software development</cp:category>
</cp:coreProperties>
</file>